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0782677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C658B8">
            <w:trPr>
              <w:trHeight w:val="1440"/>
            </w:trPr>
            <w:tc>
              <w:tcPr>
                <w:tcW w:w="1440" w:type="dxa"/>
                <w:tcBorders>
                  <w:right w:val="single" w:sz="4" w:space="0" w:color="FFFFFF" w:themeColor="background1"/>
                </w:tcBorders>
                <w:shd w:val="clear" w:color="auto" w:fill="943634" w:themeFill="accent2" w:themeFillShade="BF"/>
              </w:tcPr>
              <w:p w:rsidR="00C658B8" w:rsidRDefault="00C658B8"/>
            </w:tc>
            <w:sdt>
              <w:sdtPr>
                <w:rPr>
                  <w:rFonts w:asciiTheme="majorHAnsi" w:eastAsiaTheme="majorEastAsia" w:hAnsiTheme="majorHAnsi" w:cstheme="majorBidi"/>
                  <w:b/>
                  <w:bCs/>
                  <w:color w:val="FFFFFF" w:themeColor="background1"/>
                  <w:sz w:val="72"/>
                  <w:szCs w:val="72"/>
                </w:rPr>
                <w:alias w:val="Jaar"/>
                <w:id w:val="15676118"/>
                <w:placeholder>
                  <w:docPart w:val="57FE1D6B3A6A4478854FCB07C17163C8"/>
                </w:placeholder>
                <w:dataBinding w:prefixMappings="xmlns:ns0='http://schemas.microsoft.com/office/2006/coverPageProps'" w:xpath="/ns0:CoverPageProperties[1]/ns0:PublishDate[1]" w:storeItemID="{55AF091B-3C7A-41E3-B477-F2FDAA23CFDA}"/>
                <w:date w:fullDate="2011-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658B8" w:rsidRDefault="00C658B8" w:rsidP="00C658B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C658B8">
            <w:trPr>
              <w:trHeight w:val="2880"/>
            </w:trPr>
            <w:tc>
              <w:tcPr>
                <w:tcW w:w="1440" w:type="dxa"/>
                <w:tcBorders>
                  <w:right w:val="single" w:sz="4" w:space="0" w:color="000000" w:themeColor="text1"/>
                </w:tcBorders>
              </w:tcPr>
              <w:p w:rsidR="00C658B8" w:rsidRDefault="00C658B8"/>
            </w:tc>
            <w:tc>
              <w:tcPr>
                <w:tcW w:w="2520" w:type="dxa"/>
                <w:tcBorders>
                  <w:left w:val="single" w:sz="4" w:space="0" w:color="000000" w:themeColor="text1"/>
                </w:tcBorders>
                <w:vAlign w:val="center"/>
              </w:tcPr>
              <w:p w:rsidR="00C658B8" w:rsidRDefault="00C658B8">
                <w:pPr>
                  <w:pStyle w:val="NoSpacing"/>
                  <w:rPr>
                    <w:color w:val="76923C" w:themeColor="accent3" w:themeShade="BF"/>
                  </w:rPr>
                </w:pPr>
              </w:p>
              <w:p w:rsidR="00C658B8" w:rsidRDefault="00C658B8">
                <w:pPr>
                  <w:pStyle w:val="NoSpacing"/>
                  <w:rPr>
                    <w:color w:val="76923C" w:themeColor="accent3" w:themeShade="BF"/>
                  </w:rPr>
                </w:pPr>
              </w:p>
              <w:sdt>
                <w:sdtPr>
                  <w:rPr>
                    <w:color w:val="76923C" w:themeColor="accent3" w:themeShade="BF"/>
                  </w:rPr>
                  <w:alias w:val="Auteur"/>
                  <w:id w:val="15676130"/>
                  <w:placeholder>
                    <w:docPart w:val="92B07775E65E4D69B709D48A799DC3C3"/>
                  </w:placeholder>
                  <w:dataBinding w:prefixMappings="xmlns:ns0='http://schemas.openxmlformats.org/package/2006/metadata/core-properties' xmlns:ns1='http://purl.org/dc/elements/1.1/'" w:xpath="/ns0:coreProperties[1]/ns1:creator[1]" w:storeItemID="{6C3C8BC8-F283-45AE-878A-BAB7291924A1}"/>
                  <w:text/>
                </w:sdtPr>
                <w:sdtContent>
                  <w:p w:rsidR="00C658B8" w:rsidRDefault="00C658B8">
                    <w:pPr>
                      <w:pStyle w:val="NoSpacing"/>
                      <w:rPr>
                        <w:color w:val="76923C" w:themeColor="accent3" w:themeShade="BF"/>
                      </w:rPr>
                    </w:pPr>
                    <w:r>
                      <w:rPr>
                        <w:color w:val="76923C" w:themeColor="accent3" w:themeShade="BF"/>
                      </w:rPr>
                      <w:t xml:space="preserve">Henk van den </w:t>
                    </w:r>
                    <w:proofErr w:type="gramStart"/>
                    <w:r>
                      <w:rPr>
                        <w:color w:val="76923C" w:themeColor="accent3" w:themeShade="BF"/>
                      </w:rPr>
                      <w:t xml:space="preserve">Dries  </w:t>
                    </w:r>
                    <w:proofErr w:type="spellStart"/>
                    <w:proofErr w:type="gramEnd"/>
                    <w:r>
                      <w:rPr>
                        <w:color w:val="76923C" w:themeColor="accent3" w:themeShade="BF"/>
                      </w:rPr>
                      <w:t>Jacco</w:t>
                    </w:r>
                    <w:proofErr w:type="spellEnd"/>
                    <w:r>
                      <w:rPr>
                        <w:color w:val="76923C" w:themeColor="accent3" w:themeShade="BF"/>
                      </w:rPr>
                      <w:t xml:space="preserve"> De Visser</w:t>
                    </w:r>
                  </w:p>
                </w:sdtContent>
              </w:sdt>
              <w:p w:rsidR="00C658B8" w:rsidRDefault="00C658B8">
                <w:pPr>
                  <w:pStyle w:val="NoSpacing"/>
                  <w:rPr>
                    <w:color w:val="76923C" w:themeColor="accent3" w:themeShade="BF"/>
                  </w:rPr>
                </w:pPr>
              </w:p>
            </w:tc>
          </w:tr>
        </w:tbl>
        <w:p w:rsidR="00C658B8" w:rsidRDefault="00C658B8"/>
        <w:p w:rsidR="00C658B8" w:rsidRDefault="00C658B8"/>
        <w:tbl>
          <w:tblPr>
            <w:tblpPr w:leftFromText="187" w:rightFromText="187" w:horzAnchor="margin" w:tblpXSpec="center" w:tblpYSpec="bottom"/>
            <w:tblW w:w="5000" w:type="pct"/>
            <w:tblLook w:val="04A0"/>
          </w:tblPr>
          <w:tblGrid>
            <w:gridCol w:w="9288"/>
          </w:tblGrid>
          <w:tr w:rsidR="00C658B8">
            <w:tc>
              <w:tcPr>
                <w:tcW w:w="0" w:type="auto"/>
              </w:tcPr>
              <w:p w:rsidR="00C658B8" w:rsidRDefault="00C658B8" w:rsidP="00C658B8">
                <w:pPr>
                  <w:pStyle w:val="NoSpacing"/>
                  <w:rPr>
                    <w:b/>
                    <w:bCs/>
                    <w:caps/>
                    <w:sz w:val="72"/>
                    <w:szCs w:val="72"/>
                  </w:rPr>
                </w:pPr>
                <w:r>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Quatro</w:t>
                    </w:r>
                  </w:sdtContent>
                </w:sdt>
                <w:r>
                  <w:rPr>
                    <w:b/>
                    <w:bCs/>
                    <w:caps/>
                    <w:color w:val="76923C" w:themeColor="accent3" w:themeShade="BF"/>
                    <w:sz w:val="72"/>
                    <w:szCs w:val="72"/>
                  </w:rPr>
                  <w:t>]</w:t>
                </w:r>
              </w:p>
            </w:tc>
          </w:tr>
          <w:tr w:rsidR="00C658B8">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C658B8" w:rsidRDefault="00C658B8" w:rsidP="00C658B8">
                    <w:pPr>
                      <w:pStyle w:val="NoSpacing"/>
                      <w:rPr>
                        <w:color w:val="7F7F7F" w:themeColor="background1" w:themeShade="7F"/>
                      </w:rPr>
                    </w:pPr>
                    <w:proofErr w:type="spellStart"/>
                    <w:r>
                      <w:rPr>
                        <w:color w:val="7F7F7F" w:themeColor="background1" w:themeShade="7F"/>
                      </w:rPr>
                      <w:t>Acceptatietestplan</w:t>
                    </w:r>
                    <w:proofErr w:type="spellEnd"/>
                  </w:p>
                </w:tc>
              </w:sdtContent>
            </w:sdt>
          </w:tr>
        </w:tbl>
        <w:p w:rsidR="00C658B8" w:rsidRDefault="00C658B8"/>
        <w:p w:rsidR="00C658B8" w:rsidRDefault="00C658B8">
          <w:r>
            <w:rPr>
              <w:noProof/>
              <w:lang w:val="en-US"/>
            </w:rPr>
            <w:drawing>
              <wp:anchor distT="0" distB="0" distL="114300" distR="114300" simplePos="0" relativeHeight="251659264" behindDoc="0" locked="0" layoutInCell="1" allowOverlap="1">
                <wp:simplePos x="0" y="0"/>
                <wp:positionH relativeFrom="column">
                  <wp:posOffset>-735965</wp:posOffset>
                </wp:positionH>
                <wp:positionV relativeFrom="paragraph">
                  <wp:posOffset>1978660</wp:posOffset>
                </wp:positionV>
                <wp:extent cx="3905250" cy="3905250"/>
                <wp:effectExtent l="19050" t="0" r="0" b="0"/>
                <wp:wrapSquare wrapText="bothSides"/>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05250" cy="3905250"/>
                        </a:xfrm>
                        <a:prstGeom prst="rect">
                          <a:avLst/>
                        </a:prstGeom>
                        <a:noFill/>
                        <a:ln w="9525">
                          <a:noFill/>
                          <a:miter lim="800000"/>
                          <a:headEnd/>
                          <a:tailEnd/>
                        </a:ln>
                      </pic:spPr>
                    </pic:pic>
                  </a:graphicData>
                </a:graphic>
              </wp:anchor>
            </w:drawing>
          </w:r>
          <w:r>
            <w:br w:type="page"/>
          </w:r>
        </w:p>
      </w:sdtContent>
    </w:sdt>
    <w:sdt>
      <w:sdtPr>
        <w:rPr>
          <w:rFonts w:asciiTheme="minorHAnsi" w:eastAsiaTheme="minorHAnsi" w:hAnsiTheme="minorHAnsi" w:cstheme="minorBidi"/>
          <w:b w:val="0"/>
          <w:bCs w:val="0"/>
          <w:color w:val="auto"/>
          <w:sz w:val="22"/>
          <w:szCs w:val="22"/>
        </w:rPr>
        <w:id w:val="407826842"/>
        <w:docPartObj>
          <w:docPartGallery w:val="Table of Contents"/>
          <w:docPartUnique/>
        </w:docPartObj>
      </w:sdtPr>
      <w:sdtContent>
        <w:p w:rsidR="00902CF9" w:rsidRDefault="00902CF9">
          <w:pPr>
            <w:pStyle w:val="TOCHeading"/>
          </w:pPr>
          <w:r>
            <w:t>Inhoud</w:t>
          </w:r>
        </w:p>
        <w:p w:rsidR="00902CF9" w:rsidRDefault="00280DEC">
          <w:pPr>
            <w:pStyle w:val="TOC1"/>
            <w:tabs>
              <w:tab w:val="left" w:pos="440"/>
              <w:tab w:val="right" w:pos="9062"/>
            </w:tabs>
            <w:rPr>
              <w:noProof/>
            </w:rPr>
          </w:pPr>
          <w:r>
            <w:fldChar w:fldCharType="begin"/>
          </w:r>
          <w:r w:rsidR="00902CF9">
            <w:instrText xml:space="preserve"> TOC \o "1-3" \h \z \u </w:instrText>
          </w:r>
          <w:r>
            <w:fldChar w:fldCharType="separate"/>
          </w:r>
          <w:hyperlink w:anchor="_Toc293665322" w:history="1">
            <w:r w:rsidR="00902CF9" w:rsidRPr="00EA2DAC">
              <w:rPr>
                <w:rStyle w:val="Hyperlink"/>
                <w:noProof/>
              </w:rPr>
              <w:t>1</w:t>
            </w:r>
            <w:r w:rsidR="00902CF9">
              <w:rPr>
                <w:noProof/>
              </w:rPr>
              <w:tab/>
            </w:r>
            <w:r w:rsidR="00902CF9" w:rsidRPr="00EA2DAC">
              <w:rPr>
                <w:rStyle w:val="Hyperlink"/>
                <w:noProof/>
              </w:rPr>
              <w:t>Inleiding</w:t>
            </w:r>
            <w:r w:rsidR="00902CF9">
              <w:rPr>
                <w:noProof/>
                <w:webHidden/>
              </w:rPr>
              <w:tab/>
            </w:r>
            <w:r>
              <w:rPr>
                <w:noProof/>
                <w:webHidden/>
              </w:rPr>
              <w:fldChar w:fldCharType="begin"/>
            </w:r>
            <w:r w:rsidR="00902CF9">
              <w:rPr>
                <w:noProof/>
                <w:webHidden/>
              </w:rPr>
              <w:instrText xml:space="preserve"> PAGEREF _Toc293665322 \h </w:instrText>
            </w:r>
            <w:r>
              <w:rPr>
                <w:noProof/>
                <w:webHidden/>
              </w:rPr>
            </w:r>
            <w:r>
              <w:rPr>
                <w:noProof/>
                <w:webHidden/>
              </w:rPr>
              <w:fldChar w:fldCharType="separate"/>
            </w:r>
            <w:r w:rsidR="00902CF9">
              <w:rPr>
                <w:noProof/>
                <w:webHidden/>
              </w:rPr>
              <w:t>3</w:t>
            </w:r>
            <w:r>
              <w:rPr>
                <w:noProof/>
                <w:webHidden/>
              </w:rPr>
              <w:fldChar w:fldCharType="end"/>
            </w:r>
          </w:hyperlink>
        </w:p>
        <w:p w:rsidR="00902CF9" w:rsidRDefault="00280DEC">
          <w:pPr>
            <w:pStyle w:val="TOC2"/>
            <w:tabs>
              <w:tab w:val="left" w:pos="880"/>
              <w:tab w:val="right" w:pos="9062"/>
            </w:tabs>
            <w:rPr>
              <w:noProof/>
            </w:rPr>
          </w:pPr>
          <w:hyperlink w:anchor="_Toc293665323" w:history="1">
            <w:r w:rsidR="00902CF9" w:rsidRPr="00EA2DAC">
              <w:rPr>
                <w:rStyle w:val="Hyperlink"/>
                <w:noProof/>
              </w:rPr>
              <w:t>1.1</w:t>
            </w:r>
            <w:r w:rsidR="00902CF9">
              <w:rPr>
                <w:noProof/>
              </w:rPr>
              <w:tab/>
            </w:r>
            <w:r w:rsidR="00902CF9" w:rsidRPr="00EA2DAC">
              <w:rPr>
                <w:rStyle w:val="Hyperlink"/>
                <w:noProof/>
              </w:rPr>
              <w:t>Doel van het document</w:t>
            </w:r>
            <w:r w:rsidR="00902CF9">
              <w:rPr>
                <w:noProof/>
                <w:webHidden/>
              </w:rPr>
              <w:tab/>
            </w:r>
            <w:r>
              <w:rPr>
                <w:noProof/>
                <w:webHidden/>
              </w:rPr>
              <w:fldChar w:fldCharType="begin"/>
            </w:r>
            <w:r w:rsidR="00902CF9">
              <w:rPr>
                <w:noProof/>
                <w:webHidden/>
              </w:rPr>
              <w:instrText xml:space="preserve"> PAGEREF _Toc293665323 \h </w:instrText>
            </w:r>
            <w:r>
              <w:rPr>
                <w:noProof/>
                <w:webHidden/>
              </w:rPr>
            </w:r>
            <w:r>
              <w:rPr>
                <w:noProof/>
                <w:webHidden/>
              </w:rPr>
              <w:fldChar w:fldCharType="separate"/>
            </w:r>
            <w:r w:rsidR="00902CF9">
              <w:rPr>
                <w:noProof/>
                <w:webHidden/>
              </w:rPr>
              <w:t>3</w:t>
            </w:r>
            <w:r>
              <w:rPr>
                <w:noProof/>
                <w:webHidden/>
              </w:rPr>
              <w:fldChar w:fldCharType="end"/>
            </w:r>
          </w:hyperlink>
        </w:p>
        <w:p w:rsidR="00902CF9" w:rsidRDefault="00280DEC">
          <w:pPr>
            <w:pStyle w:val="TOC2"/>
            <w:tabs>
              <w:tab w:val="left" w:pos="880"/>
              <w:tab w:val="right" w:pos="9062"/>
            </w:tabs>
            <w:rPr>
              <w:noProof/>
            </w:rPr>
          </w:pPr>
          <w:hyperlink w:anchor="_Toc293665324" w:history="1">
            <w:r w:rsidR="00902CF9" w:rsidRPr="00EA2DAC">
              <w:rPr>
                <w:rStyle w:val="Hyperlink"/>
                <w:noProof/>
              </w:rPr>
              <w:t>1.2</w:t>
            </w:r>
            <w:r w:rsidR="00902CF9">
              <w:rPr>
                <w:noProof/>
              </w:rPr>
              <w:tab/>
            </w:r>
            <w:r w:rsidR="00902CF9" w:rsidRPr="00EA2DAC">
              <w:rPr>
                <w:rStyle w:val="Hyperlink"/>
                <w:noProof/>
              </w:rPr>
              <w:t>Verantwoording tests</w:t>
            </w:r>
            <w:r w:rsidR="00902CF9">
              <w:rPr>
                <w:noProof/>
                <w:webHidden/>
              </w:rPr>
              <w:tab/>
            </w:r>
            <w:r>
              <w:rPr>
                <w:noProof/>
                <w:webHidden/>
              </w:rPr>
              <w:fldChar w:fldCharType="begin"/>
            </w:r>
            <w:r w:rsidR="00902CF9">
              <w:rPr>
                <w:noProof/>
                <w:webHidden/>
              </w:rPr>
              <w:instrText xml:space="preserve"> PAGEREF _Toc293665324 \h </w:instrText>
            </w:r>
            <w:r>
              <w:rPr>
                <w:noProof/>
                <w:webHidden/>
              </w:rPr>
            </w:r>
            <w:r>
              <w:rPr>
                <w:noProof/>
                <w:webHidden/>
              </w:rPr>
              <w:fldChar w:fldCharType="separate"/>
            </w:r>
            <w:r w:rsidR="00902CF9">
              <w:rPr>
                <w:noProof/>
                <w:webHidden/>
              </w:rPr>
              <w:t>3</w:t>
            </w:r>
            <w:r>
              <w:rPr>
                <w:noProof/>
                <w:webHidden/>
              </w:rPr>
              <w:fldChar w:fldCharType="end"/>
            </w:r>
          </w:hyperlink>
        </w:p>
        <w:p w:rsidR="00902CF9" w:rsidRDefault="00280DEC">
          <w:pPr>
            <w:pStyle w:val="TOC2"/>
            <w:tabs>
              <w:tab w:val="left" w:pos="880"/>
              <w:tab w:val="right" w:pos="9062"/>
            </w:tabs>
            <w:rPr>
              <w:noProof/>
            </w:rPr>
          </w:pPr>
          <w:hyperlink w:anchor="_Toc293665325" w:history="1">
            <w:r w:rsidR="00902CF9" w:rsidRPr="00EA2DAC">
              <w:rPr>
                <w:rStyle w:val="Hyperlink"/>
                <w:noProof/>
              </w:rPr>
              <w:t>1.3</w:t>
            </w:r>
            <w:r w:rsidR="00902CF9">
              <w:rPr>
                <w:noProof/>
              </w:rPr>
              <w:tab/>
            </w:r>
            <w:r w:rsidR="00902CF9" w:rsidRPr="00EA2DAC">
              <w:rPr>
                <w:rStyle w:val="Hyperlink"/>
                <w:noProof/>
              </w:rPr>
              <w:t>Wanneer is de software goedgekeurd</w:t>
            </w:r>
            <w:r w:rsidR="00902CF9">
              <w:rPr>
                <w:noProof/>
                <w:webHidden/>
              </w:rPr>
              <w:tab/>
            </w:r>
            <w:r>
              <w:rPr>
                <w:noProof/>
                <w:webHidden/>
              </w:rPr>
              <w:fldChar w:fldCharType="begin"/>
            </w:r>
            <w:r w:rsidR="00902CF9">
              <w:rPr>
                <w:noProof/>
                <w:webHidden/>
              </w:rPr>
              <w:instrText xml:space="preserve"> PAGEREF _Toc293665325 \h </w:instrText>
            </w:r>
            <w:r>
              <w:rPr>
                <w:noProof/>
                <w:webHidden/>
              </w:rPr>
            </w:r>
            <w:r>
              <w:rPr>
                <w:noProof/>
                <w:webHidden/>
              </w:rPr>
              <w:fldChar w:fldCharType="separate"/>
            </w:r>
            <w:r w:rsidR="00902CF9">
              <w:rPr>
                <w:noProof/>
                <w:webHidden/>
              </w:rPr>
              <w:t>3</w:t>
            </w:r>
            <w:r>
              <w:rPr>
                <w:noProof/>
                <w:webHidden/>
              </w:rPr>
              <w:fldChar w:fldCharType="end"/>
            </w:r>
          </w:hyperlink>
        </w:p>
        <w:p w:rsidR="00902CF9" w:rsidRDefault="00280DEC">
          <w:pPr>
            <w:pStyle w:val="TOC1"/>
            <w:tabs>
              <w:tab w:val="left" w:pos="440"/>
              <w:tab w:val="right" w:pos="9062"/>
            </w:tabs>
            <w:rPr>
              <w:noProof/>
            </w:rPr>
          </w:pPr>
          <w:hyperlink w:anchor="_Toc293665326" w:history="1">
            <w:r w:rsidR="00902CF9" w:rsidRPr="00EA2DAC">
              <w:rPr>
                <w:rStyle w:val="Hyperlink"/>
                <w:noProof/>
              </w:rPr>
              <w:t>2</w:t>
            </w:r>
            <w:r w:rsidR="00902CF9">
              <w:rPr>
                <w:noProof/>
              </w:rPr>
              <w:tab/>
            </w:r>
            <w:r w:rsidR="00902CF9" w:rsidRPr="00EA2DAC">
              <w:rPr>
                <w:rStyle w:val="Hyperlink"/>
                <w:noProof/>
              </w:rPr>
              <w:t>Testaanpak</w:t>
            </w:r>
            <w:r w:rsidR="00902CF9">
              <w:rPr>
                <w:noProof/>
                <w:webHidden/>
              </w:rPr>
              <w:tab/>
            </w:r>
            <w:r>
              <w:rPr>
                <w:noProof/>
                <w:webHidden/>
              </w:rPr>
              <w:fldChar w:fldCharType="begin"/>
            </w:r>
            <w:r w:rsidR="00902CF9">
              <w:rPr>
                <w:noProof/>
                <w:webHidden/>
              </w:rPr>
              <w:instrText xml:space="preserve"> PAGEREF _Toc293665326 \h </w:instrText>
            </w:r>
            <w:r>
              <w:rPr>
                <w:noProof/>
                <w:webHidden/>
              </w:rPr>
            </w:r>
            <w:r>
              <w:rPr>
                <w:noProof/>
                <w:webHidden/>
              </w:rPr>
              <w:fldChar w:fldCharType="separate"/>
            </w:r>
            <w:r w:rsidR="00902CF9">
              <w:rPr>
                <w:noProof/>
                <w:webHidden/>
              </w:rPr>
              <w:t>4</w:t>
            </w:r>
            <w:r>
              <w:rPr>
                <w:noProof/>
                <w:webHidden/>
              </w:rPr>
              <w:fldChar w:fldCharType="end"/>
            </w:r>
          </w:hyperlink>
        </w:p>
        <w:p w:rsidR="00902CF9" w:rsidRDefault="00280DEC">
          <w:pPr>
            <w:pStyle w:val="TOC2"/>
            <w:tabs>
              <w:tab w:val="left" w:pos="880"/>
              <w:tab w:val="right" w:pos="9062"/>
            </w:tabs>
            <w:rPr>
              <w:noProof/>
            </w:rPr>
          </w:pPr>
          <w:hyperlink w:anchor="_Toc293665327" w:history="1">
            <w:r w:rsidR="00902CF9" w:rsidRPr="00EA2DAC">
              <w:rPr>
                <w:rStyle w:val="Hyperlink"/>
                <w:noProof/>
              </w:rPr>
              <w:t>2.1</w:t>
            </w:r>
            <w:r w:rsidR="00902CF9">
              <w:rPr>
                <w:noProof/>
              </w:rPr>
              <w:tab/>
            </w:r>
            <w:r w:rsidR="00902CF9" w:rsidRPr="00EA2DAC">
              <w:rPr>
                <w:rStyle w:val="Hyperlink"/>
                <w:noProof/>
              </w:rPr>
              <w:t>Testomgeving en - organisatie</w:t>
            </w:r>
            <w:r w:rsidR="00902CF9">
              <w:rPr>
                <w:noProof/>
                <w:webHidden/>
              </w:rPr>
              <w:tab/>
            </w:r>
            <w:r>
              <w:rPr>
                <w:noProof/>
                <w:webHidden/>
              </w:rPr>
              <w:fldChar w:fldCharType="begin"/>
            </w:r>
            <w:r w:rsidR="00902CF9">
              <w:rPr>
                <w:noProof/>
                <w:webHidden/>
              </w:rPr>
              <w:instrText xml:space="preserve"> PAGEREF _Toc293665327 \h </w:instrText>
            </w:r>
            <w:r>
              <w:rPr>
                <w:noProof/>
                <w:webHidden/>
              </w:rPr>
            </w:r>
            <w:r>
              <w:rPr>
                <w:noProof/>
                <w:webHidden/>
              </w:rPr>
              <w:fldChar w:fldCharType="separate"/>
            </w:r>
            <w:r w:rsidR="00902CF9">
              <w:rPr>
                <w:noProof/>
                <w:webHidden/>
              </w:rPr>
              <w:t>4</w:t>
            </w:r>
            <w:r>
              <w:rPr>
                <w:noProof/>
                <w:webHidden/>
              </w:rPr>
              <w:fldChar w:fldCharType="end"/>
            </w:r>
          </w:hyperlink>
        </w:p>
        <w:p w:rsidR="00902CF9" w:rsidRDefault="00280DEC">
          <w:pPr>
            <w:pStyle w:val="TOC2"/>
            <w:tabs>
              <w:tab w:val="left" w:pos="880"/>
              <w:tab w:val="right" w:pos="9062"/>
            </w:tabs>
            <w:rPr>
              <w:noProof/>
            </w:rPr>
          </w:pPr>
          <w:hyperlink w:anchor="_Toc293665328" w:history="1">
            <w:r w:rsidR="00902CF9" w:rsidRPr="00EA2DAC">
              <w:rPr>
                <w:rStyle w:val="Hyperlink"/>
                <w:noProof/>
              </w:rPr>
              <w:t>2.2</w:t>
            </w:r>
            <w:r w:rsidR="00902CF9">
              <w:rPr>
                <w:noProof/>
              </w:rPr>
              <w:tab/>
            </w:r>
            <w:r w:rsidR="00902CF9" w:rsidRPr="00EA2DAC">
              <w:rPr>
                <w:rStyle w:val="Hyperlink"/>
                <w:noProof/>
              </w:rPr>
              <w:t>Testgevallen m.b.t. functionele eisen</w:t>
            </w:r>
            <w:r w:rsidR="00902CF9">
              <w:rPr>
                <w:noProof/>
                <w:webHidden/>
              </w:rPr>
              <w:tab/>
            </w:r>
            <w:r>
              <w:rPr>
                <w:noProof/>
                <w:webHidden/>
              </w:rPr>
              <w:fldChar w:fldCharType="begin"/>
            </w:r>
            <w:r w:rsidR="00902CF9">
              <w:rPr>
                <w:noProof/>
                <w:webHidden/>
              </w:rPr>
              <w:instrText xml:space="preserve"> PAGEREF _Toc293665328 \h </w:instrText>
            </w:r>
            <w:r>
              <w:rPr>
                <w:noProof/>
                <w:webHidden/>
              </w:rPr>
            </w:r>
            <w:r>
              <w:rPr>
                <w:noProof/>
                <w:webHidden/>
              </w:rPr>
              <w:fldChar w:fldCharType="separate"/>
            </w:r>
            <w:r w:rsidR="00902CF9">
              <w:rPr>
                <w:noProof/>
                <w:webHidden/>
              </w:rPr>
              <w:t>4</w:t>
            </w:r>
            <w:r>
              <w:rPr>
                <w:noProof/>
                <w:webHidden/>
              </w:rPr>
              <w:fldChar w:fldCharType="end"/>
            </w:r>
          </w:hyperlink>
        </w:p>
        <w:p w:rsidR="00902CF9" w:rsidRDefault="00280DEC">
          <w:pPr>
            <w:pStyle w:val="TOC3"/>
            <w:tabs>
              <w:tab w:val="left" w:pos="1320"/>
              <w:tab w:val="right" w:pos="9062"/>
            </w:tabs>
            <w:rPr>
              <w:noProof/>
            </w:rPr>
          </w:pPr>
          <w:hyperlink w:anchor="_Toc293665329" w:history="1">
            <w:r w:rsidR="00902CF9" w:rsidRPr="00EA2DAC">
              <w:rPr>
                <w:rStyle w:val="Hyperlink"/>
                <w:noProof/>
              </w:rPr>
              <w:t>2.2.1</w:t>
            </w:r>
            <w:r w:rsidR="00902CF9">
              <w:rPr>
                <w:noProof/>
              </w:rPr>
              <w:tab/>
            </w:r>
            <w:r w:rsidR="00902CF9" w:rsidRPr="00EA2DAC">
              <w:rPr>
                <w:rStyle w:val="Hyperlink"/>
                <w:noProof/>
              </w:rPr>
              <w:t>Namen van spelers invoeren</w:t>
            </w:r>
            <w:r w:rsidR="00902CF9">
              <w:rPr>
                <w:noProof/>
                <w:webHidden/>
              </w:rPr>
              <w:tab/>
            </w:r>
            <w:r>
              <w:rPr>
                <w:noProof/>
                <w:webHidden/>
              </w:rPr>
              <w:fldChar w:fldCharType="begin"/>
            </w:r>
            <w:r w:rsidR="00902CF9">
              <w:rPr>
                <w:noProof/>
                <w:webHidden/>
              </w:rPr>
              <w:instrText xml:space="preserve"> PAGEREF _Toc293665329 \h </w:instrText>
            </w:r>
            <w:r>
              <w:rPr>
                <w:noProof/>
                <w:webHidden/>
              </w:rPr>
            </w:r>
            <w:r>
              <w:rPr>
                <w:noProof/>
                <w:webHidden/>
              </w:rPr>
              <w:fldChar w:fldCharType="separate"/>
            </w:r>
            <w:r w:rsidR="00902CF9">
              <w:rPr>
                <w:noProof/>
                <w:webHidden/>
              </w:rPr>
              <w:t>4</w:t>
            </w:r>
            <w:r>
              <w:rPr>
                <w:noProof/>
                <w:webHidden/>
              </w:rPr>
              <w:fldChar w:fldCharType="end"/>
            </w:r>
          </w:hyperlink>
        </w:p>
        <w:p w:rsidR="00902CF9" w:rsidRDefault="00280DEC">
          <w:pPr>
            <w:pStyle w:val="TOC3"/>
            <w:tabs>
              <w:tab w:val="left" w:pos="1320"/>
              <w:tab w:val="right" w:pos="9062"/>
            </w:tabs>
            <w:rPr>
              <w:noProof/>
            </w:rPr>
          </w:pPr>
          <w:hyperlink w:anchor="_Toc293665330" w:history="1">
            <w:r w:rsidR="00902CF9" w:rsidRPr="00EA2DAC">
              <w:rPr>
                <w:rStyle w:val="Hyperlink"/>
                <w:noProof/>
              </w:rPr>
              <w:t>2.2.2</w:t>
            </w:r>
            <w:r w:rsidR="00902CF9">
              <w:rPr>
                <w:noProof/>
              </w:rPr>
              <w:tab/>
            </w:r>
            <w:r w:rsidR="00902CF9" w:rsidRPr="00EA2DAC">
              <w:rPr>
                <w:rStyle w:val="Hyperlink"/>
                <w:noProof/>
              </w:rPr>
              <w:t>Spelerbeurten wisselen correct af</w:t>
            </w:r>
            <w:r w:rsidR="00902CF9">
              <w:rPr>
                <w:noProof/>
                <w:webHidden/>
              </w:rPr>
              <w:tab/>
            </w:r>
            <w:r>
              <w:rPr>
                <w:noProof/>
                <w:webHidden/>
              </w:rPr>
              <w:fldChar w:fldCharType="begin"/>
            </w:r>
            <w:r w:rsidR="00902CF9">
              <w:rPr>
                <w:noProof/>
                <w:webHidden/>
              </w:rPr>
              <w:instrText xml:space="preserve"> PAGEREF _Toc293665330 \h </w:instrText>
            </w:r>
            <w:r>
              <w:rPr>
                <w:noProof/>
                <w:webHidden/>
              </w:rPr>
            </w:r>
            <w:r>
              <w:rPr>
                <w:noProof/>
                <w:webHidden/>
              </w:rPr>
              <w:fldChar w:fldCharType="separate"/>
            </w:r>
            <w:r w:rsidR="00902CF9">
              <w:rPr>
                <w:noProof/>
                <w:webHidden/>
              </w:rPr>
              <w:t>4</w:t>
            </w:r>
            <w:r>
              <w:rPr>
                <w:noProof/>
                <w:webHidden/>
              </w:rPr>
              <w:fldChar w:fldCharType="end"/>
            </w:r>
          </w:hyperlink>
        </w:p>
        <w:p w:rsidR="00902CF9" w:rsidRDefault="00280DEC">
          <w:pPr>
            <w:pStyle w:val="TOC3"/>
            <w:tabs>
              <w:tab w:val="left" w:pos="1320"/>
              <w:tab w:val="right" w:pos="9062"/>
            </w:tabs>
            <w:rPr>
              <w:noProof/>
            </w:rPr>
          </w:pPr>
          <w:hyperlink w:anchor="_Toc293665331" w:history="1">
            <w:r w:rsidR="00902CF9" w:rsidRPr="00EA2DAC">
              <w:rPr>
                <w:rStyle w:val="Hyperlink"/>
                <w:noProof/>
              </w:rPr>
              <w:t>2.2.3</w:t>
            </w:r>
            <w:r w:rsidR="00902CF9">
              <w:rPr>
                <w:noProof/>
              </w:rPr>
              <w:tab/>
            </w:r>
            <w:r w:rsidR="00902CF9" w:rsidRPr="00EA2DAC">
              <w:rPr>
                <w:rStyle w:val="Hyperlink"/>
                <w:noProof/>
              </w:rPr>
              <w:t>Lijn plaatsen</w:t>
            </w:r>
            <w:r w:rsidR="00902CF9">
              <w:rPr>
                <w:noProof/>
                <w:webHidden/>
              </w:rPr>
              <w:tab/>
            </w:r>
            <w:r>
              <w:rPr>
                <w:noProof/>
                <w:webHidden/>
              </w:rPr>
              <w:fldChar w:fldCharType="begin"/>
            </w:r>
            <w:r w:rsidR="00902CF9">
              <w:rPr>
                <w:noProof/>
                <w:webHidden/>
              </w:rPr>
              <w:instrText xml:space="preserve"> PAGEREF _Toc293665331 \h </w:instrText>
            </w:r>
            <w:r>
              <w:rPr>
                <w:noProof/>
                <w:webHidden/>
              </w:rPr>
            </w:r>
            <w:r>
              <w:rPr>
                <w:noProof/>
                <w:webHidden/>
              </w:rPr>
              <w:fldChar w:fldCharType="separate"/>
            </w:r>
            <w:r w:rsidR="00902CF9">
              <w:rPr>
                <w:noProof/>
                <w:webHidden/>
              </w:rPr>
              <w:t>5</w:t>
            </w:r>
            <w:r>
              <w:rPr>
                <w:noProof/>
                <w:webHidden/>
              </w:rPr>
              <w:fldChar w:fldCharType="end"/>
            </w:r>
          </w:hyperlink>
        </w:p>
        <w:p w:rsidR="00902CF9" w:rsidRDefault="00280DEC">
          <w:pPr>
            <w:pStyle w:val="TOC3"/>
            <w:tabs>
              <w:tab w:val="left" w:pos="1320"/>
              <w:tab w:val="right" w:pos="9062"/>
            </w:tabs>
            <w:rPr>
              <w:noProof/>
            </w:rPr>
          </w:pPr>
          <w:hyperlink w:anchor="_Toc293665332" w:history="1">
            <w:r w:rsidR="00902CF9" w:rsidRPr="00EA2DAC">
              <w:rPr>
                <w:rStyle w:val="Hyperlink"/>
                <w:noProof/>
              </w:rPr>
              <w:t>2.2.4</w:t>
            </w:r>
            <w:r w:rsidR="00902CF9">
              <w:rPr>
                <w:noProof/>
              </w:rPr>
              <w:tab/>
            </w:r>
            <w:r w:rsidR="00902CF9" w:rsidRPr="00EA2DAC">
              <w:rPr>
                <w:rStyle w:val="Hyperlink"/>
                <w:noProof/>
              </w:rPr>
              <w:t>Punten toekennen</w:t>
            </w:r>
            <w:r w:rsidR="00902CF9">
              <w:rPr>
                <w:noProof/>
                <w:webHidden/>
              </w:rPr>
              <w:tab/>
            </w:r>
            <w:r>
              <w:rPr>
                <w:noProof/>
                <w:webHidden/>
              </w:rPr>
              <w:fldChar w:fldCharType="begin"/>
            </w:r>
            <w:r w:rsidR="00902CF9">
              <w:rPr>
                <w:noProof/>
                <w:webHidden/>
              </w:rPr>
              <w:instrText xml:space="preserve"> PAGEREF _Toc293665332 \h </w:instrText>
            </w:r>
            <w:r>
              <w:rPr>
                <w:noProof/>
                <w:webHidden/>
              </w:rPr>
            </w:r>
            <w:r>
              <w:rPr>
                <w:noProof/>
                <w:webHidden/>
              </w:rPr>
              <w:fldChar w:fldCharType="separate"/>
            </w:r>
            <w:r w:rsidR="00902CF9">
              <w:rPr>
                <w:noProof/>
                <w:webHidden/>
              </w:rPr>
              <w:t>5</w:t>
            </w:r>
            <w:r>
              <w:rPr>
                <w:noProof/>
                <w:webHidden/>
              </w:rPr>
              <w:fldChar w:fldCharType="end"/>
            </w:r>
          </w:hyperlink>
        </w:p>
        <w:p w:rsidR="00902CF9" w:rsidRDefault="00280DEC">
          <w:pPr>
            <w:pStyle w:val="TOC3"/>
            <w:tabs>
              <w:tab w:val="left" w:pos="1320"/>
              <w:tab w:val="right" w:pos="9062"/>
            </w:tabs>
            <w:rPr>
              <w:noProof/>
            </w:rPr>
          </w:pPr>
          <w:hyperlink w:anchor="_Toc293665333" w:history="1">
            <w:r w:rsidR="00902CF9" w:rsidRPr="00EA2DAC">
              <w:rPr>
                <w:rStyle w:val="Hyperlink"/>
                <w:noProof/>
              </w:rPr>
              <w:t>2.2.5</w:t>
            </w:r>
            <w:r w:rsidR="00902CF9">
              <w:rPr>
                <w:noProof/>
              </w:rPr>
              <w:tab/>
            </w:r>
            <w:r w:rsidR="00902CF9" w:rsidRPr="00EA2DAC">
              <w:rPr>
                <w:rStyle w:val="Hyperlink"/>
                <w:noProof/>
              </w:rPr>
              <w:t>Highscores</w:t>
            </w:r>
            <w:r w:rsidR="00902CF9">
              <w:rPr>
                <w:noProof/>
                <w:webHidden/>
              </w:rPr>
              <w:tab/>
            </w:r>
            <w:r>
              <w:rPr>
                <w:noProof/>
                <w:webHidden/>
              </w:rPr>
              <w:fldChar w:fldCharType="begin"/>
            </w:r>
            <w:r w:rsidR="00902CF9">
              <w:rPr>
                <w:noProof/>
                <w:webHidden/>
              </w:rPr>
              <w:instrText xml:space="preserve"> PAGEREF _Toc293665333 \h </w:instrText>
            </w:r>
            <w:r>
              <w:rPr>
                <w:noProof/>
                <w:webHidden/>
              </w:rPr>
            </w:r>
            <w:r>
              <w:rPr>
                <w:noProof/>
                <w:webHidden/>
              </w:rPr>
              <w:fldChar w:fldCharType="separate"/>
            </w:r>
            <w:r w:rsidR="00902CF9">
              <w:rPr>
                <w:noProof/>
                <w:webHidden/>
              </w:rPr>
              <w:t>5</w:t>
            </w:r>
            <w:r>
              <w:rPr>
                <w:noProof/>
                <w:webHidden/>
              </w:rPr>
              <w:fldChar w:fldCharType="end"/>
            </w:r>
          </w:hyperlink>
        </w:p>
        <w:p w:rsidR="00902CF9" w:rsidRDefault="00280DEC">
          <w:pPr>
            <w:pStyle w:val="TOC2"/>
            <w:tabs>
              <w:tab w:val="left" w:pos="880"/>
              <w:tab w:val="right" w:pos="9062"/>
            </w:tabs>
            <w:rPr>
              <w:noProof/>
            </w:rPr>
          </w:pPr>
          <w:hyperlink w:anchor="_Toc293665334" w:history="1">
            <w:r w:rsidR="00902CF9" w:rsidRPr="00EA2DAC">
              <w:rPr>
                <w:rStyle w:val="Hyperlink"/>
                <w:noProof/>
              </w:rPr>
              <w:t>2.3</w:t>
            </w:r>
            <w:r w:rsidR="00902CF9">
              <w:rPr>
                <w:noProof/>
              </w:rPr>
              <w:tab/>
            </w:r>
            <w:r w:rsidR="00902CF9" w:rsidRPr="00EA2DAC">
              <w:rPr>
                <w:rStyle w:val="Hyperlink"/>
                <w:noProof/>
              </w:rPr>
              <w:t>Testgevallen niet functionele eisen</w:t>
            </w:r>
            <w:r w:rsidR="00902CF9">
              <w:rPr>
                <w:noProof/>
                <w:webHidden/>
              </w:rPr>
              <w:tab/>
            </w:r>
            <w:r>
              <w:rPr>
                <w:noProof/>
                <w:webHidden/>
              </w:rPr>
              <w:fldChar w:fldCharType="begin"/>
            </w:r>
            <w:r w:rsidR="00902CF9">
              <w:rPr>
                <w:noProof/>
                <w:webHidden/>
              </w:rPr>
              <w:instrText xml:space="preserve"> PAGEREF _Toc293665334 \h </w:instrText>
            </w:r>
            <w:r>
              <w:rPr>
                <w:noProof/>
                <w:webHidden/>
              </w:rPr>
            </w:r>
            <w:r>
              <w:rPr>
                <w:noProof/>
                <w:webHidden/>
              </w:rPr>
              <w:fldChar w:fldCharType="separate"/>
            </w:r>
            <w:r w:rsidR="00902CF9">
              <w:rPr>
                <w:noProof/>
                <w:webHidden/>
              </w:rPr>
              <w:t>6</w:t>
            </w:r>
            <w:r>
              <w:rPr>
                <w:noProof/>
                <w:webHidden/>
              </w:rPr>
              <w:fldChar w:fldCharType="end"/>
            </w:r>
          </w:hyperlink>
        </w:p>
        <w:p w:rsidR="00902CF9" w:rsidRDefault="00280DEC">
          <w:pPr>
            <w:pStyle w:val="TOC3"/>
            <w:tabs>
              <w:tab w:val="left" w:pos="1320"/>
              <w:tab w:val="right" w:pos="9062"/>
            </w:tabs>
            <w:rPr>
              <w:noProof/>
            </w:rPr>
          </w:pPr>
          <w:hyperlink w:anchor="_Toc293665335" w:history="1">
            <w:r w:rsidR="00902CF9" w:rsidRPr="00EA2DAC">
              <w:rPr>
                <w:rStyle w:val="Hyperlink"/>
                <w:noProof/>
              </w:rPr>
              <w:t>2.3.1</w:t>
            </w:r>
            <w:r w:rsidR="00902CF9">
              <w:rPr>
                <w:noProof/>
              </w:rPr>
              <w:tab/>
            </w:r>
            <w:r w:rsidR="00902CF9" w:rsidRPr="00EA2DAC">
              <w:rPr>
                <w:rStyle w:val="Hyperlink"/>
                <w:noProof/>
              </w:rPr>
              <w:t>Verschillende formaten speelveld</w:t>
            </w:r>
            <w:r w:rsidR="00902CF9">
              <w:rPr>
                <w:noProof/>
                <w:webHidden/>
              </w:rPr>
              <w:tab/>
            </w:r>
            <w:r>
              <w:rPr>
                <w:noProof/>
                <w:webHidden/>
              </w:rPr>
              <w:fldChar w:fldCharType="begin"/>
            </w:r>
            <w:r w:rsidR="00902CF9">
              <w:rPr>
                <w:noProof/>
                <w:webHidden/>
              </w:rPr>
              <w:instrText xml:space="preserve"> PAGEREF _Toc293665335 \h </w:instrText>
            </w:r>
            <w:r>
              <w:rPr>
                <w:noProof/>
                <w:webHidden/>
              </w:rPr>
            </w:r>
            <w:r>
              <w:rPr>
                <w:noProof/>
                <w:webHidden/>
              </w:rPr>
              <w:fldChar w:fldCharType="separate"/>
            </w:r>
            <w:r w:rsidR="00902CF9">
              <w:rPr>
                <w:noProof/>
                <w:webHidden/>
              </w:rPr>
              <w:t>6</w:t>
            </w:r>
            <w:r>
              <w:rPr>
                <w:noProof/>
                <w:webHidden/>
              </w:rPr>
              <w:fldChar w:fldCharType="end"/>
            </w:r>
          </w:hyperlink>
        </w:p>
        <w:p w:rsidR="00902CF9" w:rsidRDefault="00280DEC">
          <w:pPr>
            <w:pStyle w:val="TOC3"/>
            <w:tabs>
              <w:tab w:val="left" w:pos="1320"/>
              <w:tab w:val="right" w:pos="9062"/>
            </w:tabs>
            <w:rPr>
              <w:noProof/>
            </w:rPr>
          </w:pPr>
          <w:hyperlink w:anchor="_Toc293665336" w:history="1">
            <w:r w:rsidR="00902CF9" w:rsidRPr="00EA2DAC">
              <w:rPr>
                <w:rStyle w:val="Hyperlink"/>
                <w:noProof/>
              </w:rPr>
              <w:t>2.3.2</w:t>
            </w:r>
            <w:r w:rsidR="00902CF9">
              <w:rPr>
                <w:noProof/>
              </w:rPr>
              <w:tab/>
            </w:r>
            <w:r w:rsidR="00902CF9" w:rsidRPr="00EA2DAC">
              <w:rPr>
                <w:rStyle w:val="Hyperlink"/>
                <w:noProof/>
              </w:rPr>
              <w:t>Database server</w:t>
            </w:r>
            <w:r w:rsidR="00902CF9">
              <w:rPr>
                <w:noProof/>
                <w:webHidden/>
              </w:rPr>
              <w:tab/>
            </w:r>
            <w:r>
              <w:rPr>
                <w:noProof/>
                <w:webHidden/>
              </w:rPr>
              <w:fldChar w:fldCharType="begin"/>
            </w:r>
            <w:r w:rsidR="00902CF9">
              <w:rPr>
                <w:noProof/>
                <w:webHidden/>
              </w:rPr>
              <w:instrText xml:space="preserve"> PAGEREF _Toc293665336 \h </w:instrText>
            </w:r>
            <w:r>
              <w:rPr>
                <w:noProof/>
                <w:webHidden/>
              </w:rPr>
            </w:r>
            <w:r>
              <w:rPr>
                <w:noProof/>
                <w:webHidden/>
              </w:rPr>
              <w:fldChar w:fldCharType="separate"/>
            </w:r>
            <w:r w:rsidR="00902CF9">
              <w:rPr>
                <w:noProof/>
                <w:webHidden/>
              </w:rPr>
              <w:t>6</w:t>
            </w:r>
            <w:r>
              <w:rPr>
                <w:noProof/>
                <w:webHidden/>
              </w:rPr>
              <w:fldChar w:fldCharType="end"/>
            </w:r>
          </w:hyperlink>
        </w:p>
        <w:p w:rsidR="00902CF9" w:rsidRDefault="00280DEC">
          <w:pPr>
            <w:pStyle w:val="TOC3"/>
            <w:tabs>
              <w:tab w:val="left" w:pos="1320"/>
              <w:tab w:val="right" w:pos="9062"/>
            </w:tabs>
            <w:rPr>
              <w:noProof/>
            </w:rPr>
          </w:pPr>
          <w:hyperlink w:anchor="_Toc293665337" w:history="1">
            <w:r w:rsidR="00902CF9" w:rsidRPr="00EA2DAC">
              <w:rPr>
                <w:rStyle w:val="Hyperlink"/>
                <w:noProof/>
              </w:rPr>
              <w:t>2.3.3</w:t>
            </w:r>
            <w:r w:rsidR="00902CF9">
              <w:rPr>
                <w:noProof/>
              </w:rPr>
              <w:tab/>
            </w:r>
            <w:r w:rsidR="00902CF9" w:rsidRPr="00EA2DAC">
              <w:rPr>
                <w:rStyle w:val="Hyperlink"/>
                <w:noProof/>
              </w:rPr>
              <w:t>Onderhoudbaarheid</w:t>
            </w:r>
            <w:r w:rsidR="00902CF9">
              <w:rPr>
                <w:noProof/>
                <w:webHidden/>
              </w:rPr>
              <w:tab/>
            </w:r>
            <w:r>
              <w:rPr>
                <w:noProof/>
                <w:webHidden/>
              </w:rPr>
              <w:fldChar w:fldCharType="begin"/>
            </w:r>
            <w:r w:rsidR="00902CF9">
              <w:rPr>
                <w:noProof/>
                <w:webHidden/>
              </w:rPr>
              <w:instrText xml:space="preserve"> PAGEREF _Toc293665337 \h </w:instrText>
            </w:r>
            <w:r>
              <w:rPr>
                <w:noProof/>
                <w:webHidden/>
              </w:rPr>
            </w:r>
            <w:r>
              <w:rPr>
                <w:noProof/>
                <w:webHidden/>
              </w:rPr>
              <w:fldChar w:fldCharType="separate"/>
            </w:r>
            <w:r w:rsidR="00902CF9">
              <w:rPr>
                <w:noProof/>
                <w:webHidden/>
              </w:rPr>
              <w:t>6</w:t>
            </w:r>
            <w:r>
              <w:rPr>
                <w:noProof/>
                <w:webHidden/>
              </w:rPr>
              <w:fldChar w:fldCharType="end"/>
            </w:r>
          </w:hyperlink>
        </w:p>
        <w:p w:rsidR="00902CF9" w:rsidRDefault="00280DEC">
          <w:pPr>
            <w:pStyle w:val="TOC1"/>
            <w:tabs>
              <w:tab w:val="left" w:pos="440"/>
              <w:tab w:val="right" w:pos="9062"/>
            </w:tabs>
            <w:rPr>
              <w:noProof/>
            </w:rPr>
          </w:pPr>
          <w:hyperlink w:anchor="_Toc293665338" w:history="1">
            <w:r w:rsidR="00902CF9" w:rsidRPr="00EA2DAC">
              <w:rPr>
                <w:rStyle w:val="Hyperlink"/>
                <w:noProof/>
              </w:rPr>
              <w:t>3</w:t>
            </w:r>
            <w:r w:rsidR="00902CF9">
              <w:rPr>
                <w:noProof/>
              </w:rPr>
              <w:tab/>
            </w:r>
            <w:r w:rsidR="00902CF9" w:rsidRPr="00EA2DAC">
              <w:rPr>
                <w:rStyle w:val="Hyperlink"/>
                <w:noProof/>
              </w:rPr>
              <w:t>Bevindingenrapportage</w:t>
            </w:r>
            <w:r w:rsidR="00902CF9">
              <w:rPr>
                <w:noProof/>
                <w:webHidden/>
              </w:rPr>
              <w:tab/>
            </w:r>
            <w:r>
              <w:rPr>
                <w:noProof/>
                <w:webHidden/>
              </w:rPr>
              <w:fldChar w:fldCharType="begin"/>
            </w:r>
            <w:r w:rsidR="00902CF9">
              <w:rPr>
                <w:noProof/>
                <w:webHidden/>
              </w:rPr>
              <w:instrText xml:space="preserve"> PAGEREF _Toc293665338 \h </w:instrText>
            </w:r>
            <w:r>
              <w:rPr>
                <w:noProof/>
                <w:webHidden/>
              </w:rPr>
            </w:r>
            <w:r>
              <w:rPr>
                <w:noProof/>
                <w:webHidden/>
              </w:rPr>
              <w:fldChar w:fldCharType="separate"/>
            </w:r>
            <w:r w:rsidR="00902CF9">
              <w:rPr>
                <w:noProof/>
                <w:webHidden/>
              </w:rPr>
              <w:t>7</w:t>
            </w:r>
            <w:r>
              <w:rPr>
                <w:noProof/>
                <w:webHidden/>
              </w:rPr>
              <w:fldChar w:fldCharType="end"/>
            </w:r>
          </w:hyperlink>
        </w:p>
        <w:p w:rsidR="00902CF9" w:rsidRDefault="00280DEC">
          <w:pPr>
            <w:pStyle w:val="TOC2"/>
            <w:tabs>
              <w:tab w:val="left" w:pos="880"/>
              <w:tab w:val="right" w:pos="9062"/>
            </w:tabs>
            <w:rPr>
              <w:noProof/>
            </w:rPr>
          </w:pPr>
          <w:hyperlink w:anchor="_Toc293665339" w:history="1">
            <w:r w:rsidR="00902CF9" w:rsidRPr="00EA2DAC">
              <w:rPr>
                <w:rStyle w:val="Hyperlink"/>
                <w:noProof/>
              </w:rPr>
              <w:t>3.1</w:t>
            </w:r>
            <w:r w:rsidR="00902CF9">
              <w:rPr>
                <w:noProof/>
              </w:rPr>
              <w:tab/>
            </w:r>
            <w:r w:rsidR="00902CF9" w:rsidRPr="00EA2DAC">
              <w:rPr>
                <w:rStyle w:val="Hyperlink"/>
                <w:noProof/>
              </w:rPr>
              <w:t>Hoe en wanneer wordt er gerapporteerd</w:t>
            </w:r>
            <w:r w:rsidR="00902CF9">
              <w:rPr>
                <w:noProof/>
                <w:webHidden/>
              </w:rPr>
              <w:tab/>
            </w:r>
            <w:r>
              <w:rPr>
                <w:noProof/>
                <w:webHidden/>
              </w:rPr>
              <w:fldChar w:fldCharType="begin"/>
            </w:r>
            <w:r w:rsidR="00902CF9">
              <w:rPr>
                <w:noProof/>
                <w:webHidden/>
              </w:rPr>
              <w:instrText xml:space="preserve"> PAGEREF _Toc293665339 \h </w:instrText>
            </w:r>
            <w:r>
              <w:rPr>
                <w:noProof/>
                <w:webHidden/>
              </w:rPr>
            </w:r>
            <w:r>
              <w:rPr>
                <w:noProof/>
                <w:webHidden/>
              </w:rPr>
              <w:fldChar w:fldCharType="separate"/>
            </w:r>
            <w:r w:rsidR="00902CF9">
              <w:rPr>
                <w:noProof/>
                <w:webHidden/>
              </w:rPr>
              <w:t>7</w:t>
            </w:r>
            <w:r>
              <w:rPr>
                <w:noProof/>
                <w:webHidden/>
              </w:rPr>
              <w:fldChar w:fldCharType="end"/>
            </w:r>
          </w:hyperlink>
        </w:p>
        <w:p w:rsidR="00902CF9" w:rsidRDefault="00280DEC">
          <w:r>
            <w:fldChar w:fldCharType="end"/>
          </w:r>
        </w:p>
      </w:sdtContent>
    </w:sdt>
    <w:p w:rsidR="00C658B8" w:rsidRDefault="00C658B8">
      <w:r>
        <w:br w:type="page"/>
      </w:r>
    </w:p>
    <w:p w:rsidR="00E422B9" w:rsidRDefault="00C658B8" w:rsidP="00902CF9">
      <w:pPr>
        <w:pStyle w:val="Heading1"/>
      </w:pPr>
      <w:bookmarkStart w:id="0" w:name="_Toc293665322"/>
      <w:r>
        <w:lastRenderedPageBreak/>
        <w:t>Inleiding</w:t>
      </w:r>
      <w:bookmarkEnd w:id="0"/>
    </w:p>
    <w:p w:rsidR="00C658B8" w:rsidRDefault="00C658B8" w:rsidP="00902CF9">
      <w:pPr>
        <w:pStyle w:val="Heading2"/>
      </w:pPr>
      <w:bookmarkStart w:id="1" w:name="_Toc293665323"/>
      <w:r>
        <w:t>Doel van het document</w:t>
      </w:r>
      <w:bookmarkEnd w:id="1"/>
    </w:p>
    <w:p w:rsidR="00C658B8" w:rsidRDefault="00C658B8" w:rsidP="00C658B8">
      <w:r>
        <w:t xml:space="preserve">Het doel van dit document is om de richtlijnen van de acceptatietest vast te stellen. Deze test zal uitgevoerd worden wanneer de applicatie af is en hieruit zal moeten blijken of de software voldoet aan de eisen zoals gesteld in het User </w:t>
      </w:r>
      <w:proofErr w:type="spellStart"/>
      <w:r>
        <w:t>Requirements</w:t>
      </w:r>
      <w:proofErr w:type="spellEnd"/>
      <w:r>
        <w:t xml:space="preserve"> </w:t>
      </w:r>
      <w:proofErr w:type="spellStart"/>
      <w:r>
        <w:t>Specifications</w:t>
      </w:r>
      <w:proofErr w:type="spellEnd"/>
      <w:r>
        <w:t>.</w:t>
      </w:r>
    </w:p>
    <w:p w:rsidR="00C658B8" w:rsidRDefault="00C658B8" w:rsidP="00902CF9">
      <w:pPr>
        <w:pStyle w:val="Heading2"/>
      </w:pPr>
      <w:bookmarkStart w:id="2" w:name="_Toc293665324"/>
      <w:r>
        <w:t>Verantwoording tests</w:t>
      </w:r>
      <w:bookmarkEnd w:id="2"/>
    </w:p>
    <w:p w:rsidR="00C658B8" w:rsidRDefault="00963BD5" w:rsidP="00C658B8">
      <w:r>
        <w:t>Tijdens de acceptatietest zullen wij de volgende zaken gaan testen.</w:t>
      </w:r>
    </w:p>
    <w:p w:rsidR="00963BD5" w:rsidRDefault="00963BD5" w:rsidP="00963BD5">
      <w:pPr>
        <w:pStyle w:val="ListParagraph"/>
        <w:numPr>
          <w:ilvl w:val="0"/>
          <w:numId w:val="1"/>
        </w:numPr>
      </w:pPr>
      <w:r>
        <w:t>Namen van spelers dienen aangepast te kunnen worden;</w:t>
      </w:r>
    </w:p>
    <w:p w:rsidR="00963BD5" w:rsidRDefault="00963BD5" w:rsidP="00963BD5">
      <w:pPr>
        <w:pStyle w:val="ListParagraph"/>
        <w:numPr>
          <w:ilvl w:val="0"/>
          <w:numId w:val="1"/>
        </w:numPr>
      </w:pPr>
      <w:r>
        <w:t>Er dienen 3 verschillende speelvelden aanwezig te zijn;</w:t>
      </w:r>
    </w:p>
    <w:p w:rsidR="00963BD5" w:rsidRDefault="00963BD5" w:rsidP="00963BD5">
      <w:pPr>
        <w:pStyle w:val="ListParagraph"/>
        <w:numPr>
          <w:ilvl w:val="0"/>
          <w:numId w:val="1"/>
        </w:numPr>
      </w:pPr>
      <w:r>
        <w:t>Speler beurten wisselen af als er geen punt wordt gescoord;</w:t>
      </w:r>
    </w:p>
    <w:p w:rsidR="00963BD5" w:rsidRDefault="00963BD5" w:rsidP="00963BD5">
      <w:pPr>
        <w:pStyle w:val="ListParagraph"/>
        <w:numPr>
          <w:ilvl w:val="0"/>
          <w:numId w:val="1"/>
        </w:numPr>
      </w:pPr>
      <w:r>
        <w:t>Lijnen mogen alleen horizontaal en verticaal tussen twee direct naast elkaar liggende punten worden getrokken;</w:t>
      </w:r>
    </w:p>
    <w:p w:rsidR="00963BD5" w:rsidRDefault="00963BD5" w:rsidP="00963BD5">
      <w:pPr>
        <w:pStyle w:val="ListParagraph"/>
        <w:numPr>
          <w:ilvl w:val="0"/>
          <w:numId w:val="1"/>
        </w:numPr>
      </w:pPr>
      <w:r>
        <w:t>Als er door een lijn een vierkant van 1 bij 1 wordt gevormd dan wordt er een punt gescoord en mag deze speler nog een lijn zetten;</w:t>
      </w:r>
    </w:p>
    <w:p w:rsidR="00963BD5" w:rsidRDefault="00963BD5" w:rsidP="00963BD5">
      <w:pPr>
        <w:pStyle w:val="ListParagraph"/>
        <w:numPr>
          <w:ilvl w:val="0"/>
          <w:numId w:val="1"/>
        </w:numPr>
      </w:pPr>
      <w:r>
        <w:t>Als er een hogere puntenwaarde in 1 vak staat wordt deze bij de score opgeteld;</w:t>
      </w:r>
    </w:p>
    <w:p w:rsidR="00963BD5" w:rsidRDefault="00963BD5" w:rsidP="00963BD5">
      <w:pPr>
        <w:pStyle w:val="ListParagraph"/>
        <w:numPr>
          <w:ilvl w:val="0"/>
          <w:numId w:val="1"/>
        </w:numPr>
      </w:pPr>
      <w:r>
        <w:t>De 10 hoogste scores worden bijgehouden in een database op volgorde van hoogte;</w:t>
      </w:r>
    </w:p>
    <w:p w:rsidR="00963BD5" w:rsidRDefault="00963BD5" w:rsidP="00963BD5">
      <w:r>
        <w:t>Dit zijn de hoofdzaken die aan het spel dienen te werken om ervoor te zorgen dat het spel eerlijk en volgens de spelregels zal verlopen.</w:t>
      </w:r>
    </w:p>
    <w:p w:rsidR="00963BD5" w:rsidRDefault="00963BD5" w:rsidP="00963BD5">
      <w:r>
        <w:t>De volgende zaken zullen niet tijdens de acceptatietest getest worden:</w:t>
      </w:r>
    </w:p>
    <w:p w:rsidR="00963BD5" w:rsidRDefault="00963BD5" w:rsidP="00963BD5">
      <w:pPr>
        <w:pStyle w:val="ListParagraph"/>
        <w:numPr>
          <w:ilvl w:val="0"/>
          <w:numId w:val="2"/>
        </w:numPr>
      </w:pPr>
      <w:r>
        <w:t>Het speelveld laat zien wie welke lijn heeft gezet;</w:t>
      </w:r>
    </w:p>
    <w:p w:rsidR="00963BD5" w:rsidRDefault="00963BD5" w:rsidP="00963BD5">
      <w:r>
        <w:t>Dit zal niet getest worden omdat het een cosmetische toevoeging is, die niet noodzakelijk is om het spel te spelen.</w:t>
      </w:r>
    </w:p>
    <w:p w:rsidR="00B82200" w:rsidRDefault="00B82200" w:rsidP="00902CF9">
      <w:pPr>
        <w:pStyle w:val="Heading2"/>
      </w:pPr>
      <w:bookmarkStart w:id="3" w:name="_Toc293665325"/>
      <w:r>
        <w:t>Wanneer is de software goedgekeurd</w:t>
      </w:r>
      <w:bookmarkEnd w:id="3"/>
    </w:p>
    <w:p w:rsidR="00B82200" w:rsidRDefault="00B82200" w:rsidP="00B82200">
      <w:r>
        <w:t xml:space="preserve">De software zal worden goedgekeurd als alle </w:t>
      </w:r>
      <w:proofErr w:type="spellStart"/>
      <w:r>
        <w:t>requirements</w:t>
      </w:r>
      <w:proofErr w:type="spellEnd"/>
      <w:r>
        <w:t xml:space="preserve"> met een hoge prioriteit, zoals gespecificeerd in het User </w:t>
      </w:r>
      <w:proofErr w:type="spellStart"/>
      <w:r>
        <w:t>Requirements</w:t>
      </w:r>
      <w:proofErr w:type="spellEnd"/>
      <w:r>
        <w:t xml:space="preserve"> </w:t>
      </w:r>
      <w:proofErr w:type="spellStart"/>
      <w:r>
        <w:t>Specifications</w:t>
      </w:r>
      <w:proofErr w:type="spellEnd"/>
      <w:r>
        <w:t xml:space="preserve">, als werkend uit de tests komen. En de code voorzien is van commentaar bij alle methoden, datavelden en </w:t>
      </w:r>
      <w:proofErr w:type="spellStart"/>
      <w:r>
        <w:t>properties</w:t>
      </w:r>
      <w:proofErr w:type="spellEnd"/>
      <w:r>
        <w:t>.</w:t>
      </w:r>
    </w:p>
    <w:p w:rsidR="00B82200" w:rsidRDefault="00B82200">
      <w:r>
        <w:br w:type="page"/>
      </w:r>
    </w:p>
    <w:p w:rsidR="00B82200" w:rsidRDefault="00B82200" w:rsidP="00902CF9">
      <w:pPr>
        <w:pStyle w:val="Heading1"/>
      </w:pPr>
      <w:bookmarkStart w:id="4" w:name="_Toc293665326"/>
      <w:r>
        <w:lastRenderedPageBreak/>
        <w:t>Testaanpak</w:t>
      </w:r>
      <w:bookmarkEnd w:id="4"/>
    </w:p>
    <w:p w:rsidR="00B82200" w:rsidRDefault="00B82200" w:rsidP="00902CF9">
      <w:pPr>
        <w:pStyle w:val="Heading2"/>
      </w:pPr>
      <w:bookmarkStart w:id="5" w:name="_Toc293665327"/>
      <w:r>
        <w:t>Testomgeving en - organisatie</w:t>
      </w:r>
      <w:bookmarkEnd w:id="5"/>
    </w:p>
    <w:p w:rsidR="00B82200" w:rsidRDefault="00B82200" w:rsidP="00B82200">
      <w:r>
        <w:t xml:space="preserve">De tests zullen worden uitgevoerd op de Laptop van Henk van den Dries. </w:t>
      </w:r>
      <w:r w:rsidR="00737FEA">
        <w:t>Deze wordt laptop heeft de volgende systeemeigenschappen:</w:t>
      </w:r>
    </w:p>
    <w:p w:rsidR="00737FEA" w:rsidRDefault="00737FEA" w:rsidP="00737FEA">
      <w:pPr>
        <w:pStyle w:val="ListParagraph"/>
        <w:numPr>
          <w:ilvl w:val="0"/>
          <w:numId w:val="2"/>
        </w:numPr>
      </w:pPr>
      <w:r>
        <w:t>Windows 7 Professional besturingssysteem 64 bit</w:t>
      </w:r>
    </w:p>
    <w:p w:rsidR="00737FEA" w:rsidRDefault="00737FEA" w:rsidP="00737FEA">
      <w:pPr>
        <w:pStyle w:val="ListParagraph"/>
        <w:numPr>
          <w:ilvl w:val="0"/>
          <w:numId w:val="2"/>
        </w:numPr>
      </w:pPr>
      <w:r>
        <w:t>Intel i5 CPU 2.27GHz</w:t>
      </w:r>
    </w:p>
    <w:p w:rsidR="00737FEA" w:rsidRDefault="00737FEA" w:rsidP="00737FEA">
      <w:pPr>
        <w:pStyle w:val="ListParagraph"/>
        <w:numPr>
          <w:ilvl w:val="0"/>
          <w:numId w:val="2"/>
        </w:numPr>
      </w:pPr>
      <w:r>
        <w:t>4.00 GB RAM</w:t>
      </w:r>
    </w:p>
    <w:p w:rsidR="00737FEA" w:rsidRDefault="00737FEA" w:rsidP="00737FEA">
      <w:pPr>
        <w:pStyle w:val="ListParagraph"/>
        <w:numPr>
          <w:ilvl w:val="0"/>
          <w:numId w:val="2"/>
        </w:numPr>
      </w:pPr>
      <w:r>
        <w:t xml:space="preserve">ATI </w:t>
      </w:r>
      <w:proofErr w:type="spellStart"/>
      <w:r>
        <w:t>Mobility</w:t>
      </w:r>
      <w:proofErr w:type="spellEnd"/>
      <w:r>
        <w:t xml:space="preserve"> </w:t>
      </w:r>
      <w:proofErr w:type="spellStart"/>
      <w:r>
        <w:t>Radeon</w:t>
      </w:r>
      <w:proofErr w:type="spellEnd"/>
      <w:r>
        <w:t xml:space="preserve"> HD 5400 series</w:t>
      </w:r>
    </w:p>
    <w:p w:rsidR="00737FEA" w:rsidRDefault="00737FEA" w:rsidP="00737FEA">
      <w:r>
        <w:t>De tests zullen worden uitgevoerd in Microsoft Visual Studio 2010 in een release versie.</w:t>
      </w:r>
    </w:p>
    <w:p w:rsidR="00737FEA" w:rsidRDefault="00737FEA" w:rsidP="00902CF9">
      <w:pPr>
        <w:pStyle w:val="Heading2"/>
      </w:pPr>
      <w:bookmarkStart w:id="6" w:name="_Toc293665328"/>
      <w:r>
        <w:t>Testgevallen m.b.t. functionele eisen</w:t>
      </w:r>
      <w:bookmarkEnd w:id="6"/>
    </w:p>
    <w:p w:rsidR="00737FEA" w:rsidRDefault="00737FEA" w:rsidP="00902CF9">
      <w:pPr>
        <w:pStyle w:val="Heading3"/>
      </w:pPr>
      <w:bookmarkStart w:id="7" w:name="_Toc293665329"/>
      <w:r>
        <w:t>Namen van spelers invoeren</w:t>
      </w:r>
      <w:bookmarkEnd w:id="7"/>
    </w:p>
    <w:p w:rsidR="00737FEA" w:rsidRDefault="0026726E" w:rsidP="0026726E">
      <w:pPr>
        <w:pStyle w:val="NoSpacing"/>
      </w:pPr>
      <w:r>
        <w:t>Doelstelling test:</w:t>
      </w:r>
    </w:p>
    <w:p w:rsidR="0026726E" w:rsidRDefault="0026726E" w:rsidP="0026726E">
      <w:pPr>
        <w:pStyle w:val="NoSpacing"/>
      </w:pPr>
      <w:r>
        <w:t>Het toekennen van namen aan speler 1 en speler 2.</w:t>
      </w:r>
      <w:r w:rsidR="00634FFB">
        <w:t xml:space="preserve"> Maximum aantal karakters 15 alle westerse tekens zijn toegestaan.</w:t>
      </w:r>
    </w:p>
    <w:p w:rsidR="0026726E" w:rsidRDefault="0026726E" w:rsidP="0026726E">
      <w:pPr>
        <w:pStyle w:val="NoSpacing"/>
      </w:pPr>
    </w:p>
    <w:p w:rsidR="0026726E" w:rsidRDefault="0026726E" w:rsidP="0026726E">
      <w:pPr>
        <w:pStyle w:val="NoSpacing"/>
      </w:pPr>
      <w:r>
        <w:t>Acceptatiecriteria:</w:t>
      </w:r>
    </w:p>
    <w:p w:rsidR="0026726E" w:rsidRDefault="0026726E" w:rsidP="0026726E">
      <w:pPr>
        <w:pStyle w:val="NoSpacing"/>
      </w:pPr>
      <w:r>
        <w:t>De naam dient na invoer aangepast te zijn.</w:t>
      </w:r>
    </w:p>
    <w:p w:rsidR="0026726E" w:rsidRDefault="0026726E" w:rsidP="0026726E">
      <w:pPr>
        <w:pStyle w:val="NoSpacing"/>
      </w:pPr>
    </w:p>
    <w:p w:rsidR="0026726E" w:rsidRDefault="0026726E" w:rsidP="0026726E">
      <w:pPr>
        <w:pStyle w:val="NoSpacing"/>
      </w:pPr>
      <w:r>
        <w:t>Aanpak:</w:t>
      </w:r>
    </w:p>
    <w:p w:rsidR="0026726E" w:rsidRDefault="0026726E" w:rsidP="0026726E">
      <w:pPr>
        <w:pStyle w:val="NoSpacing"/>
      </w:pPr>
      <w:r>
        <w:t>Naam speler 1: Kees</w:t>
      </w:r>
    </w:p>
    <w:p w:rsidR="0026726E" w:rsidRDefault="0026726E" w:rsidP="0026726E">
      <w:pPr>
        <w:pStyle w:val="NoSpacing"/>
      </w:pPr>
      <w:r>
        <w:t>Naam speler 2: Piet</w:t>
      </w:r>
    </w:p>
    <w:p w:rsidR="0026726E" w:rsidRDefault="0026726E" w:rsidP="0026726E">
      <w:pPr>
        <w:pStyle w:val="NoSpacing"/>
      </w:pPr>
    </w:p>
    <w:p w:rsidR="0026726E" w:rsidRDefault="0026726E" w:rsidP="0026726E">
      <w:pPr>
        <w:pStyle w:val="NoSpacing"/>
      </w:pPr>
      <w:r>
        <w:t>Omgeving:</w:t>
      </w:r>
    </w:p>
    <w:p w:rsidR="0026726E" w:rsidRDefault="0026726E" w:rsidP="0026726E">
      <w:pPr>
        <w:pStyle w:val="NoSpacing"/>
      </w:pPr>
      <w:r>
        <w:t>Visual Studio 2010/ Quatro.exe</w:t>
      </w:r>
    </w:p>
    <w:p w:rsidR="0026726E" w:rsidRDefault="0026726E" w:rsidP="0026726E">
      <w:pPr>
        <w:pStyle w:val="NoSpacing"/>
      </w:pPr>
    </w:p>
    <w:p w:rsidR="0026726E" w:rsidRDefault="0026726E" w:rsidP="0026726E">
      <w:pPr>
        <w:pStyle w:val="NoSpacing"/>
      </w:pPr>
      <w:r>
        <w:t>Testcase:</w:t>
      </w:r>
    </w:p>
    <w:p w:rsidR="0026726E" w:rsidRDefault="0026726E" w:rsidP="0026726E">
      <w:pPr>
        <w:pStyle w:val="NoSpacing"/>
      </w:pPr>
      <w:r>
        <w:t>Worden de namen weergegeven tijdens het spelen van het spel?</w:t>
      </w:r>
    </w:p>
    <w:p w:rsidR="0026726E" w:rsidRDefault="0026726E" w:rsidP="0026726E">
      <w:pPr>
        <w:pStyle w:val="NoSpacing"/>
      </w:pPr>
      <w:r>
        <w:t xml:space="preserve">Wanneer er een </w:t>
      </w:r>
      <w:proofErr w:type="spellStart"/>
      <w:r>
        <w:t>highscore</w:t>
      </w:r>
      <w:proofErr w:type="spellEnd"/>
      <w:r>
        <w:t xml:space="preserve"> is behaald wordt de naam van de speler bij de </w:t>
      </w:r>
      <w:proofErr w:type="spellStart"/>
      <w:r>
        <w:t>highscore</w:t>
      </w:r>
      <w:proofErr w:type="spellEnd"/>
      <w:r>
        <w:t xml:space="preserve"> weergegeven?</w:t>
      </w:r>
    </w:p>
    <w:p w:rsidR="0026726E" w:rsidRDefault="0026726E" w:rsidP="0026726E">
      <w:pPr>
        <w:pStyle w:val="NoSpacing"/>
      </w:pPr>
    </w:p>
    <w:p w:rsidR="0026726E" w:rsidRDefault="0026726E" w:rsidP="00902CF9">
      <w:pPr>
        <w:pStyle w:val="Heading3"/>
      </w:pPr>
      <w:bookmarkStart w:id="8" w:name="_Toc293665330"/>
      <w:r>
        <w:t>Spelerbeurten wisselen correct af</w:t>
      </w:r>
      <w:bookmarkEnd w:id="8"/>
    </w:p>
    <w:p w:rsidR="0026726E" w:rsidRDefault="0026726E" w:rsidP="0026726E">
      <w:pPr>
        <w:pStyle w:val="NoSpacing"/>
      </w:pPr>
      <w:r>
        <w:t>Doelstelling test:</w:t>
      </w:r>
    </w:p>
    <w:p w:rsidR="0026726E" w:rsidRDefault="00193E7A" w:rsidP="0026726E">
      <w:pPr>
        <w:pStyle w:val="NoSpacing"/>
      </w:pPr>
      <w:r>
        <w:t>Het om de beurt een lijn laten zetten door de beide spelers tenzij er een punt wordt behaald.</w:t>
      </w:r>
    </w:p>
    <w:p w:rsidR="00193E7A" w:rsidRDefault="00193E7A" w:rsidP="0026726E">
      <w:pPr>
        <w:pStyle w:val="NoSpacing"/>
      </w:pPr>
    </w:p>
    <w:p w:rsidR="00193E7A" w:rsidRDefault="00193E7A" w:rsidP="0026726E">
      <w:pPr>
        <w:pStyle w:val="NoSpacing"/>
      </w:pPr>
      <w:r>
        <w:t>Acceptatiecriteria:</w:t>
      </w:r>
    </w:p>
    <w:p w:rsidR="00193E7A" w:rsidRDefault="00193E7A" w:rsidP="0026726E">
      <w:pPr>
        <w:pStyle w:val="NoSpacing"/>
      </w:pPr>
      <w:r>
        <w:t>Iedere speler is om de beurt aan de beurt om een lijn te zetten tenzij een van de spelers een punt scoort dan mag deze nog een lijn zetten.</w:t>
      </w:r>
    </w:p>
    <w:p w:rsidR="00193E7A" w:rsidRDefault="00193E7A" w:rsidP="0026726E">
      <w:pPr>
        <w:pStyle w:val="NoSpacing"/>
      </w:pPr>
    </w:p>
    <w:p w:rsidR="00193E7A" w:rsidRDefault="00193E7A" w:rsidP="0026726E">
      <w:pPr>
        <w:pStyle w:val="NoSpacing"/>
      </w:pPr>
      <w:r>
        <w:t>Aanpak:</w:t>
      </w:r>
    </w:p>
    <w:p w:rsidR="00193E7A" w:rsidRDefault="00193E7A" w:rsidP="0026726E">
      <w:pPr>
        <w:pStyle w:val="NoSpacing"/>
      </w:pPr>
      <w:r>
        <w:t>Als eerste zal speler 1 een lijn zetten waarmee geen punt behaald kan worden.</w:t>
      </w:r>
    </w:p>
    <w:p w:rsidR="00193E7A" w:rsidRDefault="00193E7A" w:rsidP="0026726E">
      <w:pPr>
        <w:pStyle w:val="NoSpacing"/>
      </w:pPr>
      <w:r>
        <w:t>Hierna zal speler 2 een lijn zetten waarmee geen punt behaald kan worden.</w:t>
      </w:r>
    </w:p>
    <w:p w:rsidR="00193E7A" w:rsidRDefault="00193E7A" w:rsidP="0026726E">
      <w:pPr>
        <w:pStyle w:val="NoSpacing"/>
      </w:pPr>
      <w:r>
        <w:t>Daarna zal speler 1 een lijn zetten waarmee geen punt behaald wordt.</w:t>
      </w:r>
    </w:p>
    <w:p w:rsidR="00193E7A" w:rsidRDefault="00193E7A" w:rsidP="0026726E">
      <w:pPr>
        <w:pStyle w:val="NoSpacing"/>
      </w:pPr>
      <w:r>
        <w:t>Na deze beurt zal speler 2 met zijn/haar lijn een punt scoren en daarna nog een lijn zetten.</w:t>
      </w:r>
    </w:p>
    <w:p w:rsidR="00193E7A" w:rsidRDefault="00193E7A" w:rsidP="0026726E">
      <w:pPr>
        <w:pStyle w:val="NoSpacing"/>
      </w:pPr>
    </w:p>
    <w:p w:rsidR="00193E7A" w:rsidRDefault="00193E7A" w:rsidP="0026726E">
      <w:pPr>
        <w:pStyle w:val="NoSpacing"/>
      </w:pPr>
      <w:r>
        <w:t>Omgeving:</w:t>
      </w:r>
    </w:p>
    <w:p w:rsidR="00193E7A" w:rsidRDefault="00193E7A" w:rsidP="0026726E">
      <w:pPr>
        <w:pStyle w:val="NoSpacing"/>
      </w:pPr>
      <w:r>
        <w:t>Visual Studio 2010/ Quatro.exe</w:t>
      </w:r>
    </w:p>
    <w:p w:rsidR="00193E7A" w:rsidRDefault="00193E7A" w:rsidP="0026726E">
      <w:pPr>
        <w:pStyle w:val="NoSpacing"/>
      </w:pPr>
    </w:p>
    <w:p w:rsidR="00193E7A" w:rsidRDefault="00193E7A" w:rsidP="0026726E">
      <w:pPr>
        <w:pStyle w:val="NoSpacing"/>
      </w:pPr>
      <w:r>
        <w:t>Testcase:</w:t>
      </w:r>
    </w:p>
    <w:p w:rsidR="00193E7A" w:rsidRDefault="00193E7A" w:rsidP="0026726E">
      <w:pPr>
        <w:pStyle w:val="NoSpacing"/>
      </w:pPr>
      <w:r>
        <w:t>Worden de beurten correct afgehandeld door de applicatie?</w:t>
      </w:r>
    </w:p>
    <w:p w:rsidR="00193E7A" w:rsidRDefault="00193E7A" w:rsidP="0026726E">
      <w:pPr>
        <w:pStyle w:val="NoSpacing"/>
      </w:pPr>
      <w:r>
        <w:t>Krijgt de speler als er gescoord wordt nog een beurt?</w:t>
      </w:r>
    </w:p>
    <w:p w:rsidR="00193E7A" w:rsidRDefault="00193E7A" w:rsidP="0026726E">
      <w:pPr>
        <w:pStyle w:val="NoSpacing"/>
      </w:pPr>
    </w:p>
    <w:p w:rsidR="00193E7A" w:rsidRDefault="0086511F" w:rsidP="00902CF9">
      <w:pPr>
        <w:pStyle w:val="Heading3"/>
      </w:pPr>
      <w:bookmarkStart w:id="9" w:name="_Toc293665331"/>
      <w:r>
        <w:t>Lijn plaatsen</w:t>
      </w:r>
      <w:bookmarkEnd w:id="9"/>
    </w:p>
    <w:p w:rsidR="0086511F" w:rsidRDefault="0086511F" w:rsidP="0086511F">
      <w:pPr>
        <w:pStyle w:val="NoSpacing"/>
      </w:pPr>
      <w:r>
        <w:t>Doelstelling test:</w:t>
      </w:r>
    </w:p>
    <w:p w:rsidR="0086511F" w:rsidRDefault="0086511F" w:rsidP="0086511F">
      <w:pPr>
        <w:pStyle w:val="NoSpacing"/>
      </w:pPr>
      <w:r>
        <w:t>Het correct neerzetten van lijnen zodat er niet vals gespeeld kan worden.</w:t>
      </w:r>
    </w:p>
    <w:p w:rsidR="0086511F" w:rsidRDefault="0086511F" w:rsidP="0086511F">
      <w:pPr>
        <w:pStyle w:val="NoSpacing"/>
      </w:pPr>
    </w:p>
    <w:p w:rsidR="0086511F" w:rsidRDefault="0086511F" w:rsidP="0086511F">
      <w:pPr>
        <w:pStyle w:val="NoSpacing"/>
      </w:pPr>
      <w:r>
        <w:t>Acceptatiecriteria:</w:t>
      </w:r>
    </w:p>
    <w:p w:rsidR="0086511F" w:rsidRDefault="0086511F" w:rsidP="0086511F">
      <w:pPr>
        <w:pStyle w:val="NoSpacing"/>
      </w:pPr>
      <w:r>
        <w:t>De lijnen kunnen alleen horizontaal en verticaal geplaatst worden tussen 2 direct aangrenzende punten.</w:t>
      </w:r>
    </w:p>
    <w:p w:rsidR="0086511F" w:rsidRDefault="0086511F" w:rsidP="0086511F">
      <w:pPr>
        <w:pStyle w:val="NoSpacing"/>
      </w:pPr>
    </w:p>
    <w:p w:rsidR="0086511F" w:rsidRDefault="0086511F" w:rsidP="0086511F">
      <w:pPr>
        <w:pStyle w:val="NoSpacing"/>
      </w:pPr>
      <w:r>
        <w:t>Aanpak:</w:t>
      </w:r>
    </w:p>
    <w:p w:rsidR="0086511F" w:rsidRDefault="0086511F" w:rsidP="0086511F">
      <w:pPr>
        <w:pStyle w:val="NoSpacing"/>
      </w:pPr>
      <w:r>
        <w:t>Het plaatsen van een verticale lijn.</w:t>
      </w:r>
    </w:p>
    <w:p w:rsidR="0086511F" w:rsidRDefault="0086511F" w:rsidP="0086511F">
      <w:pPr>
        <w:pStyle w:val="NoSpacing"/>
      </w:pPr>
      <w:r>
        <w:t>Het plaatsen van een horizontale lijn.</w:t>
      </w:r>
    </w:p>
    <w:p w:rsidR="0086511F" w:rsidRDefault="0086511F" w:rsidP="0086511F">
      <w:pPr>
        <w:pStyle w:val="NoSpacing"/>
      </w:pPr>
    </w:p>
    <w:p w:rsidR="0086511F" w:rsidRDefault="0086511F" w:rsidP="0086511F">
      <w:pPr>
        <w:pStyle w:val="NoSpacing"/>
      </w:pPr>
      <w:r>
        <w:t>Omgeving:</w:t>
      </w:r>
    </w:p>
    <w:p w:rsidR="0086511F" w:rsidRDefault="0086511F" w:rsidP="0086511F">
      <w:pPr>
        <w:pStyle w:val="NoSpacing"/>
      </w:pPr>
      <w:r>
        <w:t>Visual Studio 2010/ Quatro.exe</w:t>
      </w:r>
    </w:p>
    <w:p w:rsidR="0086511F" w:rsidRDefault="0086511F" w:rsidP="0086511F">
      <w:pPr>
        <w:pStyle w:val="NoSpacing"/>
      </w:pPr>
    </w:p>
    <w:p w:rsidR="0086511F" w:rsidRDefault="0086511F" w:rsidP="0086511F">
      <w:pPr>
        <w:pStyle w:val="NoSpacing"/>
      </w:pPr>
      <w:r>
        <w:t>Testcase:</w:t>
      </w:r>
    </w:p>
    <w:p w:rsidR="0086511F" w:rsidRDefault="0086511F" w:rsidP="0086511F">
      <w:pPr>
        <w:pStyle w:val="NoSpacing"/>
      </w:pPr>
      <w:r>
        <w:t>Het is niet mogelijk om diagonale lijnen te plaatsen of lijnen die meerdere punten bestrijken?</w:t>
      </w:r>
    </w:p>
    <w:p w:rsidR="0086511F" w:rsidRDefault="0086511F" w:rsidP="0086511F">
      <w:pPr>
        <w:pStyle w:val="NoSpacing"/>
      </w:pPr>
    </w:p>
    <w:p w:rsidR="0086511F" w:rsidRDefault="0086511F" w:rsidP="00902CF9">
      <w:pPr>
        <w:pStyle w:val="Heading3"/>
      </w:pPr>
      <w:bookmarkStart w:id="10" w:name="_Toc293665332"/>
      <w:r>
        <w:t>Punten toekennen</w:t>
      </w:r>
      <w:bookmarkEnd w:id="10"/>
    </w:p>
    <w:p w:rsidR="0086511F" w:rsidRDefault="0086511F" w:rsidP="0086511F">
      <w:pPr>
        <w:pStyle w:val="NoSpacing"/>
      </w:pPr>
      <w:r>
        <w:t>Doelstelling test:</w:t>
      </w:r>
    </w:p>
    <w:p w:rsidR="0086511F" w:rsidRDefault="0086511F" w:rsidP="0086511F">
      <w:pPr>
        <w:pStyle w:val="NoSpacing"/>
      </w:pPr>
      <w:r>
        <w:t>De score wordt op de juiste wijze bijgehouden wanneer er een vierkant wordt afgesloten.</w:t>
      </w:r>
    </w:p>
    <w:p w:rsidR="0086511F" w:rsidRDefault="0086511F" w:rsidP="0086511F">
      <w:pPr>
        <w:pStyle w:val="NoSpacing"/>
      </w:pPr>
    </w:p>
    <w:p w:rsidR="0086511F" w:rsidRPr="0086511F" w:rsidRDefault="0086511F" w:rsidP="0086511F">
      <w:pPr>
        <w:pStyle w:val="NoSpacing"/>
      </w:pPr>
      <w:r>
        <w:t>Acceptatiecriteria</w:t>
      </w:r>
    </w:p>
    <w:p w:rsidR="0026726E" w:rsidRDefault="0086511F" w:rsidP="00737FEA">
      <w:r>
        <w:t xml:space="preserve">Voor een vierkant waar geen puntenaantal is aangegeven wordt er bij de score 1 opgeteld. </w:t>
      </w:r>
      <w:r w:rsidR="00D9155C">
        <w:t xml:space="preserve">Bij de vierkanten waar een </w:t>
      </w:r>
      <w:proofErr w:type="gramStart"/>
      <w:r w:rsidR="00D9155C">
        <w:t>afwijkende</w:t>
      </w:r>
      <w:proofErr w:type="gramEnd"/>
      <w:r w:rsidR="00D9155C">
        <w:t xml:space="preserve"> puntenaantal is aangegeven zal dit aantal worden opgeteld bij de score.</w:t>
      </w:r>
    </w:p>
    <w:p w:rsidR="00D9155C" w:rsidRDefault="00D9155C" w:rsidP="00D9155C">
      <w:pPr>
        <w:pStyle w:val="NoSpacing"/>
      </w:pPr>
      <w:r>
        <w:t>Aanpak:</w:t>
      </w:r>
    </w:p>
    <w:p w:rsidR="00D9155C" w:rsidRDefault="00D9155C" w:rsidP="00D9155C">
      <w:pPr>
        <w:pStyle w:val="NoSpacing"/>
      </w:pPr>
      <w:r>
        <w:t>Het sluiten van een vak zonder afwijkend puntenaantal.</w:t>
      </w:r>
    </w:p>
    <w:p w:rsidR="00D9155C" w:rsidRDefault="00D9155C" w:rsidP="00D9155C">
      <w:pPr>
        <w:pStyle w:val="NoSpacing"/>
      </w:pPr>
      <w:r>
        <w:t>Het sluiten van een vak met afwijkend puntenaantal.</w:t>
      </w:r>
    </w:p>
    <w:p w:rsidR="00D9155C" w:rsidRDefault="00D9155C" w:rsidP="00D9155C">
      <w:pPr>
        <w:pStyle w:val="NoSpacing"/>
      </w:pPr>
    </w:p>
    <w:p w:rsidR="00D9155C" w:rsidRDefault="00D9155C" w:rsidP="00D9155C">
      <w:pPr>
        <w:pStyle w:val="NoSpacing"/>
      </w:pPr>
      <w:r>
        <w:t>Omgeving:</w:t>
      </w:r>
    </w:p>
    <w:p w:rsidR="00D9155C" w:rsidRDefault="00D9155C" w:rsidP="00D9155C">
      <w:pPr>
        <w:pStyle w:val="NoSpacing"/>
      </w:pPr>
      <w:r>
        <w:t>Visual Studio 2010/ Quatro.exe</w:t>
      </w:r>
    </w:p>
    <w:p w:rsidR="00D9155C" w:rsidRDefault="00D9155C" w:rsidP="00D9155C">
      <w:pPr>
        <w:pStyle w:val="NoSpacing"/>
      </w:pPr>
    </w:p>
    <w:p w:rsidR="00D9155C" w:rsidRDefault="00D9155C" w:rsidP="00D9155C">
      <w:pPr>
        <w:pStyle w:val="NoSpacing"/>
      </w:pPr>
      <w:r>
        <w:t>Testcase:</w:t>
      </w:r>
    </w:p>
    <w:p w:rsidR="00D9155C" w:rsidRDefault="00D9155C" w:rsidP="00D9155C">
      <w:pPr>
        <w:pStyle w:val="NoSpacing"/>
      </w:pPr>
      <w:r>
        <w:t>Wordt er bij een vakje zonder afwijkend puntenaantal 1 bij de score opgeteld?</w:t>
      </w:r>
    </w:p>
    <w:p w:rsidR="00D9155C" w:rsidRDefault="00D9155C" w:rsidP="00D9155C">
      <w:pPr>
        <w:pStyle w:val="NoSpacing"/>
      </w:pPr>
      <w:r>
        <w:t>Wordt er bij een vakje met afwijkend puntenaantal het aangegeven aantal punten opgeteld bij de score?</w:t>
      </w:r>
    </w:p>
    <w:p w:rsidR="00D9155C" w:rsidRDefault="00D9155C" w:rsidP="00D9155C">
      <w:pPr>
        <w:pStyle w:val="NoSpacing"/>
      </w:pPr>
    </w:p>
    <w:p w:rsidR="00D9155C" w:rsidRDefault="00D9155C" w:rsidP="00902CF9">
      <w:pPr>
        <w:pStyle w:val="Heading3"/>
      </w:pPr>
      <w:bookmarkStart w:id="11" w:name="_Toc293665333"/>
      <w:proofErr w:type="spellStart"/>
      <w:r>
        <w:t>Highscores</w:t>
      </w:r>
      <w:bookmarkEnd w:id="11"/>
      <w:proofErr w:type="spellEnd"/>
    </w:p>
    <w:p w:rsidR="00D9155C" w:rsidRDefault="00D9155C" w:rsidP="00D9155C">
      <w:pPr>
        <w:pStyle w:val="NoSpacing"/>
      </w:pPr>
      <w:r>
        <w:t>Doelstelling test:</w:t>
      </w:r>
    </w:p>
    <w:p w:rsidR="00D9155C" w:rsidRDefault="00D9155C" w:rsidP="00D9155C">
      <w:pPr>
        <w:pStyle w:val="NoSpacing"/>
      </w:pPr>
      <w:r>
        <w:t xml:space="preserve">Het testen of de 10 hoogste scores opslaan in de database. Het invoeren van een nieuwe </w:t>
      </w:r>
      <w:proofErr w:type="spellStart"/>
      <w:r>
        <w:t>highscore</w:t>
      </w:r>
      <w:proofErr w:type="spellEnd"/>
      <w:r>
        <w:t>.</w:t>
      </w:r>
    </w:p>
    <w:p w:rsidR="00D9155C" w:rsidRDefault="00D9155C" w:rsidP="00D9155C">
      <w:pPr>
        <w:pStyle w:val="NoSpacing"/>
      </w:pPr>
    </w:p>
    <w:p w:rsidR="00D9155C" w:rsidRDefault="00D9155C" w:rsidP="00D9155C">
      <w:pPr>
        <w:pStyle w:val="NoSpacing"/>
      </w:pPr>
    </w:p>
    <w:p w:rsidR="00D9155C" w:rsidRDefault="00D9155C" w:rsidP="00D9155C">
      <w:pPr>
        <w:pStyle w:val="NoSpacing"/>
      </w:pPr>
    </w:p>
    <w:p w:rsidR="00D9155C" w:rsidRDefault="00D9155C" w:rsidP="00D9155C">
      <w:pPr>
        <w:pStyle w:val="NoSpacing"/>
      </w:pPr>
      <w:r>
        <w:t>Acceptatiecriteria:</w:t>
      </w:r>
    </w:p>
    <w:p w:rsidR="00D9155C" w:rsidRDefault="00D9155C" w:rsidP="00D9155C">
      <w:pPr>
        <w:pStyle w:val="NoSpacing"/>
      </w:pPr>
      <w:r>
        <w:t xml:space="preserve">De 10 hoogste scores worden opgeslagen. Met de hoogste score op 1 en de laagste score van deze 10 op de 10de plek. En dit wordt op deze manier weergegeven in het </w:t>
      </w:r>
      <w:proofErr w:type="spellStart"/>
      <w:r>
        <w:t>highscorescherm</w:t>
      </w:r>
      <w:proofErr w:type="spellEnd"/>
      <w:r>
        <w:t xml:space="preserve">. En het invoeren van een nieuwe </w:t>
      </w:r>
      <w:proofErr w:type="spellStart"/>
      <w:r>
        <w:t>highscore</w:t>
      </w:r>
      <w:proofErr w:type="spellEnd"/>
      <w:r>
        <w:t xml:space="preserve"> en deze op de juiste plek laten weergeven.</w:t>
      </w:r>
    </w:p>
    <w:p w:rsidR="00D9155C" w:rsidRDefault="00D9155C" w:rsidP="00D9155C">
      <w:pPr>
        <w:pStyle w:val="NoSpacing"/>
      </w:pPr>
    </w:p>
    <w:p w:rsidR="00D9155C" w:rsidRDefault="00D9155C" w:rsidP="00D9155C">
      <w:pPr>
        <w:pStyle w:val="NoSpacing"/>
      </w:pPr>
      <w:r>
        <w:t>Aanpak:</w:t>
      </w:r>
    </w:p>
    <w:p w:rsidR="00D9155C" w:rsidRDefault="00D9155C" w:rsidP="00D9155C">
      <w:pPr>
        <w:pStyle w:val="NoSpacing"/>
      </w:pPr>
      <w:r>
        <w:t xml:space="preserve">Het invoeren van 10 scores in de database en deze naar het </w:t>
      </w:r>
      <w:proofErr w:type="spellStart"/>
      <w:r>
        <w:t>highscorescherm</w:t>
      </w:r>
      <w:proofErr w:type="spellEnd"/>
      <w:r>
        <w:t xml:space="preserve"> in de applicatie lezen.</w:t>
      </w:r>
    </w:p>
    <w:p w:rsidR="00D9155C" w:rsidRDefault="00D9155C" w:rsidP="00D9155C">
      <w:pPr>
        <w:pStyle w:val="NoSpacing"/>
      </w:pPr>
    </w:p>
    <w:p w:rsidR="00D9155C" w:rsidRDefault="00D9155C" w:rsidP="00D9155C">
      <w:pPr>
        <w:pStyle w:val="NoSpacing"/>
      </w:pPr>
      <w:r>
        <w:t>Omgeving:</w:t>
      </w:r>
    </w:p>
    <w:p w:rsidR="00D9155C" w:rsidRDefault="00D9155C" w:rsidP="00D9155C">
      <w:pPr>
        <w:pStyle w:val="NoSpacing"/>
      </w:pPr>
      <w:r>
        <w:t>Visual Studio 2010/ Quatro.exe</w:t>
      </w:r>
    </w:p>
    <w:p w:rsidR="00D9155C" w:rsidRDefault="00D9155C" w:rsidP="00D9155C">
      <w:pPr>
        <w:pStyle w:val="NoSpacing"/>
      </w:pPr>
      <w:r>
        <w:t xml:space="preserve">Oracle </w:t>
      </w:r>
      <w:proofErr w:type="spellStart"/>
      <w:r>
        <w:t>iSQLplus</w:t>
      </w:r>
      <w:proofErr w:type="spellEnd"/>
      <w:r>
        <w:t xml:space="preserve"> server van </w:t>
      </w:r>
      <w:proofErr w:type="spellStart"/>
      <w:r>
        <w:t>Fontys</w:t>
      </w:r>
      <w:proofErr w:type="spellEnd"/>
      <w:r>
        <w:t xml:space="preserve"> Hogeschool te Eindhoven</w:t>
      </w:r>
    </w:p>
    <w:p w:rsidR="00D9155C" w:rsidRDefault="00D9155C" w:rsidP="00D9155C">
      <w:pPr>
        <w:pStyle w:val="NoSpacing"/>
      </w:pPr>
    </w:p>
    <w:p w:rsidR="00D9155C" w:rsidRDefault="00D9155C" w:rsidP="00D9155C">
      <w:pPr>
        <w:pStyle w:val="NoSpacing"/>
      </w:pPr>
      <w:r>
        <w:t>Testcase:</w:t>
      </w:r>
    </w:p>
    <w:p w:rsidR="00D9155C" w:rsidRDefault="00D9155C" w:rsidP="00D9155C">
      <w:pPr>
        <w:pStyle w:val="NoSpacing"/>
      </w:pPr>
      <w:r>
        <w:t xml:space="preserve">Worden de </w:t>
      </w:r>
      <w:proofErr w:type="spellStart"/>
      <w:r>
        <w:t>highscores</w:t>
      </w:r>
      <w:proofErr w:type="spellEnd"/>
      <w:r>
        <w:t xml:space="preserve"> in de </w:t>
      </w:r>
      <w:proofErr w:type="gramStart"/>
      <w:r>
        <w:t>juist</w:t>
      </w:r>
      <w:proofErr w:type="gramEnd"/>
      <w:r>
        <w:t xml:space="preserve"> volgorde weergegeven?</w:t>
      </w:r>
    </w:p>
    <w:p w:rsidR="00D9155C" w:rsidRDefault="00D9155C" w:rsidP="00D9155C">
      <w:pPr>
        <w:pStyle w:val="NoSpacing"/>
      </w:pPr>
      <w:r>
        <w:t xml:space="preserve">Wanneer er een </w:t>
      </w:r>
      <w:proofErr w:type="spellStart"/>
      <w:r>
        <w:t>highscore</w:t>
      </w:r>
      <w:proofErr w:type="spellEnd"/>
      <w:r>
        <w:t xml:space="preserve"> verbeterd wordt past de database de gegevens ook correct aan?</w:t>
      </w:r>
    </w:p>
    <w:p w:rsidR="00D9155C" w:rsidRDefault="00D9155C" w:rsidP="00D9155C">
      <w:pPr>
        <w:pStyle w:val="NoSpacing"/>
      </w:pPr>
    </w:p>
    <w:p w:rsidR="00D9155C" w:rsidRDefault="00D9155C" w:rsidP="00C17682">
      <w:pPr>
        <w:pStyle w:val="Heading1"/>
      </w:pPr>
      <w:bookmarkStart w:id="12" w:name="_Toc293665334"/>
      <w:r>
        <w:t>Testgevallen niet functionele eisen</w:t>
      </w:r>
      <w:bookmarkEnd w:id="12"/>
    </w:p>
    <w:p w:rsidR="0062454B" w:rsidRPr="0062454B" w:rsidRDefault="0062454B" w:rsidP="00902CF9">
      <w:pPr>
        <w:pStyle w:val="Heading3"/>
      </w:pPr>
      <w:bookmarkStart w:id="13" w:name="_Toc293665335"/>
      <w:r>
        <w:t>Verschillende formaten speelveld</w:t>
      </w:r>
      <w:bookmarkEnd w:id="13"/>
    </w:p>
    <w:p w:rsidR="00D9155C" w:rsidRDefault="0062454B" w:rsidP="0062454B">
      <w:pPr>
        <w:pStyle w:val="NoSpacing"/>
      </w:pPr>
      <w:r>
        <w:t>Doelstelling test:</w:t>
      </w:r>
    </w:p>
    <w:p w:rsidR="0062454B" w:rsidRDefault="0062454B" w:rsidP="00D9155C">
      <w:r>
        <w:t>Er is een mogelijkheid om uit verschillende formaten speelveld te kiezen:</w:t>
      </w:r>
    </w:p>
    <w:p w:rsidR="00737FEA" w:rsidRDefault="0062454B" w:rsidP="0062454B">
      <w:pPr>
        <w:pStyle w:val="NoSpacing"/>
      </w:pPr>
      <w:r>
        <w:t>Acceptatiecriteria:</w:t>
      </w:r>
    </w:p>
    <w:p w:rsidR="0062454B" w:rsidRDefault="0062454B" w:rsidP="0062454B">
      <w:pPr>
        <w:pStyle w:val="NoSpacing"/>
      </w:pPr>
      <w:r>
        <w:t>De gebruiker heeft de mogelijkheid om uit 3 verschillende formaten speelveld te kiezen.</w:t>
      </w:r>
    </w:p>
    <w:p w:rsidR="0062454B" w:rsidRDefault="0062454B" w:rsidP="0062454B">
      <w:pPr>
        <w:pStyle w:val="NoSpacing"/>
      </w:pPr>
    </w:p>
    <w:p w:rsidR="0062454B" w:rsidRDefault="0062454B" w:rsidP="0062454B">
      <w:pPr>
        <w:pStyle w:val="NoSpacing"/>
      </w:pPr>
      <w:r>
        <w:t>Aanpak:</w:t>
      </w:r>
      <w:r w:rsidR="00C17682">
        <w:t xml:space="preserve"> </w:t>
      </w:r>
      <w:r>
        <w:t>Tijdens het aanmaken van het spel de verschillende formaten te kiezen.</w:t>
      </w:r>
    </w:p>
    <w:p w:rsidR="0062454B" w:rsidRDefault="0062454B" w:rsidP="0062454B">
      <w:pPr>
        <w:pStyle w:val="NoSpacing"/>
      </w:pPr>
    </w:p>
    <w:p w:rsidR="0062454B" w:rsidRDefault="0062454B" w:rsidP="0062454B">
      <w:pPr>
        <w:pStyle w:val="NoSpacing"/>
      </w:pPr>
      <w:r>
        <w:t>Omgeving:</w:t>
      </w:r>
      <w:r w:rsidR="00C17682">
        <w:t xml:space="preserve"> </w:t>
      </w:r>
      <w:r>
        <w:t>Visual Studio 2010/ Quatro.exe</w:t>
      </w:r>
    </w:p>
    <w:p w:rsidR="0062454B" w:rsidRDefault="0062454B" w:rsidP="0062454B">
      <w:pPr>
        <w:pStyle w:val="NoSpacing"/>
      </w:pPr>
    </w:p>
    <w:p w:rsidR="0062454B" w:rsidRDefault="0062454B" w:rsidP="00902CF9">
      <w:pPr>
        <w:pStyle w:val="Heading3"/>
      </w:pPr>
      <w:bookmarkStart w:id="14" w:name="_Toc293665336"/>
      <w:r>
        <w:t>Database server</w:t>
      </w:r>
      <w:bookmarkEnd w:id="14"/>
    </w:p>
    <w:p w:rsidR="00527243" w:rsidRPr="00527243" w:rsidRDefault="00527243" w:rsidP="00527243">
      <w:pPr>
        <w:pStyle w:val="NoSpacing"/>
      </w:pPr>
      <w:r>
        <w:t>Doelstelling test:</w:t>
      </w:r>
    </w:p>
    <w:p w:rsidR="0062454B" w:rsidRDefault="00527243" w:rsidP="0062454B">
      <w:pPr>
        <w:pStyle w:val="NoSpacing"/>
      </w:pPr>
      <w:r>
        <w:t xml:space="preserve">De applicatie kan communiceren met de Oracle </w:t>
      </w:r>
      <w:proofErr w:type="spellStart"/>
      <w:r>
        <w:t>iSQL</w:t>
      </w:r>
      <w:proofErr w:type="spellEnd"/>
      <w:r>
        <w:t xml:space="preserve"> server van </w:t>
      </w:r>
      <w:proofErr w:type="spellStart"/>
      <w:r>
        <w:t>Fontys</w:t>
      </w:r>
      <w:proofErr w:type="spellEnd"/>
      <w:r>
        <w:t xml:space="preserve"> Hogescholen.</w:t>
      </w:r>
    </w:p>
    <w:p w:rsidR="00527243" w:rsidRDefault="00527243" w:rsidP="0062454B">
      <w:pPr>
        <w:pStyle w:val="NoSpacing"/>
      </w:pPr>
    </w:p>
    <w:p w:rsidR="00527243" w:rsidRDefault="00527243" w:rsidP="0062454B">
      <w:pPr>
        <w:pStyle w:val="NoSpacing"/>
      </w:pPr>
      <w:r>
        <w:t>Acceptatiecriteria:</w:t>
      </w:r>
    </w:p>
    <w:p w:rsidR="00527243" w:rsidRDefault="00527243" w:rsidP="0062454B">
      <w:pPr>
        <w:pStyle w:val="NoSpacing"/>
      </w:pPr>
      <w:r>
        <w:t>De applicatie kan scores in de tabel invoeren en wijzigen.</w:t>
      </w:r>
    </w:p>
    <w:p w:rsidR="00527243" w:rsidRDefault="00527243" w:rsidP="0062454B">
      <w:pPr>
        <w:pStyle w:val="NoSpacing"/>
      </w:pPr>
    </w:p>
    <w:p w:rsidR="00527243" w:rsidRDefault="00527243" w:rsidP="0062454B">
      <w:pPr>
        <w:pStyle w:val="NoSpacing"/>
      </w:pPr>
      <w:r>
        <w:t>Aanpak:</w:t>
      </w:r>
    </w:p>
    <w:p w:rsidR="00527243" w:rsidRDefault="00527243" w:rsidP="0062454B">
      <w:pPr>
        <w:pStyle w:val="NoSpacing"/>
      </w:pPr>
      <w:r>
        <w:t>Invoeren van scores in de database via de applicatie in Visual Studio</w:t>
      </w:r>
    </w:p>
    <w:p w:rsidR="00527243" w:rsidRDefault="00527243" w:rsidP="0062454B">
      <w:pPr>
        <w:pStyle w:val="NoSpacing"/>
      </w:pPr>
    </w:p>
    <w:p w:rsidR="00527243" w:rsidRDefault="00527243" w:rsidP="0062454B">
      <w:pPr>
        <w:pStyle w:val="NoSpacing"/>
      </w:pPr>
      <w:r>
        <w:t>Omgeving:</w:t>
      </w:r>
      <w:r w:rsidR="00C17682">
        <w:t xml:space="preserve"> </w:t>
      </w:r>
      <w:r>
        <w:t>Visual Studio 2010/ Quatro.exe</w:t>
      </w:r>
    </w:p>
    <w:p w:rsidR="00527243" w:rsidRDefault="00527243" w:rsidP="0062454B">
      <w:pPr>
        <w:pStyle w:val="NoSpacing"/>
      </w:pPr>
      <w:r>
        <w:t xml:space="preserve">Oracle </w:t>
      </w:r>
      <w:proofErr w:type="spellStart"/>
      <w:r>
        <w:t>iSQL</w:t>
      </w:r>
      <w:proofErr w:type="spellEnd"/>
      <w:r>
        <w:t xml:space="preserve"> server van </w:t>
      </w:r>
      <w:proofErr w:type="spellStart"/>
      <w:r>
        <w:t>Fontys</w:t>
      </w:r>
      <w:proofErr w:type="spellEnd"/>
      <w:r>
        <w:t xml:space="preserve"> Hogescholen</w:t>
      </w:r>
    </w:p>
    <w:p w:rsidR="00527243" w:rsidRDefault="00527243" w:rsidP="0062454B">
      <w:pPr>
        <w:pStyle w:val="NoSpacing"/>
      </w:pPr>
    </w:p>
    <w:p w:rsidR="00527243" w:rsidRDefault="00527243" w:rsidP="00902CF9">
      <w:pPr>
        <w:pStyle w:val="Heading3"/>
      </w:pPr>
      <w:bookmarkStart w:id="15" w:name="_Toc293665337"/>
      <w:r>
        <w:t>Onderhoudbaarheid</w:t>
      </w:r>
      <w:bookmarkEnd w:id="15"/>
    </w:p>
    <w:p w:rsidR="00527243" w:rsidRDefault="00527243" w:rsidP="00527243">
      <w:pPr>
        <w:pStyle w:val="NoSpacing"/>
      </w:pPr>
      <w:r>
        <w:t xml:space="preserve">De code is voorzien van commentaar bij </w:t>
      </w:r>
      <w:proofErr w:type="spellStart"/>
      <w:r>
        <w:t>properties</w:t>
      </w:r>
      <w:proofErr w:type="spellEnd"/>
      <w:r>
        <w:t>, datavelden en methodes, die aangeven waarvoor deze bedoeld zijn en wat de functie hiervan is.</w:t>
      </w:r>
    </w:p>
    <w:p w:rsidR="00527243" w:rsidRDefault="00527243" w:rsidP="00C17682">
      <w:pPr>
        <w:pStyle w:val="Heading1"/>
      </w:pPr>
      <w:r>
        <w:br w:type="page"/>
      </w:r>
      <w:bookmarkStart w:id="16" w:name="_Toc293665338"/>
      <w:r>
        <w:lastRenderedPageBreak/>
        <w:t>Bevindingenrapportage</w:t>
      </w:r>
      <w:bookmarkEnd w:id="16"/>
    </w:p>
    <w:p w:rsidR="00527243" w:rsidRDefault="00527243" w:rsidP="0062454B">
      <w:pPr>
        <w:pStyle w:val="NoSpacing"/>
      </w:pPr>
    </w:p>
    <w:p w:rsidR="00C17682" w:rsidRDefault="00C17682" w:rsidP="00C17682">
      <w:pPr>
        <w:pStyle w:val="Heading2"/>
        <w:ind w:left="576"/>
      </w:pPr>
      <w:bookmarkStart w:id="17" w:name="_Toc295405315"/>
      <w:r>
        <w:t>Tests m.b.t. functionele eisen</w:t>
      </w:r>
      <w:bookmarkEnd w:id="17"/>
    </w:p>
    <w:p w:rsidR="00C17682" w:rsidRPr="00C50F6F" w:rsidRDefault="00C17682" w:rsidP="00C17682">
      <w:r>
        <w:t>In de tabel hieronder staan alle testcases met daarbij of ze geslaagd zijn ja of nee. Indien er afwijkingen zijn staan deze bevindingen verder beschreven bij de opmerkingen.</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6"/>
        <w:gridCol w:w="712"/>
        <w:gridCol w:w="3690"/>
      </w:tblGrid>
      <w:tr w:rsidR="00C17682" w:rsidRPr="00C50F6F" w:rsidTr="00167B39">
        <w:trPr>
          <w:cnfStyle w:val="100000000000"/>
          <w:trHeight w:val="300"/>
        </w:trPr>
        <w:tc>
          <w:tcPr>
            <w:cnfStyle w:val="001000000000"/>
            <w:tcW w:w="0" w:type="auto"/>
            <w:tcBorders>
              <w:top w:val="none" w:sz="0" w:space="0" w:color="auto"/>
              <w:left w:val="none" w:sz="0" w:space="0" w:color="auto"/>
              <w:bottom w:val="none" w:sz="0" w:space="0" w:color="auto"/>
              <w:right w:val="none" w:sz="0" w:space="0" w:color="auto"/>
            </w:tcBorders>
            <w:noWrap/>
            <w:hideMark/>
          </w:tcPr>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Testcases functionele eisen</w:t>
            </w:r>
          </w:p>
        </w:tc>
        <w:tc>
          <w:tcPr>
            <w:tcW w:w="0" w:type="auto"/>
            <w:tcBorders>
              <w:top w:val="none" w:sz="0" w:space="0" w:color="auto"/>
              <w:left w:val="none" w:sz="0" w:space="0" w:color="auto"/>
              <w:bottom w:val="none" w:sz="0" w:space="0" w:color="auto"/>
              <w:right w:val="none" w:sz="0" w:space="0" w:color="auto"/>
            </w:tcBorders>
            <w:noWrap/>
            <w:hideMark/>
          </w:tcPr>
          <w:p w:rsidR="00C17682" w:rsidRDefault="00C17682" w:rsidP="00167B39">
            <w:pPr>
              <w:cnfStyle w:val="100000000000"/>
              <w:rPr>
                <w:rFonts w:ascii="Calibri" w:eastAsia="Times New Roman" w:hAnsi="Calibri" w:cs="Calibri"/>
                <w:color w:val="000000"/>
                <w:lang w:eastAsia="nl-NL"/>
              </w:rPr>
            </w:pPr>
            <w:r>
              <w:rPr>
                <w:rFonts w:ascii="Calibri" w:eastAsia="Times New Roman" w:hAnsi="Calibri" w:cs="Calibri"/>
                <w:color w:val="000000"/>
                <w:lang w:eastAsia="nl-NL"/>
              </w:rPr>
              <w:t>Pass/</w:t>
            </w:r>
          </w:p>
          <w:p w:rsidR="00C17682" w:rsidRPr="00C50F6F" w:rsidRDefault="00C17682" w:rsidP="00167B39">
            <w:pPr>
              <w:cnfStyle w:val="100000000000"/>
              <w:rPr>
                <w:rFonts w:ascii="Calibri" w:eastAsia="Times New Roman" w:hAnsi="Calibri" w:cs="Calibri"/>
                <w:color w:val="000000"/>
                <w:lang w:eastAsia="nl-NL"/>
              </w:rPr>
            </w:pPr>
            <w:proofErr w:type="spellStart"/>
            <w:r w:rsidRPr="00C50F6F">
              <w:rPr>
                <w:rFonts w:ascii="Calibri" w:eastAsia="Times New Roman" w:hAnsi="Calibri" w:cs="Calibri"/>
                <w:color w:val="000000"/>
                <w:lang w:eastAsia="nl-NL"/>
              </w:rPr>
              <w:t>Fail</w:t>
            </w:r>
            <w:proofErr w:type="spellEnd"/>
          </w:p>
        </w:tc>
        <w:tc>
          <w:tcPr>
            <w:tcW w:w="3690" w:type="dxa"/>
            <w:tcBorders>
              <w:top w:val="none" w:sz="0" w:space="0" w:color="auto"/>
              <w:left w:val="none" w:sz="0" w:space="0" w:color="auto"/>
              <w:bottom w:val="none" w:sz="0" w:space="0" w:color="auto"/>
              <w:right w:val="none" w:sz="0" w:space="0" w:color="auto"/>
            </w:tcBorders>
            <w:noWrap/>
            <w:hideMark/>
          </w:tcPr>
          <w:p w:rsidR="00C17682" w:rsidRPr="00C50F6F" w:rsidRDefault="00C17682" w:rsidP="00167B39">
            <w:pPr>
              <w:cnfStyle w:val="100000000000"/>
              <w:rPr>
                <w:rFonts w:ascii="Calibri" w:eastAsia="Times New Roman" w:hAnsi="Calibri" w:cs="Calibri"/>
                <w:color w:val="000000"/>
                <w:lang w:eastAsia="nl-NL"/>
              </w:rPr>
            </w:pPr>
            <w:r w:rsidRPr="00C50F6F">
              <w:rPr>
                <w:rFonts w:ascii="Calibri" w:eastAsia="Times New Roman" w:hAnsi="Calibri" w:cs="Calibri"/>
                <w:color w:val="000000"/>
                <w:lang w:eastAsia="nl-NL"/>
              </w:rPr>
              <w:t>Opmerking</w:t>
            </w:r>
          </w:p>
        </w:tc>
      </w:tr>
      <w:tr w:rsidR="00C17682" w:rsidRPr="00C50F6F" w:rsidTr="00167B39">
        <w:trPr>
          <w:cnfStyle w:val="000000100000"/>
          <w:trHeight w:val="300"/>
        </w:trPr>
        <w:tc>
          <w:tcPr>
            <w:cnfStyle w:val="001000000000"/>
            <w:tcW w:w="0" w:type="auto"/>
            <w:tcBorders>
              <w:left w:val="none" w:sz="0" w:space="0" w:color="auto"/>
              <w:right w:val="none" w:sz="0" w:space="0" w:color="auto"/>
            </w:tcBorders>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Worden de namen weergegeven</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 xml:space="preserve"> tijdens het spelen van het spel?</w:t>
            </w:r>
          </w:p>
        </w:tc>
        <w:tc>
          <w:tcPr>
            <w:tcW w:w="0" w:type="auto"/>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6100"/>
                <w:lang w:eastAsia="nl-NL"/>
              </w:rPr>
            </w:pPr>
          </w:p>
        </w:tc>
        <w:tc>
          <w:tcPr>
            <w:tcW w:w="3690" w:type="dxa"/>
            <w:tcBorders>
              <w:left w:val="none" w:sz="0" w:space="0" w:color="auto"/>
              <w:right w:val="none" w:sz="0" w:space="0" w:color="auto"/>
            </w:tcBorders>
            <w:noWrap/>
            <w:hideMark/>
          </w:tcPr>
          <w:p w:rsidR="00C17682" w:rsidRDefault="00C17682" w:rsidP="00167B39">
            <w:pPr>
              <w:cnfStyle w:val="000000100000"/>
              <w:rPr>
                <w:rFonts w:ascii="Calibri" w:eastAsia="Times New Roman" w:hAnsi="Calibri" w:cs="Calibri"/>
                <w:color w:val="000000"/>
                <w:lang w:eastAsia="nl-NL"/>
              </w:rPr>
            </w:pPr>
          </w:p>
          <w:p w:rsidR="00C17682" w:rsidRDefault="00C17682" w:rsidP="00167B39">
            <w:pPr>
              <w:cnfStyle w:val="000000100000"/>
              <w:rPr>
                <w:rFonts w:ascii="Calibri" w:eastAsia="Times New Roman" w:hAnsi="Calibri" w:cs="Calibri"/>
                <w:color w:val="000000"/>
                <w:lang w:eastAsia="nl-NL"/>
              </w:rPr>
            </w:pPr>
          </w:p>
          <w:p w:rsidR="00C17682" w:rsidRPr="00C50F6F" w:rsidRDefault="00C17682" w:rsidP="00167B39">
            <w:pPr>
              <w:cnfStyle w:val="000000100000"/>
              <w:rPr>
                <w:rFonts w:ascii="Calibri" w:eastAsia="Times New Roman" w:hAnsi="Calibri" w:cs="Calibri"/>
                <w:color w:val="000000"/>
                <w:lang w:eastAsia="nl-NL"/>
              </w:rPr>
            </w:pPr>
          </w:p>
        </w:tc>
      </w:tr>
      <w:tr w:rsidR="00C17682" w:rsidRPr="00C50F6F" w:rsidTr="00167B39">
        <w:trPr>
          <w:trHeight w:val="300"/>
        </w:trPr>
        <w:tc>
          <w:tcPr>
            <w:cnfStyle w:val="001000000000"/>
            <w:tcW w:w="0" w:type="auto"/>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Wann</w:t>
            </w:r>
            <w:r>
              <w:rPr>
                <w:rFonts w:ascii="Calibri" w:eastAsia="Times New Roman" w:hAnsi="Calibri" w:cs="Calibri"/>
                <w:color w:val="000000"/>
                <w:lang w:eastAsia="nl-NL"/>
              </w:rPr>
              <w:t xml:space="preserve">eer er een </w:t>
            </w:r>
            <w:proofErr w:type="spellStart"/>
            <w:r>
              <w:rPr>
                <w:rFonts w:ascii="Calibri" w:eastAsia="Times New Roman" w:hAnsi="Calibri" w:cs="Calibri"/>
                <w:color w:val="000000"/>
                <w:lang w:eastAsia="nl-NL"/>
              </w:rPr>
              <w:t>highscore</w:t>
            </w:r>
            <w:proofErr w:type="spellEnd"/>
            <w:r>
              <w:rPr>
                <w:rFonts w:ascii="Calibri" w:eastAsia="Times New Roman" w:hAnsi="Calibri" w:cs="Calibri"/>
                <w:color w:val="000000"/>
                <w:lang w:eastAsia="nl-NL"/>
              </w:rPr>
              <w:t xml:space="preserve"> is behaald</w:t>
            </w:r>
          </w:p>
          <w:p w:rsidR="00C17682" w:rsidRDefault="00C17682" w:rsidP="00167B39">
            <w:pPr>
              <w:rPr>
                <w:rFonts w:ascii="Calibri" w:eastAsia="Times New Roman" w:hAnsi="Calibri" w:cs="Calibri"/>
                <w:color w:val="000000"/>
                <w:lang w:eastAsia="nl-NL"/>
              </w:rPr>
            </w:pPr>
            <w:proofErr w:type="spellStart"/>
            <w:r w:rsidRPr="00C50F6F">
              <w:rPr>
                <w:rFonts w:ascii="Calibri" w:eastAsia="Times New Roman" w:hAnsi="Calibri" w:cs="Calibri"/>
                <w:color w:val="000000"/>
                <w:lang w:eastAsia="nl-NL"/>
              </w:rPr>
              <w:t>wordtde</w:t>
            </w:r>
            <w:proofErr w:type="spellEnd"/>
            <w:r w:rsidRPr="00C50F6F">
              <w:rPr>
                <w:rFonts w:ascii="Calibri" w:eastAsia="Times New Roman" w:hAnsi="Calibri" w:cs="Calibri"/>
                <w:color w:val="000000"/>
                <w:lang w:eastAsia="nl-NL"/>
              </w:rPr>
              <w:t xml:space="preserve"> naam van de speler bij de</w:t>
            </w:r>
          </w:p>
          <w:p w:rsidR="00C17682" w:rsidRPr="00C50F6F" w:rsidRDefault="00C17682" w:rsidP="00167B39">
            <w:pPr>
              <w:rPr>
                <w:rFonts w:ascii="Calibri" w:eastAsia="Times New Roman" w:hAnsi="Calibri" w:cs="Calibri"/>
                <w:color w:val="000000"/>
                <w:lang w:eastAsia="nl-NL"/>
              </w:rPr>
            </w:pPr>
            <w:proofErr w:type="spellStart"/>
            <w:r w:rsidRPr="00C50F6F">
              <w:rPr>
                <w:rFonts w:ascii="Calibri" w:eastAsia="Times New Roman" w:hAnsi="Calibri" w:cs="Calibri"/>
                <w:color w:val="000000"/>
                <w:lang w:eastAsia="nl-NL"/>
              </w:rPr>
              <w:t>highscore</w:t>
            </w:r>
            <w:proofErr w:type="spellEnd"/>
            <w:r w:rsidRPr="00C50F6F">
              <w:rPr>
                <w:rFonts w:ascii="Calibri" w:eastAsia="Times New Roman" w:hAnsi="Calibri" w:cs="Calibri"/>
                <w:color w:val="000000"/>
                <w:lang w:eastAsia="nl-NL"/>
              </w:rPr>
              <w:t xml:space="preserve"> weergegeven?</w:t>
            </w:r>
          </w:p>
        </w:tc>
        <w:tc>
          <w:tcPr>
            <w:tcW w:w="0" w:type="auto"/>
            <w:noWrap/>
            <w:hideMark/>
          </w:tcPr>
          <w:p w:rsidR="00C17682" w:rsidRPr="00C50F6F" w:rsidRDefault="00C17682" w:rsidP="00167B39">
            <w:pPr>
              <w:cnfStyle w:val="000000000000"/>
              <w:rPr>
                <w:rFonts w:ascii="Calibri" w:eastAsia="Times New Roman" w:hAnsi="Calibri" w:cs="Calibri"/>
                <w:color w:val="006100"/>
                <w:lang w:eastAsia="nl-NL"/>
              </w:rPr>
            </w:pPr>
          </w:p>
        </w:tc>
        <w:tc>
          <w:tcPr>
            <w:tcW w:w="3690" w:type="dxa"/>
            <w:noWrap/>
            <w:hideMark/>
          </w:tcPr>
          <w:p w:rsidR="00C17682" w:rsidRPr="00C50F6F" w:rsidRDefault="00C17682" w:rsidP="00167B39">
            <w:pPr>
              <w:cnfStyle w:val="000000000000"/>
              <w:rPr>
                <w:rFonts w:ascii="Calibri" w:eastAsia="Times New Roman" w:hAnsi="Calibri" w:cs="Calibri"/>
                <w:color w:val="000000"/>
                <w:lang w:eastAsia="nl-NL"/>
              </w:rPr>
            </w:pPr>
          </w:p>
        </w:tc>
      </w:tr>
      <w:tr w:rsidR="00C17682" w:rsidRPr="00C50F6F" w:rsidTr="00167B39">
        <w:trPr>
          <w:cnfStyle w:val="000000100000"/>
          <w:trHeight w:val="300"/>
        </w:trPr>
        <w:tc>
          <w:tcPr>
            <w:cnfStyle w:val="001000000000"/>
            <w:tcW w:w="0" w:type="auto"/>
            <w:tcBorders>
              <w:left w:val="none" w:sz="0" w:space="0" w:color="auto"/>
              <w:right w:val="none" w:sz="0" w:space="0" w:color="auto"/>
            </w:tcBorders>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Worden de beurten correct</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afgehandeld door de applicatie?</w:t>
            </w:r>
          </w:p>
        </w:tc>
        <w:tc>
          <w:tcPr>
            <w:tcW w:w="0" w:type="auto"/>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6100"/>
                <w:lang w:eastAsia="nl-NL"/>
              </w:rPr>
            </w:pPr>
          </w:p>
        </w:tc>
        <w:tc>
          <w:tcPr>
            <w:tcW w:w="3690" w:type="dxa"/>
            <w:tcBorders>
              <w:left w:val="none" w:sz="0" w:space="0" w:color="auto"/>
              <w:right w:val="none" w:sz="0" w:space="0" w:color="auto"/>
            </w:tcBorders>
            <w:noWrap/>
            <w:hideMark/>
          </w:tcPr>
          <w:p w:rsidR="00C17682" w:rsidRDefault="00C17682" w:rsidP="00167B39">
            <w:pPr>
              <w:cnfStyle w:val="000000100000"/>
              <w:rPr>
                <w:rFonts w:ascii="Calibri" w:eastAsia="Times New Roman" w:hAnsi="Calibri" w:cs="Calibri"/>
                <w:color w:val="000000"/>
                <w:lang w:eastAsia="nl-NL"/>
              </w:rPr>
            </w:pPr>
          </w:p>
          <w:p w:rsidR="00C17682" w:rsidRDefault="00C17682" w:rsidP="00167B39">
            <w:pPr>
              <w:cnfStyle w:val="000000100000"/>
              <w:rPr>
                <w:rFonts w:ascii="Calibri" w:eastAsia="Times New Roman" w:hAnsi="Calibri" w:cs="Calibri"/>
                <w:color w:val="000000"/>
                <w:lang w:eastAsia="nl-NL"/>
              </w:rPr>
            </w:pPr>
          </w:p>
          <w:p w:rsidR="00C17682" w:rsidRPr="00C50F6F" w:rsidRDefault="00C17682" w:rsidP="00167B39">
            <w:pPr>
              <w:cnfStyle w:val="000000100000"/>
              <w:rPr>
                <w:rFonts w:ascii="Calibri" w:eastAsia="Times New Roman" w:hAnsi="Calibri" w:cs="Calibri"/>
                <w:color w:val="000000"/>
                <w:lang w:eastAsia="nl-NL"/>
              </w:rPr>
            </w:pPr>
          </w:p>
        </w:tc>
      </w:tr>
      <w:tr w:rsidR="00C17682" w:rsidRPr="00C50F6F" w:rsidTr="00167B39">
        <w:trPr>
          <w:trHeight w:val="300"/>
        </w:trPr>
        <w:tc>
          <w:tcPr>
            <w:cnfStyle w:val="001000000000"/>
            <w:tcW w:w="0" w:type="auto"/>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 xml:space="preserve">Krijgt </w:t>
            </w:r>
            <w:r>
              <w:rPr>
                <w:rFonts w:ascii="Calibri" w:eastAsia="Times New Roman" w:hAnsi="Calibri" w:cs="Calibri"/>
                <w:color w:val="000000"/>
                <w:lang w:eastAsia="nl-NL"/>
              </w:rPr>
              <w:t>de speler als er gescoord wordt</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nog een beurt?</w:t>
            </w:r>
          </w:p>
        </w:tc>
        <w:tc>
          <w:tcPr>
            <w:tcW w:w="0" w:type="auto"/>
            <w:noWrap/>
            <w:hideMark/>
          </w:tcPr>
          <w:p w:rsidR="00C17682" w:rsidRPr="00C50F6F" w:rsidRDefault="00C17682" w:rsidP="00167B39">
            <w:pPr>
              <w:cnfStyle w:val="000000000000"/>
              <w:rPr>
                <w:rFonts w:ascii="Calibri" w:eastAsia="Times New Roman" w:hAnsi="Calibri" w:cs="Calibri"/>
                <w:color w:val="006100"/>
                <w:lang w:eastAsia="nl-NL"/>
              </w:rPr>
            </w:pPr>
          </w:p>
        </w:tc>
        <w:tc>
          <w:tcPr>
            <w:tcW w:w="3690" w:type="dxa"/>
            <w:noWrap/>
            <w:hideMark/>
          </w:tcPr>
          <w:p w:rsidR="00C17682" w:rsidRDefault="00C17682" w:rsidP="00167B39">
            <w:pPr>
              <w:cnfStyle w:val="000000000000"/>
              <w:rPr>
                <w:rFonts w:ascii="Calibri" w:eastAsia="Times New Roman" w:hAnsi="Calibri" w:cs="Calibri"/>
                <w:color w:val="000000"/>
                <w:lang w:eastAsia="nl-NL"/>
              </w:rPr>
            </w:pPr>
          </w:p>
          <w:p w:rsidR="00C17682" w:rsidRDefault="00C17682" w:rsidP="00167B39">
            <w:pPr>
              <w:cnfStyle w:val="000000000000"/>
              <w:rPr>
                <w:rFonts w:ascii="Calibri" w:eastAsia="Times New Roman" w:hAnsi="Calibri" w:cs="Calibri"/>
                <w:color w:val="000000"/>
                <w:lang w:eastAsia="nl-NL"/>
              </w:rPr>
            </w:pPr>
          </w:p>
          <w:p w:rsidR="00C17682" w:rsidRPr="00C50F6F" w:rsidRDefault="00C17682" w:rsidP="00167B39">
            <w:pPr>
              <w:cnfStyle w:val="000000000000"/>
              <w:rPr>
                <w:rFonts w:ascii="Calibri" w:eastAsia="Times New Roman" w:hAnsi="Calibri" w:cs="Calibri"/>
                <w:color w:val="000000"/>
                <w:lang w:eastAsia="nl-NL"/>
              </w:rPr>
            </w:pPr>
          </w:p>
        </w:tc>
      </w:tr>
      <w:tr w:rsidR="00C17682" w:rsidRPr="00C50F6F" w:rsidTr="00167B39">
        <w:trPr>
          <w:cnfStyle w:val="000000100000"/>
          <w:trHeight w:val="300"/>
        </w:trPr>
        <w:tc>
          <w:tcPr>
            <w:cnfStyle w:val="001000000000"/>
            <w:tcW w:w="0" w:type="auto"/>
            <w:tcBorders>
              <w:left w:val="none" w:sz="0" w:space="0" w:color="auto"/>
              <w:right w:val="none" w:sz="0" w:space="0" w:color="auto"/>
            </w:tcBorders>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Het is niet mogelijk om diagonale lijnen</w:t>
            </w:r>
          </w:p>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te plaatsen of lijnen die meerdere punten</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bestrijken?</w:t>
            </w:r>
          </w:p>
        </w:tc>
        <w:tc>
          <w:tcPr>
            <w:tcW w:w="0" w:type="auto"/>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6100"/>
                <w:lang w:eastAsia="nl-NL"/>
              </w:rPr>
            </w:pPr>
          </w:p>
        </w:tc>
        <w:tc>
          <w:tcPr>
            <w:tcW w:w="3690" w:type="dxa"/>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0000"/>
                <w:lang w:eastAsia="nl-NL"/>
              </w:rPr>
            </w:pPr>
          </w:p>
        </w:tc>
      </w:tr>
      <w:tr w:rsidR="00C17682" w:rsidRPr="00C50F6F" w:rsidTr="00167B39">
        <w:trPr>
          <w:trHeight w:val="300"/>
        </w:trPr>
        <w:tc>
          <w:tcPr>
            <w:cnfStyle w:val="001000000000"/>
            <w:tcW w:w="0" w:type="auto"/>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Wordt er bij een vakj</w:t>
            </w:r>
            <w:r>
              <w:rPr>
                <w:rFonts w:ascii="Calibri" w:eastAsia="Times New Roman" w:hAnsi="Calibri" w:cs="Calibri"/>
                <w:color w:val="000000"/>
                <w:lang w:eastAsia="nl-NL"/>
              </w:rPr>
              <w:t>e zonder afwijkend</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puntenaantal 1 bij de score opgeteld?</w:t>
            </w:r>
          </w:p>
        </w:tc>
        <w:tc>
          <w:tcPr>
            <w:tcW w:w="0" w:type="auto"/>
            <w:noWrap/>
            <w:hideMark/>
          </w:tcPr>
          <w:p w:rsidR="00C17682" w:rsidRPr="00C50F6F" w:rsidRDefault="00C17682" w:rsidP="00167B39">
            <w:pPr>
              <w:cnfStyle w:val="000000000000"/>
              <w:rPr>
                <w:rFonts w:ascii="Calibri" w:eastAsia="Times New Roman" w:hAnsi="Calibri" w:cs="Calibri"/>
                <w:color w:val="006100"/>
                <w:lang w:eastAsia="nl-NL"/>
              </w:rPr>
            </w:pPr>
          </w:p>
        </w:tc>
        <w:tc>
          <w:tcPr>
            <w:tcW w:w="3690" w:type="dxa"/>
            <w:noWrap/>
            <w:hideMark/>
          </w:tcPr>
          <w:p w:rsidR="00C17682" w:rsidRDefault="00C17682" w:rsidP="00167B39">
            <w:pPr>
              <w:cnfStyle w:val="000000000000"/>
              <w:rPr>
                <w:rFonts w:ascii="Calibri" w:eastAsia="Times New Roman" w:hAnsi="Calibri" w:cs="Calibri"/>
                <w:color w:val="000000"/>
                <w:lang w:eastAsia="nl-NL"/>
              </w:rPr>
            </w:pPr>
          </w:p>
          <w:p w:rsidR="00C17682" w:rsidRDefault="00C17682" w:rsidP="00167B39">
            <w:pPr>
              <w:cnfStyle w:val="000000000000"/>
              <w:rPr>
                <w:rFonts w:ascii="Calibri" w:eastAsia="Times New Roman" w:hAnsi="Calibri" w:cs="Calibri"/>
                <w:color w:val="000000"/>
                <w:lang w:eastAsia="nl-NL"/>
              </w:rPr>
            </w:pPr>
          </w:p>
          <w:p w:rsidR="00C17682" w:rsidRPr="00C50F6F" w:rsidRDefault="00C17682" w:rsidP="00167B39">
            <w:pPr>
              <w:cnfStyle w:val="000000000000"/>
              <w:rPr>
                <w:rFonts w:ascii="Calibri" w:eastAsia="Times New Roman" w:hAnsi="Calibri" w:cs="Calibri"/>
                <w:color w:val="000000"/>
                <w:lang w:eastAsia="nl-NL"/>
              </w:rPr>
            </w:pPr>
          </w:p>
        </w:tc>
      </w:tr>
      <w:tr w:rsidR="00C17682" w:rsidRPr="00C50F6F" w:rsidTr="00167B39">
        <w:trPr>
          <w:cnfStyle w:val="000000100000"/>
          <w:trHeight w:val="300"/>
        </w:trPr>
        <w:tc>
          <w:tcPr>
            <w:cnfStyle w:val="001000000000"/>
            <w:tcW w:w="0" w:type="auto"/>
            <w:tcBorders>
              <w:left w:val="none" w:sz="0" w:space="0" w:color="auto"/>
              <w:right w:val="none" w:sz="0" w:space="0" w:color="auto"/>
            </w:tcBorders>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Wordt</w:t>
            </w:r>
            <w:r>
              <w:rPr>
                <w:rFonts w:ascii="Calibri" w:eastAsia="Times New Roman" w:hAnsi="Calibri" w:cs="Calibri"/>
                <w:color w:val="000000"/>
                <w:lang w:eastAsia="nl-NL"/>
              </w:rPr>
              <w:t xml:space="preserve"> er bij een vakje met afwijkend</w:t>
            </w:r>
          </w:p>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puntenaant</w:t>
            </w:r>
            <w:r>
              <w:rPr>
                <w:rFonts w:ascii="Calibri" w:eastAsia="Times New Roman" w:hAnsi="Calibri" w:cs="Calibri"/>
                <w:color w:val="000000"/>
                <w:lang w:eastAsia="nl-NL"/>
              </w:rPr>
              <w:t>al het aangegeven aantal punten</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opgeteld bij de score?</w:t>
            </w:r>
          </w:p>
        </w:tc>
        <w:tc>
          <w:tcPr>
            <w:tcW w:w="0" w:type="auto"/>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9C6500"/>
                <w:lang w:eastAsia="nl-NL"/>
              </w:rPr>
            </w:pPr>
          </w:p>
        </w:tc>
        <w:tc>
          <w:tcPr>
            <w:tcW w:w="3690" w:type="dxa"/>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0000"/>
                <w:lang w:eastAsia="nl-NL"/>
              </w:rPr>
            </w:pPr>
          </w:p>
        </w:tc>
      </w:tr>
      <w:tr w:rsidR="00C17682" w:rsidRPr="00C50F6F" w:rsidTr="00167B39">
        <w:trPr>
          <w:trHeight w:val="300"/>
        </w:trPr>
        <w:tc>
          <w:tcPr>
            <w:cnfStyle w:val="001000000000"/>
            <w:tcW w:w="0" w:type="auto"/>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 xml:space="preserve">Worden de </w:t>
            </w:r>
            <w:proofErr w:type="spellStart"/>
            <w:r>
              <w:rPr>
                <w:rFonts w:ascii="Calibri" w:eastAsia="Times New Roman" w:hAnsi="Calibri" w:cs="Calibri"/>
                <w:color w:val="000000"/>
                <w:lang w:eastAsia="nl-NL"/>
              </w:rPr>
              <w:t>highscores</w:t>
            </w:r>
            <w:proofErr w:type="spellEnd"/>
            <w:r>
              <w:rPr>
                <w:rFonts w:ascii="Calibri" w:eastAsia="Times New Roman" w:hAnsi="Calibri" w:cs="Calibri"/>
                <w:color w:val="000000"/>
                <w:lang w:eastAsia="nl-NL"/>
              </w:rPr>
              <w:t xml:space="preserve"> in de </w:t>
            </w:r>
            <w:proofErr w:type="gramStart"/>
            <w:r>
              <w:rPr>
                <w:rFonts w:ascii="Calibri" w:eastAsia="Times New Roman" w:hAnsi="Calibri" w:cs="Calibri"/>
                <w:color w:val="000000"/>
                <w:lang w:eastAsia="nl-NL"/>
              </w:rPr>
              <w:t>juist</w:t>
            </w:r>
            <w:proofErr w:type="gramEnd"/>
            <w:r>
              <w:rPr>
                <w:rFonts w:ascii="Calibri" w:eastAsia="Times New Roman" w:hAnsi="Calibri" w:cs="Calibri"/>
                <w:color w:val="000000"/>
                <w:lang w:eastAsia="nl-NL"/>
              </w:rPr>
              <w:t xml:space="preserve"> volgorde</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weergegeven?</w:t>
            </w:r>
          </w:p>
        </w:tc>
        <w:tc>
          <w:tcPr>
            <w:tcW w:w="0" w:type="auto"/>
            <w:noWrap/>
            <w:hideMark/>
          </w:tcPr>
          <w:p w:rsidR="00C17682" w:rsidRPr="00C50F6F" w:rsidRDefault="00C17682" w:rsidP="00167B39">
            <w:pPr>
              <w:cnfStyle w:val="000000000000"/>
              <w:rPr>
                <w:rFonts w:ascii="Calibri" w:eastAsia="Times New Roman" w:hAnsi="Calibri" w:cs="Calibri"/>
                <w:color w:val="006100"/>
                <w:lang w:eastAsia="nl-NL"/>
              </w:rPr>
            </w:pPr>
          </w:p>
        </w:tc>
        <w:tc>
          <w:tcPr>
            <w:tcW w:w="3690" w:type="dxa"/>
            <w:noWrap/>
            <w:hideMark/>
          </w:tcPr>
          <w:p w:rsidR="00C17682" w:rsidRDefault="00C17682" w:rsidP="00167B39">
            <w:pPr>
              <w:cnfStyle w:val="000000000000"/>
              <w:rPr>
                <w:rFonts w:ascii="Calibri" w:eastAsia="Times New Roman" w:hAnsi="Calibri" w:cs="Calibri"/>
                <w:color w:val="000000"/>
                <w:lang w:eastAsia="nl-NL"/>
              </w:rPr>
            </w:pPr>
          </w:p>
          <w:p w:rsidR="00C17682" w:rsidRDefault="00C17682" w:rsidP="00167B39">
            <w:pPr>
              <w:cnfStyle w:val="000000000000"/>
              <w:rPr>
                <w:rFonts w:ascii="Calibri" w:eastAsia="Times New Roman" w:hAnsi="Calibri" w:cs="Calibri"/>
                <w:color w:val="000000"/>
                <w:lang w:eastAsia="nl-NL"/>
              </w:rPr>
            </w:pPr>
          </w:p>
          <w:p w:rsidR="00C17682" w:rsidRPr="00C50F6F" w:rsidRDefault="00C17682" w:rsidP="00167B39">
            <w:pPr>
              <w:cnfStyle w:val="000000000000"/>
              <w:rPr>
                <w:rFonts w:ascii="Calibri" w:eastAsia="Times New Roman" w:hAnsi="Calibri" w:cs="Calibri"/>
                <w:color w:val="000000"/>
                <w:lang w:eastAsia="nl-NL"/>
              </w:rPr>
            </w:pPr>
          </w:p>
        </w:tc>
      </w:tr>
      <w:tr w:rsidR="00C17682" w:rsidRPr="00C50F6F" w:rsidTr="00167B39">
        <w:trPr>
          <w:cnfStyle w:val="000000100000"/>
          <w:trHeight w:val="300"/>
        </w:trPr>
        <w:tc>
          <w:tcPr>
            <w:cnfStyle w:val="001000000000"/>
            <w:tcW w:w="0" w:type="auto"/>
            <w:tcBorders>
              <w:left w:val="none" w:sz="0" w:space="0" w:color="auto"/>
              <w:right w:val="none" w:sz="0" w:space="0" w:color="auto"/>
            </w:tcBorders>
            <w:noWrap/>
            <w:hideMark/>
          </w:tcPr>
          <w:p w:rsidR="00C17682"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Wanneer e</w:t>
            </w:r>
            <w:r>
              <w:rPr>
                <w:rFonts w:ascii="Calibri" w:eastAsia="Times New Roman" w:hAnsi="Calibri" w:cs="Calibri"/>
                <w:color w:val="000000"/>
                <w:lang w:eastAsia="nl-NL"/>
              </w:rPr>
              <w:t xml:space="preserve">r een </w:t>
            </w:r>
            <w:proofErr w:type="spellStart"/>
            <w:r>
              <w:rPr>
                <w:rFonts w:ascii="Calibri" w:eastAsia="Times New Roman" w:hAnsi="Calibri" w:cs="Calibri"/>
                <w:color w:val="000000"/>
                <w:lang w:eastAsia="nl-NL"/>
              </w:rPr>
              <w:t>highscore</w:t>
            </w:r>
            <w:proofErr w:type="spellEnd"/>
            <w:r>
              <w:rPr>
                <w:rFonts w:ascii="Calibri" w:eastAsia="Times New Roman" w:hAnsi="Calibri" w:cs="Calibri"/>
                <w:color w:val="000000"/>
                <w:lang w:eastAsia="nl-NL"/>
              </w:rPr>
              <w:t xml:space="preserve"> verbeterd wordt</w:t>
            </w:r>
          </w:p>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past de database de gegevens ook correct aan?</w:t>
            </w:r>
          </w:p>
        </w:tc>
        <w:tc>
          <w:tcPr>
            <w:tcW w:w="0" w:type="auto"/>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6100"/>
                <w:lang w:eastAsia="nl-NL"/>
              </w:rPr>
            </w:pPr>
          </w:p>
        </w:tc>
        <w:tc>
          <w:tcPr>
            <w:tcW w:w="3690" w:type="dxa"/>
            <w:tcBorders>
              <w:left w:val="none" w:sz="0" w:space="0" w:color="auto"/>
              <w:right w:val="none" w:sz="0" w:space="0" w:color="auto"/>
            </w:tcBorders>
            <w:noWrap/>
            <w:hideMark/>
          </w:tcPr>
          <w:p w:rsidR="00C17682" w:rsidRDefault="00C17682" w:rsidP="00167B39">
            <w:pPr>
              <w:cnfStyle w:val="000000100000"/>
              <w:rPr>
                <w:rFonts w:ascii="Calibri" w:eastAsia="Times New Roman" w:hAnsi="Calibri" w:cs="Calibri"/>
                <w:color w:val="000000"/>
                <w:lang w:eastAsia="nl-NL"/>
              </w:rPr>
            </w:pPr>
          </w:p>
          <w:p w:rsidR="00C17682" w:rsidRDefault="00C17682" w:rsidP="00167B39">
            <w:pPr>
              <w:cnfStyle w:val="000000100000"/>
              <w:rPr>
                <w:rFonts w:ascii="Calibri" w:eastAsia="Times New Roman" w:hAnsi="Calibri" w:cs="Calibri"/>
                <w:color w:val="000000"/>
                <w:lang w:eastAsia="nl-NL"/>
              </w:rPr>
            </w:pPr>
          </w:p>
          <w:p w:rsidR="00C17682" w:rsidRPr="00C50F6F" w:rsidRDefault="00C17682" w:rsidP="00167B39">
            <w:pPr>
              <w:cnfStyle w:val="000000100000"/>
              <w:rPr>
                <w:rFonts w:ascii="Calibri" w:eastAsia="Times New Roman" w:hAnsi="Calibri" w:cs="Calibri"/>
                <w:color w:val="000000"/>
                <w:lang w:eastAsia="nl-NL"/>
              </w:rPr>
            </w:pPr>
          </w:p>
        </w:tc>
      </w:tr>
    </w:tbl>
    <w:p w:rsidR="00C17682" w:rsidRDefault="00C17682" w:rsidP="00C17682">
      <w:pPr>
        <w:pStyle w:val="Heading2"/>
        <w:ind w:left="576"/>
      </w:pPr>
      <w:bookmarkStart w:id="18" w:name="_Toc295405316"/>
      <w:r>
        <w:t>Tests niet functionele Eisen</w:t>
      </w:r>
      <w:bookmarkEnd w:id="18"/>
    </w:p>
    <w:p w:rsidR="00C17682" w:rsidRPr="00C50F6F" w:rsidRDefault="00C17682" w:rsidP="00C17682">
      <w:r>
        <w:t>In de tabel hieronder staan alle testcases met daarbij of ze geslaagd zijn ja of nee. Indien er afwijkingen zijn staan deze bevindingen verder beschreven bij de opmerkingen.</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0"/>
        <w:gridCol w:w="1030"/>
        <w:gridCol w:w="4978"/>
      </w:tblGrid>
      <w:tr w:rsidR="00C17682" w:rsidRPr="00C50F6F" w:rsidTr="00167B39">
        <w:trPr>
          <w:cnfStyle w:val="100000000000"/>
          <w:trHeight w:val="300"/>
        </w:trPr>
        <w:tc>
          <w:tcPr>
            <w:cnfStyle w:val="001000000000"/>
            <w:tcW w:w="0" w:type="auto"/>
            <w:tcBorders>
              <w:top w:val="none" w:sz="0" w:space="0" w:color="auto"/>
              <w:left w:val="none" w:sz="0" w:space="0" w:color="auto"/>
              <w:bottom w:val="none" w:sz="0" w:space="0" w:color="auto"/>
              <w:right w:val="none" w:sz="0" w:space="0" w:color="auto"/>
            </w:tcBorders>
            <w:noWrap/>
            <w:hideMark/>
          </w:tcPr>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Tests niet functionele eisen.</w:t>
            </w:r>
          </w:p>
        </w:tc>
        <w:tc>
          <w:tcPr>
            <w:tcW w:w="0" w:type="auto"/>
            <w:tcBorders>
              <w:top w:val="none" w:sz="0" w:space="0" w:color="auto"/>
              <w:left w:val="none" w:sz="0" w:space="0" w:color="auto"/>
              <w:bottom w:val="none" w:sz="0" w:space="0" w:color="auto"/>
              <w:right w:val="none" w:sz="0" w:space="0" w:color="auto"/>
            </w:tcBorders>
            <w:noWrap/>
            <w:hideMark/>
          </w:tcPr>
          <w:p w:rsidR="00C17682" w:rsidRPr="00C50F6F" w:rsidRDefault="00C17682" w:rsidP="00167B39">
            <w:pPr>
              <w:cnfStyle w:val="100000000000"/>
              <w:rPr>
                <w:rFonts w:ascii="Calibri" w:eastAsia="Times New Roman" w:hAnsi="Calibri" w:cs="Calibri"/>
                <w:color w:val="000000"/>
                <w:lang w:eastAsia="nl-NL"/>
              </w:rPr>
            </w:pPr>
            <w:r w:rsidRPr="00C50F6F">
              <w:rPr>
                <w:rFonts w:ascii="Calibri" w:eastAsia="Times New Roman" w:hAnsi="Calibri" w:cs="Calibri"/>
                <w:color w:val="000000"/>
                <w:lang w:eastAsia="nl-NL"/>
              </w:rPr>
              <w:t>Pass/</w:t>
            </w:r>
            <w:proofErr w:type="spellStart"/>
            <w:r w:rsidRPr="00C50F6F">
              <w:rPr>
                <w:rFonts w:ascii="Calibri" w:eastAsia="Times New Roman" w:hAnsi="Calibri" w:cs="Calibri"/>
                <w:color w:val="000000"/>
                <w:lang w:eastAsia="nl-NL"/>
              </w:rPr>
              <w:t>Fail</w:t>
            </w:r>
            <w:proofErr w:type="spellEnd"/>
          </w:p>
        </w:tc>
        <w:tc>
          <w:tcPr>
            <w:tcW w:w="4978" w:type="dxa"/>
            <w:tcBorders>
              <w:top w:val="none" w:sz="0" w:space="0" w:color="auto"/>
              <w:left w:val="none" w:sz="0" w:space="0" w:color="auto"/>
              <w:bottom w:val="none" w:sz="0" w:space="0" w:color="auto"/>
              <w:right w:val="none" w:sz="0" w:space="0" w:color="auto"/>
            </w:tcBorders>
            <w:noWrap/>
            <w:hideMark/>
          </w:tcPr>
          <w:p w:rsidR="00C17682" w:rsidRPr="00C50F6F" w:rsidRDefault="00C17682" w:rsidP="00167B39">
            <w:pPr>
              <w:cnfStyle w:val="100000000000"/>
              <w:rPr>
                <w:rFonts w:ascii="Calibri" w:eastAsia="Times New Roman" w:hAnsi="Calibri" w:cs="Calibri"/>
                <w:color w:val="000000"/>
                <w:lang w:eastAsia="nl-NL"/>
              </w:rPr>
            </w:pPr>
            <w:r w:rsidRPr="00C50F6F">
              <w:rPr>
                <w:rFonts w:ascii="Calibri" w:eastAsia="Times New Roman" w:hAnsi="Calibri" w:cs="Calibri"/>
                <w:color w:val="000000"/>
                <w:lang w:eastAsia="nl-NL"/>
              </w:rPr>
              <w:t>Opmerking</w:t>
            </w:r>
          </w:p>
        </w:tc>
      </w:tr>
      <w:tr w:rsidR="00C17682" w:rsidRPr="00C50F6F" w:rsidTr="00167B39">
        <w:trPr>
          <w:cnfStyle w:val="000000100000"/>
          <w:trHeight w:val="300"/>
        </w:trPr>
        <w:tc>
          <w:tcPr>
            <w:cnfStyle w:val="001000000000"/>
            <w:tcW w:w="0" w:type="auto"/>
            <w:tcBorders>
              <w:left w:val="none" w:sz="0" w:space="0" w:color="auto"/>
              <w:right w:val="none" w:sz="0" w:space="0" w:color="auto"/>
            </w:tcBorders>
            <w:noWrap/>
            <w:hideMark/>
          </w:tcPr>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Verschillende formaten speelveld</w:t>
            </w:r>
          </w:p>
        </w:tc>
        <w:tc>
          <w:tcPr>
            <w:tcW w:w="0" w:type="auto"/>
            <w:tcBorders>
              <w:left w:val="none" w:sz="0" w:space="0" w:color="auto"/>
              <w:right w:val="none" w:sz="0" w:space="0" w:color="auto"/>
            </w:tcBorders>
            <w:noWrap/>
            <w:hideMark/>
          </w:tcPr>
          <w:p w:rsidR="00C17682" w:rsidRPr="00C50F6F" w:rsidRDefault="00C17682" w:rsidP="00167B39">
            <w:pPr>
              <w:cnfStyle w:val="000000100000"/>
              <w:rPr>
                <w:rFonts w:ascii="Calibri" w:eastAsia="Times New Roman" w:hAnsi="Calibri" w:cs="Calibri"/>
                <w:color w:val="006100"/>
                <w:lang w:eastAsia="nl-NL"/>
              </w:rPr>
            </w:pPr>
          </w:p>
        </w:tc>
        <w:tc>
          <w:tcPr>
            <w:tcW w:w="4978" w:type="dxa"/>
            <w:tcBorders>
              <w:left w:val="none" w:sz="0" w:space="0" w:color="auto"/>
              <w:right w:val="none" w:sz="0" w:space="0" w:color="auto"/>
            </w:tcBorders>
            <w:noWrap/>
            <w:hideMark/>
          </w:tcPr>
          <w:p w:rsidR="00C17682" w:rsidRDefault="00C17682" w:rsidP="00167B39">
            <w:pPr>
              <w:cnfStyle w:val="000000100000"/>
              <w:rPr>
                <w:rFonts w:ascii="Calibri" w:eastAsia="Times New Roman" w:hAnsi="Calibri" w:cs="Calibri"/>
                <w:color w:val="000000"/>
                <w:lang w:eastAsia="nl-NL"/>
              </w:rPr>
            </w:pPr>
          </w:p>
          <w:p w:rsidR="00C17682" w:rsidRDefault="00C17682" w:rsidP="00167B39">
            <w:pPr>
              <w:cnfStyle w:val="000000100000"/>
              <w:rPr>
                <w:rFonts w:ascii="Calibri" w:eastAsia="Times New Roman" w:hAnsi="Calibri" w:cs="Calibri"/>
                <w:color w:val="000000"/>
                <w:lang w:eastAsia="nl-NL"/>
              </w:rPr>
            </w:pPr>
          </w:p>
          <w:p w:rsidR="00C17682" w:rsidRPr="00C50F6F" w:rsidRDefault="00C17682" w:rsidP="00167B39">
            <w:pPr>
              <w:cnfStyle w:val="000000100000"/>
              <w:rPr>
                <w:rFonts w:ascii="Calibri" w:eastAsia="Times New Roman" w:hAnsi="Calibri" w:cs="Calibri"/>
                <w:color w:val="000000"/>
                <w:lang w:eastAsia="nl-NL"/>
              </w:rPr>
            </w:pPr>
          </w:p>
        </w:tc>
      </w:tr>
      <w:tr w:rsidR="00C17682" w:rsidRPr="00C50F6F" w:rsidTr="00167B39">
        <w:trPr>
          <w:trHeight w:val="300"/>
        </w:trPr>
        <w:tc>
          <w:tcPr>
            <w:cnfStyle w:val="001000000000"/>
            <w:tcW w:w="0" w:type="auto"/>
            <w:noWrap/>
            <w:hideMark/>
          </w:tcPr>
          <w:p w:rsidR="00C17682" w:rsidRPr="00C50F6F" w:rsidRDefault="00C17682" w:rsidP="00167B39">
            <w:pPr>
              <w:rPr>
                <w:rFonts w:ascii="Calibri" w:eastAsia="Times New Roman" w:hAnsi="Calibri" w:cs="Calibri"/>
                <w:color w:val="000000"/>
                <w:lang w:eastAsia="nl-NL"/>
              </w:rPr>
            </w:pPr>
            <w:r w:rsidRPr="00C50F6F">
              <w:rPr>
                <w:rFonts w:ascii="Calibri" w:eastAsia="Times New Roman" w:hAnsi="Calibri" w:cs="Calibri"/>
                <w:color w:val="000000"/>
                <w:lang w:eastAsia="nl-NL"/>
              </w:rPr>
              <w:t>Onderhoudbaarheid</w:t>
            </w:r>
          </w:p>
        </w:tc>
        <w:tc>
          <w:tcPr>
            <w:tcW w:w="0" w:type="auto"/>
            <w:noWrap/>
            <w:hideMark/>
          </w:tcPr>
          <w:p w:rsidR="00C17682" w:rsidRPr="00C50F6F" w:rsidRDefault="00C17682" w:rsidP="00167B39">
            <w:pPr>
              <w:cnfStyle w:val="000000000000"/>
              <w:rPr>
                <w:rFonts w:ascii="Calibri" w:eastAsia="Times New Roman" w:hAnsi="Calibri" w:cs="Calibri"/>
                <w:color w:val="006100"/>
                <w:lang w:eastAsia="nl-NL"/>
              </w:rPr>
            </w:pPr>
          </w:p>
        </w:tc>
        <w:tc>
          <w:tcPr>
            <w:tcW w:w="4978" w:type="dxa"/>
            <w:noWrap/>
            <w:hideMark/>
          </w:tcPr>
          <w:p w:rsidR="00C17682" w:rsidRDefault="00C17682" w:rsidP="00167B39">
            <w:pPr>
              <w:cnfStyle w:val="000000000000"/>
              <w:rPr>
                <w:rFonts w:ascii="Calibri" w:eastAsia="Times New Roman" w:hAnsi="Calibri" w:cs="Calibri"/>
                <w:color w:val="000000"/>
                <w:lang w:eastAsia="nl-NL"/>
              </w:rPr>
            </w:pPr>
          </w:p>
          <w:p w:rsidR="00C17682" w:rsidRDefault="00C17682" w:rsidP="00167B39">
            <w:pPr>
              <w:cnfStyle w:val="000000000000"/>
              <w:rPr>
                <w:rFonts w:ascii="Calibri" w:eastAsia="Times New Roman" w:hAnsi="Calibri" w:cs="Calibri"/>
                <w:color w:val="000000"/>
                <w:lang w:eastAsia="nl-NL"/>
              </w:rPr>
            </w:pPr>
          </w:p>
          <w:p w:rsidR="00C17682" w:rsidRPr="00C50F6F" w:rsidRDefault="00C17682" w:rsidP="00167B39">
            <w:pPr>
              <w:cnfStyle w:val="000000000000"/>
              <w:rPr>
                <w:rFonts w:ascii="Calibri" w:eastAsia="Times New Roman" w:hAnsi="Calibri" w:cs="Calibri"/>
                <w:color w:val="000000"/>
                <w:lang w:eastAsia="nl-NL"/>
              </w:rPr>
            </w:pPr>
          </w:p>
        </w:tc>
      </w:tr>
    </w:tbl>
    <w:p w:rsidR="00C17682" w:rsidRPr="0062454B" w:rsidRDefault="00C17682" w:rsidP="0062454B">
      <w:pPr>
        <w:pStyle w:val="NoSpacing"/>
      </w:pPr>
    </w:p>
    <w:sectPr w:rsidR="00C17682" w:rsidRPr="0062454B" w:rsidSect="00C658B8">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FDC" w:rsidRDefault="00372FDC" w:rsidP="00C658B8">
      <w:pPr>
        <w:spacing w:after="0" w:line="240" w:lineRule="auto"/>
      </w:pPr>
      <w:r>
        <w:separator/>
      </w:r>
    </w:p>
  </w:endnote>
  <w:endnote w:type="continuationSeparator" w:id="0">
    <w:p w:rsidR="00372FDC" w:rsidRDefault="00372FDC" w:rsidP="00C658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B8" w:rsidRDefault="00C658B8">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Quatro</w:t>
    </w:r>
    <w:proofErr w:type="spellEnd"/>
    <w:r>
      <w:rPr>
        <w:rFonts w:asciiTheme="majorHAnsi" w:hAnsiTheme="majorHAnsi"/>
      </w:rPr>
      <w:tab/>
    </w:r>
    <w:proofErr w:type="spellStart"/>
    <w:r>
      <w:rPr>
        <w:rFonts w:asciiTheme="majorHAnsi" w:hAnsiTheme="majorHAnsi"/>
      </w:rPr>
      <w:t>Acceptatietestplan</w:t>
    </w:r>
    <w:proofErr w:type="spellEnd"/>
    <w:r>
      <w:rPr>
        <w:rFonts w:asciiTheme="majorHAnsi" w:hAnsiTheme="majorHAnsi"/>
      </w:rPr>
      <w:ptab w:relativeTo="margin" w:alignment="right" w:leader="none"/>
    </w:r>
    <w:r>
      <w:rPr>
        <w:rFonts w:asciiTheme="majorHAnsi" w:hAnsiTheme="majorHAnsi"/>
      </w:rPr>
      <w:t xml:space="preserve">Pagina </w:t>
    </w:r>
    <w:fldSimple w:instr=" PAGE   \* MERGEFORMAT ">
      <w:r w:rsidR="00C17682" w:rsidRPr="00C17682">
        <w:rPr>
          <w:rFonts w:asciiTheme="majorHAnsi" w:hAnsiTheme="majorHAnsi"/>
          <w:noProof/>
        </w:rPr>
        <w:t>2</w:t>
      </w:r>
    </w:fldSimple>
  </w:p>
  <w:p w:rsidR="00C658B8" w:rsidRDefault="00C658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FDC" w:rsidRDefault="00372FDC" w:rsidP="00C658B8">
      <w:pPr>
        <w:spacing w:after="0" w:line="240" w:lineRule="auto"/>
      </w:pPr>
      <w:r>
        <w:separator/>
      </w:r>
    </w:p>
  </w:footnote>
  <w:footnote w:type="continuationSeparator" w:id="0">
    <w:p w:rsidR="00372FDC" w:rsidRDefault="00372FDC" w:rsidP="00C658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B3F8B"/>
    <w:multiLevelType w:val="hybridMultilevel"/>
    <w:tmpl w:val="EFECB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2787044"/>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3B8245B"/>
    <w:multiLevelType w:val="hybridMultilevel"/>
    <w:tmpl w:val="19A65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658B8"/>
    <w:rsid w:val="00193E7A"/>
    <w:rsid w:val="0026726E"/>
    <w:rsid w:val="00280DEC"/>
    <w:rsid w:val="002D7A94"/>
    <w:rsid w:val="00372FDC"/>
    <w:rsid w:val="00527243"/>
    <w:rsid w:val="005570EE"/>
    <w:rsid w:val="0062454B"/>
    <w:rsid w:val="00634FFB"/>
    <w:rsid w:val="00737FEA"/>
    <w:rsid w:val="0086511F"/>
    <w:rsid w:val="00902CF9"/>
    <w:rsid w:val="00902E34"/>
    <w:rsid w:val="00963BD5"/>
    <w:rsid w:val="009D67FB"/>
    <w:rsid w:val="00B82200"/>
    <w:rsid w:val="00C17682"/>
    <w:rsid w:val="00C658B8"/>
    <w:rsid w:val="00D9155C"/>
    <w:rsid w:val="00E02757"/>
    <w:rsid w:val="00E422B9"/>
    <w:rsid w:val="00EB6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2B9"/>
  </w:style>
  <w:style w:type="paragraph" w:styleId="Heading1">
    <w:name w:val="heading 1"/>
    <w:basedOn w:val="Normal"/>
    <w:next w:val="Normal"/>
    <w:link w:val="Heading1Char"/>
    <w:uiPriority w:val="9"/>
    <w:qFormat/>
    <w:rsid w:val="00C658B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8B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FE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2CF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2CF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2CF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2CF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2CF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2CF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58B8"/>
    <w:pPr>
      <w:spacing w:after="0" w:line="240" w:lineRule="auto"/>
    </w:pPr>
    <w:rPr>
      <w:rFonts w:eastAsiaTheme="minorEastAsia"/>
    </w:rPr>
  </w:style>
  <w:style w:type="character" w:customStyle="1" w:styleId="NoSpacingChar">
    <w:name w:val="No Spacing Char"/>
    <w:basedOn w:val="DefaultParagraphFont"/>
    <w:link w:val="NoSpacing"/>
    <w:uiPriority w:val="1"/>
    <w:rsid w:val="00C658B8"/>
    <w:rPr>
      <w:rFonts w:eastAsiaTheme="minorEastAsia"/>
    </w:rPr>
  </w:style>
  <w:style w:type="paragraph" w:styleId="BalloonText">
    <w:name w:val="Balloon Text"/>
    <w:basedOn w:val="Normal"/>
    <w:link w:val="BalloonTextChar"/>
    <w:uiPriority w:val="99"/>
    <w:semiHidden/>
    <w:unhideWhenUsed/>
    <w:rsid w:val="00C6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8B8"/>
    <w:rPr>
      <w:rFonts w:ascii="Tahoma" w:hAnsi="Tahoma" w:cs="Tahoma"/>
      <w:sz w:val="16"/>
      <w:szCs w:val="16"/>
    </w:rPr>
  </w:style>
  <w:style w:type="paragraph" w:styleId="Header">
    <w:name w:val="header"/>
    <w:basedOn w:val="Normal"/>
    <w:link w:val="HeaderChar"/>
    <w:uiPriority w:val="99"/>
    <w:semiHidden/>
    <w:unhideWhenUsed/>
    <w:rsid w:val="00C658B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58B8"/>
  </w:style>
  <w:style w:type="paragraph" w:styleId="Footer">
    <w:name w:val="footer"/>
    <w:basedOn w:val="Normal"/>
    <w:link w:val="FooterChar"/>
    <w:uiPriority w:val="99"/>
    <w:unhideWhenUsed/>
    <w:rsid w:val="00C658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58B8"/>
  </w:style>
  <w:style w:type="character" w:customStyle="1" w:styleId="Heading1Char">
    <w:name w:val="Heading 1 Char"/>
    <w:basedOn w:val="DefaultParagraphFont"/>
    <w:link w:val="Heading1"/>
    <w:uiPriority w:val="9"/>
    <w:rsid w:val="00C658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58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3BD5"/>
    <w:pPr>
      <w:ind w:left="720"/>
      <w:contextualSpacing/>
    </w:pPr>
  </w:style>
  <w:style w:type="character" w:customStyle="1" w:styleId="Heading3Char">
    <w:name w:val="Heading 3 Char"/>
    <w:basedOn w:val="DefaultParagraphFont"/>
    <w:link w:val="Heading3"/>
    <w:uiPriority w:val="9"/>
    <w:rsid w:val="00737F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2C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2C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2C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2C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2C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2CF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02CF9"/>
    <w:pPr>
      <w:numPr>
        <w:numId w:val="0"/>
      </w:numPr>
      <w:outlineLvl w:val="9"/>
    </w:pPr>
  </w:style>
  <w:style w:type="paragraph" w:styleId="TOC1">
    <w:name w:val="toc 1"/>
    <w:basedOn w:val="Normal"/>
    <w:next w:val="Normal"/>
    <w:autoRedefine/>
    <w:uiPriority w:val="39"/>
    <w:unhideWhenUsed/>
    <w:rsid w:val="00902CF9"/>
    <w:pPr>
      <w:spacing w:after="100"/>
    </w:pPr>
  </w:style>
  <w:style w:type="paragraph" w:styleId="TOC2">
    <w:name w:val="toc 2"/>
    <w:basedOn w:val="Normal"/>
    <w:next w:val="Normal"/>
    <w:autoRedefine/>
    <w:uiPriority w:val="39"/>
    <w:unhideWhenUsed/>
    <w:rsid w:val="00902CF9"/>
    <w:pPr>
      <w:spacing w:after="100"/>
      <w:ind w:left="220"/>
    </w:pPr>
  </w:style>
  <w:style w:type="paragraph" w:styleId="TOC3">
    <w:name w:val="toc 3"/>
    <w:basedOn w:val="Normal"/>
    <w:next w:val="Normal"/>
    <w:autoRedefine/>
    <w:uiPriority w:val="39"/>
    <w:unhideWhenUsed/>
    <w:rsid w:val="00902CF9"/>
    <w:pPr>
      <w:spacing w:after="100"/>
      <w:ind w:left="440"/>
    </w:pPr>
  </w:style>
  <w:style w:type="character" w:styleId="Hyperlink">
    <w:name w:val="Hyperlink"/>
    <w:basedOn w:val="DefaultParagraphFont"/>
    <w:uiPriority w:val="99"/>
    <w:unhideWhenUsed/>
    <w:rsid w:val="00902CF9"/>
    <w:rPr>
      <w:color w:val="0000FF" w:themeColor="hyperlink"/>
      <w:u w:val="single"/>
    </w:rPr>
  </w:style>
  <w:style w:type="table" w:styleId="LightShading">
    <w:name w:val="Light Shading"/>
    <w:basedOn w:val="TableNormal"/>
    <w:uiPriority w:val="60"/>
    <w:rsid w:val="00C176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FE1D6B3A6A4478854FCB07C17163C8"/>
        <w:category>
          <w:name w:val="Algemeen"/>
          <w:gallery w:val="placeholder"/>
        </w:category>
        <w:types>
          <w:type w:val="bbPlcHdr"/>
        </w:types>
        <w:behaviors>
          <w:behavior w:val="content"/>
        </w:behaviors>
        <w:guid w:val="{69580293-096C-4F6B-937D-5591A7A74505}"/>
      </w:docPartPr>
      <w:docPartBody>
        <w:p w:rsidR="0016143E" w:rsidRDefault="00035DCB" w:rsidP="00035DCB">
          <w:pPr>
            <w:pStyle w:val="57FE1D6B3A6A4478854FCB07C17163C8"/>
          </w:pPr>
          <w:r>
            <w:rPr>
              <w:rFonts w:asciiTheme="majorHAnsi" w:eastAsiaTheme="majorEastAsia" w:hAnsiTheme="majorHAnsi" w:cstheme="majorBidi"/>
              <w:b/>
              <w:bCs/>
              <w:color w:val="FFFFFF" w:themeColor="background1"/>
              <w:sz w:val="72"/>
              <w:szCs w:val="72"/>
            </w:rPr>
            <w:t>[Jaar]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5DCB"/>
    <w:rsid w:val="00035DCB"/>
    <w:rsid w:val="0009358D"/>
    <w:rsid w:val="0016143E"/>
    <w:rsid w:val="001C1621"/>
    <w:rsid w:val="00275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FE1D6B3A6A4478854FCB07C17163C8">
    <w:name w:val="57FE1D6B3A6A4478854FCB07C17163C8"/>
    <w:rsid w:val="00035DCB"/>
  </w:style>
  <w:style w:type="paragraph" w:customStyle="1" w:styleId="EA969B438A4F4413B44885468A22C66A">
    <w:name w:val="EA969B438A4F4413B44885468A22C66A"/>
    <w:rsid w:val="00035DCB"/>
  </w:style>
  <w:style w:type="paragraph" w:customStyle="1" w:styleId="92B07775E65E4D69B709D48A799DC3C3">
    <w:name w:val="92B07775E65E4D69B709D48A799DC3C3"/>
    <w:rsid w:val="00035DCB"/>
  </w:style>
  <w:style w:type="paragraph" w:customStyle="1" w:styleId="6C8D38386716408C865E954D3714A3D3">
    <w:name w:val="6C8D38386716408C865E954D3714A3D3"/>
    <w:rsid w:val="00035DCB"/>
  </w:style>
  <w:style w:type="paragraph" w:customStyle="1" w:styleId="561CFC446B5F4CEEAA7857C69C0F7944">
    <w:name w:val="561CFC446B5F4CEEAA7857C69C0F7944"/>
    <w:rsid w:val="00035DCB"/>
  </w:style>
  <w:style w:type="paragraph" w:customStyle="1" w:styleId="0D47C7F713C6480091DBC9E5522AB0BD">
    <w:name w:val="0D47C7F713C6480091DBC9E5522AB0BD"/>
    <w:rsid w:val="00035D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Acceptatietestplan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BC344-7766-42D5-86F8-29842DF6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1384</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Quatro</vt:lpstr>
    </vt:vector>
  </TitlesOfParts>
  <Company/>
  <LinksUpToDate>false</LinksUpToDate>
  <CharactersWithSpaces>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Quatro</dc:title>
  <dc:creator>Henk van den Dries  Jacco De Visser</dc:creator>
  <cp:lastModifiedBy>yolk</cp:lastModifiedBy>
  <cp:revision>5</cp:revision>
  <dcterms:created xsi:type="dcterms:W3CDTF">2011-05-20T10:33:00Z</dcterms:created>
  <dcterms:modified xsi:type="dcterms:W3CDTF">2011-07-06T09:06:00Z</dcterms:modified>
</cp:coreProperties>
</file>