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4266776"/>
        <w:docPartObj>
          <w:docPartGallery w:val="Cover Pages"/>
          <w:docPartUnique/>
        </w:docPartObj>
      </w:sdtPr>
      <w:sdtContent>
        <w:p w14:paraId="653A036D" w14:textId="7A5F66BA" w:rsidR="006E1CA4" w:rsidRDefault="006E1CA4" w:rsidP="00154E5A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E1CA4" w14:paraId="572714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DC41FD590E0342D0850638FC894725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A251BF" w14:textId="4D0351FF" w:rsidR="006E1CA4" w:rsidRDefault="00F34478" w:rsidP="00154E5A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Laboratorium semestr zimowy 21/22</w:t>
                    </w:r>
                  </w:p>
                </w:tc>
              </w:sdtContent>
            </w:sdt>
          </w:tr>
          <w:tr w:rsidR="006E1CA4" w14:paraId="51B64A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3254B7661D7490FBCE3DB9308B66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570061" w14:textId="35D86FCF" w:rsidR="006E1CA4" w:rsidRDefault="006E1CA4" w:rsidP="00154E5A">
                    <w:pPr>
                      <w:pStyle w:val="Bezodstpw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Sprawozdanie</w:t>
                    </w:r>
                  </w:p>
                </w:sdtContent>
              </w:sdt>
            </w:tc>
          </w:tr>
          <w:tr w:rsidR="006E1CA4" w14:paraId="600F31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D292D97B93B24741AFBCF50A6FC244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4C52BE" w14:textId="67C60793" w:rsidR="006E1CA4" w:rsidRDefault="006E1CA4" w:rsidP="00154E5A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Metody probabilistyczne w informatyce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E1CA4" w14:paraId="1CB2822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48AC33A8F4F4131A9146F9C8CB60A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F517E0" w14:textId="4C2F6E01" w:rsidR="006E1CA4" w:rsidRDefault="006E1CA4" w:rsidP="00154E5A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Bart</w:t>
                    </w:r>
                    <w:r w:rsidR="00F34478">
                      <w:rPr>
                        <w:color w:val="4472C4" w:themeColor="accent1"/>
                        <w:sz w:val="28"/>
                        <w:szCs w:val="28"/>
                      </w:rPr>
                      <w:t>łomiej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Błaszczyk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E2DD338228340069FA8DA88283E7C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72A1C6E3" w14:textId="6476E322" w:rsidR="006E1CA4" w:rsidRDefault="006E1CA4" w:rsidP="00154E5A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236382 3i3 NS</w:t>
                    </w:r>
                  </w:p>
                </w:sdtContent>
              </w:sdt>
              <w:p w14:paraId="4357DC7D" w14:textId="77777777" w:rsidR="006E1CA4" w:rsidRDefault="006E1CA4" w:rsidP="00154E5A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4C3EBBC" w14:textId="74BFC2D1" w:rsidR="006E1CA4" w:rsidRDefault="006E1CA4" w:rsidP="00154E5A">
          <w:pPr>
            <w:jc w:val="both"/>
          </w:pPr>
          <w:r>
            <w:br w:type="page"/>
          </w:r>
        </w:p>
      </w:sdtContent>
    </w:sdt>
    <w:sdt>
      <w:sdtPr>
        <w:id w:val="1232279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58EF0E" w14:textId="0E4268C4" w:rsidR="009619F0" w:rsidRDefault="009619F0" w:rsidP="00154E5A">
          <w:pPr>
            <w:pStyle w:val="Nagwekspisutreci"/>
            <w:jc w:val="both"/>
          </w:pPr>
          <w:r>
            <w:t>Spis treści</w:t>
          </w:r>
        </w:p>
        <w:p w14:paraId="35B38EA7" w14:textId="1A1807D7" w:rsidR="008D5F58" w:rsidRDefault="009619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61668" w:history="1">
            <w:r w:rsidR="008D5F58" w:rsidRPr="00B01146">
              <w:rPr>
                <w:rStyle w:val="Hipercze"/>
                <w:noProof/>
              </w:rPr>
              <w:t>Wstęp</w:t>
            </w:r>
            <w:r w:rsidR="008D5F58">
              <w:rPr>
                <w:noProof/>
                <w:webHidden/>
              </w:rPr>
              <w:tab/>
            </w:r>
            <w:r w:rsidR="008D5F58">
              <w:rPr>
                <w:noProof/>
                <w:webHidden/>
              </w:rPr>
              <w:fldChar w:fldCharType="begin"/>
            </w:r>
            <w:r w:rsidR="008D5F58">
              <w:rPr>
                <w:noProof/>
                <w:webHidden/>
              </w:rPr>
              <w:instrText xml:space="preserve"> PAGEREF _Toc95361668 \h </w:instrText>
            </w:r>
            <w:r w:rsidR="008D5F58">
              <w:rPr>
                <w:noProof/>
                <w:webHidden/>
              </w:rPr>
            </w:r>
            <w:r w:rsidR="008D5F58">
              <w:rPr>
                <w:noProof/>
                <w:webHidden/>
              </w:rPr>
              <w:fldChar w:fldCharType="separate"/>
            </w:r>
            <w:r w:rsidR="008D5F58">
              <w:rPr>
                <w:noProof/>
                <w:webHidden/>
              </w:rPr>
              <w:t>2</w:t>
            </w:r>
            <w:r w:rsidR="008D5F58">
              <w:rPr>
                <w:noProof/>
                <w:webHidden/>
              </w:rPr>
              <w:fldChar w:fldCharType="end"/>
            </w:r>
          </w:hyperlink>
        </w:p>
        <w:p w14:paraId="44746127" w14:textId="20CF2EFF" w:rsidR="008D5F58" w:rsidRDefault="008D5F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69" w:history="1">
            <w:r w:rsidRPr="00B01146">
              <w:rPr>
                <w:rStyle w:val="Hipercze"/>
                <w:noProof/>
              </w:rPr>
              <w:t>Metoda Histogramu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EFC2" w14:textId="70A78D39" w:rsidR="008D5F58" w:rsidRDefault="008D5F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0" w:history="1">
            <w:r w:rsidRPr="00B01146">
              <w:rPr>
                <w:rStyle w:val="Hipercze"/>
                <w:noProof/>
              </w:rPr>
              <w:t>Przebieg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B01B" w14:textId="5FF75E53" w:rsidR="008D5F58" w:rsidRDefault="008D5F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1" w:history="1">
            <w:r w:rsidRPr="00B01146">
              <w:rPr>
                <w:rStyle w:val="Hipercze"/>
                <w:noProof/>
              </w:rPr>
              <w:t>Test 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25A" w14:textId="5F0DAB7F" w:rsidR="008D5F58" w:rsidRDefault="008D5F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2" w:history="1">
            <w:r w:rsidRPr="00B01146">
              <w:rPr>
                <w:rStyle w:val="Hipercze"/>
                <w:noProof/>
              </w:rPr>
              <w:t>Przebieg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98AB" w14:textId="33EA2ED3" w:rsidR="008D5F58" w:rsidRDefault="008D5F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3" w:history="1">
            <w:r w:rsidRPr="00B01146">
              <w:rPr>
                <w:rStyle w:val="Hipercze"/>
                <w:noProof/>
              </w:rPr>
              <w:t>Przygotowanie danych do analizy statystycznej - eliminacja błędów grubych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A705" w14:textId="172C59CA" w:rsidR="008D5F58" w:rsidRDefault="008D5F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4" w:history="1">
            <w:r w:rsidRPr="00B01146">
              <w:rPr>
                <w:rStyle w:val="Hipercze"/>
                <w:noProof/>
              </w:rPr>
              <w:t>Przebieg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4EEC" w14:textId="765B1647" w:rsidR="008D5F58" w:rsidRDefault="008D5F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5" w:history="1">
            <w:r w:rsidRPr="00B01146">
              <w:rPr>
                <w:rStyle w:val="Hipercze"/>
                <w:noProof/>
              </w:rPr>
              <w:t>Rozkład normalny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80FC" w14:textId="2B7AB70B" w:rsidR="008D5F58" w:rsidRDefault="008D5F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6" w:history="1">
            <w:r w:rsidRPr="00B01146">
              <w:rPr>
                <w:rStyle w:val="Hipercze"/>
                <w:noProof/>
              </w:rPr>
              <w:t>Przebieg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27CE" w14:textId="36D52475" w:rsidR="008D5F58" w:rsidRDefault="008D5F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7" w:history="1">
            <w:r w:rsidRPr="00B01146">
              <w:rPr>
                <w:rStyle w:val="Hipercze"/>
                <w:noProof/>
              </w:rPr>
              <w:t>Rozkład logarytmo-normalny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BEA9" w14:textId="2D691E77" w:rsidR="008D5F58" w:rsidRDefault="008D5F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78" w:history="1">
            <w:r w:rsidRPr="00B01146">
              <w:rPr>
                <w:rStyle w:val="Hipercze"/>
                <w:noProof/>
              </w:rPr>
              <w:t>Przebieg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4F59" w14:textId="23EB3569" w:rsidR="008D5F58" w:rsidRDefault="009619F0" w:rsidP="00154E5A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F1B5BDF" w14:textId="184BD9B0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\h \z \c "Równanie" </w:instrText>
          </w:r>
          <w:r>
            <w:fldChar w:fldCharType="separate"/>
          </w:r>
          <w:hyperlink w:anchor="_Toc95361693" w:history="1">
            <w:r w:rsidRPr="00DE1617">
              <w:rPr>
                <w:rStyle w:val="Hipercze"/>
                <w:noProof/>
              </w:rPr>
              <w:t>Równanie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75CC" w14:textId="6A654E46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94" w:history="1">
            <w:r w:rsidRPr="00DE1617">
              <w:rPr>
                <w:rStyle w:val="Hipercze"/>
                <w:noProof/>
              </w:rPr>
              <w:t>Równanie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C949" w14:textId="5A3E8C93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95" w:history="1">
            <w:r w:rsidRPr="00DE1617">
              <w:rPr>
                <w:rStyle w:val="Hipercze"/>
                <w:noProof/>
              </w:rPr>
              <w:t>Równanie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B583" w14:textId="0344E8F3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96" w:history="1">
            <w:r w:rsidRPr="00DE1617">
              <w:rPr>
                <w:rStyle w:val="Hipercze"/>
                <w:noProof/>
              </w:rPr>
              <w:t>Równanie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1AB6" w14:textId="65D02075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697" w:history="1">
            <w:r w:rsidRPr="00DE1617">
              <w:rPr>
                <w:rStyle w:val="Hipercze"/>
                <w:noProof/>
              </w:rPr>
              <w:t>Równanie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63A4" w14:textId="77777777" w:rsidR="008D5F58" w:rsidRDefault="008D5F58" w:rsidP="00154E5A">
          <w:pPr>
            <w:jc w:val="both"/>
          </w:pPr>
          <w:r>
            <w:fldChar w:fldCharType="end"/>
          </w:r>
        </w:p>
        <w:p w14:paraId="23EFF965" w14:textId="75D05910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95361706" w:history="1">
            <w:r w:rsidRPr="0052678D">
              <w:rPr>
                <w:rStyle w:val="Hipercze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6C0F" w14:textId="24B1E57C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07" w:history="1">
            <w:r w:rsidRPr="0052678D">
              <w:rPr>
                <w:rStyle w:val="Hipercze"/>
                <w:noProof/>
              </w:rPr>
              <w:t>Tabela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6985" w14:textId="6AAC6CD5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08" w:history="1">
            <w:r w:rsidRPr="0052678D">
              <w:rPr>
                <w:rStyle w:val="Hipercze"/>
                <w:noProof/>
              </w:rPr>
              <w:t>Tabela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E6A3" w14:textId="0B2D50F3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09" w:history="1">
            <w:r w:rsidRPr="0052678D">
              <w:rPr>
                <w:rStyle w:val="Hipercze"/>
                <w:noProof/>
              </w:rPr>
              <w:t>Tabela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D474" w14:textId="6B8CC1AF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10" w:history="1">
            <w:r w:rsidRPr="0052678D">
              <w:rPr>
                <w:rStyle w:val="Hipercze"/>
                <w:noProof/>
              </w:rPr>
              <w:t>Tabela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4CCA" w14:textId="0C7FE4EF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11" w:history="1">
            <w:r w:rsidRPr="0052678D">
              <w:rPr>
                <w:rStyle w:val="Hipercze"/>
                <w:noProof/>
              </w:rPr>
              <w:t>Tabela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DBBD" w14:textId="4E23EEA5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12" w:history="1">
            <w:r w:rsidRPr="0052678D">
              <w:rPr>
                <w:rStyle w:val="Hipercze"/>
                <w:noProof/>
              </w:rPr>
              <w:t>Tabela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D354" w14:textId="503F4119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13" w:history="1">
            <w:r w:rsidRPr="0052678D">
              <w:rPr>
                <w:rStyle w:val="Hipercze"/>
                <w:noProof/>
              </w:rPr>
              <w:t>Tabela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E8A6" w14:textId="77777777" w:rsidR="008D5F58" w:rsidRDefault="008D5F58" w:rsidP="00154E5A">
          <w:pPr>
            <w:jc w:val="both"/>
          </w:pPr>
          <w:r>
            <w:fldChar w:fldCharType="end"/>
          </w:r>
        </w:p>
        <w:p w14:paraId="2AB43F0E" w14:textId="29BAEB88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\h \z \c "Wykres" </w:instrText>
          </w:r>
          <w:r>
            <w:fldChar w:fldCharType="separate"/>
          </w:r>
          <w:hyperlink w:anchor="_Toc95361725" w:history="1">
            <w:r w:rsidRPr="005F4475">
              <w:rPr>
                <w:rStyle w:val="Hipercze"/>
                <w:noProof/>
              </w:rPr>
              <w:t>Wykres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B747" w14:textId="0C682DEA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26" w:history="1">
            <w:r w:rsidRPr="005F4475">
              <w:rPr>
                <w:rStyle w:val="Hipercze"/>
                <w:noProof/>
              </w:rPr>
              <w:t>Wykres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0BAA" w14:textId="01CCD2ED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27" w:history="1">
            <w:r w:rsidRPr="005F4475">
              <w:rPr>
                <w:rStyle w:val="Hipercze"/>
                <w:noProof/>
              </w:rPr>
              <w:t>Wykres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4FAC" w14:textId="01FC75C1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28" w:history="1">
            <w:r w:rsidRPr="005F4475">
              <w:rPr>
                <w:rStyle w:val="Hipercze"/>
                <w:noProof/>
              </w:rPr>
              <w:t>Wykres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6E4C" w14:textId="1B4EE839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29" w:history="1">
            <w:r w:rsidRPr="005F4475">
              <w:rPr>
                <w:rStyle w:val="Hipercze"/>
                <w:noProof/>
              </w:rPr>
              <w:t>Wykres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3A44" w14:textId="7AB1BD13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30" w:history="1">
            <w:r w:rsidRPr="005F4475">
              <w:rPr>
                <w:rStyle w:val="Hipercze"/>
                <w:noProof/>
              </w:rPr>
              <w:t>Wykres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28AE" w14:textId="4341637F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31" w:history="1">
            <w:r w:rsidRPr="005F4475">
              <w:rPr>
                <w:rStyle w:val="Hipercze"/>
                <w:noProof/>
              </w:rPr>
              <w:t>Wykres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7D39" w14:textId="676291E8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32" w:history="1">
            <w:r w:rsidRPr="005F4475">
              <w:rPr>
                <w:rStyle w:val="Hipercze"/>
                <w:noProof/>
              </w:rPr>
              <w:t>Wykres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974D" w14:textId="1ACAA757" w:rsidR="008D5F58" w:rsidRDefault="008D5F58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5361733" w:history="1">
            <w:r w:rsidRPr="005F4475">
              <w:rPr>
                <w:rStyle w:val="Hipercze"/>
                <w:noProof/>
              </w:rPr>
              <w:t>Wykres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D1A6" w14:textId="1ECE232B" w:rsidR="009619F0" w:rsidRDefault="008D5F58" w:rsidP="00154E5A">
          <w:pPr>
            <w:jc w:val="both"/>
          </w:pPr>
          <w:r>
            <w:fldChar w:fldCharType="end"/>
          </w:r>
        </w:p>
      </w:sdtContent>
    </w:sdt>
    <w:p w14:paraId="0337541E" w14:textId="78968E8E" w:rsidR="009619F0" w:rsidRPr="009619F0" w:rsidRDefault="006E1CA4" w:rsidP="00154E5A">
      <w:pPr>
        <w:jc w:val="both"/>
      </w:pPr>
      <w:r>
        <w:br w:type="page"/>
      </w:r>
    </w:p>
    <w:p w14:paraId="4C722425" w14:textId="0858AFD5" w:rsidR="006E1CA4" w:rsidRDefault="00AF5736" w:rsidP="00154E5A">
      <w:pPr>
        <w:pStyle w:val="Nagwek1"/>
        <w:jc w:val="both"/>
      </w:pPr>
      <w:bookmarkStart w:id="0" w:name="_Toc95361668"/>
      <w:r>
        <w:lastRenderedPageBreak/>
        <w:t>Wstęp</w:t>
      </w:r>
      <w:bookmarkEnd w:id="0"/>
    </w:p>
    <w:p w14:paraId="4D5E3227" w14:textId="77777777" w:rsidR="00AF5736" w:rsidRPr="00AF5736" w:rsidRDefault="00AF5736" w:rsidP="00154E5A">
      <w:pPr>
        <w:jc w:val="both"/>
      </w:pPr>
    </w:p>
    <w:p w14:paraId="78419D0F" w14:textId="59E594ED" w:rsidR="00AF5736" w:rsidRDefault="00AF5736" w:rsidP="00154E5A">
      <w:pPr>
        <w:jc w:val="both"/>
      </w:pPr>
      <w:r>
        <w:t>Przedmiotem sprawozdania jest badanie statystyczne zestawu danych dostarczonych przez prowadzącego na zajęciach z przedmiotu m</w:t>
      </w:r>
      <w:r w:rsidRPr="00AF5736">
        <w:t>etody probabilistyczne w informatyce</w:t>
      </w:r>
      <w:r>
        <w:t>.</w:t>
      </w:r>
    </w:p>
    <w:p w14:paraId="578F2D96" w14:textId="087BA856" w:rsidR="00AF5736" w:rsidRPr="00AF5736" w:rsidRDefault="00AF5736" w:rsidP="00154E5A">
      <w:pPr>
        <w:jc w:val="both"/>
      </w:pPr>
      <w:r>
        <w:t>Dane opracowan</w:t>
      </w:r>
      <w:r w:rsidR="009619F0">
        <w:t>e</w:t>
      </w:r>
      <w:r>
        <w:t xml:space="preserve"> </w:t>
      </w:r>
      <w:r w:rsidR="009619F0">
        <w:t>na laboratorium</w:t>
      </w:r>
      <w:r>
        <w:t xml:space="preserve"> pochodzą z pliku: dane2.txt.</w:t>
      </w:r>
    </w:p>
    <w:p w14:paraId="42D45955" w14:textId="77777777" w:rsidR="00A62CE0" w:rsidRDefault="00F34478" w:rsidP="00154E5A">
      <w:pPr>
        <w:keepNext/>
        <w:jc w:val="both"/>
      </w:pPr>
      <w:r>
        <w:rPr>
          <w:noProof/>
        </w:rPr>
        <w:drawing>
          <wp:inline distT="0" distB="0" distL="0" distR="0" wp14:anchorId="035AC7D1" wp14:editId="09C86992">
            <wp:extent cx="5760720" cy="2210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E0D" w14:textId="67646EC6" w:rsidR="0099353E" w:rsidRPr="0099353E" w:rsidRDefault="009619F0" w:rsidP="00154E5A">
      <w:pPr>
        <w:pStyle w:val="Legenda"/>
        <w:jc w:val="both"/>
      </w:pPr>
      <w:bookmarkStart w:id="1" w:name="_Toc95353197"/>
      <w:bookmarkStart w:id="2" w:name="_Toc95353303"/>
      <w:r>
        <w:t>Dane</w:t>
      </w:r>
      <w:bookmarkEnd w:id="1"/>
      <w:bookmarkEnd w:id="2"/>
    </w:p>
    <w:p w14:paraId="406EAFFB" w14:textId="7CDE841E" w:rsidR="009619F0" w:rsidRDefault="000D7E9A" w:rsidP="00154E5A">
      <w:pPr>
        <w:jc w:val="both"/>
      </w:pPr>
      <w:r>
        <w:t>W sprawozdaniu znajduj</w:t>
      </w:r>
      <w:r w:rsidR="000058CD">
        <w:t>e się opracowanie metod badawczych używanych do statystycznej analizy danych z wykorzystaniem różnych metod, jak i opis niezbędnych kroków potrzebnych do obróbki badanego zbioru, aby uzyskać miarodajne informacje.</w:t>
      </w:r>
    </w:p>
    <w:p w14:paraId="50E3145D" w14:textId="77777777" w:rsidR="009619F0" w:rsidRDefault="009619F0" w:rsidP="00154E5A">
      <w:pPr>
        <w:jc w:val="both"/>
      </w:pPr>
      <w:r>
        <w:br w:type="page"/>
      </w:r>
    </w:p>
    <w:p w14:paraId="6B5FB023" w14:textId="74C34B98" w:rsidR="000D7E9A" w:rsidRPr="000D7E9A" w:rsidRDefault="0099353E" w:rsidP="00154E5A">
      <w:pPr>
        <w:pStyle w:val="Nagwek1"/>
        <w:jc w:val="both"/>
      </w:pPr>
      <w:bookmarkStart w:id="3" w:name="_Toc95361669"/>
      <w:r>
        <w:lastRenderedPageBreak/>
        <w:t>Metoda Histogramu</w:t>
      </w:r>
      <w:bookmarkEnd w:id="3"/>
    </w:p>
    <w:p w14:paraId="13517131" w14:textId="7313CF25" w:rsidR="000D7E9A" w:rsidRPr="0099353E" w:rsidRDefault="001A49AE" w:rsidP="00154E5A">
      <w:pPr>
        <w:jc w:val="both"/>
      </w:pPr>
      <w:r>
        <w:t>M</w:t>
      </w:r>
      <w:r w:rsidR="000D7E9A">
        <w:t>etoda analizy statystycznej, która opiera się na szeregu rozdzielczym</w:t>
      </w:r>
      <w:r>
        <w:t>.</w:t>
      </w:r>
    </w:p>
    <w:p w14:paraId="43282E20" w14:textId="59FEA192" w:rsidR="0099353E" w:rsidRDefault="000D7E9A" w:rsidP="00154E5A">
      <w:pPr>
        <w:jc w:val="both"/>
      </w:pPr>
      <w:r>
        <w:t>Metoda ta daje dość atrakcyjne graficznie wyniki, jednakże wymaga dodatkowych założeń co do podziału zakresu zmiennej losowej na klasy i co do liczności realizacji zmiennej losowej w poszczególnych klasach. Zarówno przy wyborze granic klas jak i przy wyborze liczności w klasach występuje dość duża niejednoznaczność kryteriów</w:t>
      </w:r>
      <w:r w:rsidR="001A49AE">
        <w:t>,</w:t>
      </w:r>
      <w:r>
        <w:t xml:space="preserve"> mogąca dawać spore różnice wyników.</w:t>
      </w:r>
    </w:p>
    <w:p w14:paraId="561D614C" w14:textId="620654E3" w:rsidR="000D7E9A" w:rsidRDefault="000D7E9A" w:rsidP="00154E5A">
      <w:pPr>
        <w:pStyle w:val="Nagwek2"/>
        <w:jc w:val="both"/>
      </w:pPr>
      <w:bookmarkStart w:id="4" w:name="_Toc95361670"/>
      <w:r>
        <w:t>Przebieg badania</w:t>
      </w:r>
      <w:bookmarkEnd w:id="4"/>
    </w:p>
    <w:p w14:paraId="0A9D7F2B" w14:textId="572451C3" w:rsidR="00154E5A" w:rsidRDefault="000D7E9A" w:rsidP="00154E5A">
      <w:pPr>
        <w:keepNext/>
        <w:jc w:val="both"/>
      </w:pPr>
      <w:r>
        <w:t>Zaczynamy od</w:t>
      </w:r>
      <w:r w:rsidR="006C6EDA">
        <w:t xml:space="preserve"> ponumerowania próbek i</w:t>
      </w:r>
      <w:r>
        <w:t xml:space="preserve"> określenia podstawowych parametrów badanego wektora</w:t>
      </w:r>
      <w:r w:rsidR="006C6EDA">
        <w:t>.</w:t>
      </w:r>
    </w:p>
    <w:p w14:paraId="6CD383EE" w14:textId="77777777" w:rsidR="00154E5A" w:rsidRDefault="006C6EDA" w:rsidP="00154E5A">
      <w:pPr>
        <w:pStyle w:val="Legenda"/>
        <w:keepNext/>
        <w:jc w:val="both"/>
      </w:pPr>
      <w:r>
        <w:rPr>
          <w:noProof/>
        </w:rPr>
        <w:drawing>
          <wp:inline distT="0" distB="0" distL="0" distR="0" wp14:anchorId="3ED05C5D" wp14:editId="6EE04C35">
            <wp:extent cx="2029108" cy="83831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12A9" w14:textId="3E27EF91" w:rsidR="00154E5A" w:rsidRPr="00154E5A" w:rsidRDefault="00154E5A" w:rsidP="00154E5A">
      <w:pPr>
        <w:pStyle w:val="Legenda"/>
        <w:jc w:val="both"/>
      </w:pPr>
      <w:bookmarkStart w:id="5" w:name="_Toc95361706"/>
      <w:r>
        <w:t xml:space="preserve">Tabela </w:t>
      </w:r>
      <w:fldSimple w:instr=" SEQ Tabela \* ARABIC ">
        <w:r w:rsidR="00351351">
          <w:rPr>
            <w:noProof/>
          </w:rPr>
          <w:t>1</w:t>
        </w:r>
        <w:bookmarkEnd w:id="5"/>
      </w:fldSimple>
    </w:p>
    <w:p w14:paraId="3AB821D0" w14:textId="423FEE0C" w:rsidR="006C6EDA" w:rsidRDefault="006C6EDA" w:rsidP="00154E5A">
      <w:pPr>
        <w:jc w:val="both"/>
      </w:pPr>
      <w:r>
        <w:t>Następnie dzielimy zakres wartości wektora na określoną ilość przedziałów i zliczamy liczność wystąpień próbek w danym przedziale.</w:t>
      </w:r>
    </w:p>
    <w:p w14:paraId="289962AA" w14:textId="77777777" w:rsidR="00154E5A" w:rsidRDefault="006C6EDA" w:rsidP="00154E5A">
      <w:pPr>
        <w:keepNext/>
        <w:jc w:val="both"/>
      </w:pPr>
      <w:r>
        <w:rPr>
          <w:noProof/>
        </w:rPr>
        <w:drawing>
          <wp:inline distT="0" distB="0" distL="0" distR="0" wp14:anchorId="5F70FB49" wp14:editId="48F95DB3">
            <wp:extent cx="2019582" cy="1609950"/>
            <wp:effectExtent l="0" t="0" r="0" b="9525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E6A" w14:textId="4A564C0E" w:rsidR="006C6EDA" w:rsidRDefault="00154E5A" w:rsidP="00154E5A">
      <w:pPr>
        <w:pStyle w:val="Legenda"/>
        <w:jc w:val="both"/>
      </w:pPr>
      <w:bookmarkStart w:id="6" w:name="_Toc95361707"/>
      <w:r>
        <w:t xml:space="preserve">Tabela </w:t>
      </w:r>
      <w:fldSimple w:instr=" SEQ Tabela \* ARABIC ">
        <w:r w:rsidR="00351351">
          <w:rPr>
            <w:noProof/>
          </w:rPr>
          <w:t>2</w:t>
        </w:r>
        <w:bookmarkEnd w:id="6"/>
      </w:fldSimple>
    </w:p>
    <w:p w14:paraId="46299B1D" w14:textId="317B05CF" w:rsidR="006C6EDA" w:rsidRDefault="000058CD" w:rsidP="00154E5A">
      <w:pPr>
        <w:jc w:val="both"/>
      </w:pPr>
      <w:r>
        <w:t>Po takim zabiegu jesteśmy wstanie przygotować wykres dla pięciu przedziałów.</w:t>
      </w:r>
    </w:p>
    <w:p w14:paraId="17ED7EC2" w14:textId="77777777" w:rsidR="00154E5A" w:rsidRDefault="000058CD" w:rsidP="00154E5A">
      <w:pPr>
        <w:keepNext/>
        <w:jc w:val="both"/>
      </w:pPr>
      <w:r>
        <w:rPr>
          <w:noProof/>
        </w:rPr>
        <w:drawing>
          <wp:inline distT="0" distB="0" distL="0" distR="0" wp14:anchorId="14E7BD70" wp14:editId="67477889">
            <wp:extent cx="5760720" cy="22002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B68E" w14:textId="2A128A31" w:rsidR="000058CD" w:rsidRDefault="00154E5A" w:rsidP="00154E5A">
      <w:pPr>
        <w:pStyle w:val="Legenda"/>
        <w:jc w:val="both"/>
      </w:pPr>
      <w:bookmarkStart w:id="7" w:name="_Toc95361725"/>
      <w:r>
        <w:t xml:space="preserve">Wykres </w:t>
      </w:r>
      <w:fldSimple w:instr=" SEQ Wykres \* ARABIC ">
        <w:r w:rsidR="00351351">
          <w:rPr>
            <w:noProof/>
          </w:rPr>
          <w:t>1</w:t>
        </w:r>
        <w:bookmarkEnd w:id="7"/>
      </w:fldSimple>
    </w:p>
    <w:p w14:paraId="64FD6FB7" w14:textId="250ED7D5" w:rsidR="001A49AE" w:rsidRPr="001A49AE" w:rsidRDefault="001A49AE" w:rsidP="00154E5A">
      <w:pPr>
        <w:jc w:val="both"/>
      </w:pPr>
      <w:r>
        <w:t>Badanie zostało przeprowadzone jeszcze dla dziesięciu i piętnastu przedziałów.</w:t>
      </w:r>
    </w:p>
    <w:p w14:paraId="196B3496" w14:textId="6DDD997C" w:rsidR="000058CD" w:rsidRDefault="001A49AE" w:rsidP="00154E5A">
      <w:pPr>
        <w:pStyle w:val="Nagwek1"/>
        <w:jc w:val="both"/>
      </w:pPr>
      <w:bookmarkStart w:id="8" w:name="_Toc95361671"/>
      <w:r>
        <w:lastRenderedPageBreak/>
        <w:t>Test serii</w:t>
      </w:r>
      <w:bookmarkEnd w:id="8"/>
    </w:p>
    <w:p w14:paraId="69560E86" w14:textId="4BB653F9" w:rsidR="001A49AE" w:rsidRDefault="001A49AE" w:rsidP="00154E5A">
      <w:pPr>
        <w:jc w:val="both"/>
      </w:pPr>
      <w:r>
        <w:t>Wykonując badania statystyczne zwykle obserwuje się dwa rodzaje zdarzeń: coś się wydarzyło lub coś się nie wydarzyło albo coś jest czerwone lub nie jest czerwone. Są to zatem przypadki rozkładu zero-jedynkowego. We wszystkich takich przypadkach można utworzyć ciąg elementów dwóch rodzajów</w:t>
      </w:r>
      <w:r>
        <w:t>.</w:t>
      </w:r>
    </w:p>
    <w:p w14:paraId="2CC04708" w14:textId="62243E7A" w:rsidR="001A49AE" w:rsidRDefault="001A49AE" w:rsidP="00154E5A">
      <w:pPr>
        <w:jc w:val="both"/>
      </w:pPr>
      <w:r>
        <w:t xml:space="preserve">Test serii do oceny losowości można stosować nie tylko </w:t>
      </w:r>
      <w:r w:rsidR="00157C6C">
        <w:t>wówczas,</w:t>
      </w:r>
      <w:r>
        <w:t xml:space="preserve"> gdy zmienna losowa przybiera wartości 0 lub 1, czyli gdy podlega rozkładowi dwumianowemu, lecz również przy badaniach wartości zmiennej losowej ciągłej.</w:t>
      </w:r>
    </w:p>
    <w:p w14:paraId="354199CC" w14:textId="62AA095E" w:rsidR="00157C6C" w:rsidRDefault="00157C6C" w:rsidP="00154E5A">
      <w:pPr>
        <w:pStyle w:val="Nagwek2"/>
        <w:jc w:val="both"/>
      </w:pPr>
      <w:bookmarkStart w:id="9" w:name="_Toc95361672"/>
      <w:r>
        <w:t>Przebieg badania</w:t>
      </w:r>
      <w:bookmarkEnd w:id="9"/>
    </w:p>
    <w:p w14:paraId="626BD331" w14:textId="2A169D51" w:rsidR="00157C6C" w:rsidRDefault="00157C6C" w:rsidP="00154E5A">
      <w:pPr>
        <w:jc w:val="both"/>
      </w:pPr>
      <w:r>
        <w:t>Badanie zaczynamy od obliczenia wartości średniej i mediany, oraz wygenerowania nowej zmiennej losowej zgodnej ze wzorami:</w:t>
      </w:r>
    </w:p>
    <w:p w14:paraId="52252F9A" w14:textId="77777777" w:rsidR="00154E5A" w:rsidRDefault="00157C6C" w:rsidP="00154E5A">
      <w:pPr>
        <w:keepNext/>
        <w:jc w:val="both"/>
      </w:pPr>
      <w:r>
        <w:rPr>
          <w:noProof/>
        </w:rPr>
        <w:drawing>
          <wp:inline distT="0" distB="0" distL="0" distR="0" wp14:anchorId="3023277C" wp14:editId="254C2243">
            <wp:extent cx="2676899" cy="781159"/>
            <wp:effectExtent l="0" t="0" r="9525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A70" w14:textId="492D049F" w:rsidR="00157C6C" w:rsidRDefault="00154E5A" w:rsidP="00154E5A">
      <w:pPr>
        <w:pStyle w:val="Legenda"/>
        <w:jc w:val="both"/>
      </w:pPr>
      <w:bookmarkStart w:id="10" w:name="_Toc95361693"/>
      <w:r>
        <w:t xml:space="preserve">Równanie </w:t>
      </w:r>
      <w:fldSimple w:instr=" SEQ Równanie \* ARABIC ">
        <w:r w:rsidR="00351351">
          <w:rPr>
            <w:noProof/>
          </w:rPr>
          <w:t>1</w:t>
        </w:r>
        <w:bookmarkEnd w:id="10"/>
      </w:fldSimple>
    </w:p>
    <w:p w14:paraId="322ED2A1" w14:textId="170E293B" w:rsidR="00157C6C" w:rsidRDefault="00807700" w:rsidP="00154E5A">
      <w:pPr>
        <w:jc w:val="both"/>
      </w:pPr>
      <w:r>
        <w:t>W kolejnym kroku wylicza się wartości krytyczne</w:t>
      </w:r>
      <w:r w:rsidR="00D77240">
        <w:t xml:space="preserve"> za pomocą podanych narzędzi:</w:t>
      </w:r>
    </w:p>
    <w:p w14:paraId="41E3BD69" w14:textId="77777777" w:rsidR="00154E5A" w:rsidRDefault="00807700" w:rsidP="00154E5A">
      <w:pPr>
        <w:keepNext/>
        <w:jc w:val="both"/>
      </w:pPr>
      <w:r>
        <w:rPr>
          <w:noProof/>
        </w:rPr>
        <w:drawing>
          <wp:inline distT="0" distB="0" distL="0" distR="0" wp14:anchorId="47F03A8E" wp14:editId="5275F428">
            <wp:extent cx="2476846" cy="1371791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8BC" w14:textId="36E8B3A5" w:rsidR="00807700" w:rsidRDefault="00154E5A" w:rsidP="00154E5A">
      <w:pPr>
        <w:pStyle w:val="Legenda"/>
        <w:jc w:val="both"/>
      </w:pPr>
      <w:bookmarkStart w:id="11" w:name="_Toc95361694"/>
      <w:r>
        <w:t xml:space="preserve">Równanie </w:t>
      </w:r>
      <w:fldSimple w:instr=" SEQ Równanie \* ARABIC ">
        <w:r w:rsidR="00351351">
          <w:rPr>
            <w:noProof/>
          </w:rPr>
          <w:t>2</w:t>
        </w:r>
        <w:bookmarkEnd w:id="11"/>
      </w:fldSimple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100"/>
      </w:tblGrid>
      <w:tr w:rsidR="00807700" w:rsidRPr="00807700" w14:paraId="02A05415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CA1BC4B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WARTOŚĆ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3C1888D" w14:textId="108854D5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obliczona dla danej populacji</w:t>
            </w:r>
          </w:p>
        </w:tc>
      </w:tr>
      <w:tr w:rsidR="00807700" w:rsidRPr="00807700" w14:paraId="0345195E" w14:textId="77777777" w:rsidTr="00807700">
        <w:trPr>
          <w:trHeight w:val="36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BC64859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807700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D26A4E" w14:textId="42A690FD" w:rsidR="00807700" w:rsidRPr="00807700" w:rsidRDefault="006A349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 w:rsidR="00807700">
              <w:rPr>
                <w:rFonts w:ascii="Calibri" w:eastAsia="Times New Roman" w:hAnsi="Calibri" w:cs="Calibri"/>
                <w:color w:val="000000"/>
                <w:lang w:eastAsia="pl-PL"/>
              </w:rPr>
              <w:t>iczba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zer dla nowo wygenerowanej zmiennej losowej</w:t>
            </w:r>
          </w:p>
        </w:tc>
      </w:tr>
      <w:tr w:rsidR="00807700" w:rsidRPr="00807700" w14:paraId="4197DB29" w14:textId="77777777" w:rsidTr="00807700">
        <w:trPr>
          <w:trHeight w:val="36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CEAD543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807700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2 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0421F7" w14:textId="65F79511" w:rsidR="00807700" w:rsidRPr="00807700" w:rsidRDefault="006A349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Liczba jedynek dla nowej zmiennej</w:t>
            </w:r>
          </w:p>
        </w:tc>
      </w:tr>
      <w:tr w:rsidR="00807700" w:rsidRPr="00807700" w14:paraId="16FFC539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9BF87B3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C5D16B" w14:textId="38A15FF9" w:rsidR="00807700" w:rsidRPr="00807700" w:rsidRDefault="006A349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 populacji</w:t>
            </w:r>
          </w:p>
        </w:tc>
      </w:tr>
      <w:tr w:rsidR="00807700" w:rsidRPr="00807700" w14:paraId="10B89DD8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D3DDCE4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µ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9501814" w14:textId="40C1EA96" w:rsidR="00807700" w:rsidRPr="00807700" w:rsidRDefault="00D7724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Ś</w:t>
            </w:r>
            <w:r w:rsidR="006A3496">
              <w:t>rodek rozrzutu, który dla rozkładu normalnego pokrywa się z wartością oczekiwaną, medianą i modą</w:t>
            </w:r>
          </w:p>
        </w:tc>
      </w:tr>
      <w:tr w:rsidR="00807700" w:rsidRPr="00807700" w14:paraId="5759D57D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58C3493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σ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EC99B5B" w14:textId="5800F6EC" w:rsidR="00807700" w:rsidRPr="00807700" w:rsidRDefault="006A349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odchylenie standardowe</w:t>
            </w:r>
          </w:p>
        </w:tc>
      </w:tr>
      <w:tr w:rsidR="00807700" w:rsidRPr="00807700" w14:paraId="2EF4010C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C5FF7AD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k1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AD6476" w14:textId="61754DBC" w:rsidR="00807700" w:rsidRPr="00807700" w:rsidRDefault="00D7724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Pierwsza wartość krytyczna</w:t>
            </w:r>
          </w:p>
        </w:tc>
      </w:tr>
      <w:tr w:rsidR="00807700" w:rsidRPr="00807700" w14:paraId="6A20E57A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1D8FEB3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k2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B014F5" w14:textId="54A6028B" w:rsidR="00807700" w:rsidRPr="00807700" w:rsidRDefault="00D7724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Druga wartość krytyczna</w:t>
            </w:r>
          </w:p>
        </w:tc>
      </w:tr>
      <w:tr w:rsidR="00807700" w:rsidRPr="00807700" w14:paraId="794FB0D4" w14:textId="77777777" w:rsidTr="00807700">
        <w:trPr>
          <w:trHeight w:val="300"/>
        </w:trPr>
        <w:tc>
          <w:tcPr>
            <w:tcW w:w="1320" w:type="dxa"/>
            <w:tcBorders>
              <w:top w:val="single" w:sz="4" w:space="0" w:color="FFFFFF"/>
              <w:left w:val="nil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B10576F" w14:textId="77777777" w:rsidR="00807700" w:rsidRPr="00807700" w:rsidRDefault="00807700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700">
              <w:rPr>
                <w:rFonts w:ascii="Calibri" w:eastAsia="Times New Roman" w:hAnsi="Calibri" w:cs="Calibri"/>
                <w:color w:val="000000"/>
                <w:lang w:eastAsia="pl-PL"/>
              </w:rPr>
              <w:t>LICZBA SERII</w:t>
            </w:r>
          </w:p>
        </w:tc>
        <w:tc>
          <w:tcPr>
            <w:tcW w:w="4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F6F633" w14:textId="170840D4" w:rsidR="00807700" w:rsidRPr="00807700" w:rsidRDefault="002D683D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Zliczenie kolejnych par powtarzających się po sobie wystąpień nowej zmiennej losowej</w:t>
            </w:r>
          </w:p>
        </w:tc>
      </w:tr>
    </w:tbl>
    <w:p w14:paraId="1F171F6A" w14:textId="32ABB8DE" w:rsidR="00807700" w:rsidRDefault="00807700" w:rsidP="00154E5A">
      <w:pPr>
        <w:jc w:val="both"/>
      </w:pPr>
    </w:p>
    <w:p w14:paraId="4A3CB388" w14:textId="77777777" w:rsidR="00154E5A" w:rsidRDefault="002D683D" w:rsidP="00154E5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5A4DFE9" wp14:editId="19B15EB1">
            <wp:extent cx="5760720" cy="236283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51B" w14:textId="33556D75" w:rsidR="002D683D" w:rsidRDefault="00154E5A" w:rsidP="00154E5A">
      <w:pPr>
        <w:pStyle w:val="Legenda"/>
        <w:jc w:val="both"/>
      </w:pPr>
      <w:bookmarkStart w:id="12" w:name="_Toc95361708"/>
      <w:r>
        <w:t xml:space="preserve">Tabela </w:t>
      </w:r>
      <w:fldSimple w:instr=" SEQ Tabela \* ARABIC ">
        <w:r w:rsidR="00351351">
          <w:rPr>
            <w:noProof/>
          </w:rPr>
          <w:t>3</w:t>
        </w:r>
        <w:bookmarkEnd w:id="12"/>
      </w:fldSimple>
    </w:p>
    <w:p w14:paraId="70FD9BAF" w14:textId="59B6884F" w:rsidR="002D683D" w:rsidRDefault="002D683D" w:rsidP="00154E5A">
      <w:pPr>
        <w:jc w:val="both"/>
      </w:pPr>
      <w:r>
        <w:t xml:space="preserve">Po skończonych obliczeniach można naszkicować wykresy </w:t>
      </w:r>
      <w:r w:rsidR="00EA670B">
        <w:t>pokazujące rozkład nowej zmiennej losowej w podziale na zbiory.</w:t>
      </w:r>
    </w:p>
    <w:p w14:paraId="68A946B4" w14:textId="77777777" w:rsidR="00154E5A" w:rsidRDefault="00EA670B" w:rsidP="00154E5A">
      <w:pPr>
        <w:keepNext/>
        <w:jc w:val="both"/>
      </w:pPr>
      <w:r>
        <w:rPr>
          <w:noProof/>
        </w:rPr>
        <w:drawing>
          <wp:inline distT="0" distB="0" distL="0" distR="0" wp14:anchorId="7713DFFB" wp14:editId="40D6A4B8">
            <wp:extent cx="5760720" cy="28263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965" w14:textId="67E7F0C0" w:rsidR="00EA670B" w:rsidRDefault="00154E5A" w:rsidP="00154E5A">
      <w:pPr>
        <w:pStyle w:val="Legenda"/>
        <w:jc w:val="both"/>
      </w:pPr>
      <w:bookmarkStart w:id="13" w:name="_Toc95361726"/>
      <w:r>
        <w:t xml:space="preserve">Wykres </w:t>
      </w:r>
      <w:fldSimple w:instr=" SEQ Wykres \* ARABIC ">
        <w:r w:rsidR="00351351">
          <w:rPr>
            <w:noProof/>
          </w:rPr>
          <w:t>2</w:t>
        </w:r>
        <w:bookmarkEnd w:id="13"/>
      </w:fldSimple>
    </w:p>
    <w:p w14:paraId="33BB53C8" w14:textId="78846219" w:rsidR="00EA670B" w:rsidRDefault="00EA670B" w:rsidP="00154E5A">
      <w:pPr>
        <w:jc w:val="both"/>
      </w:pPr>
      <w:r>
        <w:t>I określić czy badany zbiór spełnia warunek losowości, czyli czy znajduje się pomiędzy wartościami krytycznymi.</w:t>
      </w:r>
    </w:p>
    <w:p w14:paraId="0D26C172" w14:textId="77777777" w:rsidR="00351351" w:rsidRDefault="00EA670B" w:rsidP="00351351">
      <w:pPr>
        <w:keepNext/>
        <w:jc w:val="both"/>
      </w:pPr>
      <w:r>
        <w:rPr>
          <w:noProof/>
        </w:rPr>
        <w:drawing>
          <wp:inline distT="0" distB="0" distL="0" distR="0" wp14:anchorId="02F3E401" wp14:editId="1281C452">
            <wp:extent cx="5760720" cy="4413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BBA9" w14:textId="08AE02A9" w:rsidR="00EA670B" w:rsidRDefault="00351351" w:rsidP="00351351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</w:p>
    <w:p w14:paraId="49E6EA84" w14:textId="77777777" w:rsidR="00EA670B" w:rsidRDefault="00EA670B" w:rsidP="00154E5A">
      <w:pPr>
        <w:jc w:val="both"/>
      </w:pPr>
      <w:r>
        <w:br w:type="page"/>
      </w:r>
    </w:p>
    <w:p w14:paraId="226F44F7" w14:textId="05C9B79C" w:rsidR="00EA670B" w:rsidRDefault="00EA670B" w:rsidP="00154E5A">
      <w:pPr>
        <w:pStyle w:val="Nagwek1"/>
        <w:jc w:val="both"/>
      </w:pPr>
      <w:bookmarkStart w:id="14" w:name="_Toc95361673"/>
      <w:r>
        <w:lastRenderedPageBreak/>
        <w:t>Przygotowanie danych do analizy statystycznej - eliminacja błędów grubych</w:t>
      </w:r>
      <w:bookmarkEnd w:id="14"/>
    </w:p>
    <w:p w14:paraId="269580B0" w14:textId="1CCEB337" w:rsidR="00EA670B" w:rsidRDefault="00EA670B" w:rsidP="00154E5A">
      <w:pPr>
        <w:jc w:val="both"/>
      </w:pPr>
      <w:r>
        <w:t xml:space="preserve">Czasem w badanej populacji spotkamy się z anomaliami </w:t>
      </w:r>
      <w:r w:rsidR="000D5562">
        <w:t>w danych. Należy wtedy się zastanowić nad sensem występowania wartości odstających od reszty. Czasem jednak ciężko jest ocenić jak bardzo odstaje dana próbka; należy wtedy skorzystać z testu błędów grubych opartego na statystykach.</w:t>
      </w:r>
    </w:p>
    <w:p w14:paraId="21B34643" w14:textId="77777777" w:rsidR="000D5562" w:rsidRDefault="000D5562" w:rsidP="00154E5A">
      <w:pPr>
        <w:pStyle w:val="Nagwek2"/>
        <w:jc w:val="both"/>
      </w:pPr>
      <w:bookmarkStart w:id="15" w:name="_Toc95361674"/>
      <w:r>
        <w:t>Przebieg badania</w:t>
      </w:r>
      <w:bookmarkEnd w:id="15"/>
    </w:p>
    <w:p w14:paraId="26E45C3D" w14:textId="580E8822" w:rsidR="000D5562" w:rsidRDefault="000D5562" w:rsidP="00154E5A">
      <w:pPr>
        <w:jc w:val="both"/>
      </w:pPr>
      <w:r>
        <w:t>Analizę zaczęliśmy od posortowania danych i wyznaczenia podstawowych parametrów wektora</w:t>
      </w:r>
      <w:r w:rsidR="00B63091">
        <w:t>.</w:t>
      </w:r>
    </w:p>
    <w:p w14:paraId="0B406059" w14:textId="77777777" w:rsidR="00351351" w:rsidRDefault="00B63091" w:rsidP="00351351">
      <w:pPr>
        <w:keepNext/>
        <w:jc w:val="both"/>
      </w:pPr>
      <w:r>
        <w:rPr>
          <w:noProof/>
        </w:rPr>
        <w:drawing>
          <wp:inline distT="0" distB="0" distL="0" distR="0" wp14:anchorId="52442B18" wp14:editId="12F0D7B4">
            <wp:extent cx="2915057" cy="1000265"/>
            <wp:effectExtent l="0" t="0" r="0" b="9525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711" w14:textId="1DBF538C" w:rsidR="00B63091" w:rsidRDefault="00351351" w:rsidP="00351351">
      <w:pPr>
        <w:pStyle w:val="Legenda"/>
        <w:jc w:val="both"/>
      </w:pPr>
      <w:bookmarkStart w:id="16" w:name="_Toc95361709"/>
      <w:r>
        <w:t xml:space="preserve">Tabela </w:t>
      </w:r>
      <w:fldSimple w:instr=" SEQ Tabela \* ARABIC ">
        <w:r>
          <w:rPr>
            <w:noProof/>
          </w:rPr>
          <w:t>4</w:t>
        </w:r>
        <w:bookmarkEnd w:id="16"/>
      </w:fldSimple>
    </w:p>
    <w:p w14:paraId="1D18109B" w14:textId="3772F57A" w:rsidR="00B63091" w:rsidRDefault="00B63091" w:rsidP="00154E5A">
      <w:pPr>
        <w:jc w:val="both"/>
      </w:pPr>
      <w:r>
        <w:t>Odchylenie standardowe jest nam potrzebne do określenia wartości, które opisują jak bardzo nasze dane są rozrzucane od górnej granicy zakresu wartości i dolnej.</w:t>
      </w:r>
    </w:p>
    <w:p w14:paraId="464073A9" w14:textId="77777777" w:rsidR="00351351" w:rsidRDefault="00783110" w:rsidP="00351351">
      <w:pPr>
        <w:keepNext/>
        <w:jc w:val="both"/>
      </w:pPr>
      <w:r>
        <w:rPr>
          <w:noProof/>
        </w:rPr>
        <w:drawing>
          <wp:inline distT="0" distB="0" distL="0" distR="0" wp14:anchorId="0CD7F370" wp14:editId="28620878">
            <wp:extent cx="2915057" cy="1209844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1CCA" w14:textId="14E12EE5" w:rsidR="00B63091" w:rsidRDefault="00351351" w:rsidP="00351351">
      <w:pPr>
        <w:pStyle w:val="Legenda"/>
        <w:jc w:val="both"/>
      </w:pPr>
      <w:bookmarkStart w:id="17" w:name="_Toc95361695"/>
      <w:r>
        <w:t xml:space="preserve">Równanie </w:t>
      </w:r>
      <w:fldSimple w:instr=" SEQ Równanie \* ARABIC ">
        <w:r>
          <w:rPr>
            <w:noProof/>
          </w:rPr>
          <w:t>3</w:t>
        </w:r>
        <w:bookmarkEnd w:id="17"/>
      </w:fldSimple>
    </w:p>
    <w:p w14:paraId="36558FAE" w14:textId="77777777" w:rsidR="00351351" w:rsidRDefault="00783110" w:rsidP="00351351">
      <w:pPr>
        <w:keepNext/>
        <w:jc w:val="both"/>
      </w:pPr>
      <w:r>
        <w:rPr>
          <w:noProof/>
        </w:rPr>
        <w:drawing>
          <wp:inline distT="0" distB="0" distL="0" distR="0" wp14:anchorId="222BC7B5" wp14:editId="3650BD6F">
            <wp:extent cx="2924583" cy="638264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607" w14:textId="0D0375EB" w:rsidR="005E741E" w:rsidRDefault="00351351" w:rsidP="00351351">
      <w:pPr>
        <w:pStyle w:val="Legenda"/>
        <w:jc w:val="both"/>
      </w:pPr>
      <w:bookmarkStart w:id="18" w:name="_Toc95361710"/>
      <w:r>
        <w:t xml:space="preserve">Tabela </w:t>
      </w:r>
      <w:fldSimple w:instr=" SEQ Tabela \* ARABIC ">
        <w:r>
          <w:rPr>
            <w:noProof/>
          </w:rPr>
          <w:t>5</w:t>
        </w:r>
        <w:bookmarkEnd w:id="18"/>
      </w:fldSimple>
    </w:p>
    <w:p w14:paraId="5D60E96A" w14:textId="60BC2622" w:rsidR="00A51073" w:rsidRDefault="00A51073" w:rsidP="00154E5A">
      <w:pPr>
        <w:jc w:val="both"/>
      </w:pPr>
      <w:r>
        <w:t>Teraz należy wyliczyć wartość b4, którą porównamy z wartościami B</w:t>
      </w:r>
      <w:r>
        <w:rPr>
          <w:vertAlign w:val="subscript"/>
        </w:rPr>
        <w:t>i</w:t>
      </w:r>
      <w:r>
        <w:t>, które pozwolą nam sprawdzić, czy przy założonym poziomie istotności, istnieją próbki obarczone błędem grubym.</w:t>
      </w:r>
    </w:p>
    <w:tbl>
      <w:tblPr>
        <w:tblW w:w="4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3729"/>
      </w:tblGrid>
      <w:tr w:rsidR="000C4E36" w:rsidRPr="000C4E36" w14:paraId="63196290" w14:textId="77777777" w:rsidTr="000C4E36">
        <w:trPr>
          <w:trHeight w:val="300"/>
        </w:trPr>
        <w:tc>
          <w:tcPr>
            <w:tcW w:w="841" w:type="dxa"/>
            <w:tcBorders>
              <w:top w:val="single" w:sz="4" w:space="0" w:color="8EA9DB"/>
              <w:left w:val="single" w:sz="8" w:space="0" w:color="305496"/>
              <w:bottom w:val="nil"/>
              <w:right w:val="single" w:sz="8" w:space="0" w:color="305496"/>
            </w:tcBorders>
            <w:shd w:val="clear" w:color="D9E1F2" w:fill="D9E1F2"/>
            <w:noWrap/>
            <w:vAlign w:val="bottom"/>
            <w:hideMark/>
          </w:tcPr>
          <w:p w14:paraId="3C024EE0" w14:textId="77777777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α</w:t>
            </w:r>
          </w:p>
        </w:tc>
        <w:tc>
          <w:tcPr>
            <w:tcW w:w="3729" w:type="dxa"/>
            <w:tcBorders>
              <w:top w:val="single" w:sz="4" w:space="0" w:color="8EA9DB"/>
              <w:left w:val="nil"/>
              <w:bottom w:val="nil"/>
              <w:right w:val="single" w:sz="8" w:space="0" w:color="305496"/>
            </w:tcBorders>
            <w:shd w:val="clear" w:color="D9E1F2" w:fill="D9E1F2"/>
            <w:noWrap/>
            <w:vAlign w:val="bottom"/>
            <w:hideMark/>
          </w:tcPr>
          <w:p w14:paraId="3F98C70F" w14:textId="1559232B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Poziom istotności</w:t>
            </w:r>
          </w:p>
        </w:tc>
      </w:tr>
      <w:tr w:rsidR="000C4E36" w:rsidRPr="000C4E36" w14:paraId="7128CC61" w14:textId="77777777" w:rsidTr="000C4E36">
        <w:trPr>
          <w:trHeight w:val="300"/>
        </w:trPr>
        <w:tc>
          <w:tcPr>
            <w:tcW w:w="841" w:type="dxa"/>
            <w:tcBorders>
              <w:top w:val="single" w:sz="4" w:space="0" w:color="8EA9DB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FE71F87" w14:textId="77777777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729" w:type="dxa"/>
            <w:tcBorders>
              <w:top w:val="single" w:sz="4" w:space="0" w:color="8EA9DB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40B1697E" w14:textId="2A8A677C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Liczność zbioru</w:t>
            </w:r>
          </w:p>
        </w:tc>
      </w:tr>
      <w:tr w:rsidR="000C4E36" w:rsidRPr="000C4E36" w14:paraId="7E5EAFEB" w14:textId="77777777" w:rsidTr="000C4E36">
        <w:trPr>
          <w:trHeight w:val="300"/>
        </w:trPr>
        <w:tc>
          <w:tcPr>
            <w:tcW w:w="841" w:type="dxa"/>
            <w:tcBorders>
              <w:top w:val="single" w:sz="4" w:space="0" w:color="8EA9DB"/>
              <w:left w:val="single" w:sz="8" w:space="0" w:color="305496"/>
              <w:bottom w:val="nil"/>
              <w:right w:val="single" w:sz="8" w:space="0" w:color="305496"/>
            </w:tcBorders>
            <w:shd w:val="clear" w:color="D9E1F2" w:fill="D9E1F2"/>
            <w:noWrap/>
            <w:vAlign w:val="bottom"/>
            <w:hideMark/>
          </w:tcPr>
          <w:p w14:paraId="45359BA0" w14:textId="77777777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β</w:t>
            </w:r>
          </w:p>
        </w:tc>
        <w:tc>
          <w:tcPr>
            <w:tcW w:w="3729" w:type="dxa"/>
            <w:tcBorders>
              <w:top w:val="single" w:sz="4" w:space="0" w:color="8EA9DB"/>
              <w:left w:val="nil"/>
              <w:bottom w:val="nil"/>
              <w:right w:val="single" w:sz="8" w:space="0" w:color="305496"/>
            </w:tcBorders>
            <w:shd w:val="clear" w:color="D9E1F2" w:fill="D9E1F2"/>
            <w:noWrap/>
            <w:vAlign w:val="bottom"/>
            <w:hideMark/>
          </w:tcPr>
          <w:p w14:paraId="34A022AA" w14:textId="5E442824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1-</w:t>
            </w: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/n)</w:t>
            </w:r>
          </w:p>
        </w:tc>
      </w:tr>
      <w:tr w:rsidR="000C4E36" w:rsidRPr="000C4E36" w14:paraId="6D01BDBE" w14:textId="77777777" w:rsidTr="000C4E36">
        <w:trPr>
          <w:trHeight w:val="315"/>
        </w:trPr>
        <w:tc>
          <w:tcPr>
            <w:tcW w:w="841" w:type="dxa"/>
            <w:tcBorders>
              <w:top w:val="single" w:sz="4" w:space="0" w:color="8EA9DB"/>
              <w:left w:val="single" w:sz="8" w:space="0" w:color="305496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118FB43F" w14:textId="77777777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3729" w:type="dxa"/>
            <w:tcBorders>
              <w:top w:val="single" w:sz="4" w:space="0" w:color="8EA9DB"/>
              <w:left w:val="nil"/>
              <w:bottom w:val="nil"/>
              <w:right w:val="single" w:sz="8" w:space="0" w:color="305496"/>
            </w:tcBorders>
            <w:shd w:val="clear" w:color="auto" w:fill="auto"/>
            <w:noWrap/>
            <w:vAlign w:val="bottom"/>
            <w:hideMark/>
          </w:tcPr>
          <w:p w14:paraId="5102A1B0" w14:textId="1B143506" w:rsidR="000C4E36" w:rsidRPr="000C4E36" w:rsidRDefault="005E741E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kwantyl</w:t>
            </w:r>
            <w:proofErr w:type="spellEnd"/>
          </w:p>
        </w:tc>
      </w:tr>
      <w:tr w:rsidR="000C4E36" w:rsidRPr="000C4E36" w14:paraId="7AC24849" w14:textId="77777777" w:rsidTr="000C4E36">
        <w:trPr>
          <w:trHeight w:val="315"/>
        </w:trPr>
        <w:tc>
          <w:tcPr>
            <w:tcW w:w="841" w:type="dxa"/>
            <w:tcBorders>
              <w:top w:val="single" w:sz="8" w:space="0" w:color="305496"/>
              <w:left w:val="single" w:sz="8" w:space="0" w:color="305496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76D915EF" w14:textId="77777777" w:rsidR="000C4E36" w:rsidRPr="000C4E36" w:rsidRDefault="000C4E36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4E36">
              <w:rPr>
                <w:rFonts w:ascii="Calibri" w:eastAsia="Times New Roman" w:hAnsi="Calibri" w:cs="Calibri"/>
                <w:color w:val="000000"/>
                <w:lang w:eastAsia="pl-PL"/>
              </w:rPr>
              <w:t>b4</w:t>
            </w:r>
          </w:p>
        </w:tc>
        <w:tc>
          <w:tcPr>
            <w:tcW w:w="3729" w:type="dxa"/>
            <w:tcBorders>
              <w:top w:val="single" w:sz="8" w:space="0" w:color="305496"/>
              <w:left w:val="nil"/>
              <w:bottom w:val="single" w:sz="8" w:space="0" w:color="305496"/>
              <w:right w:val="single" w:sz="8" w:space="0" w:color="305496"/>
            </w:tcBorders>
            <w:shd w:val="clear" w:color="000000" w:fill="D9E1F2"/>
            <w:noWrap/>
            <w:vAlign w:val="bottom"/>
            <w:hideMark/>
          </w:tcPr>
          <w:p w14:paraId="012B7208" w14:textId="4727E54A" w:rsidR="000C4E36" w:rsidRPr="000C4E36" w:rsidRDefault="005E741E" w:rsidP="00154E5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Wartość krytyczna</w:t>
            </w:r>
          </w:p>
        </w:tc>
      </w:tr>
    </w:tbl>
    <w:p w14:paraId="48DB7379" w14:textId="30626AE9" w:rsidR="00A51073" w:rsidRDefault="00A51073" w:rsidP="00154E5A">
      <w:pPr>
        <w:jc w:val="both"/>
      </w:pPr>
    </w:p>
    <w:p w14:paraId="2EABEB92" w14:textId="77777777" w:rsidR="00351351" w:rsidRDefault="005E741E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D7B9451" wp14:editId="197E8E81">
            <wp:extent cx="3791479" cy="819264"/>
            <wp:effectExtent l="0" t="0" r="0" b="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39E" w14:textId="018F5B24" w:rsidR="00351351" w:rsidRDefault="00351351" w:rsidP="00351351">
      <w:pPr>
        <w:pStyle w:val="Legenda"/>
        <w:jc w:val="both"/>
      </w:pPr>
      <w:bookmarkStart w:id="19" w:name="_Toc95361696"/>
      <w:r>
        <w:t xml:space="preserve">Równanie </w:t>
      </w:r>
      <w:fldSimple w:instr=" SEQ Równanie \* ARABIC ">
        <w:r>
          <w:rPr>
            <w:noProof/>
          </w:rPr>
          <w:t>4</w:t>
        </w:r>
        <w:bookmarkEnd w:id="19"/>
      </w:fldSimple>
    </w:p>
    <w:p w14:paraId="49987078" w14:textId="77777777" w:rsidR="00351351" w:rsidRDefault="005E741E" w:rsidP="00351351">
      <w:pPr>
        <w:keepNext/>
        <w:jc w:val="both"/>
      </w:pPr>
      <w:r>
        <w:rPr>
          <w:noProof/>
        </w:rPr>
        <w:drawing>
          <wp:inline distT="0" distB="0" distL="0" distR="0" wp14:anchorId="3D9E3896" wp14:editId="64D529B3">
            <wp:extent cx="2934109" cy="2191056"/>
            <wp:effectExtent l="0" t="0" r="0" b="0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7674" w14:textId="1EA4BE66" w:rsidR="005E741E" w:rsidRDefault="00351351" w:rsidP="00351351">
      <w:pPr>
        <w:pStyle w:val="Legenda"/>
        <w:jc w:val="both"/>
      </w:pPr>
      <w:bookmarkStart w:id="20" w:name="_Toc95361711"/>
      <w:r>
        <w:t xml:space="preserve">Tabela </w:t>
      </w:r>
      <w:fldSimple w:instr=" SEQ Tabela \* ARABIC ">
        <w:r>
          <w:rPr>
            <w:noProof/>
          </w:rPr>
          <w:t>6</w:t>
        </w:r>
        <w:bookmarkEnd w:id="20"/>
      </w:fldSimple>
    </w:p>
    <w:p w14:paraId="47D2E41A" w14:textId="4151435D" w:rsidR="005E741E" w:rsidRDefault="005E741E" w:rsidP="00154E5A">
      <w:pPr>
        <w:jc w:val="both"/>
      </w:pPr>
      <w:r>
        <w:t>Po posortowaniu danych rzeczywiście jesteśmy wstanie zauważyć, że od dolnej granicy przedziału wartości jest dużo większy rozrzut, niż chociażby</w:t>
      </w:r>
      <w:r w:rsidR="00484BA9">
        <w:t>,</w:t>
      </w:r>
      <w:r>
        <w:t xml:space="preserve"> </w:t>
      </w:r>
      <w:r w:rsidR="00484BA9">
        <w:t xml:space="preserve">przy </w:t>
      </w:r>
      <w:r>
        <w:t>górnej granicy</w:t>
      </w:r>
      <w:r w:rsidR="00484BA9">
        <w:t>.</w:t>
      </w:r>
    </w:p>
    <w:p w14:paraId="0E7D1280" w14:textId="77777777" w:rsidR="00351351" w:rsidRDefault="00484BA9" w:rsidP="00351351">
      <w:pPr>
        <w:keepNext/>
        <w:jc w:val="both"/>
      </w:pPr>
      <w:r>
        <w:rPr>
          <w:noProof/>
        </w:rPr>
        <w:drawing>
          <wp:inline distT="0" distB="0" distL="0" distR="0" wp14:anchorId="010038AA" wp14:editId="53B30AF0">
            <wp:extent cx="4505954" cy="2676899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2C1" w14:textId="0CBDF715" w:rsidR="00484BA9" w:rsidRDefault="00351351" w:rsidP="00351351">
      <w:pPr>
        <w:pStyle w:val="Legenda"/>
        <w:jc w:val="both"/>
      </w:pPr>
      <w:bookmarkStart w:id="21" w:name="_Toc95361727"/>
      <w:r>
        <w:t xml:space="preserve">Wykres </w:t>
      </w:r>
      <w:fldSimple w:instr=" SEQ Wykres \* ARABIC ">
        <w:r>
          <w:rPr>
            <w:noProof/>
          </w:rPr>
          <w:t>3</w:t>
        </w:r>
        <w:bookmarkEnd w:id="21"/>
      </w:fldSimple>
    </w:p>
    <w:p w14:paraId="69579269" w14:textId="56F3B351" w:rsidR="00484BA9" w:rsidRDefault="00484BA9" w:rsidP="00154E5A">
      <w:pPr>
        <w:jc w:val="both"/>
      </w:pPr>
      <w:r>
        <w:t>Należy zatem wyeliminować kolejne próbki sprawdzając za każdym razem jak zmieniają się nasze wartości krytyczne.</w:t>
      </w:r>
    </w:p>
    <w:p w14:paraId="61ED260F" w14:textId="77777777" w:rsidR="00351351" w:rsidRDefault="00484BA9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012045B" wp14:editId="18EDEB84">
            <wp:extent cx="5760720" cy="4259580"/>
            <wp:effectExtent l="0" t="0" r="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CE50" w14:textId="4AA7E13C" w:rsidR="00484BA9" w:rsidRDefault="00351351" w:rsidP="00351351">
      <w:pPr>
        <w:pStyle w:val="Legenda"/>
        <w:jc w:val="both"/>
      </w:pPr>
      <w:bookmarkStart w:id="22" w:name="_Toc95361728"/>
      <w:r>
        <w:t xml:space="preserve">Wykres </w:t>
      </w:r>
      <w:fldSimple w:instr=" SEQ Wykres \* ARABIC ">
        <w:r>
          <w:rPr>
            <w:noProof/>
          </w:rPr>
          <w:t>4</w:t>
        </w:r>
        <w:bookmarkEnd w:id="22"/>
      </w:fldSimple>
    </w:p>
    <w:p w14:paraId="21E26D6B" w14:textId="1E20D5AF" w:rsidR="00484BA9" w:rsidRDefault="00484BA9" w:rsidP="00154E5A">
      <w:pPr>
        <w:pStyle w:val="Nagwek1"/>
        <w:jc w:val="both"/>
      </w:pPr>
      <w:bookmarkStart w:id="23" w:name="_Toc95361675"/>
      <w:r>
        <w:t>Rozkład normalny</w:t>
      </w:r>
      <w:bookmarkEnd w:id="23"/>
    </w:p>
    <w:p w14:paraId="6CB26B92" w14:textId="0B43E7A9" w:rsidR="00484BA9" w:rsidRDefault="00484BA9" w:rsidP="00154E5A">
      <w:pPr>
        <w:jc w:val="both"/>
      </w:pPr>
      <w:r>
        <w:t>Rozkład normalny jest najstarszym, najlepiej zbadanym i bardzo istotnym dla praktyki inżynierskiej rozkładem prawdopodobieństwa zmiennej losowej ciągłej X. Bazuje on na centralnym twierdzeniu granicznym, które brzmi następująco: Jeśli Xi są niezależnymi zmiennymi losowymi o jednakowym rozkładzie, takiej samej wartości oczekiwanej µ oraz dodatniej i skończonej wariancji σ2 to zmienna losowa o postaci</w:t>
      </w:r>
      <w:r w:rsidR="0060316F">
        <w:t>…</w:t>
      </w:r>
    </w:p>
    <w:p w14:paraId="0E02CE6B" w14:textId="77777777" w:rsidR="00351351" w:rsidRDefault="0060316F" w:rsidP="00351351">
      <w:pPr>
        <w:keepNext/>
        <w:jc w:val="both"/>
      </w:pPr>
      <w:r>
        <w:rPr>
          <w:noProof/>
        </w:rPr>
        <w:drawing>
          <wp:inline distT="0" distB="0" distL="0" distR="0" wp14:anchorId="17360673" wp14:editId="2B9A0D89">
            <wp:extent cx="1495425" cy="728375"/>
            <wp:effectExtent l="0" t="0" r="0" b="0"/>
            <wp:docPr id="19" name="Obraz 19" descr="Obraz zawierający tekst, zegar,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egar, zegarek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14" cy="7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890" w14:textId="159C9B49" w:rsidR="00952E15" w:rsidRDefault="00351351" w:rsidP="00351351">
      <w:pPr>
        <w:pStyle w:val="Legenda"/>
        <w:jc w:val="both"/>
      </w:pPr>
      <w:bookmarkStart w:id="24" w:name="_Toc95361697"/>
      <w:r>
        <w:t xml:space="preserve">Równanie </w:t>
      </w:r>
      <w:fldSimple w:instr=" SEQ Równanie \* ARABIC ">
        <w:r>
          <w:rPr>
            <w:noProof/>
          </w:rPr>
          <w:t>5</w:t>
        </w:r>
        <w:bookmarkEnd w:id="24"/>
      </w:fldSimple>
    </w:p>
    <w:p w14:paraId="062A5552" w14:textId="5C4FA59B" w:rsidR="00484BA9" w:rsidRDefault="0060316F" w:rsidP="00154E5A">
      <w:pPr>
        <w:jc w:val="both"/>
      </w:pPr>
      <w:r>
        <w:t xml:space="preserve">… </w:t>
      </w:r>
      <w:r w:rsidR="00484BA9">
        <w:t>z</w:t>
      </w:r>
      <w:r w:rsidR="00484BA9">
        <w:t>biega według rozkładu do standardowego rozkładu normalnego, gdy n rośnie do nieskończoności.</w:t>
      </w:r>
    </w:p>
    <w:p w14:paraId="76911AE0" w14:textId="35CCE025" w:rsidR="0060316F" w:rsidRDefault="0060316F" w:rsidP="00154E5A">
      <w:pPr>
        <w:jc w:val="both"/>
      </w:pPr>
    </w:p>
    <w:p w14:paraId="0FBFC5E2" w14:textId="77777777" w:rsidR="0060316F" w:rsidRDefault="0060316F" w:rsidP="00154E5A">
      <w:pPr>
        <w:jc w:val="both"/>
      </w:pPr>
      <w:r>
        <w:br w:type="page"/>
      </w:r>
    </w:p>
    <w:p w14:paraId="4B172BCB" w14:textId="77777777" w:rsidR="0060316F" w:rsidRDefault="0060316F" w:rsidP="00154E5A">
      <w:pPr>
        <w:pStyle w:val="Nagwek2"/>
        <w:jc w:val="both"/>
      </w:pPr>
      <w:bookmarkStart w:id="25" w:name="_Toc95361676"/>
      <w:r>
        <w:lastRenderedPageBreak/>
        <w:t>Przebieg badania</w:t>
      </w:r>
      <w:bookmarkEnd w:id="25"/>
    </w:p>
    <w:p w14:paraId="57632738" w14:textId="097AD4DF" w:rsidR="00E55709" w:rsidRDefault="00E55709" w:rsidP="00154E5A">
      <w:pPr>
        <w:jc w:val="both"/>
      </w:pPr>
      <w:r>
        <w:t>Stworzenie szeregu kumulacyjnego (posortowanie danych w kolejności rosnącej</w:t>
      </w:r>
      <w:r>
        <w:t>.</w:t>
      </w:r>
    </w:p>
    <w:p w14:paraId="22AE5A67" w14:textId="15AE82D1" w:rsidR="00E55709" w:rsidRDefault="00E55709" w:rsidP="00154E5A">
      <w:pPr>
        <w:jc w:val="both"/>
      </w:pPr>
      <w:r>
        <w:t>Obliczenie podstawowych parametrów wektora jak: średnia, mediana, odchylenie standardowe, wartość maksymalna i minimalna.</w:t>
      </w:r>
    </w:p>
    <w:p w14:paraId="7D67A265" w14:textId="77777777" w:rsidR="00351351" w:rsidRDefault="00E55709" w:rsidP="00351351">
      <w:pPr>
        <w:keepNext/>
        <w:jc w:val="both"/>
      </w:pPr>
      <w:r>
        <w:rPr>
          <w:noProof/>
        </w:rPr>
        <w:drawing>
          <wp:inline distT="0" distB="0" distL="0" distR="0" wp14:anchorId="22A3EF07" wp14:editId="12EC31E1">
            <wp:extent cx="1629002" cy="1562318"/>
            <wp:effectExtent l="0" t="0" r="9525" b="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536" w14:textId="68EFE982" w:rsidR="00E55709" w:rsidRDefault="00351351" w:rsidP="00351351">
      <w:pPr>
        <w:pStyle w:val="Legenda"/>
        <w:jc w:val="both"/>
      </w:pPr>
      <w:bookmarkStart w:id="26" w:name="_Toc95361712"/>
      <w:r>
        <w:t xml:space="preserve">Tabela </w:t>
      </w:r>
      <w:fldSimple w:instr=" SEQ Tabela \* ARABIC ">
        <w:r>
          <w:rPr>
            <w:noProof/>
          </w:rPr>
          <w:t>7</w:t>
        </w:r>
        <w:bookmarkEnd w:id="26"/>
      </w:fldSimple>
    </w:p>
    <w:p w14:paraId="2DF3B2DB" w14:textId="57E0F81E" w:rsidR="00E55709" w:rsidRDefault="00E55709" w:rsidP="00154E5A">
      <w:pPr>
        <w:jc w:val="both"/>
      </w:pPr>
      <w:r>
        <w:t xml:space="preserve">Z wykorzystaniem wzoru </w:t>
      </w:r>
      <w:r>
        <w:rPr>
          <w:rFonts w:ascii="Cambria Math" w:hAnsi="Cambria Math" w:cs="Cambria Math"/>
        </w:rPr>
        <w:t>𝑝𝑖</w:t>
      </w:r>
      <w:r>
        <w:t xml:space="preserve"> = </w:t>
      </w:r>
      <w:r>
        <w:rPr>
          <w:rFonts w:ascii="Cambria Math" w:hAnsi="Cambria Math" w:cs="Cambria Math"/>
        </w:rPr>
        <w:t>𝑖𝑙𝑜</w:t>
      </w:r>
      <w:r>
        <w:t xml:space="preserve"> </w:t>
      </w:r>
      <w:r>
        <w:rPr>
          <w:rFonts w:ascii="Cambria Math" w:hAnsi="Cambria Math" w:cs="Cambria Math"/>
        </w:rPr>
        <w:t>𝑠𝑐</w:t>
      </w:r>
      <w:r>
        <w:t>_</w:t>
      </w:r>
      <w:r>
        <w:rPr>
          <w:rFonts w:ascii="Cambria Math" w:hAnsi="Cambria Math" w:cs="Cambria Math"/>
        </w:rPr>
        <w:t>𝑝𝑟𝑜𝑏𝑒𝑘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+1 należy stworzyć wektor reprezentujący prawdopodobieństwo skumulowane – dla przypomnienia wartości w tym wektorze zależą </w:t>
      </w:r>
      <w:r>
        <w:t>wyłącznie</w:t>
      </w:r>
      <w:r>
        <w:t xml:space="preserve"> od liczności wektora n.</w:t>
      </w:r>
    </w:p>
    <w:p w14:paraId="55D019BA" w14:textId="77777777" w:rsidR="00351351" w:rsidRDefault="00952E15" w:rsidP="00351351">
      <w:pPr>
        <w:keepNext/>
        <w:jc w:val="both"/>
      </w:pPr>
      <w:r>
        <w:rPr>
          <w:noProof/>
        </w:rPr>
        <w:drawing>
          <wp:inline distT="0" distB="0" distL="0" distR="0" wp14:anchorId="6221AE37" wp14:editId="41256F8A">
            <wp:extent cx="4639322" cy="2934109"/>
            <wp:effectExtent l="0" t="0" r="8890" b="0"/>
            <wp:docPr id="20" name="Obraz 2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stół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E931" w14:textId="067CAF18" w:rsidR="00952E15" w:rsidRDefault="00351351" w:rsidP="00351351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</w:p>
    <w:p w14:paraId="7F38454A" w14:textId="32E93074" w:rsidR="00E55709" w:rsidRDefault="00E55709" w:rsidP="00154E5A">
      <w:pPr>
        <w:jc w:val="both"/>
      </w:pPr>
      <w:r>
        <w:t>Przedstawienie na wykresie danych o współrzędnych (</w:t>
      </w:r>
      <w:proofErr w:type="spellStart"/>
      <w:proofErr w:type="gramStart"/>
      <w:r>
        <w:t>x,p</w:t>
      </w:r>
      <w:proofErr w:type="spellEnd"/>
      <w:proofErr w:type="gramEnd"/>
      <w:r>
        <w:t>), gdzie x to dane posortowane a p to odpowiadające im prawdopodobieństwa. Wykres ma mieć charakter punktowy.</w:t>
      </w:r>
    </w:p>
    <w:p w14:paraId="4C6042C8" w14:textId="77777777" w:rsidR="00351351" w:rsidRDefault="00952E15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E3945B2" wp14:editId="3C7A3B6B">
            <wp:extent cx="5477639" cy="270547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7EF" w14:textId="62E6FABF" w:rsidR="00952E15" w:rsidRDefault="00351351" w:rsidP="00351351">
      <w:pPr>
        <w:pStyle w:val="Legenda"/>
        <w:jc w:val="both"/>
      </w:pPr>
      <w:bookmarkStart w:id="27" w:name="_Toc95361729"/>
      <w:r>
        <w:t xml:space="preserve">Wykres </w:t>
      </w:r>
      <w:fldSimple w:instr=" SEQ Wykres \* ARABIC ">
        <w:r>
          <w:rPr>
            <w:noProof/>
          </w:rPr>
          <w:t>5</w:t>
        </w:r>
        <w:bookmarkEnd w:id="27"/>
      </w:fldSimple>
    </w:p>
    <w:p w14:paraId="141AC22B" w14:textId="3F388E9C" w:rsidR="00E55709" w:rsidRDefault="00E55709" w:rsidP="00154E5A">
      <w:pPr>
        <w:jc w:val="both"/>
      </w:pPr>
      <w:r>
        <w:t>Wyznaczenie wartości standaryzowanych y dla wartości wektora p zgodnie z procedurą przedstawioną na wykładzie</w:t>
      </w:r>
      <w:r>
        <w:t>.</w:t>
      </w:r>
    </w:p>
    <w:p w14:paraId="067F0755" w14:textId="77777777" w:rsidR="00952E15" w:rsidRDefault="00952E15" w:rsidP="00154E5A">
      <w:pPr>
        <w:keepNext/>
        <w:jc w:val="both"/>
      </w:pPr>
      <w:r>
        <w:rPr>
          <w:noProof/>
        </w:rPr>
        <w:drawing>
          <wp:inline distT="0" distB="0" distL="0" distR="0" wp14:anchorId="374ADFE4" wp14:editId="64DB82F1">
            <wp:extent cx="4620270" cy="2962688"/>
            <wp:effectExtent l="0" t="0" r="8890" b="9525"/>
            <wp:docPr id="23" name="Obraz 2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stół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C81" w14:textId="06A10EBB" w:rsidR="00952E15" w:rsidRDefault="00952E15" w:rsidP="00154E5A">
      <w:pPr>
        <w:pStyle w:val="Legenda"/>
        <w:jc w:val="both"/>
      </w:pPr>
      <w:r>
        <w:t xml:space="preserve">Rysunek </w:t>
      </w:r>
      <w:fldSimple w:instr=" SEQ Rysunek \* ARABIC ">
        <w:r w:rsidR="00351351">
          <w:rPr>
            <w:noProof/>
          </w:rPr>
          <w:t>3</w:t>
        </w:r>
      </w:fldSimple>
    </w:p>
    <w:p w14:paraId="1137F700" w14:textId="74931D64" w:rsidR="00952E15" w:rsidRDefault="00E55709" w:rsidP="00154E5A">
      <w:pPr>
        <w:jc w:val="both"/>
      </w:pPr>
      <w:proofErr w:type="spellStart"/>
      <w:r>
        <w:t>yi</w:t>
      </w:r>
      <w:proofErr w:type="spellEnd"/>
      <w:r>
        <w:t xml:space="preserve"> </w:t>
      </w:r>
      <w:proofErr w:type="gramStart"/>
      <w:r>
        <w:t>=ROZKŁ.NORMALNY.ODWR</w:t>
      </w:r>
      <w:proofErr w:type="gramEnd"/>
      <w:r>
        <w:t>(pi , 0, 1)</w:t>
      </w:r>
    </w:p>
    <w:p w14:paraId="72B09701" w14:textId="1343EFC2" w:rsidR="00952E15" w:rsidRDefault="00952E15" w:rsidP="00154E5A">
      <w:pPr>
        <w:jc w:val="both"/>
      </w:pPr>
      <w:r>
        <w:t>Przedstawienie na wykresie danych o współrzędnych (</w:t>
      </w:r>
      <w:proofErr w:type="spellStart"/>
      <w:proofErr w:type="gramStart"/>
      <w:r>
        <w:t>x,y</w:t>
      </w:r>
      <w:proofErr w:type="spellEnd"/>
      <w:proofErr w:type="gramEnd"/>
      <w:r>
        <w:t>), gdzie x to dane posortowane a y to odpowiadające im wartości standaryzowane. Punkty powinny mieć charakter linii prostej</w:t>
      </w:r>
    </w:p>
    <w:p w14:paraId="371F747F" w14:textId="77777777" w:rsidR="00351351" w:rsidRDefault="00952E15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086C826" wp14:editId="2059372F">
            <wp:extent cx="5477639" cy="2724530"/>
            <wp:effectExtent l="0" t="0" r="889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9E2" w14:textId="3B85F1ED" w:rsidR="00952E15" w:rsidRDefault="00351351" w:rsidP="00351351">
      <w:pPr>
        <w:pStyle w:val="Legenda"/>
        <w:jc w:val="both"/>
      </w:pPr>
      <w:bookmarkStart w:id="28" w:name="_Toc95361730"/>
      <w:r>
        <w:t xml:space="preserve">Wykres </w:t>
      </w:r>
      <w:fldSimple w:instr=" SEQ Wykres \* ARABIC ">
        <w:r>
          <w:rPr>
            <w:noProof/>
          </w:rPr>
          <w:t>6</w:t>
        </w:r>
        <w:bookmarkEnd w:id="28"/>
      </w:fldSimple>
    </w:p>
    <w:p w14:paraId="60C1599F" w14:textId="3F0F3507" w:rsidR="00952E15" w:rsidRDefault="00952E15" w:rsidP="00154E5A">
      <w:pPr>
        <w:jc w:val="both"/>
      </w:pPr>
      <w:r>
        <w:t xml:space="preserve">Dobieramy </w:t>
      </w:r>
      <w:proofErr w:type="gramStart"/>
      <w:r>
        <w:t>prostą regresji</w:t>
      </w:r>
      <w:proofErr w:type="gramEnd"/>
      <w:r>
        <w:t xml:space="preserve"> dla w/w zestawu punktów. UWAGA: Proszę pamiętać, że na wykładzie prosta ta jest definiowana jako y = a + </w:t>
      </w:r>
      <w:proofErr w:type="spellStart"/>
      <w:r>
        <w:t>bx</w:t>
      </w:r>
      <w:proofErr w:type="spellEnd"/>
      <w:r>
        <w:t xml:space="preserve">, zaś wzór prostej regresji w Excelu może mieć postać </w:t>
      </w:r>
      <w:r w:rsidR="00FF7664">
        <w:br/>
      </w:r>
      <w:r>
        <w:t xml:space="preserve">y = </w:t>
      </w:r>
      <w:proofErr w:type="spellStart"/>
      <w:r>
        <w:t>ax</w:t>
      </w:r>
      <w:proofErr w:type="spellEnd"/>
      <w:r>
        <w:t xml:space="preserve"> +b. W związku z tym należy odpowiednio zrewidować wzory na parametry rozkładu Gaussa. Oczywiście prosta ta musi znaleźć się na wykresie razem z punktami</w:t>
      </w:r>
      <w:r>
        <w:t>.</w:t>
      </w:r>
    </w:p>
    <w:p w14:paraId="45722B0E" w14:textId="24EFF4E5" w:rsidR="00FF7664" w:rsidRDefault="00FF7664" w:rsidP="00154E5A">
      <w:pPr>
        <w:jc w:val="both"/>
      </w:pPr>
      <w:r>
        <w:t>Obliczamy parametry μ i σ z otrzymanych wartości a i b</w:t>
      </w:r>
    </w:p>
    <w:p w14:paraId="71578F16" w14:textId="77777777" w:rsidR="00351351" w:rsidRDefault="00FF7664" w:rsidP="00351351">
      <w:pPr>
        <w:keepNext/>
        <w:jc w:val="both"/>
      </w:pPr>
      <w:r>
        <w:rPr>
          <w:noProof/>
        </w:rPr>
        <w:drawing>
          <wp:inline distT="0" distB="0" distL="0" distR="0" wp14:anchorId="0F3364A8" wp14:editId="391B0DAD">
            <wp:extent cx="2838846" cy="1571844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CC0" w14:textId="2C2021F4" w:rsidR="009F7DF8" w:rsidRDefault="00351351" w:rsidP="00351351">
      <w:pPr>
        <w:pStyle w:val="Legenda"/>
        <w:jc w:val="both"/>
      </w:pPr>
      <w:bookmarkStart w:id="29" w:name="_Toc95361713"/>
      <w:r>
        <w:t xml:space="preserve">Tabela </w:t>
      </w:r>
      <w:fldSimple w:instr=" SEQ Tabela \* ARABIC ">
        <w:r>
          <w:rPr>
            <w:noProof/>
          </w:rPr>
          <w:t>8</w:t>
        </w:r>
        <w:bookmarkEnd w:id="29"/>
      </w:fldSimple>
    </w:p>
    <w:p w14:paraId="6E52EB2E" w14:textId="7E152E55" w:rsidR="009F7DF8" w:rsidRPr="009F7DF8" w:rsidRDefault="00FF7664" w:rsidP="00154E5A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73"/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</m:den>
          </m:f>
        </m:oMath>
      </m:oMathPara>
    </w:p>
    <w:p w14:paraId="360C6109" w14:textId="7CE4568E" w:rsidR="009F7DF8" w:rsidRPr="009F7DF8" w:rsidRDefault="00FF7664" w:rsidP="00154E5A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5ED98F27" w14:textId="48A6B634" w:rsidR="009F7DF8" w:rsidRDefault="009F7DF8" w:rsidP="00154E5A">
      <w:pPr>
        <w:jc w:val="both"/>
        <w:rPr>
          <w:rFonts w:eastAsiaTheme="minorEastAsia"/>
        </w:rPr>
      </w:pPr>
      <w:r>
        <w:rPr>
          <w:rFonts w:eastAsiaTheme="minorEastAsia"/>
        </w:rPr>
        <w:t>a to współczynnik kierunkowy, a b to wyraz wolny równania prostej linii trendu.</w:t>
      </w:r>
    </w:p>
    <w:p w14:paraId="381DAF42" w14:textId="1FE98576" w:rsidR="009F7DF8" w:rsidRDefault="009F7DF8" w:rsidP="00154E5A">
      <w:pPr>
        <w:jc w:val="both"/>
      </w:pPr>
      <w:r>
        <w:t>Przedstawiamy na wykresie dystrybuantę rozkładu Gaussa (zgodnie ze stosowanym wzorem) o parametrach μ i σ nanosząc na wykres także punkty o współrzędnych (</w:t>
      </w:r>
      <w:proofErr w:type="spellStart"/>
      <w:proofErr w:type="gramStart"/>
      <w:r>
        <w:t>x,p</w:t>
      </w:r>
      <w:proofErr w:type="spellEnd"/>
      <w:proofErr w:type="gramEnd"/>
      <w:r>
        <w:t>) jak na pierwszym wykresie</w:t>
      </w:r>
    </w:p>
    <w:p w14:paraId="05F0E10B" w14:textId="77777777" w:rsidR="00351351" w:rsidRDefault="009F7DF8" w:rsidP="00351351">
      <w:pPr>
        <w:keepNext/>
        <w:jc w:val="both"/>
      </w:pPr>
      <w:r>
        <w:rPr>
          <w:rFonts w:eastAsiaTheme="minorEastAsia"/>
          <w:noProof/>
        </w:rPr>
        <w:lastRenderedPageBreak/>
        <w:drawing>
          <wp:inline distT="0" distB="0" distL="0" distR="0" wp14:anchorId="0802A4EA" wp14:editId="06A1C324">
            <wp:extent cx="5477639" cy="2715004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CFD" w14:textId="54D5282F" w:rsidR="00F22C07" w:rsidRDefault="00351351" w:rsidP="00351351">
      <w:pPr>
        <w:pStyle w:val="Legenda"/>
        <w:jc w:val="both"/>
      </w:pPr>
      <w:bookmarkStart w:id="30" w:name="_Toc95361731"/>
      <w:r>
        <w:t xml:space="preserve">Wykres </w:t>
      </w:r>
      <w:fldSimple w:instr=" SEQ Wykres \* ARABIC ">
        <w:r>
          <w:rPr>
            <w:noProof/>
          </w:rPr>
          <w:t>7</w:t>
        </w:r>
        <w:bookmarkEnd w:id="30"/>
      </w:fldSimple>
    </w:p>
    <w:p w14:paraId="3EFCCE5E" w14:textId="4F4E20D3" w:rsidR="009F7DF8" w:rsidRDefault="009F7DF8" w:rsidP="00154E5A">
      <w:pPr>
        <w:pStyle w:val="Nagwek1"/>
        <w:jc w:val="both"/>
      </w:pPr>
      <w:bookmarkStart w:id="31" w:name="_Toc95361677"/>
      <w:r>
        <w:t xml:space="preserve">Rozkład </w:t>
      </w:r>
      <w:proofErr w:type="spellStart"/>
      <w:r>
        <w:t>logarytmo</w:t>
      </w:r>
      <w:proofErr w:type="spellEnd"/>
      <w:r>
        <w:t>-normalny</w:t>
      </w:r>
      <w:bookmarkEnd w:id="31"/>
    </w:p>
    <w:p w14:paraId="3CA02A64" w14:textId="4323F0EA" w:rsidR="009F7DF8" w:rsidRDefault="009F7DF8" w:rsidP="00154E5A">
      <w:pPr>
        <w:jc w:val="both"/>
      </w:pPr>
      <w:r>
        <w:t xml:space="preserve">Jeżeli w centralnym twierdzeniu granicznym zamiast o sumie niezależnych czynników losowych mówić o ich iloczynie to zamiast rozkładu normalnego mamy do czynienia z rozkładem </w:t>
      </w:r>
      <w:proofErr w:type="spellStart"/>
      <w:r>
        <w:t>logarytmo</w:t>
      </w:r>
      <w:proofErr w:type="spellEnd"/>
      <w:r>
        <w:t>-normalnym</w:t>
      </w:r>
    </w:p>
    <w:p w14:paraId="54DE1CF2" w14:textId="59D20F31" w:rsidR="00ED0F29" w:rsidRDefault="00BB73FD" w:rsidP="00154E5A">
      <w:pPr>
        <w:pStyle w:val="Nagwek2"/>
        <w:jc w:val="both"/>
      </w:pPr>
      <w:bookmarkStart w:id="32" w:name="_Toc95361678"/>
      <w:r>
        <w:t>Przebieg badania</w:t>
      </w:r>
      <w:bookmarkEnd w:id="32"/>
    </w:p>
    <w:p w14:paraId="6A9DB8CB" w14:textId="05E560E5" w:rsidR="00BB73FD" w:rsidRDefault="00BB73FD" w:rsidP="00154E5A">
      <w:pPr>
        <w:jc w:val="both"/>
      </w:pPr>
      <w:r>
        <w:t xml:space="preserve">po punkcie 2 należy wektor danych uporządkowanych zlogarytmować logarytmem </w:t>
      </w:r>
      <w:proofErr w:type="gramStart"/>
      <w:r>
        <w:t>naturalnym,</w:t>
      </w:r>
      <w:proofErr w:type="gramEnd"/>
      <w:r>
        <w:t xml:space="preserve"> i taki wektor dalej analizować jak w przypadku rozkładu Gaussa</w:t>
      </w:r>
      <w:r w:rsidR="00F22C07">
        <w:t>.</w:t>
      </w:r>
    </w:p>
    <w:p w14:paraId="40277810" w14:textId="77777777" w:rsidR="00351351" w:rsidRDefault="00F22C07" w:rsidP="00351351">
      <w:pPr>
        <w:keepNext/>
        <w:jc w:val="both"/>
      </w:pPr>
      <w:r>
        <w:rPr>
          <w:noProof/>
        </w:rPr>
        <w:drawing>
          <wp:inline distT="0" distB="0" distL="0" distR="0" wp14:anchorId="48CED70D" wp14:editId="7FAE2405">
            <wp:extent cx="5760720" cy="1917065"/>
            <wp:effectExtent l="0" t="0" r="0" b="6985"/>
            <wp:docPr id="27" name="Obraz 2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stół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5568" w14:textId="00A021B9" w:rsidR="00F22C07" w:rsidRDefault="00351351" w:rsidP="00351351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</w:p>
    <w:p w14:paraId="3019261D" w14:textId="54AC4B28" w:rsidR="00F22C07" w:rsidRDefault="00F22C07" w:rsidP="00154E5A">
      <w:pPr>
        <w:jc w:val="both"/>
      </w:pPr>
      <w:r>
        <w:t xml:space="preserve">przy wykreślaniu rozkładu teoretycznego należy zastosować wzór na dystrybuantę rozkładu </w:t>
      </w:r>
      <w:proofErr w:type="spellStart"/>
      <w:r>
        <w:t>logarytmo</w:t>
      </w:r>
      <w:proofErr w:type="spellEnd"/>
      <w:r>
        <w:t>-normalnego a parametry rozkładu μ i σ będą z dziedziny logarytmów</w:t>
      </w:r>
    </w:p>
    <w:p w14:paraId="6CC9D1CE" w14:textId="77777777" w:rsidR="00351351" w:rsidRDefault="00F22C07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53EA610" wp14:editId="0CEF1714">
            <wp:extent cx="4563112" cy="3820058"/>
            <wp:effectExtent l="0" t="0" r="889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20E8" w14:textId="501676CA" w:rsidR="00F22C07" w:rsidRDefault="00351351" w:rsidP="00351351">
      <w:pPr>
        <w:pStyle w:val="Legenda"/>
        <w:jc w:val="both"/>
      </w:pPr>
      <w:bookmarkStart w:id="33" w:name="_Toc95361732"/>
      <w:r>
        <w:t xml:space="preserve">Wykres </w:t>
      </w:r>
      <w:fldSimple w:instr=" SEQ Wykres \* ARABIC ">
        <w:r>
          <w:rPr>
            <w:noProof/>
          </w:rPr>
          <w:t>8</w:t>
        </w:r>
        <w:bookmarkEnd w:id="33"/>
      </w:fldSimple>
    </w:p>
    <w:p w14:paraId="3E1B1187" w14:textId="04E7B091" w:rsidR="00F22C07" w:rsidRDefault="00F22C07" w:rsidP="00154E5A">
      <w:pPr>
        <w:jc w:val="both"/>
      </w:pPr>
      <w:r>
        <w:t>- na końcu ze wzorów z wykładu policzyć parametry powiązane z rozkładem (wartość oczekiwana, mediana, moda i odchylenie standardowe jako pierwiastek z wariancji)</w:t>
      </w:r>
    </w:p>
    <w:p w14:paraId="5EEA3706" w14:textId="77777777" w:rsidR="00351351" w:rsidRDefault="00F22C07" w:rsidP="0035135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0C69F86" wp14:editId="55AF2768">
            <wp:extent cx="5971329" cy="62293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92" cy="62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4BB8" w14:textId="278CE64E" w:rsidR="00F22C07" w:rsidRDefault="00351351" w:rsidP="00351351">
      <w:pPr>
        <w:pStyle w:val="Legenda"/>
        <w:jc w:val="both"/>
      </w:pPr>
      <w:bookmarkStart w:id="34" w:name="_Toc95361733"/>
      <w:r>
        <w:t xml:space="preserve">Wykres </w:t>
      </w:r>
      <w:fldSimple w:instr=" SEQ Wykres \* ARABIC ">
        <w:r>
          <w:rPr>
            <w:noProof/>
          </w:rPr>
          <w:t>9</w:t>
        </w:r>
        <w:bookmarkEnd w:id="34"/>
      </w:fldSimple>
    </w:p>
    <w:sectPr w:rsidR="00F22C07" w:rsidSect="00F22C07">
      <w:headerReference w:type="default" r:id="rId36"/>
      <w:footerReference w:type="default" r:id="rId37"/>
      <w:pgSz w:w="11906" w:h="16838"/>
      <w:pgMar w:top="1417" w:right="1417" w:bottom="1417" w:left="141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5915" w14:textId="77777777" w:rsidR="009D7594" w:rsidRDefault="009D7594" w:rsidP="00BB73FD">
      <w:pPr>
        <w:spacing w:after="0" w:line="240" w:lineRule="auto"/>
      </w:pPr>
      <w:r>
        <w:separator/>
      </w:r>
    </w:p>
  </w:endnote>
  <w:endnote w:type="continuationSeparator" w:id="0">
    <w:p w14:paraId="4889450E" w14:textId="77777777" w:rsidR="009D7594" w:rsidRDefault="009D7594" w:rsidP="00BB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6D67" w14:textId="3E4AE687" w:rsidR="00BB73FD" w:rsidRDefault="00BB73FD" w:rsidP="00BB73FD">
    <w:pPr>
      <w:pStyle w:val="Stopka"/>
      <w:jc w:val="center"/>
    </w:pPr>
    <w:r>
      <w:t>Bartłomiej Błaszczyk 236382 3i3 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C5B3" w14:textId="77777777" w:rsidR="009D7594" w:rsidRDefault="009D7594" w:rsidP="00BB73FD">
      <w:pPr>
        <w:spacing w:after="0" w:line="240" w:lineRule="auto"/>
      </w:pPr>
      <w:r>
        <w:separator/>
      </w:r>
    </w:p>
  </w:footnote>
  <w:footnote w:type="continuationSeparator" w:id="0">
    <w:p w14:paraId="652B910E" w14:textId="77777777" w:rsidR="009D7594" w:rsidRDefault="009D7594" w:rsidP="00BB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219061"/>
      <w:docPartObj>
        <w:docPartGallery w:val="Page Numbers (Top of Page)"/>
        <w:docPartUnique/>
      </w:docPartObj>
    </w:sdtPr>
    <w:sdtContent>
      <w:p w14:paraId="50F0FB20" w14:textId="4BB77D53" w:rsidR="008D5F58" w:rsidRDefault="008D5F58">
        <w:pPr>
          <w:pStyle w:val="Nagwek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930AF" w14:textId="77777777" w:rsidR="008D5F58" w:rsidRDefault="008D5F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01BB"/>
    <w:multiLevelType w:val="hybridMultilevel"/>
    <w:tmpl w:val="A8EC1B14"/>
    <w:lvl w:ilvl="0" w:tplc="884E88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4"/>
    <w:rsid w:val="000058CD"/>
    <w:rsid w:val="000C4E36"/>
    <w:rsid w:val="000D5562"/>
    <w:rsid w:val="000D7E9A"/>
    <w:rsid w:val="00154E5A"/>
    <w:rsid w:val="00157C6C"/>
    <w:rsid w:val="001A49AE"/>
    <w:rsid w:val="0027356E"/>
    <w:rsid w:val="002D683D"/>
    <w:rsid w:val="00351351"/>
    <w:rsid w:val="00484BA9"/>
    <w:rsid w:val="005E741E"/>
    <w:rsid w:val="0060316F"/>
    <w:rsid w:val="006A3496"/>
    <w:rsid w:val="006C6EDA"/>
    <w:rsid w:val="006E1CA4"/>
    <w:rsid w:val="00783110"/>
    <w:rsid w:val="007C1778"/>
    <w:rsid w:val="00807700"/>
    <w:rsid w:val="008D5F58"/>
    <w:rsid w:val="00952E15"/>
    <w:rsid w:val="009619F0"/>
    <w:rsid w:val="0099353E"/>
    <w:rsid w:val="009D7594"/>
    <w:rsid w:val="009F7DF8"/>
    <w:rsid w:val="00A51073"/>
    <w:rsid w:val="00A62CE0"/>
    <w:rsid w:val="00AF5736"/>
    <w:rsid w:val="00B63091"/>
    <w:rsid w:val="00B6500F"/>
    <w:rsid w:val="00BB73FD"/>
    <w:rsid w:val="00D43F57"/>
    <w:rsid w:val="00D77240"/>
    <w:rsid w:val="00E305D0"/>
    <w:rsid w:val="00E55709"/>
    <w:rsid w:val="00EA670B"/>
    <w:rsid w:val="00ED0F29"/>
    <w:rsid w:val="00F22C07"/>
    <w:rsid w:val="00F34478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EDD9"/>
  <w15:chartTrackingRefBased/>
  <w15:docId w15:val="{750968A9-0287-4DBF-AC4F-A1096132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7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E1CA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E1CA4"/>
    <w:rPr>
      <w:rFonts w:eastAsiaTheme="minorEastAsia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E1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F34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961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619F0"/>
    <w:pPr>
      <w:outlineLvl w:val="9"/>
    </w:pPr>
    <w:rPr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9619F0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9619F0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619F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0D7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D68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683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683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683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683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B7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73FD"/>
  </w:style>
  <w:style w:type="paragraph" w:styleId="Stopka">
    <w:name w:val="footer"/>
    <w:basedOn w:val="Normalny"/>
    <w:link w:val="StopkaZnak"/>
    <w:uiPriority w:val="99"/>
    <w:unhideWhenUsed/>
    <w:rsid w:val="00BB7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73FD"/>
  </w:style>
  <w:style w:type="paragraph" w:styleId="Spistreci2">
    <w:name w:val="toc 2"/>
    <w:basedOn w:val="Normalny"/>
    <w:next w:val="Normalny"/>
    <w:autoRedefine/>
    <w:uiPriority w:val="39"/>
    <w:unhideWhenUsed/>
    <w:rsid w:val="00154E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41FD590E0342D0850638FC894725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2A121B-500C-4AD4-B9B7-E56AB9847672}"/>
      </w:docPartPr>
      <w:docPartBody>
        <w:p w:rsidR="00000000" w:rsidRDefault="00374E6C" w:rsidP="00374E6C">
          <w:pPr>
            <w:pStyle w:val="DC41FD590E0342D0850638FC894725D2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3254B7661D7490FBCE3DB9308B668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4F9B1E-6565-4B0B-A1B8-269B1444A2FA}"/>
      </w:docPartPr>
      <w:docPartBody>
        <w:p w:rsidR="00000000" w:rsidRDefault="00374E6C" w:rsidP="00374E6C">
          <w:pPr>
            <w:pStyle w:val="E3254B7661D7490FBCE3DB9308B668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D292D97B93B24741AFBCF50A6FC244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259730-FAD8-4E05-A5BC-BF66E4039E11}"/>
      </w:docPartPr>
      <w:docPartBody>
        <w:p w:rsidR="00000000" w:rsidRDefault="00374E6C" w:rsidP="00374E6C">
          <w:pPr>
            <w:pStyle w:val="D292D97B93B24741AFBCF50A6FC244DA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348AC33A8F4F4131A9146F9C8CB60A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879A93-75AC-485B-A205-22EB71334C3D}"/>
      </w:docPartPr>
      <w:docPartBody>
        <w:p w:rsidR="00000000" w:rsidRDefault="00374E6C" w:rsidP="00374E6C">
          <w:pPr>
            <w:pStyle w:val="348AC33A8F4F4131A9146F9C8CB60A96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CE2DD338228340069FA8DA88283E7C6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0EB1F2-F877-4F56-8D77-944F5DBC93B5}"/>
      </w:docPartPr>
      <w:docPartBody>
        <w:p w:rsidR="00000000" w:rsidRDefault="00374E6C" w:rsidP="00374E6C">
          <w:pPr>
            <w:pStyle w:val="CE2DD338228340069FA8DA88283E7C6B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6C"/>
    <w:rsid w:val="002A712A"/>
    <w:rsid w:val="0037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41FD590E0342D0850638FC894725D2">
    <w:name w:val="DC41FD590E0342D0850638FC894725D2"/>
    <w:rsid w:val="00374E6C"/>
  </w:style>
  <w:style w:type="paragraph" w:customStyle="1" w:styleId="E3254B7661D7490FBCE3DB9308B66861">
    <w:name w:val="E3254B7661D7490FBCE3DB9308B66861"/>
    <w:rsid w:val="00374E6C"/>
  </w:style>
  <w:style w:type="paragraph" w:customStyle="1" w:styleId="D292D97B93B24741AFBCF50A6FC244DA">
    <w:name w:val="D292D97B93B24741AFBCF50A6FC244DA"/>
    <w:rsid w:val="00374E6C"/>
  </w:style>
  <w:style w:type="paragraph" w:customStyle="1" w:styleId="348AC33A8F4F4131A9146F9C8CB60A96">
    <w:name w:val="348AC33A8F4F4131A9146F9C8CB60A96"/>
    <w:rsid w:val="00374E6C"/>
  </w:style>
  <w:style w:type="paragraph" w:customStyle="1" w:styleId="CE2DD338228340069FA8DA88283E7C6B">
    <w:name w:val="CE2DD338228340069FA8DA88283E7C6B"/>
    <w:rsid w:val="00374E6C"/>
  </w:style>
  <w:style w:type="paragraph" w:customStyle="1" w:styleId="61B2C681FD194264A71C4449A702DA2E">
    <w:name w:val="61B2C681FD194264A71C4449A702DA2E"/>
    <w:rsid w:val="003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236382 3i3 NS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7C60F-91F9-423B-806D-DAE3CD3F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1507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Laboratorium semestr zimowy 21/22</Company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Metody probabilistyczne w informatyce</dc:subject>
  <dc:creator>Bartłomiej Błaszczyk</dc:creator>
  <cp:keywords/>
  <dc:description/>
  <cp:lastModifiedBy>Bartek Błaszczyk</cp:lastModifiedBy>
  <cp:revision>4</cp:revision>
  <dcterms:created xsi:type="dcterms:W3CDTF">2022-02-10T01:18:00Z</dcterms:created>
  <dcterms:modified xsi:type="dcterms:W3CDTF">2022-02-10T04:02:00Z</dcterms:modified>
</cp:coreProperties>
</file>