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779" w:rsidRDefault="000B1B97" w:rsidP="000B1B97">
      <w:r>
        <w:t xml:space="preserve">1.- </w:t>
      </w:r>
    </w:p>
    <w:p w:rsidR="000B1B97" w:rsidRDefault="000B1B97" w:rsidP="000B1B97">
      <w:r>
        <w:t xml:space="preserve">a) Escuela </w:t>
      </w:r>
      <w:proofErr w:type="spellStart"/>
      <w:r>
        <w:t>Neoclasica</w:t>
      </w:r>
      <w:proofErr w:type="spellEnd"/>
    </w:p>
    <w:p w:rsidR="000B1B97" w:rsidRDefault="000B1B97" w:rsidP="000B1B97">
      <w:r>
        <w:t xml:space="preserve">b) El rasgo común entre las nuevas tendencias seria como </w:t>
      </w:r>
      <w:proofErr w:type="spellStart"/>
      <w:r>
        <w:t>actua</w:t>
      </w:r>
      <w:proofErr w:type="spellEnd"/>
      <w:r>
        <w:t xml:space="preserve"> el ser humano ante la economía o su conducta económicamente, buscando si sus acciones son racionales o no, dando profundidad al estudio de su cerebro y de sus comportamientos.</w:t>
      </w:r>
    </w:p>
    <w:p w:rsidR="000B1B97" w:rsidRDefault="000B1B97" w:rsidP="000B1B97"/>
    <w:p w:rsidR="000B1B97" w:rsidRDefault="000B1B97" w:rsidP="000B1B97">
      <w:r>
        <w:t xml:space="preserve">2.- </w:t>
      </w:r>
    </w:p>
    <w:p w:rsidR="0050241C" w:rsidRDefault="0050241C" w:rsidP="000B1B97">
      <w:pPr>
        <w:rPr>
          <w:rFonts w:ascii="Times" w:hAnsi="Times" w:cs="Times"/>
          <w:color w:val="333333"/>
          <w:sz w:val="29"/>
          <w:szCs w:val="29"/>
          <w:shd w:val="clear" w:color="auto" w:fill="FFFFFF"/>
        </w:rPr>
      </w:pPr>
      <w:r>
        <w:t xml:space="preserve">a) </w:t>
      </w:r>
      <w:r>
        <w:rPr>
          <w:rFonts w:ascii="Times" w:hAnsi="Times" w:cs="Times"/>
          <w:color w:val="333333"/>
          <w:sz w:val="29"/>
          <w:szCs w:val="29"/>
          <w:shd w:val="clear" w:color="auto" w:fill="FFFFFF"/>
        </w:rPr>
        <w:t> En su análisis, estos autores concluyen que la renta y la educación están más relacionadas con la satisfacción vital.</w:t>
      </w:r>
    </w:p>
    <w:p w:rsidR="0050241C" w:rsidRDefault="0050241C" w:rsidP="000B1B97">
      <w:pPr>
        <w:rPr>
          <w:rFonts w:ascii="Times" w:hAnsi="Times" w:cs="Times"/>
          <w:color w:val="333333"/>
          <w:sz w:val="29"/>
          <w:szCs w:val="29"/>
          <w:shd w:val="clear" w:color="auto" w:fill="FFFFFF"/>
        </w:rPr>
      </w:pPr>
    </w:p>
    <w:p w:rsidR="0050241C" w:rsidRDefault="0050241C" w:rsidP="000B1B97">
      <w:r>
        <w:rPr>
          <w:rFonts w:ascii="Times" w:hAnsi="Times" w:cs="Times"/>
          <w:color w:val="333333"/>
          <w:sz w:val="29"/>
          <w:szCs w:val="29"/>
          <w:shd w:val="clear" w:color="auto" w:fill="FFFFFF"/>
        </w:rPr>
        <w:t xml:space="preserve">b) </w:t>
      </w:r>
    </w:p>
    <w:p w:rsidR="009720AD" w:rsidRDefault="009720AD" w:rsidP="000B1B97">
      <w:r>
        <w:t xml:space="preserve">Si, aunque para ello debemos poner una serie de condiciones ya que la felicidad es un valor subjetivo que </w:t>
      </w:r>
      <w:proofErr w:type="spellStart"/>
      <w:r>
        <w:t>varia</w:t>
      </w:r>
      <w:proofErr w:type="spellEnd"/>
      <w:r>
        <w:t xml:space="preserve"> dependiendo de algunos factores.</w:t>
      </w:r>
    </w:p>
    <w:p w:rsidR="009720AD" w:rsidRDefault="009720AD" w:rsidP="000B1B97">
      <w:r>
        <w:t xml:space="preserve">Para ello, debemos situarnos en un determinado tiempo, es decir,  una referencia temporal, </w:t>
      </w:r>
    </w:p>
    <w:p w:rsidR="009720AD" w:rsidRDefault="009720AD" w:rsidP="000B1B97">
      <w:r>
        <w:t>Ya que sino la felicidad se mantendría constante  a largo plazo, pero si ponemos un ejemplo, 100 euros adicionales de renta tienen un impacto sobre la felicidad, el aumento de la felicidad será similar si se doblan sus respectivos ingresos.</w:t>
      </w:r>
    </w:p>
    <w:p w:rsidR="009720AD" w:rsidRDefault="009720AD" w:rsidP="000B1B97">
      <w:r>
        <w:t xml:space="preserve">Por otro lado habría que poner otra condición ya que existe un  ``punto de saciedad``, es decir, a partir de cierta renta, el ingreso de dinero no va </w:t>
      </w:r>
      <w:proofErr w:type="spellStart"/>
      <w:r>
        <w:t>aproducir</w:t>
      </w:r>
      <w:proofErr w:type="spellEnd"/>
      <w:r>
        <w:t xml:space="preserve"> un </w:t>
      </w:r>
      <w:proofErr w:type="spellStart"/>
      <w:r>
        <w:t>estimulo</w:t>
      </w:r>
      <w:proofErr w:type="spellEnd"/>
      <w:r>
        <w:t xml:space="preserve"> </w:t>
      </w:r>
      <w:proofErr w:type="spellStart"/>
      <w:r>
        <w:t>postivamente</w:t>
      </w:r>
      <w:proofErr w:type="spellEnd"/>
      <w:r>
        <w:t xml:space="preserve"> emocional sino que simplemente será nulo.</w:t>
      </w:r>
    </w:p>
    <w:p w:rsidR="009720AD" w:rsidRDefault="009720AD" w:rsidP="000B1B97">
      <w:r>
        <w:t>Es decir, la felicidad no depende del nivel absoluto de ingresos de una persona, sino de cómo se compara con el de otras personas (comparación social) o con su propio pasado (hábitos).</w:t>
      </w:r>
    </w:p>
    <w:p w:rsidR="00F76ED6" w:rsidRDefault="00F76ED6" w:rsidP="000B1B97"/>
    <w:p w:rsidR="00F76ED6" w:rsidRDefault="00F76ED6" w:rsidP="000B1B97">
      <w:r>
        <w:t xml:space="preserve">3.- </w:t>
      </w:r>
    </w:p>
    <w:p w:rsidR="00F76ED6" w:rsidRDefault="00F76ED6" w:rsidP="000B1B97">
      <w:r>
        <w:t xml:space="preserve">a) </w:t>
      </w:r>
      <w:r w:rsidR="002025D8">
        <w:t xml:space="preserve">Las decisiones son </w:t>
      </w:r>
      <w:proofErr w:type="spellStart"/>
      <w:proofErr w:type="gramStart"/>
      <w:r w:rsidR="002025D8">
        <w:t>mas</w:t>
      </w:r>
      <w:proofErr w:type="spellEnd"/>
      <w:proofErr w:type="gramEnd"/>
      <w:r w:rsidR="002025D8">
        <w:t xml:space="preserve"> racionales de lo que pensamos, ya que influyen en ellos la biología o los procesos fisiológicos.</w:t>
      </w:r>
    </w:p>
    <w:p w:rsidR="002025D8" w:rsidRDefault="002025D8" w:rsidP="000B1B97"/>
    <w:p w:rsidR="002025D8" w:rsidRDefault="00552969" w:rsidP="000B1B97">
      <w:proofErr w:type="gramStart"/>
      <w:r>
        <w:t>b)Si</w:t>
      </w:r>
      <w:proofErr w:type="gramEnd"/>
      <w:r>
        <w:t xml:space="preserve">, el humano </w:t>
      </w:r>
      <w:r w:rsidR="002025D8">
        <w:t xml:space="preserve">tiende a preferir la </w:t>
      </w:r>
      <w:proofErr w:type="spellStart"/>
      <w:r w:rsidR="002025D8">
        <w:t>justcia</w:t>
      </w:r>
      <w:proofErr w:type="spellEnd"/>
      <w:r w:rsidR="002025D8">
        <w:t xml:space="preserve"> a un beneficio humillante, debido a que nuestro amígdala y </w:t>
      </w:r>
      <w:proofErr w:type="spellStart"/>
      <w:r w:rsidR="002025D8">
        <w:t>nuestrs</w:t>
      </w:r>
      <w:proofErr w:type="spellEnd"/>
      <w:r w:rsidR="002025D8">
        <w:t xml:space="preserve"> emociones nos llaman a castigar a aquel del no nos fiamos</w:t>
      </w:r>
      <w:r>
        <w:t xml:space="preserve">, y por ende debemos actuar a lo que es </w:t>
      </w:r>
      <w:proofErr w:type="spellStart"/>
      <w:r>
        <w:t>mas</w:t>
      </w:r>
      <w:proofErr w:type="spellEnd"/>
      <w:r>
        <w:t xml:space="preserve"> racional</w:t>
      </w:r>
      <w:r w:rsidR="002025D8">
        <w:t>.</w:t>
      </w:r>
    </w:p>
    <w:p w:rsidR="002025D8" w:rsidRDefault="002025D8" w:rsidP="000B1B97"/>
    <w:p w:rsidR="002025D8" w:rsidRDefault="00552969" w:rsidP="000B1B97">
      <w:r>
        <w:t xml:space="preserve">4. </w:t>
      </w:r>
      <w:r w:rsidR="000A33A1">
        <w:t xml:space="preserve"> economía experimental</w:t>
      </w:r>
    </w:p>
    <w:p w:rsidR="000A33A1" w:rsidRDefault="000A33A1" w:rsidP="000B1B97">
      <w:r>
        <w:lastRenderedPageBreak/>
        <w:t xml:space="preserve">5. </w:t>
      </w:r>
    </w:p>
    <w:p w:rsidR="000A33A1" w:rsidRDefault="000A33A1" w:rsidP="000B1B97">
      <w:r>
        <w:t>a) desplazamiento</w:t>
      </w:r>
    </w:p>
    <w:p w:rsidR="000A33A1" w:rsidRDefault="000A33A1" w:rsidP="000B1B97">
      <w:r>
        <w:t>b) desplazamiento +</w:t>
      </w:r>
    </w:p>
    <w:p w:rsidR="000A33A1" w:rsidRDefault="000A33A1" w:rsidP="000B1B97">
      <w:r>
        <w:t>c) movimiento</w:t>
      </w:r>
    </w:p>
    <w:p w:rsidR="000A33A1" w:rsidRDefault="000A33A1" w:rsidP="000B1B97"/>
    <w:p w:rsidR="000A33A1" w:rsidRDefault="000A33A1" w:rsidP="000B1B97">
      <w:r>
        <w:t>6</w:t>
      </w:r>
    </w:p>
    <w:p w:rsidR="000A33A1" w:rsidRDefault="000A33A1" w:rsidP="000A33A1">
      <w:pPr>
        <w:pStyle w:val="Prrafodelista"/>
        <w:numPr>
          <w:ilvl w:val="0"/>
          <w:numId w:val="2"/>
        </w:numPr>
      </w:pPr>
      <w:bookmarkStart w:id="0" w:name="_GoBack"/>
      <w:bookmarkEnd w:id="0"/>
    </w:p>
    <w:sectPr w:rsidR="000A33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1223C7"/>
    <w:multiLevelType w:val="hybridMultilevel"/>
    <w:tmpl w:val="004A77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2AE1312"/>
    <w:multiLevelType w:val="hybridMultilevel"/>
    <w:tmpl w:val="0CF429A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35D"/>
    <w:rsid w:val="000A33A1"/>
    <w:rsid w:val="000B1B97"/>
    <w:rsid w:val="000F748B"/>
    <w:rsid w:val="002025D8"/>
    <w:rsid w:val="00310A35"/>
    <w:rsid w:val="0044535D"/>
    <w:rsid w:val="0050241C"/>
    <w:rsid w:val="00552969"/>
    <w:rsid w:val="007253BA"/>
    <w:rsid w:val="008A4779"/>
    <w:rsid w:val="009720AD"/>
    <w:rsid w:val="00F76E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1B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1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1374</TotalTime>
  <Pages>2</Pages>
  <Words>266</Words>
  <Characters>1463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Yerman</dc:creator>
  <cp:keywords/>
  <dc:description/>
  <cp:lastModifiedBy>Yerman</cp:lastModifiedBy>
  <cp:revision>3</cp:revision>
  <dcterms:created xsi:type="dcterms:W3CDTF">2019-10-17T15:18:00Z</dcterms:created>
  <dcterms:modified xsi:type="dcterms:W3CDTF">2019-10-19T11:33:00Z</dcterms:modified>
</cp:coreProperties>
</file>