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92EB4" w14:textId="7C4C281B" w:rsidR="00D30A01" w:rsidRDefault="00D30A01" w:rsidP="00D30A01">
      <w:pPr>
        <w:rPr>
          <w:rStyle w:val="fontstyle21"/>
        </w:rPr>
      </w:pPr>
      <w:r>
        <w:rPr>
          <w:rStyle w:val="fontstyle01"/>
        </w:rPr>
        <w:t xml:space="preserve">Memoria Practica </w:t>
      </w:r>
      <w:r>
        <w:rPr>
          <w:rStyle w:val="fontstyle01"/>
        </w:rPr>
        <w:t>3</w:t>
      </w:r>
      <w:r>
        <w:rPr>
          <w:rStyle w:val="fontstyle01"/>
        </w:rPr>
        <w:t xml:space="preserve"> IA:</w:t>
      </w:r>
      <w:r>
        <w:rPr>
          <w:rFonts w:ascii="Calibri-Light" w:hAnsi="Calibri-Light"/>
          <w:color w:val="000000"/>
          <w:sz w:val="56"/>
          <w:szCs w:val="56"/>
        </w:rPr>
        <w:br/>
      </w:r>
      <w:r>
        <w:rPr>
          <w:rStyle w:val="fontstyle21"/>
        </w:rPr>
        <w:t>David Martínez Díaz GII-ADE</w:t>
      </w:r>
      <w:r>
        <w:rPr>
          <w:rFonts w:ascii="Calibri" w:hAnsi="Calibri" w:cs="Calibri"/>
          <w:color w:val="000000"/>
        </w:rPr>
        <w:br/>
      </w:r>
    </w:p>
    <w:p w14:paraId="4015EEF8" w14:textId="4BF9EF61" w:rsidR="00C75230" w:rsidRDefault="00D30A01">
      <w:r>
        <w:t>Para iniciar con la práctica, lo primero que hice fue mirarme el guion para poder tener una ligera idea de lo que iba consistir el proyecto del parchís, y una vez leído me dispuse a comenzar con el tutorial.</w:t>
      </w:r>
    </w:p>
    <w:p w14:paraId="572D20E3" w14:textId="0E47D8EB" w:rsidR="00D30A01" w:rsidRDefault="00D30A01">
      <w:r>
        <w:t>Para ello, en primer lugar, mientras que me leía el documento, también tenia al lado los códigos del jugador, y poder ir hilando algunos conceptos y tener las cosas mas claras.</w:t>
      </w:r>
    </w:p>
    <w:p w14:paraId="6D03E96C" w14:textId="69071175" w:rsidR="00D30A01" w:rsidRDefault="00D30A01">
      <w:r>
        <w:t>Entonces me dispuse a realizar la primera toma de contacto con la práctica, el método thinkAleatorio, que simplemente utilizaba los dados de la forma más aleatoria.</w:t>
      </w:r>
    </w:p>
    <w:p w14:paraId="4F35A658" w14:textId="11FC332C" w:rsidR="000D50EA" w:rsidRDefault="000D50EA">
      <w:r w:rsidRPr="000D50EA">
        <w:drawing>
          <wp:inline distT="0" distB="0" distL="0" distR="0" wp14:anchorId="2E98E646" wp14:editId="6301E38F">
            <wp:extent cx="3528060" cy="222868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49681" cy="2242343"/>
                    </a:xfrm>
                    <a:prstGeom prst="rect">
                      <a:avLst/>
                    </a:prstGeom>
                  </pic:spPr>
                </pic:pic>
              </a:graphicData>
            </a:graphic>
          </wp:inline>
        </w:drawing>
      </w:r>
    </w:p>
    <w:p w14:paraId="1343CEA4" w14:textId="0F437C55" w:rsidR="000D50EA" w:rsidRDefault="000D50EA">
      <w:r>
        <w:t>Lo siguiente que implemente fue el thinkA</w:t>
      </w:r>
      <w:r w:rsidR="00DD2E9E">
        <w:t>leatorioMasinteligente, que básicamente consistía en lo mismo sin embargo tenia en cuenta solo las piezas que se podían mover que dichos dados:</w:t>
      </w:r>
    </w:p>
    <w:p w14:paraId="0DDE9EAB" w14:textId="47596532" w:rsidR="00DD2E9E" w:rsidRDefault="00DD2E9E">
      <w:r w:rsidRPr="00DD2E9E">
        <w:drawing>
          <wp:inline distT="0" distB="0" distL="0" distR="0" wp14:anchorId="5B4DC4C6" wp14:editId="4CDFA816">
            <wp:extent cx="3825240" cy="3388920"/>
            <wp:effectExtent l="0" t="0" r="381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5383" cy="3397906"/>
                    </a:xfrm>
                    <a:prstGeom prst="rect">
                      <a:avLst/>
                    </a:prstGeom>
                  </pic:spPr>
                </pic:pic>
              </a:graphicData>
            </a:graphic>
          </wp:inline>
        </w:drawing>
      </w:r>
    </w:p>
    <w:p w14:paraId="4B8C0B53" w14:textId="52370BA4" w:rsidR="00DD2E9E" w:rsidRDefault="00DD2E9E">
      <w:r>
        <w:lastRenderedPageBreak/>
        <w:t>Luego buscando unos movimientos mas inteligente y coherentes nos creamos la función de FichaMasAdelantada, que simplemente trata de como de una vez has escogido cual va  ser el dado ha utilizar, seleccionas la ficha que este mas adelantada para que pueda llegar cuanto  antes a la meta:</w:t>
      </w:r>
    </w:p>
    <w:p w14:paraId="24C6837F" w14:textId="7D2016BF" w:rsidR="00DD2E9E" w:rsidRDefault="00DD2E9E">
      <w:r w:rsidRPr="00DD2E9E">
        <w:drawing>
          <wp:inline distT="0" distB="0" distL="0" distR="0" wp14:anchorId="5EC08F80" wp14:editId="39F9D5E7">
            <wp:extent cx="5400040" cy="36664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666490"/>
                    </a:xfrm>
                    <a:prstGeom prst="rect">
                      <a:avLst/>
                    </a:prstGeom>
                  </pic:spPr>
                </pic:pic>
              </a:graphicData>
            </a:graphic>
          </wp:inline>
        </w:drawing>
      </w:r>
    </w:p>
    <w:p w14:paraId="5315A6BB" w14:textId="1460E139" w:rsidR="0046469F" w:rsidRDefault="0046469F">
      <w:r>
        <w:t>Por ultimo, para finalizar con el seguimiento del guion nos creamos la función de MejorOpcion, donde aquí ya se nos empieza a plantear el uso de arboles y diferentes estados de nodos para poder plantear cual es la mejor opción, utilizando en este caso las funciones auxiliares ya creadas como isEatingMove o isGoalMove entre otras:</w:t>
      </w:r>
    </w:p>
    <w:p w14:paraId="63ACF483" w14:textId="4237559E" w:rsidR="0046469F" w:rsidRDefault="0046469F">
      <w:r w:rsidRPr="0046469F">
        <w:drawing>
          <wp:inline distT="0" distB="0" distL="0" distR="0" wp14:anchorId="3117FAA4" wp14:editId="5994F2E6">
            <wp:extent cx="5400040" cy="27457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45740"/>
                    </a:xfrm>
                    <a:prstGeom prst="rect">
                      <a:avLst/>
                    </a:prstGeom>
                  </pic:spPr>
                </pic:pic>
              </a:graphicData>
            </a:graphic>
          </wp:inline>
        </w:drawing>
      </w:r>
    </w:p>
    <w:p w14:paraId="5FDC7619" w14:textId="27AB85E9" w:rsidR="0046469F" w:rsidRDefault="0046469F"/>
    <w:p w14:paraId="7A3CF38A" w14:textId="0F57E24E" w:rsidR="0046469F" w:rsidRDefault="0046469F"/>
    <w:p w14:paraId="399196D7" w14:textId="3E8BEDDC" w:rsidR="0046469F" w:rsidRDefault="0046469F">
      <w:r>
        <w:lastRenderedPageBreak/>
        <w:t>Una vez realizado el tutorial, ya podemos continuar con la practica nosotros solos una vez tenemos claros mas o menos las funciones básicas para poder plantear alguna estrategia ganadora para enfretarnos a los ninjas, donde se nos plantean dos opciones, la poda alfa-beta o la función minimax.</w:t>
      </w:r>
    </w:p>
    <w:p w14:paraId="1930E36C" w14:textId="23184E84" w:rsidR="0046469F" w:rsidRDefault="0046469F">
      <w:pPr>
        <w:rPr>
          <w:noProof/>
        </w:rPr>
      </w:pPr>
      <w:r>
        <w:t xml:space="preserve">En mi caso, como en el archivo con extensión header se nos facilito la cabecera de la poda Alfa-beta, decidí decantarme por esta opción, y tras informarme en tutoriales de como realizar dicha poda y algunos ejemplos de esta, </w:t>
      </w:r>
      <w:r w:rsidR="00E34951">
        <w:t>consegui crear dicha implementación adaptada a nuestro caso al parchis:</w:t>
      </w:r>
      <w:r w:rsidR="00E34951" w:rsidRPr="00E34951">
        <w:rPr>
          <w:noProof/>
        </w:rPr>
        <w:t xml:space="preserve"> </w:t>
      </w:r>
      <w:r w:rsidR="00E34951" w:rsidRPr="00E34951">
        <w:drawing>
          <wp:inline distT="0" distB="0" distL="0" distR="0" wp14:anchorId="30CB81AF" wp14:editId="4225115F">
            <wp:extent cx="5400040" cy="2559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59050"/>
                    </a:xfrm>
                    <a:prstGeom prst="rect">
                      <a:avLst/>
                    </a:prstGeom>
                  </pic:spPr>
                </pic:pic>
              </a:graphicData>
            </a:graphic>
          </wp:inline>
        </w:drawing>
      </w:r>
    </w:p>
    <w:p w14:paraId="7688F218" w14:textId="7E0D309F" w:rsidR="00E34951" w:rsidRDefault="00E34951">
      <w:r w:rsidRPr="00E34951">
        <w:drawing>
          <wp:inline distT="0" distB="0" distL="0" distR="0" wp14:anchorId="0C4DEF68" wp14:editId="1A8BBE38">
            <wp:extent cx="5400040" cy="15690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569085"/>
                    </a:xfrm>
                    <a:prstGeom prst="rect">
                      <a:avLst/>
                    </a:prstGeom>
                  </pic:spPr>
                </pic:pic>
              </a:graphicData>
            </a:graphic>
          </wp:inline>
        </w:drawing>
      </w:r>
    </w:p>
    <w:p w14:paraId="5B0F5280" w14:textId="75DCD363" w:rsidR="00E34951" w:rsidRDefault="00E34951"/>
    <w:p w14:paraId="33A66378" w14:textId="675BA38E" w:rsidR="00E34951" w:rsidRDefault="00E34951">
      <w:r>
        <w:t xml:space="preserve">Al principio, no me funcionaba del todo bien, porque realiza unos máximos y </w:t>
      </w:r>
      <w:r w:rsidR="00950F9B">
        <w:t>mínimos</w:t>
      </w:r>
      <w:r>
        <w:t xml:space="preserve"> innecesarios que me alteraba tanto el valor del alfa y como de la beta, pero posteriormente se me resolvió dicha duda y ya funcionaba correctamente, consiguiendo probar dicha poda con la función que nos facilitaban que era ValoracionTest frente al Ninja 0.</w:t>
      </w:r>
    </w:p>
    <w:p w14:paraId="49963935" w14:textId="457B6693" w:rsidR="00E34951" w:rsidRDefault="00E34951">
      <w:r>
        <w:t xml:space="preserve">Una vez, comprobé el correcto funcionamiento de la poda, decidí ponerme con la heurística, donde al principio me </w:t>
      </w:r>
      <w:r w:rsidR="00950F9B">
        <w:t>decanté</w:t>
      </w:r>
      <w:r>
        <w:t xml:space="preserve"> por intentar mejor la función que nos facilitaban.</w:t>
      </w:r>
    </w:p>
    <w:p w14:paraId="3FCEDE56" w14:textId="2CEC0A77" w:rsidR="00E34951" w:rsidRDefault="00E34951">
      <w:r>
        <w:t>Sin embargo, fue todo un fracaso ya que no era capaz de ganar a ningún ninja, por lo que decidí cambiar de estrategia y pensé como jugaría yo en las situaciones que se presentaban, donde al final pensé en utilizar uno de mis colores como sacrificios y para crear muros mientras que otro se dedicaba a avanzar e intentar llegar a la meta pasando por los sitios seguros.</w:t>
      </w:r>
    </w:p>
    <w:p w14:paraId="765A3DA9" w14:textId="4E9CA17E" w:rsidR="00E34951" w:rsidRDefault="00E34951">
      <w:r>
        <w:lastRenderedPageBreak/>
        <w:t xml:space="preserve">Para ello, </w:t>
      </w:r>
      <w:r w:rsidR="00950F9B">
        <w:t>distinguí</w:t>
      </w:r>
      <w:r>
        <w:t xml:space="preserve"> los colores de cada jugador y </w:t>
      </w:r>
      <w:r w:rsidR="00950F9B">
        <w:t>realicé</w:t>
      </w:r>
      <w:r>
        <w:t xml:space="preserve"> una comprobación previa de quien iba </w:t>
      </w:r>
      <w:r w:rsidR="00950F9B">
        <w:t>mas adelantado de los colores tanto míos como de mi oponente, así podía dar diferentes valores a cada uno dependiendo del contexto en el que se situaran.</w:t>
      </w:r>
    </w:p>
    <w:p w14:paraId="196A6D15" w14:textId="65BD442A" w:rsidR="00950F9B" w:rsidRDefault="00950F9B">
      <w:r>
        <w:t>Dicha comprobación lo realizaba a través de la función DistanceToGoal() por lo que cuanto menos les quedase para llegar a la meta mas prioridad iba a tener dicho color.</w:t>
      </w:r>
    </w:p>
    <w:p w14:paraId="0E3F5047" w14:textId="5D088732" w:rsidR="00950F9B" w:rsidRDefault="00950F9B">
      <w:r>
        <w:t>Luego simplemente comprobaba al igual que ValoracionTest algunos contextos en los que se podía situar cada pieza, ya sea que se encontrase en la meta, en la cola final para llegar a la meta o en casa.</w:t>
      </w:r>
    </w:p>
    <w:p w14:paraId="7623DC24" w14:textId="1BE92243" w:rsidR="00950F9B" w:rsidRDefault="00950F9B">
      <w:r>
        <w:t>Además, decidí darle prioridad a las casillas que fueran seguras, para así no poder ser comidos por el oponente, y les daba color según si eran el color prioritario o el secundario.</w:t>
      </w:r>
    </w:p>
    <w:p w14:paraId="59D423BA" w14:textId="38F88BA0" w:rsidR="00950F9B" w:rsidRDefault="00950F9B">
      <w:r>
        <w:t xml:space="preserve">Por </w:t>
      </w:r>
      <w:r w:rsidR="00CE683F">
        <w:t>último,</w:t>
      </w:r>
      <w:r>
        <w:t xml:space="preserve"> </w:t>
      </w:r>
      <w:r w:rsidR="00CE683F">
        <w:t>añadí</w:t>
      </w:r>
      <w:r>
        <w:t xml:space="preserve"> una cierta puntación por si la pieza que había sido comido era del oponente o en este caso </w:t>
      </w:r>
      <w:r w:rsidR="00CE683F">
        <w:t>mía</w:t>
      </w:r>
      <w:r>
        <w:t xml:space="preserve"> para poder</w:t>
      </w:r>
      <w:r w:rsidR="00CE683F">
        <w:t xml:space="preserve"> darle más puntación a dicha situación o restarle dependiendo de la ficha comida, donde finalmente resto la puntación de ambos jugadores y consigo un valor mas o menos coherente para poder ir realizando la poda correctamente, consiguiendo ganar a los 3 ninjas tanto de Jugador 1 como de Jugador 2.</w:t>
      </w:r>
    </w:p>
    <w:p w14:paraId="0D016536" w14:textId="32113CB6" w:rsidR="00CE683F" w:rsidRDefault="00CE683F"/>
    <w:p w14:paraId="5A52E5D0" w14:textId="600F4AB5" w:rsidR="00CE683F" w:rsidRDefault="00CE683F">
      <w:r w:rsidRPr="00CE683F">
        <w:drawing>
          <wp:inline distT="0" distB="0" distL="0" distR="0" wp14:anchorId="42CE9F21" wp14:editId="46F5D593">
            <wp:extent cx="5400040" cy="42608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260850"/>
                    </a:xfrm>
                    <a:prstGeom prst="rect">
                      <a:avLst/>
                    </a:prstGeom>
                  </pic:spPr>
                </pic:pic>
              </a:graphicData>
            </a:graphic>
          </wp:inline>
        </w:drawing>
      </w:r>
    </w:p>
    <w:p w14:paraId="45B1E795" w14:textId="1C37CCCC" w:rsidR="00CE683F" w:rsidRDefault="00CE683F">
      <w:r w:rsidRPr="00CE683F">
        <w:lastRenderedPageBreak/>
        <w:drawing>
          <wp:inline distT="0" distB="0" distL="0" distR="0" wp14:anchorId="505F5C2A" wp14:editId="40C6AF87">
            <wp:extent cx="4508016" cy="4354286"/>
            <wp:effectExtent l="0" t="0" r="6985"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4409" cy="4360461"/>
                    </a:xfrm>
                    <a:prstGeom prst="rect">
                      <a:avLst/>
                    </a:prstGeom>
                  </pic:spPr>
                </pic:pic>
              </a:graphicData>
            </a:graphic>
          </wp:inline>
        </w:drawing>
      </w:r>
    </w:p>
    <w:p w14:paraId="23B8749E" w14:textId="620A4B34" w:rsidR="00CE683F" w:rsidRDefault="00CE683F">
      <w:r w:rsidRPr="00CE683F">
        <w:drawing>
          <wp:inline distT="0" distB="0" distL="0" distR="0" wp14:anchorId="62FC6F96" wp14:editId="3BA74421">
            <wp:extent cx="4500468" cy="3918858"/>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3080" cy="3921132"/>
                    </a:xfrm>
                    <a:prstGeom prst="rect">
                      <a:avLst/>
                    </a:prstGeom>
                  </pic:spPr>
                </pic:pic>
              </a:graphicData>
            </a:graphic>
          </wp:inline>
        </w:drawing>
      </w:r>
    </w:p>
    <w:p w14:paraId="3FF3FEC7" w14:textId="3E3D3C57" w:rsidR="00CE683F" w:rsidRDefault="00CE683F">
      <w:r w:rsidRPr="00CE683F">
        <w:lastRenderedPageBreak/>
        <w:drawing>
          <wp:inline distT="0" distB="0" distL="0" distR="0" wp14:anchorId="328D20A5" wp14:editId="6A14E25F">
            <wp:extent cx="5400040" cy="464248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642485"/>
                    </a:xfrm>
                    <a:prstGeom prst="rect">
                      <a:avLst/>
                    </a:prstGeom>
                  </pic:spPr>
                </pic:pic>
              </a:graphicData>
            </a:graphic>
          </wp:inline>
        </w:drawing>
      </w:r>
    </w:p>
    <w:p w14:paraId="4E40A9AD" w14:textId="4C8F71A4" w:rsidR="00CE683F" w:rsidRDefault="00CE683F">
      <w:r w:rsidRPr="00CE683F">
        <w:drawing>
          <wp:inline distT="0" distB="0" distL="0" distR="0" wp14:anchorId="36077147" wp14:editId="20E9AA0A">
            <wp:extent cx="5400040" cy="231521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315210"/>
                    </a:xfrm>
                    <a:prstGeom prst="rect">
                      <a:avLst/>
                    </a:prstGeom>
                  </pic:spPr>
                </pic:pic>
              </a:graphicData>
            </a:graphic>
          </wp:inline>
        </w:drawing>
      </w:r>
    </w:p>
    <w:sectPr w:rsidR="00CE68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Light">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AC6"/>
    <w:rsid w:val="000D50EA"/>
    <w:rsid w:val="0046469F"/>
    <w:rsid w:val="007D7A0D"/>
    <w:rsid w:val="007D7AC6"/>
    <w:rsid w:val="00950F9B"/>
    <w:rsid w:val="00B42C39"/>
    <w:rsid w:val="00C75230"/>
    <w:rsid w:val="00CE683F"/>
    <w:rsid w:val="00D30A01"/>
    <w:rsid w:val="00DD2E9E"/>
    <w:rsid w:val="00E349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7F8F"/>
  <w15:chartTrackingRefBased/>
  <w15:docId w15:val="{829CDF78-EBA2-4F62-B320-E22C1925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A0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D30A01"/>
    <w:rPr>
      <w:rFonts w:ascii="Calibri-Light" w:hAnsi="Calibri-Light" w:hint="default"/>
      <w:b w:val="0"/>
      <w:bCs w:val="0"/>
      <w:i w:val="0"/>
      <w:iCs w:val="0"/>
      <w:color w:val="000000"/>
      <w:sz w:val="56"/>
      <w:szCs w:val="56"/>
    </w:rPr>
  </w:style>
  <w:style w:type="character" w:customStyle="1" w:styleId="fontstyle21">
    <w:name w:val="fontstyle21"/>
    <w:basedOn w:val="Fuentedeprrafopredeter"/>
    <w:rsid w:val="00D30A01"/>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5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635</Words>
  <Characters>3493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2022-06-05T16:37:00Z</dcterms:created>
  <dcterms:modified xsi:type="dcterms:W3CDTF">2022-06-05T17:11:00Z</dcterms:modified>
</cp:coreProperties>
</file>