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00703" w14:textId="77777777" w:rsidR="00EC298C" w:rsidRDefault="00DD2660">
      <w:pPr>
        <w:keepNext/>
        <w:keepLines/>
        <w:widowControl/>
        <w:spacing w:after="240"/>
        <w:jc w:val="center"/>
        <w:rPr>
          <w:rFonts w:ascii="Garamond" w:eastAsia="Garamond" w:hAnsi="Garamond" w:cs="Garamond"/>
          <w:b/>
          <w:smallCaps/>
          <w:sz w:val="40"/>
          <w:szCs w:val="40"/>
        </w:rPr>
      </w:pPr>
      <w:r>
        <w:rPr>
          <w:rFonts w:ascii="Garamond" w:eastAsia="Garamond" w:hAnsi="Garamond" w:cs="Garamond"/>
          <w:b/>
          <w:smallCaps/>
          <w:sz w:val="40"/>
          <w:szCs w:val="40"/>
        </w:rPr>
        <w:t>ACTIVIDAD 5</w:t>
      </w:r>
    </w:p>
    <w:p w14:paraId="38A9CA25" w14:textId="4CC1D877" w:rsidR="00EC298C" w:rsidRDefault="00DD2660" w:rsidP="00780AFB">
      <w:pPr>
        <w:keepNext/>
        <w:keepLines/>
        <w:widowControl/>
        <w:pBdr>
          <w:top w:val="single" w:sz="4" w:space="1" w:color="000000"/>
          <w:bottom w:val="single" w:sz="4" w:space="10" w:color="000000"/>
        </w:pBdr>
        <w:spacing w:after="240"/>
        <w:rPr>
          <w:rFonts w:ascii="Garamond" w:eastAsia="Garamond" w:hAnsi="Garamond" w:cs="Garamond"/>
          <w:b/>
          <w:smallCaps/>
          <w:sz w:val="18"/>
          <w:szCs w:val="18"/>
        </w:rPr>
      </w:pPr>
      <w:r>
        <w:rPr>
          <w:rFonts w:ascii="Garamond" w:eastAsia="Garamond" w:hAnsi="Garamond" w:cs="Garamond"/>
          <w:b/>
          <w:smallCaps/>
          <w:sz w:val="18"/>
          <w:szCs w:val="18"/>
        </w:rPr>
        <w:t>REALIZADA POR:</w:t>
      </w:r>
      <w:r w:rsidR="00081C85">
        <w:rPr>
          <w:rFonts w:ascii="Garamond" w:eastAsia="Garamond" w:hAnsi="Garamond" w:cs="Garamond"/>
          <w:b/>
          <w:smallCaps/>
          <w:sz w:val="18"/>
          <w:szCs w:val="18"/>
        </w:rPr>
        <w:t xml:space="preserve"> David Martínez Diaz</w:t>
      </w:r>
      <w:r>
        <w:rPr>
          <w:rFonts w:ascii="Garamond" w:eastAsia="Garamond" w:hAnsi="Garamond" w:cs="Garamond"/>
          <w:b/>
          <w:smallCaps/>
          <w:sz w:val="18"/>
          <w:szCs w:val="18"/>
        </w:rPr>
        <w:tab/>
      </w:r>
      <w:r>
        <w:rPr>
          <w:rFonts w:ascii="Garamond" w:eastAsia="Garamond" w:hAnsi="Garamond" w:cs="Garamond"/>
          <w:b/>
          <w:smallCaps/>
          <w:sz w:val="18"/>
          <w:szCs w:val="18"/>
        </w:rPr>
        <w:tab/>
      </w:r>
      <w:r>
        <w:rPr>
          <w:rFonts w:ascii="Garamond" w:eastAsia="Garamond" w:hAnsi="Garamond" w:cs="Garamond"/>
          <w:b/>
          <w:smallCaps/>
          <w:sz w:val="18"/>
          <w:szCs w:val="18"/>
        </w:rPr>
        <w:tab/>
      </w:r>
      <w:r>
        <w:rPr>
          <w:rFonts w:ascii="Garamond" w:eastAsia="Garamond" w:hAnsi="Garamond" w:cs="Garamond"/>
          <w:b/>
          <w:smallCaps/>
          <w:sz w:val="18"/>
          <w:szCs w:val="18"/>
        </w:rPr>
        <w:tab/>
      </w:r>
      <w:r>
        <w:rPr>
          <w:rFonts w:ascii="Garamond" w:eastAsia="Garamond" w:hAnsi="Garamond" w:cs="Garamond"/>
          <w:b/>
          <w:smallCaps/>
          <w:sz w:val="18"/>
          <w:szCs w:val="18"/>
        </w:rPr>
        <w:tab/>
      </w:r>
      <w:r>
        <w:rPr>
          <w:rFonts w:ascii="Garamond" w:eastAsia="Garamond" w:hAnsi="Garamond" w:cs="Garamond"/>
          <w:b/>
          <w:smallCaps/>
          <w:sz w:val="18"/>
          <w:szCs w:val="18"/>
        </w:rPr>
        <w:tab/>
      </w:r>
    </w:p>
    <w:p w14:paraId="6480BDF0" w14:textId="77777777" w:rsidR="00EC298C" w:rsidRDefault="00EC298C" w:rsidP="00780AFB">
      <w:pPr>
        <w:keepNext/>
        <w:keepLines/>
        <w:widowControl/>
        <w:pBdr>
          <w:top w:val="single" w:sz="4" w:space="1" w:color="000000"/>
          <w:bottom w:val="single" w:sz="4" w:space="10" w:color="000000"/>
        </w:pBdr>
        <w:spacing w:after="240"/>
        <w:rPr>
          <w:rFonts w:ascii="Garamond" w:eastAsia="Garamond" w:hAnsi="Garamond" w:cs="Garamond"/>
          <w:b/>
          <w:smallCaps/>
          <w:sz w:val="18"/>
          <w:szCs w:val="18"/>
        </w:rPr>
      </w:pPr>
    </w:p>
    <w:p w14:paraId="3A038E1C" w14:textId="326FB809" w:rsidR="00EC298C" w:rsidRDefault="00DD2660" w:rsidP="00780AFB">
      <w:pPr>
        <w:keepNext/>
        <w:keepLines/>
        <w:widowControl/>
        <w:pBdr>
          <w:top w:val="single" w:sz="4" w:space="1" w:color="000000"/>
          <w:bottom w:val="single" w:sz="4" w:space="10" w:color="000000"/>
        </w:pBdr>
        <w:spacing w:after="240"/>
        <w:rPr>
          <w:rFonts w:ascii="Garamond" w:eastAsia="Garamond" w:hAnsi="Garamond" w:cs="Garamond"/>
          <w:b/>
          <w:smallCaps/>
          <w:sz w:val="18"/>
          <w:szCs w:val="18"/>
        </w:rPr>
      </w:pPr>
      <w:r>
        <w:rPr>
          <w:rFonts w:ascii="Garamond" w:eastAsia="Garamond" w:hAnsi="Garamond" w:cs="Garamond"/>
          <w:b/>
          <w:smallCaps/>
          <w:sz w:val="18"/>
          <w:szCs w:val="18"/>
        </w:rPr>
        <w:t>GRUPO/TITULACIÓN:</w:t>
      </w:r>
      <w:r w:rsidR="00081C85">
        <w:rPr>
          <w:rFonts w:ascii="Garamond" w:eastAsia="Garamond" w:hAnsi="Garamond" w:cs="Garamond"/>
          <w:b/>
          <w:smallCaps/>
          <w:sz w:val="18"/>
          <w:szCs w:val="18"/>
        </w:rPr>
        <w:t xml:space="preserve"> GII-ADE</w:t>
      </w:r>
    </w:p>
    <w:p w14:paraId="356F8D8E" w14:textId="5A0A513F" w:rsidR="00EC298C" w:rsidRDefault="00DD2660">
      <w:pPr>
        <w:widowControl/>
        <w:spacing w:after="240"/>
        <w:jc w:val="both"/>
        <w:rPr>
          <w:rFonts w:ascii="Garamond" w:eastAsia="Garamond" w:hAnsi="Garamond" w:cs="Garamond"/>
          <w:sz w:val="22"/>
          <w:szCs w:val="22"/>
        </w:rPr>
      </w:pPr>
      <w:r>
        <w:rPr>
          <w:rFonts w:ascii="Garamond" w:eastAsia="Garamond" w:hAnsi="Garamond" w:cs="Garamond"/>
          <w:sz w:val="22"/>
          <w:szCs w:val="22"/>
        </w:rPr>
        <w:t>Analice los factores de contingencia (y en su caso, sus dimensiones) de los casos que se detallan a continuación. Determine si sus parámetros de diseño estructural son congruentes (HIPÓTESIS DE CONGRUENCIA) con esos factores de contingencia. Utilice para estos análisis la información que posee de las anteriores actividades de clase sobre esas organizaciones.</w:t>
      </w:r>
    </w:p>
    <w:p w14:paraId="58DBBC25" w14:textId="77777777" w:rsidR="00780AFB" w:rsidRDefault="00780AFB">
      <w:pPr>
        <w:widowControl/>
        <w:spacing w:after="240"/>
        <w:jc w:val="both"/>
        <w:rPr>
          <w:rFonts w:ascii="Garamond" w:eastAsia="Garamond" w:hAnsi="Garamond" w:cs="Garamond"/>
          <w:sz w:val="22"/>
          <w:szCs w:val="22"/>
        </w:rPr>
      </w:pPr>
    </w:p>
    <w:tbl>
      <w:tblPr>
        <w:tblStyle w:val="a1"/>
        <w:tblW w:w="93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7"/>
        <w:gridCol w:w="74"/>
        <w:gridCol w:w="2510"/>
        <w:gridCol w:w="61"/>
        <w:gridCol w:w="5178"/>
        <w:gridCol w:w="14"/>
      </w:tblGrid>
      <w:tr w:rsidR="00EC298C" w14:paraId="0B3D0C15" w14:textId="77777777" w:rsidTr="0068762C">
        <w:trPr>
          <w:cantSplit/>
          <w:tblHeader/>
          <w:jc w:val="center"/>
        </w:trPr>
        <w:tc>
          <w:tcPr>
            <w:tcW w:w="9374" w:type="dxa"/>
            <w:gridSpan w:val="6"/>
            <w:shd w:val="clear" w:color="auto" w:fill="D9D9D9"/>
            <w:vAlign w:val="center"/>
          </w:tcPr>
          <w:p w14:paraId="13966212" w14:textId="77777777" w:rsidR="00EC298C" w:rsidRDefault="0068762C">
            <w:pPr>
              <w:widowControl/>
              <w:pBdr>
                <w:top w:val="nil"/>
                <w:left w:val="nil"/>
                <w:bottom w:val="nil"/>
                <w:right w:val="nil"/>
                <w:between w:val="nil"/>
              </w:pBdr>
              <w:jc w:val="center"/>
              <w:rPr>
                <w:rFonts w:ascii="Garamond" w:eastAsia="Garamond" w:hAnsi="Garamond" w:cs="Garamond"/>
                <w:b/>
                <w:i/>
                <w:color w:val="000000"/>
                <w:sz w:val="28"/>
                <w:szCs w:val="28"/>
              </w:rPr>
            </w:pPr>
            <w:r w:rsidRPr="007D7271">
              <w:rPr>
                <w:rFonts w:ascii="Garamond" w:eastAsia="Garamond" w:hAnsi="Garamond" w:cs="Garamond"/>
                <w:b/>
                <w:i/>
                <w:sz w:val="28"/>
              </w:rPr>
              <w:t>TOSTADERO LUNA DEL OCASO</w:t>
            </w:r>
          </w:p>
        </w:tc>
      </w:tr>
      <w:tr w:rsidR="00EC298C" w14:paraId="65CA605F" w14:textId="77777777" w:rsidTr="009E2664">
        <w:trPr>
          <w:cantSplit/>
          <w:tblHeader/>
          <w:jc w:val="center"/>
        </w:trPr>
        <w:tc>
          <w:tcPr>
            <w:tcW w:w="1537" w:type="dxa"/>
            <w:vAlign w:val="center"/>
          </w:tcPr>
          <w:p w14:paraId="4005364E" w14:textId="77777777" w:rsidR="00EC298C" w:rsidRDefault="00DD2660">
            <w:pPr>
              <w:widowControl/>
              <w:pBdr>
                <w:top w:val="nil"/>
                <w:left w:val="nil"/>
                <w:bottom w:val="nil"/>
                <w:right w:val="nil"/>
                <w:between w:val="nil"/>
              </w:pBdr>
              <w:spacing w:before="120" w:after="120"/>
              <w:jc w:val="center"/>
              <w:rPr>
                <w:rFonts w:ascii="Garamond" w:eastAsia="Garamond" w:hAnsi="Garamond" w:cs="Garamond"/>
                <w:b/>
                <w:color w:val="000000"/>
                <w:sz w:val="22"/>
                <w:szCs w:val="22"/>
              </w:rPr>
            </w:pPr>
            <w:r>
              <w:rPr>
                <w:rFonts w:ascii="Garamond" w:eastAsia="Garamond" w:hAnsi="Garamond" w:cs="Garamond"/>
                <w:b/>
                <w:color w:val="000000"/>
                <w:sz w:val="22"/>
                <w:szCs w:val="22"/>
              </w:rPr>
              <w:t>Factor de contingencia</w:t>
            </w:r>
          </w:p>
        </w:tc>
        <w:tc>
          <w:tcPr>
            <w:tcW w:w="2584" w:type="dxa"/>
            <w:gridSpan w:val="2"/>
            <w:vAlign w:val="center"/>
          </w:tcPr>
          <w:p w14:paraId="23011C6A" w14:textId="77777777" w:rsidR="00EC298C" w:rsidRDefault="00DD2660">
            <w:pPr>
              <w:widowControl/>
              <w:pBdr>
                <w:top w:val="nil"/>
                <w:left w:val="nil"/>
                <w:bottom w:val="nil"/>
                <w:right w:val="nil"/>
                <w:between w:val="nil"/>
              </w:pBdr>
              <w:spacing w:before="120" w:after="120"/>
              <w:jc w:val="center"/>
              <w:rPr>
                <w:rFonts w:ascii="Garamond" w:eastAsia="Garamond" w:hAnsi="Garamond" w:cs="Garamond"/>
                <w:b/>
                <w:color w:val="000000"/>
                <w:sz w:val="22"/>
                <w:szCs w:val="22"/>
              </w:rPr>
            </w:pPr>
            <w:r>
              <w:rPr>
                <w:rFonts w:ascii="Garamond" w:eastAsia="Garamond" w:hAnsi="Garamond" w:cs="Garamond"/>
                <w:b/>
                <w:color w:val="000000"/>
                <w:sz w:val="22"/>
                <w:szCs w:val="22"/>
              </w:rPr>
              <w:t>Descripción</w:t>
            </w:r>
          </w:p>
        </w:tc>
        <w:tc>
          <w:tcPr>
            <w:tcW w:w="5253" w:type="dxa"/>
            <w:gridSpan w:val="3"/>
            <w:vAlign w:val="center"/>
          </w:tcPr>
          <w:p w14:paraId="7CABCC52" w14:textId="77777777" w:rsidR="00EC298C" w:rsidRDefault="00DD2660">
            <w:pPr>
              <w:widowControl/>
              <w:pBdr>
                <w:top w:val="nil"/>
                <w:left w:val="nil"/>
                <w:bottom w:val="nil"/>
                <w:right w:val="nil"/>
                <w:between w:val="nil"/>
              </w:pBdr>
              <w:spacing w:before="120" w:after="120"/>
              <w:jc w:val="center"/>
              <w:rPr>
                <w:rFonts w:ascii="Garamond" w:eastAsia="Garamond" w:hAnsi="Garamond" w:cs="Garamond"/>
                <w:b/>
                <w:color w:val="000000"/>
                <w:sz w:val="22"/>
                <w:szCs w:val="22"/>
              </w:rPr>
            </w:pPr>
            <w:r>
              <w:rPr>
                <w:rFonts w:ascii="Garamond" w:eastAsia="Garamond" w:hAnsi="Garamond" w:cs="Garamond"/>
                <w:b/>
                <w:color w:val="000000"/>
                <w:sz w:val="22"/>
                <w:szCs w:val="22"/>
              </w:rPr>
              <w:t>Análisis de la hipótesis de congruencia</w:t>
            </w:r>
          </w:p>
        </w:tc>
      </w:tr>
      <w:tr w:rsidR="00EC298C" w14:paraId="473BAC77" w14:textId="77777777" w:rsidTr="00780AFB">
        <w:trPr>
          <w:cantSplit/>
          <w:trHeight w:hRule="exact" w:val="1134"/>
          <w:tblHeader/>
          <w:jc w:val="center"/>
        </w:trPr>
        <w:tc>
          <w:tcPr>
            <w:tcW w:w="1537" w:type="dxa"/>
            <w:vAlign w:val="center"/>
          </w:tcPr>
          <w:p w14:paraId="1FDFFCA6" w14:textId="77777777" w:rsidR="00EC298C" w:rsidRPr="00780AFB" w:rsidRDefault="00DD2660">
            <w:pPr>
              <w:widowControl/>
              <w:pBdr>
                <w:top w:val="nil"/>
                <w:left w:val="nil"/>
                <w:bottom w:val="nil"/>
                <w:right w:val="nil"/>
                <w:between w:val="nil"/>
              </w:pBdr>
              <w:spacing w:before="60" w:after="60"/>
              <w:jc w:val="center"/>
              <w:rPr>
                <w:rFonts w:ascii="Garamond" w:eastAsia="Garamond" w:hAnsi="Garamond" w:cs="Garamond"/>
                <w:b/>
                <w:bCs/>
                <w:color w:val="000000"/>
                <w:sz w:val="26"/>
                <w:szCs w:val="26"/>
              </w:rPr>
            </w:pPr>
            <w:r w:rsidRPr="00780AFB">
              <w:rPr>
                <w:rFonts w:ascii="Garamond" w:eastAsia="Garamond" w:hAnsi="Garamond" w:cs="Garamond"/>
                <w:b/>
                <w:bCs/>
                <w:color w:val="000000"/>
                <w:sz w:val="26"/>
                <w:szCs w:val="26"/>
              </w:rPr>
              <w:t>Edad</w:t>
            </w:r>
          </w:p>
        </w:tc>
        <w:tc>
          <w:tcPr>
            <w:tcW w:w="2584" w:type="dxa"/>
            <w:gridSpan w:val="2"/>
            <w:vAlign w:val="center"/>
          </w:tcPr>
          <w:p w14:paraId="6EEC2180" w14:textId="2502D633" w:rsidR="00EC298C" w:rsidRPr="00C92963" w:rsidRDefault="00911621" w:rsidP="0038552E">
            <w:pPr>
              <w:widowControl/>
              <w:spacing w:before="60" w:after="60"/>
              <w:rPr>
                <w:rFonts w:ascii="Garamond" w:eastAsia="Garamond" w:hAnsi="Garamond" w:cs="Garamond"/>
                <w:i/>
              </w:rPr>
            </w:pPr>
            <w:r>
              <w:rPr>
                <w:rFonts w:ascii="Garamond" w:eastAsia="Garamond" w:hAnsi="Garamond" w:cs="Garamond"/>
                <w:i/>
              </w:rPr>
              <w:t>Vieja</w:t>
            </w:r>
          </w:p>
        </w:tc>
        <w:tc>
          <w:tcPr>
            <w:tcW w:w="5253" w:type="dxa"/>
            <w:gridSpan w:val="3"/>
            <w:vAlign w:val="center"/>
          </w:tcPr>
          <w:p w14:paraId="4FD99AC0" w14:textId="611AD61C" w:rsidR="00EC298C" w:rsidRPr="00A03F3F" w:rsidRDefault="00DD2660">
            <w:pPr>
              <w:widowControl/>
              <w:pBdr>
                <w:top w:val="nil"/>
                <w:left w:val="nil"/>
                <w:bottom w:val="nil"/>
                <w:right w:val="nil"/>
                <w:between w:val="nil"/>
              </w:pBdr>
              <w:spacing w:before="60" w:after="60"/>
              <w:rPr>
                <w:rFonts w:ascii="Garamond" w:eastAsia="Garamond" w:hAnsi="Garamond" w:cs="Garamond"/>
                <w:b/>
                <w:bCs/>
                <w:color w:val="000000"/>
                <w:sz w:val="22"/>
                <w:szCs w:val="22"/>
              </w:rPr>
            </w:pPr>
            <w:r w:rsidRPr="00DB16ED">
              <w:rPr>
                <w:rFonts w:ascii="Garamond" w:eastAsia="Garamond" w:hAnsi="Garamond" w:cs="Garamond"/>
                <w:b/>
                <w:bCs/>
                <w:color w:val="000000"/>
                <w:sz w:val="22"/>
                <w:szCs w:val="22"/>
              </w:rPr>
              <w:t>H1</w:t>
            </w:r>
            <w:r>
              <w:rPr>
                <w:rFonts w:ascii="Garamond" w:eastAsia="Garamond" w:hAnsi="Garamond" w:cs="Garamond"/>
                <w:color w:val="000000"/>
                <w:sz w:val="22"/>
                <w:szCs w:val="22"/>
              </w:rPr>
              <w:t>:</w:t>
            </w:r>
            <w:r w:rsidR="00081C85">
              <w:rPr>
                <w:rFonts w:ascii="Garamond" w:eastAsia="Garamond" w:hAnsi="Garamond" w:cs="Garamond"/>
                <w:color w:val="000000"/>
                <w:sz w:val="22"/>
                <w:szCs w:val="22"/>
              </w:rPr>
              <w:t xml:space="preserve"> Debido a su larga trayectoria tendrá un mayor grado de formalización en su estructura y en sus procesos internos, se puede ver reflejado en la división de responsabilidades</w:t>
            </w:r>
            <w:r w:rsidR="00911621">
              <w:rPr>
                <w:rFonts w:ascii="Garamond" w:eastAsia="Garamond" w:hAnsi="Garamond" w:cs="Garamond"/>
                <w:color w:val="000000"/>
                <w:sz w:val="22"/>
                <w:szCs w:val="22"/>
              </w:rPr>
              <w:t xml:space="preserve"> y fundada en </w:t>
            </w:r>
            <w:r w:rsidR="00911621">
              <w:rPr>
                <w:rFonts w:ascii="Garamond" w:eastAsia="Garamond" w:hAnsi="Garamond" w:cs="Garamond"/>
                <w:i/>
              </w:rPr>
              <w:t>1962.</w:t>
            </w:r>
            <w:r w:rsidR="00A03F3F">
              <w:rPr>
                <w:rFonts w:ascii="Garamond" w:eastAsia="Garamond" w:hAnsi="Garamond" w:cs="Garamond"/>
                <w:color w:val="000000"/>
                <w:sz w:val="22"/>
                <w:szCs w:val="22"/>
              </w:rPr>
              <w:t xml:space="preserve"> </w:t>
            </w:r>
            <w:r w:rsidR="00A03F3F">
              <w:rPr>
                <w:rFonts w:ascii="Garamond" w:eastAsia="Garamond" w:hAnsi="Garamond" w:cs="Garamond"/>
                <w:b/>
                <w:bCs/>
                <w:color w:val="000000"/>
                <w:sz w:val="22"/>
                <w:szCs w:val="22"/>
              </w:rPr>
              <w:t>S</w:t>
            </w:r>
            <w:r w:rsidR="00DB16ED">
              <w:rPr>
                <w:rFonts w:ascii="Garamond" w:eastAsia="Garamond" w:hAnsi="Garamond" w:cs="Garamond"/>
                <w:b/>
                <w:bCs/>
                <w:color w:val="000000"/>
                <w:sz w:val="22"/>
                <w:szCs w:val="22"/>
              </w:rPr>
              <w:t>i</w:t>
            </w:r>
            <w:r w:rsidR="00A03F3F">
              <w:rPr>
                <w:rFonts w:ascii="Garamond" w:eastAsia="Garamond" w:hAnsi="Garamond" w:cs="Garamond"/>
                <w:b/>
                <w:bCs/>
                <w:color w:val="000000"/>
                <w:sz w:val="22"/>
                <w:szCs w:val="22"/>
              </w:rPr>
              <w:t>.</w:t>
            </w:r>
          </w:p>
          <w:p w14:paraId="6473CA85" w14:textId="77777777"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65666A50" w14:textId="77777777"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75256ABF" w14:textId="77777777"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73CE2A5A" w14:textId="2509699D"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tc>
      </w:tr>
      <w:tr w:rsidR="00EC298C" w14:paraId="56670DE6" w14:textId="77777777" w:rsidTr="00780AFB">
        <w:trPr>
          <w:cantSplit/>
          <w:trHeight w:hRule="exact" w:val="1134"/>
          <w:tblHeader/>
          <w:jc w:val="center"/>
        </w:trPr>
        <w:tc>
          <w:tcPr>
            <w:tcW w:w="1537" w:type="dxa"/>
            <w:vMerge w:val="restart"/>
            <w:vAlign w:val="center"/>
          </w:tcPr>
          <w:p w14:paraId="57542F1D" w14:textId="77777777" w:rsidR="00EC298C" w:rsidRPr="00780AFB" w:rsidRDefault="00DD2660">
            <w:pPr>
              <w:widowControl/>
              <w:pBdr>
                <w:top w:val="nil"/>
                <w:left w:val="nil"/>
                <w:bottom w:val="nil"/>
                <w:right w:val="nil"/>
                <w:between w:val="nil"/>
              </w:pBdr>
              <w:spacing w:before="60" w:after="60"/>
              <w:jc w:val="center"/>
              <w:rPr>
                <w:rFonts w:ascii="Garamond" w:eastAsia="Garamond" w:hAnsi="Garamond" w:cs="Garamond"/>
                <w:b/>
                <w:bCs/>
                <w:color w:val="000000"/>
                <w:sz w:val="26"/>
                <w:szCs w:val="26"/>
              </w:rPr>
            </w:pPr>
            <w:r w:rsidRPr="00780AFB">
              <w:rPr>
                <w:rFonts w:ascii="Garamond" w:eastAsia="Garamond" w:hAnsi="Garamond" w:cs="Garamond"/>
                <w:b/>
                <w:bCs/>
                <w:color w:val="000000"/>
                <w:sz w:val="26"/>
                <w:szCs w:val="26"/>
              </w:rPr>
              <w:t>Tamaño</w:t>
            </w:r>
          </w:p>
        </w:tc>
        <w:tc>
          <w:tcPr>
            <w:tcW w:w="2584" w:type="dxa"/>
            <w:gridSpan w:val="2"/>
            <w:vMerge w:val="restart"/>
            <w:vAlign w:val="center"/>
          </w:tcPr>
          <w:p w14:paraId="53A05C3A" w14:textId="67EEF90E" w:rsidR="00EC298C" w:rsidRPr="00C92963" w:rsidRDefault="005865C1" w:rsidP="0038552E">
            <w:pPr>
              <w:widowControl/>
              <w:pBdr>
                <w:top w:val="nil"/>
                <w:left w:val="nil"/>
                <w:bottom w:val="nil"/>
                <w:right w:val="nil"/>
                <w:between w:val="nil"/>
              </w:pBdr>
              <w:spacing w:before="60" w:after="60"/>
              <w:rPr>
                <w:rFonts w:ascii="Garamond" w:eastAsia="Garamond" w:hAnsi="Garamond" w:cs="Garamond"/>
                <w:i/>
              </w:rPr>
            </w:pPr>
            <w:r>
              <w:rPr>
                <w:rFonts w:ascii="Garamond" w:eastAsia="Garamond" w:hAnsi="Garamond" w:cs="Garamond"/>
                <w:i/>
              </w:rPr>
              <w:t>Grande</w:t>
            </w:r>
          </w:p>
        </w:tc>
        <w:tc>
          <w:tcPr>
            <w:tcW w:w="5253" w:type="dxa"/>
            <w:gridSpan w:val="3"/>
            <w:vAlign w:val="center"/>
          </w:tcPr>
          <w:p w14:paraId="56AF4D54" w14:textId="781D53F7" w:rsidR="00EC298C" w:rsidRPr="00A03F3F" w:rsidRDefault="00DD2660">
            <w:pPr>
              <w:widowControl/>
              <w:pBdr>
                <w:top w:val="nil"/>
                <w:left w:val="nil"/>
                <w:bottom w:val="nil"/>
                <w:right w:val="nil"/>
                <w:between w:val="nil"/>
              </w:pBdr>
              <w:spacing w:before="60" w:after="60"/>
              <w:rPr>
                <w:rFonts w:ascii="Garamond" w:eastAsia="Garamond" w:hAnsi="Garamond" w:cs="Garamond"/>
                <w:b/>
                <w:bCs/>
                <w:color w:val="000000"/>
                <w:sz w:val="22"/>
                <w:szCs w:val="22"/>
              </w:rPr>
            </w:pPr>
            <w:r w:rsidRPr="00DB16ED">
              <w:rPr>
                <w:rFonts w:ascii="Garamond" w:eastAsia="Garamond" w:hAnsi="Garamond" w:cs="Garamond"/>
                <w:b/>
                <w:bCs/>
                <w:color w:val="000000"/>
                <w:sz w:val="22"/>
                <w:szCs w:val="22"/>
              </w:rPr>
              <w:t>H2</w:t>
            </w:r>
            <w:r>
              <w:rPr>
                <w:rFonts w:ascii="Garamond" w:eastAsia="Garamond" w:hAnsi="Garamond" w:cs="Garamond"/>
                <w:color w:val="000000"/>
                <w:sz w:val="22"/>
                <w:szCs w:val="22"/>
              </w:rPr>
              <w:t xml:space="preserve">: </w:t>
            </w:r>
            <w:r w:rsidR="0038552E">
              <w:rPr>
                <w:rFonts w:ascii="Garamond" w:eastAsia="Garamond" w:hAnsi="Garamond" w:cs="Garamond"/>
                <w:color w:val="000000"/>
                <w:sz w:val="22"/>
                <w:szCs w:val="22"/>
              </w:rPr>
              <w:t xml:space="preserve"> Su </w:t>
            </w:r>
            <w:r w:rsidR="0038552E" w:rsidRPr="0038552E">
              <w:rPr>
                <w:rFonts w:ascii="Garamond" w:eastAsia="Garamond" w:hAnsi="Garamond" w:cs="Garamond"/>
                <w:color w:val="000000"/>
                <w:sz w:val="22"/>
                <w:szCs w:val="22"/>
              </w:rPr>
              <w:t>estructura organizativa es bastante compleja. Por ejemplo, cuenta con varios departamentos, como el de producción, el de marketing y</w:t>
            </w:r>
            <w:r w:rsidR="005865C1">
              <w:rPr>
                <w:rFonts w:ascii="Garamond" w:eastAsia="Garamond" w:hAnsi="Garamond" w:cs="Garamond"/>
                <w:color w:val="000000"/>
                <w:sz w:val="22"/>
                <w:szCs w:val="22"/>
              </w:rPr>
              <w:t xml:space="preserve"> con dispositivos de enlace como comités</w:t>
            </w:r>
            <w:r w:rsidR="0038552E">
              <w:rPr>
                <w:rFonts w:ascii="Garamond" w:eastAsia="Garamond" w:hAnsi="Garamond" w:cs="Garamond"/>
                <w:color w:val="000000"/>
                <w:sz w:val="22"/>
                <w:szCs w:val="22"/>
              </w:rPr>
              <w:t>.</w:t>
            </w:r>
            <w:r w:rsidR="00A03F3F">
              <w:rPr>
                <w:rFonts w:ascii="Garamond" w:eastAsia="Garamond" w:hAnsi="Garamond" w:cs="Garamond"/>
                <w:color w:val="000000"/>
                <w:sz w:val="22"/>
                <w:szCs w:val="22"/>
              </w:rPr>
              <w:t xml:space="preserve"> </w:t>
            </w:r>
            <w:r w:rsidR="00DB16ED">
              <w:rPr>
                <w:rFonts w:ascii="Garamond" w:eastAsia="Garamond" w:hAnsi="Garamond" w:cs="Garamond"/>
                <w:b/>
                <w:bCs/>
                <w:color w:val="000000"/>
                <w:sz w:val="22"/>
                <w:szCs w:val="22"/>
              </w:rPr>
              <w:t>Si</w:t>
            </w:r>
            <w:r w:rsidR="00A03F3F">
              <w:rPr>
                <w:rFonts w:ascii="Garamond" w:eastAsia="Garamond" w:hAnsi="Garamond" w:cs="Garamond"/>
                <w:b/>
                <w:bCs/>
                <w:color w:val="000000"/>
                <w:sz w:val="22"/>
                <w:szCs w:val="22"/>
              </w:rPr>
              <w:t>.</w:t>
            </w:r>
          </w:p>
          <w:p w14:paraId="29632F00" w14:textId="77777777"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1B4B6336" w14:textId="77777777"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49FEFE1A" w14:textId="5D0EC93F"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tc>
      </w:tr>
      <w:tr w:rsidR="00EC298C" w14:paraId="3D70BDBB" w14:textId="77777777" w:rsidTr="00780AFB">
        <w:trPr>
          <w:cantSplit/>
          <w:trHeight w:hRule="exact" w:val="1134"/>
          <w:tblHeader/>
          <w:jc w:val="center"/>
        </w:trPr>
        <w:tc>
          <w:tcPr>
            <w:tcW w:w="1537" w:type="dxa"/>
            <w:vMerge/>
            <w:vAlign w:val="center"/>
          </w:tcPr>
          <w:p w14:paraId="4A8D2452" w14:textId="77777777" w:rsidR="00EC298C" w:rsidRDefault="00EC298C">
            <w:pPr>
              <w:pBdr>
                <w:top w:val="nil"/>
                <w:left w:val="nil"/>
                <w:bottom w:val="nil"/>
                <w:right w:val="nil"/>
                <w:between w:val="nil"/>
              </w:pBdr>
              <w:spacing w:line="276" w:lineRule="auto"/>
              <w:rPr>
                <w:rFonts w:ascii="Garamond" w:eastAsia="Garamond" w:hAnsi="Garamond" w:cs="Garamond"/>
                <w:color w:val="000000"/>
                <w:sz w:val="22"/>
                <w:szCs w:val="22"/>
              </w:rPr>
            </w:pPr>
          </w:p>
        </w:tc>
        <w:tc>
          <w:tcPr>
            <w:tcW w:w="2584" w:type="dxa"/>
            <w:gridSpan w:val="2"/>
            <w:vMerge/>
            <w:vAlign w:val="center"/>
          </w:tcPr>
          <w:p w14:paraId="23B7299E" w14:textId="77777777" w:rsidR="00EC298C" w:rsidRDefault="00EC298C">
            <w:pPr>
              <w:pBdr>
                <w:top w:val="nil"/>
                <w:left w:val="nil"/>
                <w:bottom w:val="nil"/>
                <w:right w:val="nil"/>
                <w:between w:val="nil"/>
              </w:pBdr>
              <w:spacing w:line="276" w:lineRule="auto"/>
              <w:rPr>
                <w:rFonts w:ascii="Garamond" w:eastAsia="Garamond" w:hAnsi="Garamond" w:cs="Garamond"/>
                <w:color w:val="000000"/>
                <w:sz w:val="22"/>
                <w:szCs w:val="22"/>
              </w:rPr>
            </w:pPr>
          </w:p>
        </w:tc>
        <w:tc>
          <w:tcPr>
            <w:tcW w:w="5253" w:type="dxa"/>
            <w:gridSpan w:val="3"/>
            <w:vAlign w:val="center"/>
          </w:tcPr>
          <w:p w14:paraId="7B1C037B" w14:textId="64769D06" w:rsidR="00EC298C" w:rsidRPr="00A03F3F" w:rsidRDefault="00DD2660">
            <w:pPr>
              <w:widowControl/>
              <w:pBdr>
                <w:top w:val="nil"/>
                <w:left w:val="nil"/>
                <w:bottom w:val="nil"/>
                <w:right w:val="nil"/>
                <w:between w:val="nil"/>
              </w:pBdr>
              <w:spacing w:before="60" w:after="60"/>
              <w:rPr>
                <w:rFonts w:ascii="Garamond" w:eastAsia="Garamond" w:hAnsi="Garamond" w:cs="Garamond"/>
                <w:b/>
                <w:bCs/>
                <w:color w:val="000000"/>
                <w:sz w:val="22"/>
                <w:szCs w:val="22"/>
              </w:rPr>
            </w:pPr>
            <w:r w:rsidRPr="00DB16ED">
              <w:rPr>
                <w:rFonts w:ascii="Garamond" w:eastAsia="Garamond" w:hAnsi="Garamond" w:cs="Garamond"/>
                <w:b/>
                <w:bCs/>
                <w:color w:val="000000"/>
                <w:sz w:val="22"/>
                <w:szCs w:val="22"/>
              </w:rPr>
              <w:t>H3</w:t>
            </w:r>
            <w:r>
              <w:rPr>
                <w:rFonts w:ascii="Garamond" w:eastAsia="Garamond" w:hAnsi="Garamond" w:cs="Garamond"/>
                <w:color w:val="000000"/>
                <w:sz w:val="22"/>
                <w:szCs w:val="22"/>
              </w:rPr>
              <w:t xml:space="preserve">: </w:t>
            </w:r>
            <w:r w:rsidR="0038552E">
              <w:rPr>
                <w:rFonts w:ascii="Garamond" w:eastAsia="Garamond" w:hAnsi="Garamond" w:cs="Garamond"/>
                <w:color w:val="000000"/>
                <w:sz w:val="22"/>
                <w:szCs w:val="22"/>
              </w:rPr>
              <w:t>C</w:t>
            </w:r>
            <w:r w:rsidR="0038552E" w:rsidRPr="0038552E">
              <w:rPr>
                <w:rFonts w:ascii="Garamond" w:eastAsia="Garamond" w:hAnsi="Garamond" w:cs="Garamond"/>
                <w:color w:val="000000"/>
                <w:sz w:val="22"/>
                <w:szCs w:val="22"/>
              </w:rPr>
              <w:t xml:space="preserve">uenta </w:t>
            </w:r>
            <w:r w:rsidR="0038552E">
              <w:rPr>
                <w:rFonts w:ascii="Garamond" w:eastAsia="Garamond" w:hAnsi="Garamond" w:cs="Garamond"/>
                <w:color w:val="000000"/>
                <w:sz w:val="22"/>
                <w:szCs w:val="22"/>
              </w:rPr>
              <w:t xml:space="preserve">con </w:t>
            </w:r>
            <w:r w:rsidR="0038552E" w:rsidRPr="0038552E">
              <w:rPr>
                <w:rFonts w:ascii="Garamond" w:eastAsia="Garamond" w:hAnsi="Garamond" w:cs="Garamond"/>
                <w:color w:val="000000"/>
                <w:sz w:val="22"/>
                <w:szCs w:val="22"/>
              </w:rPr>
              <w:t>el departamento de producción, el de marketing y el de finanzas</w:t>
            </w:r>
            <w:r w:rsidR="0038552E">
              <w:rPr>
                <w:rFonts w:ascii="Garamond" w:eastAsia="Garamond" w:hAnsi="Garamond" w:cs="Garamond"/>
                <w:color w:val="000000"/>
                <w:sz w:val="22"/>
                <w:szCs w:val="22"/>
              </w:rPr>
              <w:t xml:space="preserve"> que </w:t>
            </w:r>
            <w:r w:rsidR="0038552E" w:rsidRPr="0038552E">
              <w:rPr>
                <w:rFonts w:ascii="Garamond" w:eastAsia="Garamond" w:hAnsi="Garamond" w:cs="Garamond"/>
                <w:color w:val="000000"/>
                <w:sz w:val="22"/>
                <w:szCs w:val="22"/>
              </w:rPr>
              <w:t>cuenta con varios empleados y, por lo tanto, una dimensión mayor que si la empresa fuera más pequeña y tuviera menos unidades.</w:t>
            </w:r>
            <w:r w:rsidR="00A03F3F">
              <w:rPr>
                <w:rFonts w:ascii="Garamond" w:eastAsia="Garamond" w:hAnsi="Garamond" w:cs="Garamond"/>
                <w:color w:val="000000"/>
                <w:sz w:val="22"/>
                <w:szCs w:val="22"/>
              </w:rPr>
              <w:t xml:space="preserve"> </w:t>
            </w:r>
            <w:r w:rsidR="00A03F3F">
              <w:rPr>
                <w:rFonts w:ascii="Garamond" w:eastAsia="Garamond" w:hAnsi="Garamond" w:cs="Garamond"/>
                <w:b/>
                <w:bCs/>
                <w:color w:val="000000"/>
                <w:sz w:val="22"/>
                <w:szCs w:val="22"/>
              </w:rPr>
              <w:t>Si</w:t>
            </w:r>
          </w:p>
          <w:p w14:paraId="2ABCDDE1" w14:textId="2A98CF0A"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434B855B" w14:textId="4347BBEA"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3200E144" w14:textId="66CEBEB3"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2476C06E" w14:textId="7AC108E9"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5A7FC163" w14:textId="77777777"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44C46558" w14:textId="4D953579"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tc>
      </w:tr>
      <w:tr w:rsidR="00EC298C" w14:paraId="5066EA16" w14:textId="77777777" w:rsidTr="00780AFB">
        <w:trPr>
          <w:cantSplit/>
          <w:trHeight w:hRule="exact" w:val="1134"/>
          <w:tblHeader/>
          <w:jc w:val="center"/>
        </w:trPr>
        <w:tc>
          <w:tcPr>
            <w:tcW w:w="1537" w:type="dxa"/>
            <w:vMerge/>
            <w:vAlign w:val="center"/>
          </w:tcPr>
          <w:p w14:paraId="292B83D4" w14:textId="77777777" w:rsidR="00EC298C" w:rsidRDefault="00EC298C">
            <w:pPr>
              <w:pBdr>
                <w:top w:val="nil"/>
                <w:left w:val="nil"/>
                <w:bottom w:val="nil"/>
                <w:right w:val="nil"/>
                <w:between w:val="nil"/>
              </w:pBdr>
              <w:spacing w:line="276" w:lineRule="auto"/>
              <w:rPr>
                <w:rFonts w:ascii="Garamond" w:eastAsia="Garamond" w:hAnsi="Garamond" w:cs="Garamond"/>
                <w:color w:val="000000"/>
                <w:sz w:val="22"/>
                <w:szCs w:val="22"/>
              </w:rPr>
            </w:pPr>
          </w:p>
        </w:tc>
        <w:tc>
          <w:tcPr>
            <w:tcW w:w="2584" w:type="dxa"/>
            <w:gridSpan w:val="2"/>
            <w:vMerge/>
            <w:vAlign w:val="center"/>
          </w:tcPr>
          <w:p w14:paraId="056D2E24" w14:textId="77777777" w:rsidR="00EC298C" w:rsidRDefault="00EC298C">
            <w:pPr>
              <w:pBdr>
                <w:top w:val="nil"/>
                <w:left w:val="nil"/>
                <w:bottom w:val="nil"/>
                <w:right w:val="nil"/>
                <w:between w:val="nil"/>
              </w:pBdr>
              <w:spacing w:line="276" w:lineRule="auto"/>
              <w:rPr>
                <w:rFonts w:ascii="Garamond" w:eastAsia="Garamond" w:hAnsi="Garamond" w:cs="Garamond"/>
                <w:color w:val="000000"/>
                <w:sz w:val="22"/>
                <w:szCs w:val="22"/>
              </w:rPr>
            </w:pPr>
          </w:p>
        </w:tc>
        <w:tc>
          <w:tcPr>
            <w:tcW w:w="5253" w:type="dxa"/>
            <w:gridSpan w:val="3"/>
            <w:vAlign w:val="center"/>
          </w:tcPr>
          <w:p w14:paraId="71B1AD78" w14:textId="60E98274" w:rsidR="00EC298C" w:rsidRPr="00A03F3F" w:rsidRDefault="00DD2660">
            <w:pPr>
              <w:widowControl/>
              <w:pBdr>
                <w:top w:val="nil"/>
                <w:left w:val="nil"/>
                <w:bottom w:val="nil"/>
                <w:right w:val="nil"/>
                <w:between w:val="nil"/>
              </w:pBdr>
              <w:spacing w:before="60" w:after="60"/>
              <w:rPr>
                <w:rFonts w:ascii="Garamond" w:eastAsia="Garamond" w:hAnsi="Garamond" w:cs="Garamond"/>
                <w:b/>
                <w:bCs/>
                <w:color w:val="000000"/>
                <w:sz w:val="22"/>
                <w:szCs w:val="22"/>
              </w:rPr>
            </w:pPr>
            <w:r w:rsidRPr="00DB16ED">
              <w:rPr>
                <w:rFonts w:ascii="Garamond" w:eastAsia="Garamond" w:hAnsi="Garamond" w:cs="Garamond"/>
                <w:b/>
                <w:bCs/>
                <w:color w:val="000000"/>
                <w:sz w:val="22"/>
                <w:szCs w:val="22"/>
              </w:rPr>
              <w:t>H4</w:t>
            </w:r>
            <w:r>
              <w:rPr>
                <w:rFonts w:ascii="Garamond" w:eastAsia="Garamond" w:hAnsi="Garamond" w:cs="Garamond"/>
                <w:color w:val="000000"/>
                <w:sz w:val="22"/>
                <w:szCs w:val="22"/>
              </w:rPr>
              <w:t xml:space="preserve">: </w:t>
            </w:r>
            <w:r w:rsidR="0038552E">
              <w:rPr>
                <w:rFonts w:ascii="Garamond" w:eastAsia="Garamond" w:hAnsi="Garamond" w:cs="Garamond"/>
                <w:color w:val="000000"/>
                <w:sz w:val="22"/>
                <w:szCs w:val="22"/>
              </w:rPr>
              <w:t xml:space="preserve">El </w:t>
            </w:r>
            <w:r w:rsidR="0038552E" w:rsidRPr="0038552E">
              <w:rPr>
                <w:rFonts w:ascii="Garamond" w:eastAsia="Garamond" w:hAnsi="Garamond" w:cs="Garamond"/>
                <w:color w:val="000000"/>
                <w:sz w:val="22"/>
                <w:szCs w:val="22"/>
              </w:rPr>
              <w:t xml:space="preserve">comportamiento es bastante formalizado, especialmente en </w:t>
            </w:r>
            <w:r w:rsidR="0038552E">
              <w:rPr>
                <w:rFonts w:ascii="Garamond" w:eastAsia="Garamond" w:hAnsi="Garamond" w:cs="Garamond"/>
                <w:color w:val="000000"/>
                <w:sz w:val="22"/>
                <w:szCs w:val="22"/>
              </w:rPr>
              <w:t xml:space="preserve">las </w:t>
            </w:r>
            <w:r w:rsidR="0038552E" w:rsidRPr="0038552E">
              <w:rPr>
                <w:rFonts w:ascii="Garamond" w:eastAsia="Garamond" w:hAnsi="Garamond" w:cs="Garamond"/>
                <w:color w:val="000000"/>
                <w:sz w:val="22"/>
                <w:szCs w:val="22"/>
              </w:rPr>
              <w:t xml:space="preserve">áreas </w:t>
            </w:r>
            <w:r w:rsidR="0038552E">
              <w:rPr>
                <w:rFonts w:ascii="Garamond" w:eastAsia="Garamond" w:hAnsi="Garamond" w:cs="Garamond"/>
                <w:color w:val="000000"/>
                <w:sz w:val="22"/>
                <w:szCs w:val="22"/>
              </w:rPr>
              <w:t>de</w:t>
            </w:r>
            <w:r w:rsidR="0038552E" w:rsidRPr="0038552E">
              <w:rPr>
                <w:rFonts w:ascii="Garamond" w:eastAsia="Garamond" w:hAnsi="Garamond" w:cs="Garamond"/>
                <w:color w:val="000000"/>
                <w:sz w:val="22"/>
                <w:szCs w:val="22"/>
              </w:rPr>
              <w:t xml:space="preserve"> finanzas y producción, donde se siguen protocolos y procedimientos muy específicos</w:t>
            </w:r>
            <w:r w:rsidR="005865C1">
              <w:rPr>
                <w:rFonts w:ascii="Garamond" w:eastAsia="Garamond" w:hAnsi="Garamond" w:cs="Garamond"/>
                <w:color w:val="000000"/>
                <w:sz w:val="22"/>
                <w:szCs w:val="22"/>
              </w:rPr>
              <w:t xml:space="preserve"> a través de un manual de calidad</w:t>
            </w:r>
            <w:r w:rsidR="0038552E">
              <w:rPr>
                <w:rFonts w:ascii="Garamond" w:eastAsia="Garamond" w:hAnsi="Garamond" w:cs="Garamond"/>
                <w:color w:val="000000"/>
                <w:sz w:val="22"/>
                <w:szCs w:val="22"/>
              </w:rPr>
              <w:t>.</w:t>
            </w:r>
            <w:r w:rsidR="00A03F3F">
              <w:rPr>
                <w:rFonts w:ascii="Garamond" w:eastAsia="Garamond" w:hAnsi="Garamond" w:cs="Garamond"/>
                <w:color w:val="000000"/>
                <w:sz w:val="22"/>
                <w:szCs w:val="22"/>
              </w:rPr>
              <w:t xml:space="preserve"> </w:t>
            </w:r>
            <w:r w:rsidR="00A03F3F">
              <w:rPr>
                <w:rFonts w:ascii="Garamond" w:eastAsia="Garamond" w:hAnsi="Garamond" w:cs="Garamond"/>
                <w:b/>
                <w:bCs/>
                <w:color w:val="000000"/>
                <w:sz w:val="22"/>
                <w:szCs w:val="22"/>
              </w:rPr>
              <w:t>Si</w:t>
            </w:r>
          </w:p>
          <w:p w14:paraId="0E5F1C1B" w14:textId="77777777"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54249B8F" w14:textId="77777777"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47C8E6E7" w14:textId="77777777"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488FD18D" w14:textId="1B708C73"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tc>
      </w:tr>
      <w:tr w:rsidR="009E2664" w:rsidRPr="009E2664" w14:paraId="0551BC7D" w14:textId="77777777" w:rsidTr="0068762C">
        <w:trPr>
          <w:gridAfter w:val="1"/>
          <w:wAfter w:w="14" w:type="dxa"/>
          <w:cantSplit/>
          <w:tblHeader/>
          <w:jc w:val="center"/>
        </w:trPr>
        <w:tc>
          <w:tcPr>
            <w:tcW w:w="9360" w:type="dxa"/>
            <w:gridSpan w:val="5"/>
            <w:shd w:val="clear" w:color="auto" w:fill="D9D9D9"/>
            <w:vAlign w:val="center"/>
          </w:tcPr>
          <w:p w14:paraId="172F1BFF" w14:textId="6499552B" w:rsidR="00EC298C" w:rsidRPr="009E2664" w:rsidRDefault="0038297A">
            <w:pPr>
              <w:widowControl/>
              <w:jc w:val="center"/>
              <w:rPr>
                <w:rFonts w:ascii="Garamond" w:eastAsia="Garamond" w:hAnsi="Garamond" w:cs="Garamond"/>
                <w:b/>
                <w:i/>
                <w:sz w:val="28"/>
                <w:szCs w:val="28"/>
              </w:rPr>
            </w:pPr>
            <w:r w:rsidRPr="009E2664">
              <w:rPr>
                <w:rFonts w:ascii="Garamond" w:eastAsia="Garamond" w:hAnsi="Garamond" w:cs="Garamond"/>
                <w:b/>
                <w:i/>
                <w:sz w:val="28"/>
              </w:rPr>
              <w:t>TOSTADERO LUNA DEL OCASO</w:t>
            </w:r>
            <w:r w:rsidRPr="009E2664">
              <w:rPr>
                <w:rFonts w:ascii="Garamond" w:eastAsia="Garamond" w:hAnsi="Garamond" w:cs="Garamond"/>
                <w:b/>
                <w:i/>
                <w:sz w:val="28"/>
                <w:szCs w:val="28"/>
              </w:rPr>
              <w:t xml:space="preserve"> </w:t>
            </w:r>
          </w:p>
        </w:tc>
      </w:tr>
      <w:tr w:rsidR="00EC298C" w14:paraId="6DECF5FA" w14:textId="77777777" w:rsidTr="0068762C">
        <w:trPr>
          <w:gridAfter w:val="1"/>
          <w:wAfter w:w="14" w:type="dxa"/>
          <w:cantSplit/>
          <w:tblHeader/>
          <w:jc w:val="center"/>
        </w:trPr>
        <w:tc>
          <w:tcPr>
            <w:tcW w:w="1611" w:type="dxa"/>
            <w:gridSpan w:val="2"/>
            <w:vAlign w:val="center"/>
          </w:tcPr>
          <w:p w14:paraId="2BB8B964" w14:textId="77777777" w:rsidR="00EC298C" w:rsidRDefault="00DD2660">
            <w:pPr>
              <w:widowControl/>
              <w:spacing w:before="120" w:after="120"/>
              <w:jc w:val="center"/>
              <w:rPr>
                <w:rFonts w:ascii="Garamond" w:eastAsia="Garamond" w:hAnsi="Garamond" w:cs="Garamond"/>
                <w:b/>
              </w:rPr>
            </w:pPr>
            <w:r>
              <w:rPr>
                <w:rFonts w:ascii="Garamond" w:eastAsia="Garamond" w:hAnsi="Garamond" w:cs="Garamond"/>
                <w:b/>
                <w:sz w:val="22"/>
                <w:szCs w:val="22"/>
              </w:rPr>
              <w:t>Factor de contingencia</w:t>
            </w:r>
          </w:p>
        </w:tc>
        <w:tc>
          <w:tcPr>
            <w:tcW w:w="2571" w:type="dxa"/>
            <w:gridSpan w:val="2"/>
            <w:vAlign w:val="center"/>
          </w:tcPr>
          <w:p w14:paraId="68ACEAB9" w14:textId="77777777" w:rsidR="00EC298C" w:rsidRDefault="00DD2660">
            <w:pPr>
              <w:widowControl/>
              <w:spacing w:before="120" w:after="120"/>
              <w:jc w:val="center"/>
              <w:rPr>
                <w:rFonts w:ascii="Garamond" w:eastAsia="Garamond" w:hAnsi="Garamond" w:cs="Garamond"/>
                <w:b/>
              </w:rPr>
            </w:pPr>
            <w:r>
              <w:rPr>
                <w:rFonts w:ascii="Garamond" w:eastAsia="Garamond" w:hAnsi="Garamond" w:cs="Garamond"/>
                <w:b/>
                <w:sz w:val="22"/>
                <w:szCs w:val="22"/>
              </w:rPr>
              <w:t>Descripción</w:t>
            </w:r>
          </w:p>
        </w:tc>
        <w:tc>
          <w:tcPr>
            <w:tcW w:w="5178" w:type="dxa"/>
            <w:vAlign w:val="center"/>
          </w:tcPr>
          <w:p w14:paraId="4CB59A4A" w14:textId="77777777" w:rsidR="00EC298C" w:rsidRDefault="00DD2660">
            <w:pPr>
              <w:widowControl/>
              <w:spacing w:before="120" w:after="120"/>
              <w:jc w:val="center"/>
              <w:rPr>
                <w:rFonts w:ascii="Garamond" w:eastAsia="Garamond" w:hAnsi="Garamond" w:cs="Garamond"/>
                <w:b/>
              </w:rPr>
            </w:pPr>
            <w:r>
              <w:rPr>
                <w:rFonts w:ascii="Garamond" w:eastAsia="Garamond" w:hAnsi="Garamond" w:cs="Garamond"/>
                <w:b/>
                <w:sz w:val="22"/>
                <w:szCs w:val="22"/>
              </w:rPr>
              <w:t>Análisis de la hipótesis de congruencia</w:t>
            </w:r>
          </w:p>
        </w:tc>
      </w:tr>
      <w:tr w:rsidR="00EC298C" w14:paraId="5CDD486F" w14:textId="77777777" w:rsidTr="00780AFB">
        <w:trPr>
          <w:gridAfter w:val="1"/>
          <w:wAfter w:w="14" w:type="dxa"/>
          <w:cantSplit/>
          <w:trHeight w:hRule="exact" w:val="1134"/>
          <w:tblHeader/>
          <w:jc w:val="center"/>
        </w:trPr>
        <w:tc>
          <w:tcPr>
            <w:tcW w:w="1611" w:type="dxa"/>
            <w:gridSpan w:val="2"/>
            <w:vMerge w:val="restart"/>
            <w:vAlign w:val="center"/>
          </w:tcPr>
          <w:p w14:paraId="36A563A5" w14:textId="77777777" w:rsidR="00EC298C" w:rsidRPr="00780AFB" w:rsidRDefault="00DD2660">
            <w:pPr>
              <w:widowControl/>
              <w:spacing w:before="60" w:after="60"/>
              <w:rPr>
                <w:rFonts w:ascii="Garamond" w:eastAsia="Garamond" w:hAnsi="Garamond" w:cs="Garamond"/>
                <w:b/>
                <w:bCs/>
                <w:sz w:val="26"/>
                <w:szCs w:val="26"/>
              </w:rPr>
            </w:pPr>
            <w:r w:rsidRPr="00780AFB">
              <w:rPr>
                <w:rFonts w:ascii="Garamond" w:eastAsia="Garamond" w:hAnsi="Garamond" w:cs="Garamond"/>
                <w:b/>
                <w:bCs/>
                <w:sz w:val="26"/>
                <w:szCs w:val="26"/>
              </w:rPr>
              <w:t>Sistema técnico</w:t>
            </w:r>
          </w:p>
          <w:p w14:paraId="01EC731B" w14:textId="77777777" w:rsidR="00EC298C" w:rsidRDefault="00EC298C">
            <w:pPr>
              <w:widowControl/>
              <w:spacing w:before="60" w:after="60"/>
              <w:rPr>
                <w:rFonts w:ascii="Garamond" w:eastAsia="Garamond" w:hAnsi="Garamond" w:cs="Garamond"/>
              </w:rPr>
            </w:pPr>
          </w:p>
        </w:tc>
        <w:tc>
          <w:tcPr>
            <w:tcW w:w="2571" w:type="dxa"/>
            <w:gridSpan w:val="2"/>
            <w:vAlign w:val="center"/>
          </w:tcPr>
          <w:p w14:paraId="67089531" w14:textId="3C67527F" w:rsidR="00EC298C" w:rsidRDefault="005865C1" w:rsidP="0038552E">
            <w:pPr>
              <w:widowControl/>
              <w:spacing w:before="60" w:after="60"/>
              <w:rPr>
                <w:rFonts w:ascii="Garamond" w:eastAsia="Garamond" w:hAnsi="Garamond" w:cs="Garamond"/>
                <w:i/>
              </w:rPr>
            </w:pPr>
            <w:r>
              <w:rPr>
                <w:rFonts w:ascii="Garamond" w:eastAsia="Garamond" w:hAnsi="Garamond" w:cs="Garamond"/>
                <w:i/>
              </w:rPr>
              <w:t>Regulador</w:t>
            </w:r>
          </w:p>
        </w:tc>
        <w:tc>
          <w:tcPr>
            <w:tcW w:w="5178" w:type="dxa"/>
            <w:vAlign w:val="center"/>
          </w:tcPr>
          <w:p w14:paraId="4E88C190" w14:textId="453A362C" w:rsidR="00EC298C" w:rsidRPr="00A03F3F" w:rsidRDefault="00DD2660">
            <w:pPr>
              <w:widowControl/>
              <w:spacing w:before="60" w:after="60"/>
              <w:rPr>
                <w:rFonts w:ascii="Garamond" w:eastAsia="Garamond" w:hAnsi="Garamond" w:cs="Garamond"/>
                <w:b/>
                <w:bCs/>
              </w:rPr>
            </w:pPr>
            <w:r w:rsidRPr="00DB16ED">
              <w:rPr>
                <w:rFonts w:ascii="Garamond" w:eastAsia="Garamond" w:hAnsi="Garamond" w:cs="Garamond"/>
                <w:b/>
                <w:bCs/>
              </w:rPr>
              <w:t>H5</w:t>
            </w:r>
            <w:r w:rsidR="00A03F3F">
              <w:rPr>
                <w:rFonts w:ascii="Garamond" w:eastAsia="Garamond" w:hAnsi="Garamond" w:cs="Garamond"/>
              </w:rPr>
              <w:t xml:space="preserve">: </w:t>
            </w:r>
            <w:r w:rsidR="005865C1">
              <w:rPr>
                <w:rFonts w:ascii="Garamond" w:eastAsia="Garamond" w:hAnsi="Garamond" w:cs="Garamond"/>
              </w:rPr>
              <w:t>S</w:t>
            </w:r>
            <w:r w:rsidR="00A03F3F" w:rsidRPr="00A03F3F">
              <w:rPr>
                <w:rFonts w:ascii="Garamond" w:eastAsia="Garamond" w:hAnsi="Garamond" w:cs="Garamond"/>
              </w:rPr>
              <w:t>e puede observar que la organización tiene una estructura formalizada y burocrática</w:t>
            </w:r>
            <w:r w:rsidR="005865C1">
              <w:rPr>
                <w:rFonts w:ascii="Garamond" w:eastAsia="Garamond" w:hAnsi="Garamond" w:cs="Garamond"/>
              </w:rPr>
              <w:t>, gracias al manual de calidad y donde se siguen procesos estrictos</w:t>
            </w:r>
            <w:r w:rsidR="00A03F3F">
              <w:rPr>
                <w:rFonts w:ascii="Garamond" w:eastAsia="Garamond" w:hAnsi="Garamond" w:cs="Garamond"/>
              </w:rPr>
              <w:t xml:space="preserve">. </w:t>
            </w:r>
            <w:r w:rsidR="005865C1">
              <w:rPr>
                <w:rFonts w:ascii="Garamond" w:eastAsia="Garamond" w:hAnsi="Garamond" w:cs="Garamond"/>
                <w:b/>
                <w:bCs/>
              </w:rPr>
              <w:t>Si</w:t>
            </w:r>
          </w:p>
          <w:p w14:paraId="337FE064" w14:textId="77777777" w:rsidR="00780AFB" w:rsidRDefault="00780AFB">
            <w:pPr>
              <w:widowControl/>
              <w:spacing w:before="60" w:after="60"/>
              <w:rPr>
                <w:rFonts w:ascii="Garamond" w:eastAsia="Garamond" w:hAnsi="Garamond" w:cs="Garamond"/>
              </w:rPr>
            </w:pPr>
          </w:p>
          <w:p w14:paraId="0959D3BC" w14:textId="77777777" w:rsidR="00780AFB" w:rsidRDefault="00780AFB">
            <w:pPr>
              <w:widowControl/>
              <w:spacing w:before="60" w:after="60"/>
              <w:rPr>
                <w:rFonts w:ascii="Garamond" w:eastAsia="Garamond" w:hAnsi="Garamond" w:cs="Garamond"/>
              </w:rPr>
            </w:pPr>
          </w:p>
          <w:p w14:paraId="1EBEB35D" w14:textId="77777777" w:rsidR="00780AFB" w:rsidRDefault="00780AFB">
            <w:pPr>
              <w:widowControl/>
              <w:spacing w:before="60" w:after="60"/>
              <w:rPr>
                <w:rFonts w:ascii="Garamond" w:eastAsia="Garamond" w:hAnsi="Garamond" w:cs="Garamond"/>
              </w:rPr>
            </w:pPr>
          </w:p>
          <w:p w14:paraId="4F507675" w14:textId="561C8247" w:rsidR="00780AFB" w:rsidRDefault="00780AFB">
            <w:pPr>
              <w:widowControl/>
              <w:spacing w:before="60" w:after="60"/>
              <w:rPr>
                <w:rFonts w:ascii="Garamond" w:eastAsia="Garamond" w:hAnsi="Garamond" w:cs="Garamond"/>
              </w:rPr>
            </w:pPr>
          </w:p>
        </w:tc>
      </w:tr>
      <w:tr w:rsidR="00EC298C" w14:paraId="7065605E" w14:textId="77777777" w:rsidTr="00780AFB">
        <w:trPr>
          <w:gridAfter w:val="1"/>
          <w:wAfter w:w="14" w:type="dxa"/>
          <w:cantSplit/>
          <w:trHeight w:hRule="exact" w:val="1134"/>
          <w:tblHeader/>
          <w:jc w:val="center"/>
        </w:trPr>
        <w:tc>
          <w:tcPr>
            <w:tcW w:w="1611" w:type="dxa"/>
            <w:gridSpan w:val="2"/>
            <w:vMerge/>
            <w:vAlign w:val="center"/>
          </w:tcPr>
          <w:p w14:paraId="3030B3AD" w14:textId="77777777" w:rsidR="00EC298C" w:rsidRDefault="00EC298C">
            <w:pPr>
              <w:pBdr>
                <w:top w:val="nil"/>
                <w:left w:val="nil"/>
                <w:bottom w:val="nil"/>
                <w:right w:val="nil"/>
                <w:between w:val="nil"/>
              </w:pBdr>
              <w:spacing w:line="276" w:lineRule="auto"/>
              <w:rPr>
                <w:rFonts w:ascii="Garamond" w:eastAsia="Garamond" w:hAnsi="Garamond" w:cs="Garamond"/>
              </w:rPr>
            </w:pPr>
          </w:p>
        </w:tc>
        <w:tc>
          <w:tcPr>
            <w:tcW w:w="2571" w:type="dxa"/>
            <w:gridSpan w:val="2"/>
            <w:vAlign w:val="center"/>
          </w:tcPr>
          <w:p w14:paraId="5769B628" w14:textId="7253D675" w:rsidR="00EC298C" w:rsidRDefault="005865C1" w:rsidP="00A03F3F">
            <w:pPr>
              <w:widowControl/>
              <w:spacing w:before="60" w:after="60"/>
              <w:rPr>
                <w:rFonts w:ascii="Garamond" w:eastAsia="Garamond" w:hAnsi="Garamond" w:cs="Garamond"/>
                <w:i/>
              </w:rPr>
            </w:pPr>
            <w:r>
              <w:rPr>
                <w:rFonts w:ascii="Garamond" w:eastAsia="Garamond" w:hAnsi="Garamond" w:cs="Garamond"/>
                <w:i/>
              </w:rPr>
              <w:t>No sofisticado</w:t>
            </w:r>
          </w:p>
        </w:tc>
        <w:tc>
          <w:tcPr>
            <w:tcW w:w="5178" w:type="dxa"/>
            <w:vAlign w:val="center"/>
          </w:tcPr>
          <w:p w14:paraId="0D7E1339" w14:textId="5C2AF19D" w:rsidR="00EC298C" w:rsidRPr="00A03F3F" w:rsidRDefault="00DD2660">
            <w:pPr>
              <w:widowControl/>
              <w:spacing w:before="60" w:after="60"/>
              <w:rPr>
                <w:rFonts w:ascii="Garamond" w:eastAsia="Garamond" w:hAnsi="Garamond" w:cs="Garamond"/>
                <w:b/>
                <w:bCs/>
              </w:rPr>
            </w:pPr>
            <w:r w:rsidRPr="00DB16ED">
              <w:rPr>
                <w:rFonts w:ascii="Garamond" w:eastAsia="Garamond" w:hAnsi="Garamond" w:cs="Garamond"/>
                <w:b/>
                <w:bCs/>
                <w:sz w:val="22"/>
                <w:szCs w:val="22"/>
              </w:rPr>
              <w:t>H6</w:t>
            </w:r>
            <w:r>
              <w:rPr>
                <w:rFonts w:ascii="Garamond" w:eastAsia="Garamond" w:hAnsi="Garamond" w:cs="Garamond"/>
                <w:sz w:val="22"/>
                <w:szCs w:val="22"/>
              </w:rPr>
              <w:t>:</w:t>
            </w:r>
            <w:r w:rsidR="00A03F3F">
              <w:rPr>
                <w:rFonts w:ascii="Garamond" w:eastAsia="Garamond" w:hAnsi="Garamond" w:cs="Garamond"/>
                <w:sz w:val="22"/>
                <w:szCs w:val="22"/>
              </w:rPr>
              <w:t xml:space="preserve"> </w:t>
            </w:r>
            <w:r w:rsidR="00A36C3C">
              <w:rPr>
                <w:rFonts w:ascii="Garamond" w:eastAsia="Garamond" w:hAnsi="Garamond" w:cs="Garamond"/>
              </w:rPr>
              <w:t>O</w:t>
            </w:r>
            <w:r w:rsidR="00A03F3F" w:rsidRPr="00A03F3F">
              <w:rPr>
                <w:rFonts w:ascii="Garamond" w:eastAsia="Garamond" w:hAnsi="Garamond" w:cs="Garamond"/>
              </w:rPr>
              <w:t>rganización tiene una estructura formalizada y burocrática</w:t>
            </w:r>
            <w:r w:rsidR="00A03F3F">
              <w:rPr>
                <w:rFonts w:ascii="Garamond" w:eastAsia="Garamond" w:hAnsi="Garamond" w:cs="Garamond"/>
              </w:rPr>
              <w:t xml:space="preserve">, </w:t>
            </w:r>
            <w:r w:rsidR="005865C1">
              <w:rPr>
                <w:rFonts w:ascii="Garamond" w:eastAsia="Garamond" w:hAnsi="Garamond" w:cs="Garamond"/>
              </w:rPr>
              <w:t>pero no está descentralizada hacia el staff de apoyo sino hacia la tecnoestructura</w:t>
            </w:r>
            <w:r w:rsidR="00A03F3F">
              <w:rPr>
                <w:rFonts w:ascii="Garamond" w:eastAsia="Garamond" w:hAnsi="Garamond" w:cs="Garamond"/>
              </w:rPr>
              <w:t xml:space="preserve">. </w:t>
            </w:r>
            <w:r w:rsidR="00A03F3F">
              <w:rPr>
                <w:rFonts w:ascii="Garamond" w:eastAsia="Garamond" w:hAnsi="Garamond" w:cs="Garamond"/>
                <w:b/>
                <w:bCs/>
              </w:rPr>
              <w:t>No</w:t>
            </w:r>
            <w:r w:rsidR="00A36C3C">
              <w:rPr>
                <w:rFonts w:ascii="Garamond" w:eastAsia="Garamond" w:hAnsi="Garamond" w:cs="Garamond"/>
                <w:b/>
                <w:bCs/>
              </w:rPr>
              <w:t xml:space="preserve"> se puede saber.</w:t>
            </w:r>
          </w:p>
          <w:p w14:paraId="38B41A65" w14:textId="77777777" w:rsidR="00EC298C" w:rsidRDefault="00EC298C">
            <w:pPr>
              <w:widowControl/>
              <w:spacing w:before="60" w:after="60"/>
              <w:rPr>
                <w:rFonts w:ascii="Garamond" w:eastAsia="Garamond" w:hAnsi="Garamond" w:cs="Garamond"/>
                <w:i/>
              </w:rPr>
            </w:pPr>
          </w:p>
        </w:tc>
      </w:tr>
      <w:tr w:rsidR="00EC298C" w14:paraId="11268CC1" w14:textId="77777777" w:rsidTr="00780AFB">
        <w:trPr>
          <w:gridAfter w:val="1"/>
          <w:wAfter w:w="14" w:type="dxa"/>
          <w:cantSplit/>
          <w:trHeight w:hRule="exact" w:val="1134"/>
          <w:tblHeader/>
          <w:jc w:val="center"/>
        </w:trPr>
        <w:tc>
          <w:tcPr>
            <w:tcW w:w="1611" w:type="dxa"/>
            <w:gridSpan w:val="2"/>
            <w:vMerge/>
            <w:vAlign w:val="center"/>
          </w:tcPr>
          <w:p w14:paraId="7C2EE184" w14:textId="77777777" w:rsidR="00EC298C" w:rsidRDefault="00EC298C">
            <w:pPr>
              <w:pBdr>
                <w:top w:val="nil"/>
                <w:left w:val="nil"/>
                <w:bottom w:val="nil"/>
                <w:right w:val="nil"/>
                <w:between w:val="nil"/>
              </w:pBdr>
              <w:spacing w:line="276" w:lineRule="auto"/>
              <w:rPr>
                <w:rFonts w:ascii="Garamond" w:eastAsia="Garamond" w:hAnsi="Garamond" w:cs="Garamond"/>
                <w:i/>
              </w:rPr>
            </w:pPr>
          </w:p>
        </w:tc>
        <w:tc>
          <w:tcPr>
            <w:tcW w:w="2571" w:type="dxa"/>
            <w:gridSpan w:val="2"/>
            <w:vAlign w:val="center"/>
          </w:tcPr>
          <w:p w14:paraId="2D8E9065" w14:textId="302F7C53" w:rsidR="00EC298C" w:rsidRPr="00A36C3C" w:rsidRDefault="00A36C3C" w:rsidP="00A03F3F">
            <w:pPr>
              <w:widowControl/>
              <w:spacing w:before="60" w:after="60"/>
              <w:rPr>
                <w:rFonts w:ascii="Garamond" w:eastAsia="Garamond" w:hAnsi="Garamond" w:cs="Garamond"/>
                <w:i/>
              </w:rPr>
            </w:pPr>
            <w:r>
              <w:rPr>
                <w:rFonts w:ascii="Garamond" w:eastAsia="Garamond" w:hAnsi="Garamond" w:cs="Garamond"/>
                <w:i/>
              </w:rPr>
              <w:t>No automatizada</w:t>
            </w:r>
          </w:p>
        </w:tc>
        <w:tc>
          <w:tcPr>
            <w:tcW w:w="5178" w:type="dxa"/>
            <w:vAlign w:val="center"/>
          </w:tcPr>
          <w:p w14:paraId="5176BD22" w14:textId="3ACFBD58" w:rsidR="00EC298C" w:rsidRPr="00A03F3F" w:rsidRDefault="00DD2660">
            <w:pPr>
              <w:widowControl/>
              <w:spacing w:before="60" w:after="60"/>
              <w:rPr>
                <w:rFonts w:ascii="Garamond" w:eastAsia="Garamond" w:hAnsi="Garamond" w:cs="Garamond"/>
                <w:b/>
                <w:bCs/>
              </w:rPr>
            </w:pPr>
            <w:r w:rsidRPr="00DB16ED">
              <w:rPr>
                <w:rFonts w:ascii="Garamond" w:eastAsia="Garamond" w:hAnsi="Garamond" w:cs="Garamond"/>
                <w:b/>
                <w:bCs/>
              </w:rPr>
              <w:t>H7</w:t>
            </w:r>
            <w:r>
              <w:rPr>
                <w:rFonts w:ascii="Garamond" w:eastAsia="Garamond" w:hAnsi="Garamond" w:cs="Garamond"/>
              </w:rPr>
              <w:t>:</w:t>
            </w:r>
            <w:r w:rsidR="00A03F3F">
              <w:rPr>
                <w:rFonts w:ascii="Garamond" w:eastAsia="Garamond" w:hAnsi="Garamond" w:cs="Garamond"/>
              </w:rPr>
              <w:t xml:space="preserve"> </w:t>
            </w:r>
            <w:r w:rsidR="00A36C3C">
              <w:rPr>
                <w:rFonts w:ascii="Garamond" w:eastAsia="Garamond" w:hAnsi="Garamond" w:cs="Garamond"/>
              </w:rPr>
              <w:t xml:space="preserve">Al no existir automatización y al tener la </w:t>
            </w:r>
            <w:r w:rsidR="00A36C3C" w:rsidRPr="00A03F3F">
              <w:rPr>
                <w:rFonts w:ascii="Garamond" w:eastAsia="Garamond" w:hAnsi="Garamond" w:cs="Garamond"/>
              </w:rPr>
              <w:t>organización tiene una estructura formalizada y burocrática</w:t>
            </w:r>
            <w:r w:rsidR="00A03F3F">
              <w:rPr>
                <w:rFonts w:ascii="Garamond" w:eastAsia="Garamond" w:hAnsi="Garamond" w:cs="Garamond"/>
              </w:rPr>
              <w:t xml:space="preserve">. </w:t>
            </w:r>
            <w:r w:rsidR="00A36C3C">
              <w:rPr>
                <w:rFonts w:ascii="Garamond" w:eastAsia="Garamond" w:hAnsi="Garamond" w:cs="Garamond"/>
                <w:b/>
                <w:bCs/>
              </w:rPr>
              <w:t>No se puede saber.</w:t>
            </w:r>
          </w:p>
          <w:p w14:paraId="3C70E22C" w14:textId="77777777" w:rsidR="00780AFB" w:rsidRDefault="00780AFB">
            <w:pPr>
              <w:widowControl/>
              <w:spacing w:before="60" w:after="60"/>
              <w:rPr>
                <w:rFonts w:ascii="Garamond" w:eastAsia="Garamond" w:hAnsi="Garamond" w:cs="Garamond"/>
              </w:rPr>
            </w:pPr>
          </w:p>
          <w:p w14:paraId="3DC00C5A" w14:textId="77777777" w:rsidR="00780AFB" w:rsidRDefault="00780AFB">
            <w:pPr>
              <w:widowControl/>
              <w:spacing w:before="60" w:after="60"/>
              <w:rPr>
                <w:rFonts w:ascii="Garamond" w:eastAsia="Garamond" w:hAnsi="Garamond" w:cs="Garamond"/>
              </w:rPr>
            </w:pPr>
          </w:p>
          <w:p w14:paraId="12560363" w14:textId="77777777" w:rsidR="00780AFB" w:rsidRDefault="00780AFB">
            <w:pPr>
              <w:widowControl/>
              <w:spacing w:before="60" w:after="60"/>
              <w:rPr>
                <w:rFonts w:ascii="Garamond" w:eastAsia="Garamond" w:hAnsi="Garamond" w:cs="Garamond"/>
              </w:rPr>
            </w:pPr>
          </w:p>
          <w:p w14:paraId="51464DE1" w14:textId="0BA6A008" w:rsidR="00780AFB" w:rsidRDefault="00780AFB">
            <w:pPr>
              <w:widowControl/>
              <w:spacing w:before="60" w:after="60"/>
              <w:rPr>
                <w:rFonts w:ascii="Garamond" w:eastAsia="Garamond" w:hAnsi="Garamond" w:cs="Garamond"/>
              </w:rPr>
            </w:pPr>
          </w:p>
        </w:tc>
      </w:tr>
    </w:tbl>
    <w:p w14:paraId="54A8E95D" w14:textId="77777777" w:rsidR="00780AFB" w:rsidRDefault="00780AFB"/>
    <w:tbl>
      <w:tblPr>
        <w:tblStyle w:val="a1"/>
        <w:tblW w:w="93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9"/>
        <w:gridCol w:w="42"/>
        <w:gridCol w:w="2510"/>
        <w:gridCol w:w="61"/>
        <w:gridCol w:w="5167"/>
        <w:gridCol w:w="11"/>
        <w:gridCol w:w="14"/>
      </w:tblGrid>
      <w:tr w:rsidR="00EC298C" w14:paraId="07CC9DE9" w14:textId="77777777" w:rsidTr="0068762C">
        <w:trPr>
          <w:gridAfter w:val="2"/>
          <w:wAfter w:w="25" w:type="dxa"/>
          <w:cantSplit/>
          <w:tblHeader/>
          <w:jc w:val="center"/>
        </w:trPr>
        <w:tc>
          <w:tcPr>
            <w:tcW w:w="9349" w:type="dxa"/>
            <w:gridSpan w:val="5"/>
            <w:shd w:val="clear" w:color="auto" w:fill="D9D9D9"/>
            <w:vAlign w:val="center"/>
          </w:tcPr>
          <w:p w14:paraId="0EF27DB1" w14:textId="77777777" w:rsidR="00EC298C" w:rsidRDefault="0068762C">
            <w:pPr>
              <w:widowControl/>
              <w:pBdr>
                <w:top w:val="nil"/>
                <w:left w:val="nil"/>
                <w:bottom w:val="nil"/>
                <w:right w:val="nil"/>
                <w:between w:val="nil"/>
              </w:pBdr>
              <w:jc w:val="center"/>
              <w:rPr>
                <w:rFonts w:ascii="Garamond" w:eastAsia="Garamond" w:hAnsi="Garamond" w:cs="Garamond"/>
                <w:b/>
                <w:i/>
                <w:color w:val="000000"/>
                <w:sz w:val="28"/>
                <w:szCs w:val="28"/>
              </w:rPr>
            </w:pPr>
            <w:r w:rsidRPr="007D7271">
              <w:rPr>
                <w:rFonts w:ascii="Garamond" w:eastAsia="Garamond" w:hAnsi="Garamond" w:cs="Garamond"/>
                <w:b/>
                <w:i/>
                <w:sz w:val="28"/>
              </w:rPr>
              <w:lastRenderedPageBreak/>
              <w:t>TIME ENGINEERING SOLUTIONS</w:t>
            </w:r>
          </w:p>
        </w:tc>
      </w:tr>
      <w:tr w:rsidR="00EC298C" w14:paraId="096C952E" w14:textId="77777777" w:rsidTr="009E2664">
        <w:trPr>
          <w:gridAfter w:val="2"/>
          <w:wAfter w:w="25" w:type="dxa"/>
          <w:cantSplit/>
          <w:tblHeader/>
          <w:jc w:val="center"/>
        </w:trPr>
        <w:tc>
          <w:tcPr>
            <w:tcW w:w="1569" w:type="dxa"/>
            <w:vAlign w:val="center"/>
          </w:tcPr>
          <w:p w14:paraId="4FD2A65F" w14:textId="77777777" w:rsidR="00EC298C" w:rsidRDefault="00DD2660">
            <w:pPr>
              <w:widowControl/>
              <w:pBdr>
                <w:top w:val="nil"/>
                <w:left w:val="nil"/>
                <w:bottom w:val="nil"/>
                <w:right w:val="nil"/>
                <w:between w:val="nil"/>
              </w:pBdr>
              <w:spacing w:before="120" w:after="120"/>
              <w:jc w:val="center"/>
              <w:rPr>
                <w:rFonts w:ascii="Garamond" w:eastAsia="Garamond" w:hAnsi="Garamond" w:cs="Garamond"/>
                <w:b/>
                <w:color w:val="000000"/>
                <w:sz w:val="22"/>
                <w:szCs w:val="22"/>
              </w:rPr>
            </w:pPr>
            <w:r>
              <w:rPr>
                <w:rFonts w:ascii="Garamond" w:eastAsia="Garamond" w:hAnsi="Garamond" w:cs="Garamond"/>
                <w:b/>
                <w:color w:val="000000"/>
                <w:sz w:val="22"/>
                <w:szCs w:val="22"/>
              </w:rPr>
              <w:t>Factor de contingencia</w:t>
            </w:r>
          </w:p>
        </w:tc>
        <w:tc>
          <w:tcPr>
            <w:tcW w:w="2552" w:type="dxa"/>
            <w:gridSpan w:val="2"/>
            <w:vAlign w:val="center"/>
          </w:tcPr>
          <w:p w14:paraId="5F45633A" w14:textId="77777777" w:rsidR="00EC298C" w:rsidRDefault="00DD2660">
            <w:pPr>
              <w:widowControl/>
              <w:pBdr>
                <w:top w:val="nil"/>
                <w:left w:val="nil"/>
                <w:bottom w:val="nil"/>
                <w:right w:val="nil"/>
                <w:between w:val="nil"/>
              </w:pBdr>
              <w:spacing w:before="120" w:after="120"/>
              <w:jc w:val="center"/>
              <w:rPr>
                <w:rFonts w:ascii="Garamond" w:eastAsia="Garamond" w:hAnsi="Garamond" w:cs="Garamond"/>
                <w:b/>
                <w:color w:val="000000"/>
                <w:sz w:val="22"/>
                <w:szCs w:val="22"/>
              </w:rPr>
            </w:pPr>
            <w:r>
              <w:rPr>
                <w:rFonts w:ascii="Garamond" w:eastAsia="Garamond" w:hAnsi="Garamond" w:cs="Garamond"/>
                <w:b/>
                <w:color w:val="000000"/>
                <w:sz w:val="22"/>
                <w:szCs w:val="22"/>
              </w:rPr>
              <w:t>Descripción</w:t>
            </w:r>
          </w:p>
        </w:tc>
        <w:tc>
          <w:tcPr>
            <w:tcW w:w="5228" w:type="dxa"/>
            <w:gridSpan w:val="2"/>
            <w:vAlign w:val="center"/>
          </w:tcPr>
          <w:p w14:paraId="03FC8450" w14:textId="77777777" w:rsidR="00EC298C" w:rsidRDefault="00DD2660">
            <w:pPr>
              <w:widowControl/>
              <w:pBdr>
                <w:top w:val="nil"/>
                <w:left w:val="nil"/>
                <w:bottom w:val="nil"/>
                <w:right w:val="nil"/>
                <w:between w:val="nil"/>
              </w:pBdr>
              <w:spacing w:before="120" w:after="120"/>
              <w:jc w:val="center"/>
              <w:rPr>
                <w:rFonts w:ascii="Garamond" w:eastAsia="Garamond" w:hAnsi="Garamond" w:cs="Garamond"/>
                <w:b/>
                <w:color w:val="000000"/>
                <w:sz w:val="22"/>
                <w:szCs w:val="22"/>
              </w:rPr>
            </w:pPr>
            <w:r>
              <w:rPr>
                <w:rFonts w:ascii="Garamond" w:eastAsia="Garamond" w:hAnsi="Garamond" w:cs="Garamond"/>
                <w:b/>
                <w:color w:val="000000"/>
                <w:sz w:val="22"/>
                <w:szCs w:val="22"/>
              </w:rPr>
              <w:t>Análisis de la hipótesis de congruencia</w:t>
            </w:r>
          </w:p>
        </w:tc>
      </w:tr>
      <w:tr w:rsidR="0068762C" w14:paraId="7FADB2B7" w14:textId="77777777" w:rsidTr="00780AFB">
        <w:trPr>
          <w:gridAfter w:val="2"/>
          <w:wAfter w:w="25" w:type="dxa"/>
          <w:cantSplit/>
          <w:trHeight w:hRule="exact" w:val="1134"/>
          <w:tblHeader/>
          <w:jc w:val="center"/>
        </w:trPr>
        <w:tc>
          <w:tcPr>
            <w:tcW w:w="1569" w:type="dxa"/>
            <w:vMerge w:val="restart"/>
            <w:vAlign w:val="center"/>
          </w:tcPr>
          <w:p w14:paraId="25A3CE52" w14:textId="77777777" w:rsidR="0068762C" w:rsidRPr="00780AFB" w:rsidRDefault="0068762C">
            <w:pPr>
              <w:widowControl/>
              <w:pBdr>
                <w:top w:val="nil"/>
                <w:left w:val="nil"/>
                <w:bottom w:val="nil"/>
                <w:right w:val="nil"/>
                <w:between w:val="nil"/>
              </w:pBdr>
              <w:spacing w:before="60" w:after="60"/>
              <w:ind w:firstLine="360"/>
              <w:rPr>
                <w:rFonts w:ascii="Garamond" w:eastAsia="Garamond" w:hAnsi="Garamond" w:cs="Garamond"/>
                <w:b/>
                <w:bCs/>
                <w:i/>
                <w:color w:val="000000"/>
                <w:sz w:val="26"/>
                <w:szCs w:val="26"/>
              </w:rPr>
            </w:pPr>
            <w:r w:rsidRPr="00780AFB">
              <w:rPr>
                <w:rFonts w:ascii="Garamond" w:eastAsia="Garamond" w:hAnsi="Garamond" w:cs="Garamond"/>
                <w:b/>
                <w:bCs/>
                <w:color w:val="000000"/>
                <w:sz w:val="26"/>
                <w:szCs w:val="26"/>
              </w:rPr>
              <w:t>Entorno</w:t>
            </w:r>
          </w:p>
        </w:tc>
        <w:tc>
          <w:tcPr>
            <w:tcW w:w="2552" w:type="dxa"/>
            <w:gridSpan w:val="2"/>
            <w:vAlign w:val="center"/>
          </w:tcPr>
          <w:p w14:paraId="182ED3A4" w14:textId="137C4902" w:rsidR="0068762C" w:rsidRPr="00C92963" w:rsidRDefault="00403852" w:rsidP="009310BF">
            <w:pPr>
              <w:widowControl/>
              <w:pBdr>
                <w:top w:val="nil"/>
                <w:left w:val="nil"/>
                <w:bottom w:val="nil"/>
                <w:right w:val="nil"/>
                <w:between w:val="nil"/>
              </w:pBdr>
              <w:spacing w:before="60" w:after="60"/>
              <w:rPr>
                <w:rFonts w:ascii="Garamond" w:eastAsia="Garamond" w:hAnsi="Garamond" w:cs="Garamond"/>
                <w:i/>
              </w:rPr>
            </w:pPr>
            <w:r>
              <w:rPr>
                <w:rFonts w:ascii="Garamond" w:eastAsia="Garamond" w:hAnsi="Garamond" w:cs="Garamond"/>
                <w:i/>
              </w:rPr>
              <w:t>Dinámica</w:t>
            </w:r>
          </w:p>
        </w:tc>
        <w:tc>
          <w:tcPr>
            <w:tcW w:w="5228" w:type="dxa"/>
            <w:gridSpan w:val="2"/>
            <w:vAlign w:val="center"/>
          </w:tcPr>
          <w:p w14:paraId="593F4BF2" w14:textId="403A84CE" w:rsidR="00780AFB" w:rsidRPr="009310BF" w:rsidRDefault="0068762C">
            <w:pPr>
              <w:widowControl/>
              <w:pBdr>
                <w:top w:val="nil"/>
                <w:left w:val="nil"/>
                <w:bottom w:val="nil"/>
                <w:right w:val="nil"/>
                <w:between w:val="nil"/>
              </w:pBdr>
              <w:spacing w:before="60" w:after="60"/>
              <w:rPr>
                <w:rFonts w:ascii="Garamond" w:eastAsia="Garamond" w:hAnsi="Garamond" w:cs="Garamond"/>
                <w:b/>
                <w:bCs/>
                <w:color w:val="000000"/>
                <w:sz w:val="22"/>
                <w:szCs w:val="22"/>
              </w:rPr>
            </w:pPr>
            <w:r w:rsidRPr="00DB16ED">
              <w:rPr>
                <w:rFonts w:ascii="Garamond" w:eastAsia="Garamond" w:hAnsi="Garamond" w:cs="Garamond"/>
                <w:b/>
                <w:bCs/>
                <w:color w:val="000000"/>
                <w:sz w:val="22"/>
                <w:szCs w:val="22"/>
              </w:rPr>
              <w:t>H8</w:t>
            </w:r>
            <w:r>
              <w:rPr>
                <w:rFonts w:ascii="Garamond" w:eastAsia="Garamond" w:hAnsi="Garamond" w:cs="Garamond"/>
                <w:color w:val="000000"/>
                <w:sz w:val="22"/>
                <w:szCs w:val="22"/>
              </w:rPr>
              <w:t xml:space="preserve">: </w:t>
            </w:r>
            <w:r w:rsidR="009310BF">
              <w:rPr>
                <w:rFonts w:ascii="Garamond" w:eastAsia="Garamond" w:hAnsi="Garamond" w:cs="Garamond"/>
                <w:color w:val="000000"/>
                <w:sz w:val="22"/>
                <w:szCs w:val="22"/>
              </w:rPr>
              <w:t>E</w:t>
            </w:r>
            <w:r w:rsidR="009310BF" w:rsidRPr="009310BF">
              <w:rPr>
                <w:rFonts w:ascii="Garamond" w:eastAsia="Garamond" w:hAnsi="Garamond" w:cs="Garamond"/>
                <w:color w:val="000000"/>
                <w:sz w:val="22"/>
                <w:szCs w:val="22"/>
              </w:rPr>
              <w:t>ntorno altamente dinámico debido a la naturaleza cambiante de la tecnología</w:t>
            </w:r>
            <w:r w:rsidR="009310BF">
              <w:rPr>
                <w:rFonts w:ascii="Garamond" w:eastAsia="Garamond" w:hAnsi="Garamond" w:cs="Garamond"/>
                <w:color w:val="000000"/>
                <w:sz w:val="22"/>
                <w:szCs w:val="22"/>
              </w:rPr>
              <w:t>. P</w:t>
            </w:r>
            <w:r w:rsidR="009310BF" w:rsidRPr="009310BF">
              <w:rPr>
                <w:rFonts w:ascii="Garamond" w:eastAsia="Garamond" w:hAnsi="Garamond" w:cs="Garamond"/>
                <w:color w:val="000000"/>
                <w:sz w:val="22"/>
                <w:szCs w:val="22"/>
              </w:rPr>
              <w:t>royectos de innovación, que requieren un alto grado de flexibilidad y adaptabilidad</w:t>
            </w:r>
            <w:r w:rsidR="009310BF">
              <w:rPr>
                <w:rFonts w:ascii="Garamond" w:eastAsia="Garamond" w:hAnsi="Garamond" w:cs="Garamond"/>
                <w:color w:val="000000"/>
                <w:sz w:val="22"/>
                <w:szCs w:val="22"/>
              </w:rPr>
              <w:t xml:space="preserve">. </w:t>
            </w:r>
            <w:r w:rsidR="009310BF">
              <w:rPr>
                <w:rFonts w:ascii="Garamond" w:eastAsia="Garamond" w:hAnsi="Garamond" w:cs="Garamond"/>
                <w:b/>
                <w:bCs/>
                <w:color w:val="000000"/>
                <w:sz w:val="22"/>
                <w:szCs w:val="22"/>
              </w:rPr>
              <w:t>Si</w:t>
            </w:r>
          </w:p>
          <w:p w14:paraId="091541A4" w14:textId="77777777"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577A08BA" w14:textId="6C516179" w:rsidR="00780AFB" w:rsidRDefault="00780AFB">
            <w:pPr>
              <w:widowControl/>
              <w:pBdr>
                <w:top w:val="nil"/>
                <w:left w:val="nil"/>
                <w:bottom w:val="nil"/>
                <w:right w:val="nil"/>
                <w:between w:val="nil"/>
              </w:pBdr>
              <w:spacing w:before="60" w:after="60"/>
              <w:rPr>
                <w:rFonts w:ascii="Garamond" w:eastAsia="Garamond" w:hAnsi="Garamond" w:cs="Garamond"/>
                <w:i/>
                <w:color w:val="000000"/>
                <w:sz w:val="22"/>
                <w:szCs w:val="22"/>
              </w:rPr>
            </w:pPr>
          </w:p>
        </w:tc>
      </w:tr>
      <w:tr w:rsidR="0068762C" w14:paraId="5C0F148C" w14:textId="77777777" w:rsidTr="00780AFB">
        <w:trPr>
          <w:gridAfter w:val="2"/>
          <w:wAfter w:w="25" w:type="dxa"/>
          <w:cantSplit/>
          <w:trHeight w:hRule="exact" w:val="1134"/>
          <w:tblHeader/>
          <w:jc w:val="center"/>
        </w:trPr>
        <w:tc>
          <w:tcPr>
            <w:tcW w:w="1569" w:type="dxa"/>
            <w:vMerge/>
            <w:vAlign w:val="center"/>
          </w:tcPr>
          <w:p w14:paraId="45AE0CF1" w14:textId="77777777" w:rsidR="0068762C" w:rsidRDefault="0068762C">
            <w:pPr>
              <w:pBdr>
                <w:top w:val="nil"/>
                <w:left w:val="nil"/>
                <w:bottom w:val="nil"/>
                <w:right w:val="nil"/>
                <w:between w:val="nil"/>
              </w:pBdr>
              <w:spacing w:line="276" w:lineRule="auto"/>
              <w:rPr>
                <w:rFonts w:ascii="Garamond" w:eastAsia="Garamond" w:hAnsi="Garamond" w:cs="Garamond"/>
                <w:i/>
                <w:color w:val="000000"/>
                <w:sz w:val="22"/>
                <w:szCs w:val="22"/>
              </w:rPr>
            </w:pPr>
          </w:p>
        </w:tc>
        <w:tc>
          <w:tcPr>
            <w:tcW w:w="2552" w:type="dxa"/>
            <w:gridSpan w:val="2"/>
            <w:vAlign w:val="center"/>
          </w:tcPr>
          <w:p w14:paraId="41335A22" w14:textId="2A2ED33F" w:rsidR="0068762C" w:rsidRPr="00C92963" w:rsidRDefault="00403852" w:rsidP="009310BF">
            <w:pPr>
              <w:widowControl/>
              <w:pBdr>
                <w:top w:val="nil"/>
                <w:left w:val="nil"/>
                <w:bottom w:val="nil"/>
                <w:right w:val="nil"/>
                <w:between w:val="nil"/>
              </w:pBdr>
              <w:spacing w:before="60" w:after="60"/>
              <w:rPr>
                <w:rFonts w:ascii="Garamond" w:eastAsia="Garamond" w:hAnsi="Garamond" w:cs="Garamond"/>
                <w:i/>
              </w:rPr>
            </w:pPr>
            <w:r>
              <w:rPr>
                <w:rFonts w:ascii="Garamond" w:eastAsia="Garamond" w:hAnsi="Garamond" w:cs="Garamond"/>
                <w:i/>
              </w:rPr>
              <w:t>Compleja</w:t>
            </w:r>
          </w:p>
        </w:tc>
        <w:tc>
          <w:tcPr>
            <w:tcW w:w="5228" w:type="dxa"/>
            <w:gridSpan w:val="2"/>
            <w:vAlign w:val="center"/>
          </w:tcPr>
          <w:p w14:paraId="53187004" w14:textId="0D1A1072" w:rsidR="0068762C" w:rsidRPr="009310BF" w:rsidRDefault="0068762C">
            <w:pPr>
              <w:widowControl/>
              <w:pBdr>
                <w:top w:val="nil"/>
                <w:left w:val="nil"/>
                <w:bottom w:val="nil"/>
                <w:right w:val="nil"/>
                <w:between w:val="nil"/>
              </w:pBdr>
              <w:spacing w:before="60" w:after="60"/>
              <w:rPr>
                <w:rFonts w:ascii="Garamond" w:eastAsia="Garamond" w:hAnsi="Garamond" w:cs="Garamond"/>
                <w:b/>
                <w:bCs/>
                <w:color w:val="000000"/>
                <w:sz w:val="22"/>
                <w:szCs w:val="22"/>
              </w:rPr>
            </w:pPr>
            <w:r w:rsidRPr="00DB16ED">
              <w:rPr>
                <w:rFonts w:ascii="Garamond" w:eastAsia="Garamond" w:hAnsi="Garamond" w:cs="Garamond"/>
                <w:b/>
                <w:bCs/>
                <w:color w:val="000000"/>
                <w:sz w:val="22"/>
                <w:szCs w:val="22"/>
              </w:rPr>
              <w:t>H9</w:t>
            </w:r>
            <w:r>
              <w:rPr>
                <w:rFonts w:ascii="Garamond" w:eastAsia="Garamond" w:hAnsi="Garamond" w:cs="Garamond"/>
                <w:color w:val="000000"/>
                <w:sz w:val="22"/>
                <w:szCs w:val="22"/>
              </w:rPr>
              <w:t xml:space="preserve">: </w:t>
            </w:r>
            <w:r w:rsidR="009310BF">
              <w:rPr>
                <w:rFonts w:ascii="Garamond" w:eastAsia="Garamond" w:hAnsi="Garamond" w:cs="Garamond"/>
                <w:color w:val="000000"/>
                <w:sz w:val="22"/>
                <w:szCs w:val="22"/>
              </w:rPr>
              <w:t>A</w:t>
            </w:r>
            <w:r w:rsidR="009310BF" w:rsidRPr="009310BF">
              <w:rPr>
                <w:rFonts w:ascii="Garamond" w:eastAsia="Garamond" w:hAnsi="Garamond" w:cs="Garamond"/>
                <w:color w:val="000000"/>
                <w:sz w:val="22"/>
                <w:szCs w:val="22"/>
              </w:rPr>
              <w:t xml:space="preserve">ltamente complejo debido a la industria y a la necesidad de mantenerse actualizado </w:t>
            </w:r>
            <w:r w:rsidR="009310BF">
              <w:rPr>
                <w:rFonts w:ascii="Garamond" w:eastAsia="Garamond" w:hAnsi="Garamond" w:cs="Garamond"/>
                <w:color w:val="000000"/>
                <w:sz w:val="22"/>
                <w:szCs w:val="22"/>
              </w:rPr>
              <w:t xml:space="preserve">con las </w:t>
            </w:r>
            <w:r w:rsidR="009310BF" w:rsidRPr="009310BF">
              <w:rPr>
                <w:rFonts w:ascii="Garamond" w:eastAsia="Garamond" w:hAnsi="Garamond" w:cs="Garamond"/>
                <w:color w:val="000000"/>
                <w:sz w:val="22"/>
                <w:szCs w:val="22"/>
              </w:rPr>
              <w:t>tecnologías</w:t>
            </w:r>
            <w:r w:rsidR="009310BF">
              <w:rPr>
                <w:rFonts w:ascii="Garamond" w:eastAsia="Garamond" w:hAnsi="Garamond" w:cs="Garamond"/>
                <w:color w:val="000000"/>
                <w:sz w:val="22"/>
                <w:szCs w:val="22"/>
              </w:rPr>
              <w:t>. La e</w:t>
            </w:r>
            <w:r w:rsidR="009310BF" w:rsidRPr="009310BF">
              <w:rPr>
                <w:rFonts w:ascii="Garamond" w:eastAsia="Garamond" w:hAnsi="Garamond" w:cs="Garamond"/>
                <w:color w:val="000000"/>
                <w:sz w:val="22"/>
                <w:szCs w:val="22"/>
              </w:rPr>
              <w:t>mpresa trabaja en proyectos y cuenta con equipos de trabajo altamente especializados</w:t>
            </w:r>
            <w:r w:rsidR="009310BF">
              <w:rPr>
                <w:rFonts w:ascii="Garamond" w:eastAsia="Garamond" w:hAnsi="Garamond" w:cs="Garamond"/>
                <w:color w:val="000000"/>
                <w:sz w:val="22"/>
                <w:szCs w:val="22"/>
              </w:rPr>
              <w:t xml:space="preserve"> (descentralización). </w:t>
            </w:r>
            <w:r w:rsidR="009310BF">
              <w:rPr>
                <w:rFonts w:ascii="Garamond" w:eastAsia="Garamond" w:hAnsi="Garamond" w:cs="Garamond"/>
                <w:b/>
                <w:bCs/>
                <w:color w:val="000000"/>
                <w:sz w:val="22"/>
                <w:szCs w:val="22"/>
              </w:rPr>
              <w:t>Si</w:t>
            </w:r>
          </w:p>
          <w:p w14:paraId="457156FD" w14:textId="77777777"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6303E90A" w14:textId="77777777"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6A15A95C" w14:textId="28230858" w:rsidR="00780AFB" w:rsidRDefault="00780AFB">
            <w:pPr>
              <w:widowControl/>
              <w:pBdr>
                <w:top w:val="nil"/>
                <w:left w:val="nil"/>
                <w:bottom w:val="nil"/>
                <w:right w:val="nil"/>
                <w:between w:val="nil"/>
              </w:pBdr>
              <w:spacing w:before="60" w:after="60"/>
              <w:rPr>
                <w:rFonts w:ascii="Garamond" w:eastAsia="Garamond" w:hAnsi="Garamond" w:cs="Garamond"/>
                <w:i/>
                <w:color w:val="000000"/>
                <w:sz w:val="22"/>
                <w:szCs w:val="22"/>
              </w:rPr>
            </w:pPr>
          </w:p>
        </w:tc>
      </w:tr>
      <w:tr w:rsidR="0068762C" w14:paraId="05D6FAEB" w14:textId="77777777" w:rsidTr="00780AFB">
        <w:trPr>
          <w:gridAfter w:val="2"/>
          <w:wAfter w:w="25" w:type="dxa"/>
          <w:cantSplit/>
          <w:trHeight w:hRule="exact" w:val="1134"/>
          <w:tblHeader/>
          <w:jc w:val="center"/>
        </w:trPr>
        <w:tc>
          <w:tcPr>
            <w:tcW w:w="1569" w:type="dxa"/>
            <w:vMerge/>
            <w:vAlign w:val="center"/>
          </w:tcPr>
          <w:p w14:paraId="49942ECD" w14:textId="77777777" w:rsidR="0068762C" w:rsidRDefault="0068762C">
            <w:pPr>
              <w:pBdr>
                <w:top w:val="nil"/>
                <w:left w:val="nil"/>
                <w:bottom w:val="nil"/>
                <w:right w:val="nil"/>
                <w:between w:val="nil"/>
              </w:pBdr>
              <w:spacing w:line="276" w:lineRule="auto"/>
              <w:rPr>
                <w:rFonts w:ascii="Garamond" w:eastAsia="Garamond" w:hAnsi="Garamond" w:cs="Garamond"/>
                <w:i/>
                <w:color w:val="000000"/>
                <w:sz w:val="22"/>
                <w:szCs w:val="22"/>
              </w:rPr>
            </w:pPr>
          </w:p>
        </w:tc>
        <w:tc>
          <w:tcPr>
            <w:tcW w:w="2552" w:type="dxa"/>
            <w:gridSpan w:val="2"/>
            <w:vAlign w:val="center"/>
          </w:tcPr>
          <w:p w14:paraId="54D4568C" w14:textId="5702CB50" w:rsidR="0068762C" w:rsidRPr="00C92963" w:rsidRDefault="00403852" w:rsidP="009310BF">
            <w:pPr>
              <w:widowControl/>
              <w:pBdr>
                <w:top w:val="nil"/>
                <w:left w:val="nil"/>
                <w:bottom w:val="nil"/>
                <w:right w:val="nil"/>
                <w:between w:val="nil"/>
              </w:pBdr>
              <w:spacing w:before="60" w:after="60"/>
              <w:rPr>
                <w:rFonts w:ascii="Garamond" w:eastAsia="Garamond" w:hAnsi="Garamond" w:cs="Garamond"/>
                <w:i/>
              </w:rPr>
            </w:pPr>
            <w:r>
              <w:rPr>
                <w:rFonts w:ascii="Garamond" w:eastAsia="Garamond" w:hAnsi="Garamond" w:cs="Garamond"/>
                <w:i/>
              </w:rPr>
              <w:t>No diversificada</w:t>
            </w:r>
          </w:p>
        </w:tc>
        <w:tc>
          <w:tcPr>
            <w:tcW w:w="5228" w:type="dxa"/>
            <w:gridSpan w:val="2"/>
            <w:vAlign w:val="center"/>
          </w:tcPr>
          <w:p w14:paraId="0BB5D632" w14:textId="1B27C4A2" w:rsidR="0068762C" w:rsidRPr="009310BF" w:rsidRDefault="0068762C">
            <w:pPr>
              <w:widowControl/>
              <w:pBdr>
                <w:top w:val="nil"/>
                <w:left w:val="nil"/>
                <w:bottom w:val="nil"/>
                <w:right w:val="nil"/>
                <w:between w:val="nil"/>
              </w:pBdr>
              <w:spacing w:before="60" w:after="60"/>
              <w:rPr>
                <w:rFonts w:ascii="Garamond" w:eastAsia="Garamond" w:hAnsi="Garamond" w:cs="Garamond"/>
                <w:b/>
                <w:bCs/>
                <w:color w:val="000000"/>
                <w:sz w:val="22"/>
                <w:szCs w:val="22"/>
              </w:rPr>
            </w:pPr>
            <w:r w:rsidRPr="00DB16ED">
              <w:rPr>
                <w:rFonts w:ascii="Garamond" w:eastAsia="Garamond" w:hAnsi="Garamond" w:cs="Garamond"/>
                <w:b/>
                <w:bCs/>
                <w:color w:val="000000"/>
                <w:sz w:val="22"/>
                <w:szCs w:val="22"/>
              </w:rPr>
              <w:t>H10</w:t>
            </w:r>
            <w:r>
              <w:rPr>
                <w:rFonts w:ascii="Garamond" w:eastAsia="Garamond" w:hAnsi="Garamond" w:cs="Garamond"/>
                <w:color w:val="000000"/>
                <w:sz w:val="22"/>
                <w:szCs w:val="22"/>
              </w:rPr>
              <w:t xml:space="preserve">: </w:t>
            </w:r>
            <w:r w:rsidR="00403852">
              <w:rPr>
                <w:rFonts w:ascii="Garamond" w:eastAsia="Garamond" w:hAnsi="Garamond" w:cs="Garamond"/>
                <w:color w:val="000000"/>
                <w:sz w:val="22"/>
                <w:szCs w:val="22"/>
              </w:rPr>
              <w:t>No esta diversificado y</w:t>
            </w:r>
            <w:r w:rsidR="009310BF">
              <w:rPr>
                <w:rFonts w:ascii="Garamond" w:eastAsia="Garamond" w:hAnsi="Garamond" w:cs="Garamond"/>
                <w:color w:val="000000"/>
                <w:sz w:val="22"/>
                <w:szCs w:val="22"/>
              </w:rPr>
              <w:t xml:space="preserve"> </w:t>
            </w:r>
            <w:r w:rsidR="00403852">
              <w:rPr>
                <w:rFonts w:ascii="Garamond" w:eastAsia="Garamond" w:hAnsi="Garamond" w:cs="Garamond"/>
                <w:color w:val="000000"/>
                <w:sz w:val="22"/>
                <w:szCs w:val="22"/>
              </w:rPr>
              <w:t>que no se divide en mercados sino en funcional porque no podríamos quitar por ejemplo la unidad de hardware</w:t>
            </w:r>
            <w:r w:rsidR="009310BF">
              <w:rPr>
                <w:rFonts w:ascii="Garamond" w:eastAsia="Garamond" w:hAnsi="Garamond" w:cs="Garamond"/>
                <w:color w:val="000000"/>
                <w:sz w:val="22"/>
                <w:szCs w:val="22"/>
              </w:rPr>
              <w:t xml:space="preserve">. </w:t>
            </w:r>
            <w:r w:rsidR="00403852">
              <w:rPr>
                <w:rFonts w:ascii="Garamond" w:eastAsia="Garamond" w:hAnsi="Garamond" w:cs="Garamond"/>
                <w:b/>
                <w:bCs/>
                <w:color w:val="000000"/>
                <w:sz w:val="22"/>
                <w:szCs w:val="22"/>
              </w:rPr>
              <w:t>Si</w:t>
            </w:r>
          </w:p>
          <w:p w14:paraId="0EB49386" w14:textId="77777777"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5FBD0363" w14:textId="77777777"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p w14:paraId="71091E29" w14:textId="408C4197" w:rsidR="00780AFB" w:rsidRDefault="00780AFB">
            <w:pPr>
              <w:widowControl/>
              <w:pBdr>
                <w:top w:val="nil"/>
                <w:left w:val="nil"/>
                <w:bottom w:val="nil"/>
                <w:right w:val="nil"/>
                <w:between w:val="nil"/>
              </w:pBdr>
              <w:spacing w:before="60" w:after="60"/>
              <w:rPr>
                <w:rFonts w:ascii="Garamond" w:eastAsia="Garamond" w:hAnsi="Garamond" w:cs="Garamond"/>
                <w:color w:val="000000"/>
                <w:sz w:val="22"/>
                <w:szCs w:val="22"/>
              </w:rPr>
            </w:pPr>
          </w:p>
        </w:tc>
      </w:tr>
      <w:tr w:rsidR="0068762C" w14:paraId="1D92059C" w14:textId="77777777" w:rsidTr="00780AFB">
        <w:trPr>
          <w:gridAfter w:val="2"/>
          <w:wAfter w:w="25" w:type="dxa"/>
          <w:cantSplit/>
          <w:trHeight w:hRule="exact" w:val="1134"/>
          <w:tblHeader/>
          <w:jc w:val="center"/>
        </w:trPr>
        <w:tc>
          <w:tcPr>
            <w:tcW w:w="1569" w:type="dxa"/>
            <w:vMerge/>
            <w:vAlign w:val="center"/>
          </w:tcPr>
          <w:p w14:paraId="2364ABC4" w14:textId="77777777" w:rsidR="0068762C" w:rsidRDefault="0068762C">
            <w:pPr>
              <w:pBdr>
                <w:top w:val="nil"/>
                <w:left w:val="nil"/>
                <w:bottom w:val="nil"/>
                <w:right w:val="nil"/>
                <w:between w:val="nil"/>
              </w:pBdr>
              <w:spacing w:line="276" w:lineRule="auto"/>
              <w:rPr>
                <w:rFonts w:ascii="Garamond" w:eastAsia="Garamond" w:hAnsi="Garamond" w:cs="Garamond"/>
                <w:color w:val="000000"/>
                <w:sz w:val="22"/>
                <w:szCs w:val="22"/>
              </w:rPr>
            </w:pPr>
          </w:p>
        </w:tc>
        <w:tc>
          <w:tcPr>
            <w:tcW w:w="2552" w:type="dxa"/>
            <w:gridSpan w:val="2"/>
            <w:vAlign w:val="center"/>
          </w:tcPr>
          <w:p w14:paraId="681E3FFD" w14:textId="236EC02E" w:rsidR="0068762C" w:rsidRPr="00C92963" w:rsidRDefault="002D6EB6" w:rsidP="009310BF">
            <w:pPr>
              <w:widowControl/>
              <w:pBdr>
                <w:top w:val="nil"/>
                <w:left w:val="nil"/>
                <w:bottom w:val="nil"/>
                <w:right w:val="nil"/>
                <w:between w:val="nil"/>
              </w:pBdr>
              <w:spacing w:before="60" w:after="60"/>
              <w:rPr>
                <w:rFonts w:ascii="Garamond" w:eastAsia="Garamond" w:hAnsi="Garamond" w:cs="Garamond"/>
                <w:i/>
              </w:rPr>
            </w:pPr>
            <w:r>
              <w:rPr>
                <w:rFonts w:ascii="Garamond" w:eastAsia="Garamond" w:hAnsi="Garamond" w:cs="Garamond"/>
                <w:i/>
              </w:rPr>
              <w:t>Hostil</w:t>
            </w:r>
          </w:p>
        </w:tc>
        <w:tc>
          <w:tcPr>
            <w:tcW w:w="5228" w:type="dxa"/>
            <w:gridSpan w:val="2"/>
            <w:vAlign w:val="center"/>
          </w:tcPr>
          <w:p w14:paraId="6B89B92E" w14:textId="4B85BA31" w:rsidR="00780AFB" w:rsidRPr="00157269" w:rsidRDefault="0068762C">
            <w:pPr>
              <w:widowControl/>
              <w:pBdr>
                <w:top w:val="nil"/>
                <w:left w:val="nil"/>
                <w:bottom w:val="nil"/>
                <w:right w:val="nil"/>
                <w:between w:val="nil"/>
              </w:pBdr>
              <w:spacing w:before="60" w:after="60"/>
              <w:rPr>
                <w:rFonts w:ascii="Garamond" w:eastAsia="Garamond" w:hAnsi="Garamond" w:cs="Garamond"/>
                <w:b/>
                <w:bCs/>
                <w:color w:val="000000"/>
                <w:sz w:val="22"/>
                <w:szCs w:val="22"/>
              </w:rPr>
            </w:pPr>
            <w:r w:rsidRPr="00DB16ED">
              <w:rPr>
                <w:rFonts w:ascii="Garamond" w:eastAsia="Garamond" w:hAnsi="Garamond" w:cs="Garamond"/>
                <w:b/>
                <w:bCs/>
                <w:color w:val="000000"/>
                <w:sz w:val="22"/>
                <w:szCs w:val="22"/>
              </w:rPr>
              <w:t>H11</w:t>
            </w:r>
            <w:r>
              <w:rPr>
                <w:rFonts w:ascii="Garamond" w:eastAsia="Garamond" w:hAnsi="Garamond" w:cs="Garamond"/>
                <w:color w:val="000000"/>
                <w:sz w:val="22"/>
                <w:szCs w:val="22"/>
              </w:rPr>
              <w:t xml:space="preserve">: </w:t>
            </w:r>
            <w:r w:rsidR="00DB16ED">
              <w:rPr>
                <w:rFonts w:ascii="Garamond" w:eastAsia="Garamond" w:hAnsi="Garamond" w:cs="Garamond"/>
                <w:color w:val="000000"/>
                <w:sz w:val="22"/>
                <w:szCs w:val="22"/>
              </w:rPr>
              <w:t>Estructura</w:t>
            </w:r>
            <w:r w:rsidR="00DB16ED" w:rsidRPr="00DB16ED">
              <w:rPr>
                <w:rFonts w:ascii="Garamond" w:eastAsia="Garamond" w:hAnsi="Garamond" w:cs="Garamond"/>
                <w:color w:val="000000"/>
                <w:sz w:val="22"/>
                <w:szCs w:val="22"/>
              </w:rPr>
              <w:t xml:space="preserve"> organizativa descentralizada sugiere que están preparados para enfrentar situaciones cambiantes y hostiles</w:t>
            </w:r>
            <w:r w:rsidR="00DB16ED">
              <w:rPr>
                <w:rFonts w:ascii="Garamond" w:eastAsia="Garamond" w:hAnsi="Garamond" w:cs="Garamond"/>
                <w:color w:val="000000"/>
                <w:sz w:val="22"/>
                <w:szCs w:val="22"/>
              </w:rPr>
              <w:t xml:space="preserve">. </w:t>
            </w:r>
            <w:r w:rsidR="00E24152">
              <w:rPr>
                <w:rFonts w:ascii="Garamond" w:eastAsia="Garamond" w:hAnsi="Garamond" w:cs="Garamond"/>
                <w:b/>
                <w:bCs/>
                <w:color w:val="000000"/>
                <w:sz w:val="22"/>
                <w:szCs w:val="22"/>
              </w:rPr>
              <w:t>No se cumple.</w:t>
            </w:r>
          </w:p>
        </w:tc>
      </w:tr>
      <w:tr w:rsidR="0068762C" w14:paraId="2B049FBE" w14:textId="77777777" w:rsidTr="00780AFB">
        <w:trPr>
          <w:cantSplit/>
          <w:trHeight w:hRule="exact" w:val="1134"/>
          <w:tblHeader/>
          <w:jc w:val="center"/>
        </w:trPr>
        <w:tc>
          <w:tcPr>
            <w:tcW w:w="1569" w:type="dxa"/>
            <w:vMerge/>
            <w:vAlign w:val="center"/>
          </w:tcPr>
          <w:p w14:paraId="05EDFABB" w14:textId="77777777" w:rsidR="0068762C" w:rsidRDefault="0068762C">
            <w:pPr>
              <w:pBdr>
                <w:top w:val="nil"/>
                <w:left w:val="nil"/>
                <w:bottom w:val="nil"/>
                <w:right w:val="nil"/>
                <w:between w:val="nil"/>
              </w:pBdr>
              <w:spacing w:line="276" w:lineRule="auto"/>
              <w:rPr>
                <w:rFonts w:ascii="Garamond" w:eastAsia="Garamond" w:hAnsi="Garamond" w:cs="Garamond"/>
                <w:color w:val="000000"/>
                <w:sz w:val="22"/>
                <w:szCs w:val="22"/>
              </w:rPr>
            </w:pPr>
          </w:p>
        </w:tc>
        <w:tc>
          <w:tcPr>
            <w:tcW w:w="2552" w:type="dxa"/>
            <w:gridSpan w:val="2"/>
            <w:vAlign w:val="center"/>
          </w:tcPr>
          <w:p w14:paraId="15B88F3C" w14:textId="1A298E26" w:rsidR="0068762C" w:rsidRPr="00C92963" w:rsidRDefault="002D6EB6" w:rsidP="00DB16ED">
            <w:pPr>
              <w:widowControl/>
              <w:pBdr>
                <w:top w:val="nil"/>
                <w:left w:val="nil"/>
                <w:bottom w:val="nil"/>
                <w:right w:val="nil"/>
                <w:between w:val="nil"/>
              </w:pBdr>
              <w:spacing w:before="60" w:after="60"/>
              <w:rPr>
                <w:rFonts w:ascii="Garamond" w:eastAsia="Garamond" w:hAnsi="Garamond" w:cs="Garamond"/>
                <w:i/>
              </w:rPr>
            </w:pPr>
            <w:r>
              <w:rPr>
                <w:rFonts w:ascii="Garamond" w:eastAsia="Garamond" w:hAnsi="Garamond" w:cs="Garamond"/>
                <w:i/>
              </w:rPr>
              <w:t>Disparidad del entorno</w:t>
            </w:r>
          </w:p>
        </w:tc>
        <w:tc>
          <w:tcPr>
            <w:tcW w:w="5253" w:type="dxa"/>
            <w:gridSpan w:val="4"/>
            <w:vAlign w:val="center"/>
          </w:tcPr>
          <w:p w14:paraId="645BA638" w14:textId="2DA6F15E" w:rsidR="00780AFB" w:rsidRPr="00157269" w:rsidRDefault="0068762C" w:rsidP="00157269">
            <w:pPr>
              <w:widowControl/>
              <w:spacing w:before="60" w:after="60"/>
              <w:ind w:firstLine="32"/>
              <w:rPr>
                <w:rFonts w:ascii="Garamond" w:eastAsia="Garamond" w:hAnsi="Garamond" w:cs="Garamond"/>
                <w:b/>
                <w:bCs/>
                <w:sz w:val="22"/>
                <w:szCs w:val="22"/>
              </w:rPr>
            </w:pPr>
            <w:r w:rsidRPr="00DB16ED">
              <w:rPr>
                <w:rFonts w:ascii="Garamond" w:eastAsia="Garamond" w:hAnsi="Garamond" w:cs="Garamond"/>
                <w:b/>
                <w:bCs/>
                <w:sz w:val="22"/>
                <w:szCs w:val="22"/>
              </w:rPr>
              <w:t>H12</w:t>
            </w:r>
            <w:r>
              <w:rPr>
                <w:rFonts w:ascii="Garamond" w:eastAsia="Garamond" w:hAnsi="Garamond" w:cs="Garamond"/>
                <w:sz w:val="22"/>
                <w:szCs w:val="22"/>
              </w:rPr>
              <w:t xml:space="preserve">: </w:t>
            </w:r>
            <w:r w:rsidR="00DB16ED">
              <w:rPr>
                <w:rFonts w:ascii="Garamond" w:eastAsia="Garamond" w:hAnsi="Garamond" w:cs="Garamond"/>
                <w:sz w:val="22"/>
                <w:szCs w:val="22"/>
              </w:rPr>
              <w:t xml:space="preserve">Hay constelaciones de trabajo (Business Engineering y Unidad de ventas) – (Ingeniero de Sistemas y Departamento de Ingenierías). </w:t>
            </w:r>
            <w:r w:rsidR="00DB16ED">
              <w:rPr>
                <w:rFonts w:ascii="Garamond" w:eastAsia="Garamond" w:hAnsi="Garamond" w:cs="Garamond"/>
                <w:b/>
                <w:bCs/>
                <w:sz w:val="22"/>
                <w:szCs w:val="22"/>
              </w:rPr>
              <w:t>Si</w:t>
            </w:r>
          </w:p>
        </w:tc>
      </w:tr>
      <w:tr w:rsidR="00EC298C" w14:paraId="67C0463D" w14:textId="77777777" w:rsidTr="0068762C">
        <w:trPr>
          <w:gridAfter w:val="1"/>
          <w:wAfter w:w="14" w:type="dxa"/>
          <w:cantSplit/>
          <w:tblHeader/>
          <w:jc w:val="center"/>
        </w:trPr>
        <w:tc>
          <w:tcPr>
            <w:tcW w:w="9360" w:type="dxa"/>
            <w:gridSpan w:val="6"/>
            <w:shd w:val="clear" w:color="auto" w:fill="D9D9D9"/>
            <w:vAlign w:val="center"/>
          </w:tcPr>
          <w:p w14:paraId="6B70F6FD" w14:textId="77777777" w:rsidR="00EC298C" w:rsidRDefault="00DD2660">
            <w:pPr>
              <w:widowControl/>
              <w:jc w:val="center"/>
              <w:rPr>
                <w:rFonts w:ascii="Garamond" w:eastAsia="Garamond" w:hAnsi="Garamond" w:cs="Garamond"/>
                <w:b/>
                <w:i/>
                <w:sz w:val="28"/>
                <w:szCs w:val="28"/>
              </w:rPr>
            </w:pPr>
            <w:r>
              <w:rPr>
                <w:rFonts w:ascii="Garamond" w:eastAsia="Garamond" w:hAnsi="Garamond" w:cs="Garamond"/>
                <w:b/>
                <w:i/>
                <w:sz w:val="28"/>
                <w:szCs w:val="28"/>
              </w:rPr>
              <w:t>ADVOCATUS S.L.</w:t>
            </w:r>
          </w:p>
        </w:tc>
      </w:tr>
      <w:tr w:rsidR="00EC298C" w14:paraId="5C56718E" w14:textId="77777777" w:rsidTr="0068762C">
        <w:trPr>
          <w:gridAfter w:val="1"/>
          <w:wAfter w:w="14" w:type="dxa"/>
          <w:cantSplit/>
          <w:trHeight w:val="656"/>
          <w:tblHeader/>
          <w:jc w:val="center"/>
        </w:trPr>
        <w:tc>
          <w:tcPr>
            <w:tcW w:w="1611" w:type="dxa"/>
            <w:gridSpan w:val="2"/>
            <w:vAlign w:val="center"/>
          </w:tcPr>
          <w:p w14:paraId="56537597" w14:textId="77777777" w:rsidR="00EC298C" w:rsidRDefault="00DD2660">
            <w:pPr>
              <w:widowControl/>
              <w:spacing w:before="120" w:after="120"/>
              <w:jc w:val="center"/>
              <w:rPr>
                <w:rFonts w:ascii="Garamond" w:eastAsia="Garamond" w:hAnsi="Garamond" w:cs="Garamond"/>
                <w:b/>
                <w:sz w:val="22"/>
                <w:szCs w:val="22"/>
              </w:rPr>
            </w:pPr>
            <w:r>
              <w:rPr>
                <w:rFonts w:ascii="Garamond" w:eastAsia="Garamond" w:hAnsi="Garamond" w:cs="Garamond"/>
                <w:b/>
                <w:sz w:val="22"/>
                <w:szCs w:val="22"/>
              </w:rPr>
              <w:t>Factor de contingencia</w:t>
            </w:r>
          </w:p>
        </w:tc>
        <w:tc>
          <w:tcPr>
            <w:tcW w:w="2571" w:type="dxa"/>
            <w:gridSpan w:val="2"/>
            <w:vAlign w:val="center"/>
          </w:tcPr>
          <w:p w14:paraId="5AD2FD1E" w14:textId="77777777" w:rsidR="00EC298C" w:rsidRDefault="00DD2660">
            <w:pPr>
              <w:widowControl/>
              <w:spacing w:before="120" w:after="120"/>
              <w:jc w:val="center"/>
              <w:rPr>
                <w:rFonts w:ascii="Garamond" w:eastAsia="Garamond" w:hAnsi="Garamond" w:cs="Garamond"/>
                <w:b/>
                <w:sz w:val="22"/>
                <w:szCs w:val="22"/>
              </w:rPr>
            </w:pPr>
            <w:r>
              <w:rPr>
                <w:rFonts w:ascii="Garamond" w:eastAsia="Garamond" w:hAnsi="Garamond" w:cs="Garamond"/>
                <w:b/>
                <w:sz w:val="22"/>
                <w:szCs w:val="22"/>
              </w:rPr>
              <w:t>Descripción</w:t>
            </w:r>
          </w:p>
        </w:tc>
        <w:tc>
          <w:tcPr>
            <w:tcW w:w="5178" w:type="dxa"/>
            <w:gridSpan w:val="2"/>
            <w:vAlign w:val="center"/>
          </w:tcPr>
          <w:p w14:paraId="6B454AE0" w14:textId="77777777" w:rsidR="00EC298C" w:rsidRDefault="00DD2660">
            <w:pPr>
              <w:widowControl/>
              <w:spacing w:before="120" w:after="120"/>
              <w:jc w:val="center"/>
              <w:rPr>
                <w:rFonts w:ascii="Garamond" w:eastAsia="Garamond" w:hAnsi="Garamond" w:cs="Garamond"/>
                <w:b/>
              </w:rPr>
            </w:pPr>
            <w:r>
              <w:rPr>
                <w:rFonts w:ascii="Garamond" w:eastAsia="Garamond" w:hAnsi="Garamond" w:cs="Garamond"/>
                <w:b/>
                <w:sz w:val="22"/>
                <w:szCs w:val="22"/>
              </w:rPr>
              <w:t>Análisis de la hipótesis de congruencia</w:t>
            </w:r>
          </w:p>
        </w:tc>
      </w:tr>
      <w:tr w:rsidR="00DB16ED" w14:paraId="32A16A54" w14:textId="77777777" w:rsidTr="00780AFB">
        <w:trPr>
          <w:gridAfter w:val="1"/>
          <w:wAfter w:w="14" w:type="dxa"/>
          <w:cantSplit/>
          <w:trHeight w:hRule="exact" w:val="1134"/>
          <w:tblHeader/>
          <w:jc w:val="center"/>
        </w:trPr>
        <w:tc>
          <w:tcPr>
            <w:tcW w:w="1611" w:type="dxa"/>
            <w:gridSpan w:val="2"/>
            <w:vMerge w:val="restart"/>
            <w:vAlign w:val="center"/>
          </w:tcPr>
          <w:p w14:paraId="7B4F29ED" w14:textId="77777777" w:rsidR="00DB16ED" w:rsidRPr="00780AFB" w:rsidRDefault="00DB16ED" w:rsidP="00DB16ED">
            <w:pPr>
              <w:widowControl/>
              <w:spacing w:before="120" w:after="120"/>
              <w:jc w:val="center"/>
              <w:rPr>
                <w:rFonts w:ascii="Garamond" w:eastAsia="Garamond" w:hAnsi="Garamond" w:cs="Garamond"/>
                <w:b/>
                <w:sz w:val="26"/>
                <w:szCs w:val="26"/>
              </w:rPr>
            </w:pPr>
            <w:r w:rsidRPr="00780AFB">
              <w:rPr>
                <w:rFonts w:ascii="Garamond" w:eastAsia="Garamond" w:hAnsi="Garamond" w:cs="Garamond"/>
                <w:b/>
                <w:sz w:val="26"/>
                <w:szCs w:val="26"/>
              </w:rPr>
              <w:t>Entorno</w:t>
            </w:r>
          </w:p>
          <w:p w14:paraId="27086508" w14:textId="77777777" w:rsidR="00DB16ED" w:rsidRDefault="00DB16ED" w:rsidP="00DB16ED">
            <w:pPr>
              <w:widowControl/>
              <w:spacing w:before="120" w:after="120"/>
              <w:rPr>
                <w:rFonts w:ascii="Garamond" w:eastAsia="Garamond" w:hAnsi="Garamond" w:cs="Garamond"/>
                <w:b/>
              </w:rPr>
            </w:pPr>
          </w:p>
        </w:tc>
        <w:tc>
          <w:tcPr>
            <w:tcW w:w="2571" w:type="dxa"/>
            <w:gridSpan w:val="2"/>
            <w:vAlign w:val="center"/>
          </w:tcPr>
          <w:p w14:paraId="0818A82B" w14:textId="1A9DEE21" w:rsidR="00DB16ED" w:rsidRDefault="002D6EB6" w:rsidP="00DB16ED">
            <w:pPr>
              <w:widowControl/>
              <w:spacing w:before="60" w:after="60"/>
              <w:ind w:firstLine="360"/>
              <w:rPr>
                <w:rFonts w:ascii="Garamond" w:eastAsia="Garamond" w:hAnsi="Garamond" w:cs="Garamond"/>
                <w:i/>
              </w:rPr>
            </w:pPr>
            <w:r>
              <w:rPr>
                <w:rFonts w:ascii="Garamond" w:eastAsia="Garamond" w:hAnsi="Garamond" w:cs="Garamond"/>
                <w:i/>
              </w:rPr>
              <w:t>Dinámica</w:t>
            </w:r>
          </w:p>
        </w:tc>
        <w:tc>
          <w:tcPr>
            <w:tcW w:w="5178" w:type="dxa"/>
            <w:gridSpan w:val="2"/>
            <w:vAlign w:val="center"/>
          </w:tcPr>
          <w:p w14:paraId="225A17AB" w14:textId="1B15D6DE" w:rsidR="00DB16ED" w:rsidRPr="00DB16ED" w:rsidRDefault="00DB16ED" w:rsidP="00DB16ED">
            <w:pPr>
              <w:widowControl/>
              <w:pBdr>
                <w:top w:val="nil"/>
                <w:left w:val="nil"/>
                <w:bottom w:val="nil"/>
                <w:right w:val="nil"/>
                <w:between w:val="nil"/>
              </w:pBdr>
              <w:spacing w:before="60" w:after="60"/>
              <w:rPr>
                <w:rFonts w:ascii="Garamond" w:eastAsia="Garamond" w:hAnsi="Garamond" w:cs="Garamond"/>
                <w:color w:val="000000"/>
                <w:sz w:val="22"/>
                <w:szCs w:val="22"/>
              </w:rPr>
            </w:pPr>
            <w:r w:rsidRPr="00DB16ED">
              <w:rPr>
                <w:rFonts w:ascii="Garamond" w:eastAsia="Garamond" w:hAnsi="Garamond" w:cs="Garamond"/>
                <w:b/>
                <w:bCs/>
                <w:color w:val="000000"/>
                <w:sz w:val="22"/>
                <w:szCs w:val="22"/>
              </w:rPr>
              <w:t>H8</w:t>
            </w:r>
            <w:r>
              <w:rPr>
                <w:rFonts w:ascii="Garamond" w:eastAsia="Garamond" w:hAnsi="Garamond" w:cs="Garamond"/>
                <w:color w:val="000000"/>
                <w:sz w:val="22"/>
                <w:szCs w:val="22"/>
              </w:rPr>
              <w:t>:  E</w:t>
            </w:r>
            <w:r w:rsidRPr="00DB16ED">
              <w:rPr>
                <w:rFonts w:ascii="Garamond" w:eastAsia="Garamond" w:hAnsi="Garamond" w:cs="Garamond"/>
                <w:color w:val="000000"/>
                <w:sz w:val="22"/>
                <w:szCs w:val="22"/>
              </w:rPr>
              <w:t>ntorno dinámico, ya que las leyes y regulaciones cambian constantemente, y las necesidades de los clientes</w:t>
            </w:r>
            <w:r>
              <w:rPr>
                <w:rFonts w:ascii="Garamond" w:eastAsia="Garamond" w:hAnsi="Garamond" w:cs="Garamond"/>
                <w:color w:val="000000"/>
                <w:sz w:val="22"/>
                <w:szCs w:val="22"/>
              </w:rPr>
              <w:t xml:space="preserve">. Se refleja </w:t>
            </w:r>
            <w:r w:rsidRPr="00DB16ED">
              <w:rPr>
                <w:rFonts w:ascii="Garamond" w:eastAsia="Garamond" w:hAnsi="Garamond" w:cs="Garamond"/>
                <w:color w:val="000000"/>
                <w:sz w:val="22"/>
                <w:szCs w:val="22"/>
              </w:rPr>
              <w:t xml:space="preserve">con abogados especializados en diferentes áreas del derecho, </w:t>
            </w:r>
            <w:r>
              <w:rPr>
                <w:rFonts w:ascii="Garamond" w:eastAsia="Garamond" w:hAnsi="Garamond" w:cs="Garamond"/>
                <w:color w:val="000000"/>
                <w:sz w:val="22"/>
                <w:szCs w:val="22"/>
              </w:rPr>
              <w:t>así son</w:t>
            </w:r>
            <w:r w:rsidRPr="00DB16ED">
              <w:rPr>
                <w:rFonts w:ascii="Garamond" w:eastAsia="Garamond" w:hAnsi="Garamond" w:cs="Garamond"/>
                <w:color w:val="000000"/>
                <w:sz w:val="22"/>
                <w:szCs w:val="22"/>
              </w:rPr>
              <w:t xml:space="preserve"> más flexibles y adaptarse mejor</w:t>
            </w:r>
            <w:r>
              <w:rPr>
                <w:rFonts w:ascii="Garamond" w:eastAsia="Garamond" w:hAnsi="Garamond" w:cs="Garamond"/>
                <w:color w:val="000000"/>
                <w:sz w:val="22"/>
                <w:szCs w:val="22"/>
              </w:rPr>
              <w:t xml:space="preserve">. </w:t>
            </w:r>
            <w:r>
              <w:rPr>
                <w:rFonts w:ascii="Garamond" w:eastAsia="Garamond" w:hAnsi="Garamond" w:cs="Garamond"/>
                <w:b/>
                <w:bCs/>
                <w:color w:val="000000"/>
                <w:sz w:val="22"/>
                <w:szCs w:val="22"/>
              </w:rPr>
              <w:t>Si</w:t>
            </w:r>
          </w:p>
          <w:p w14:paraId="1CF19DEF" w14:textId="77777777" w:rsidR="00DB16ED" w:rsidRDefault="00DB16ED" w:rsidP="00DB16ED">
            <w:pPr>
              <w:widowControl/>
              <w:pBdr>
                <w:top w:val="nil"/>
                <w:left w:val="nil"/>
                <w:bottom w:val="nil"/>
                <w:right w:val="nil"/>
                <w:between w:val="nil"/>
              </w:pBdr>
              <w:spacing w:before="60" w:after="60"/>
              <w:rPr>
                <w:rFonts w:ascii="Garamond" w:eastAsia="Garamond" w:hAnsi="Garamond" w:cs="Garamond"/>
                <w:color w:val="000000"/>
                <w:sz w:val="22"/>
                <w:szCs w:val="22"/>
              </w:rPr>
            </w:pPr>
          </w:p>
          <w:p w14:paraId="34F83F4E" w14:textId="6D6AF07B" w:rsidR="00DB16ED" w:rsidRPr="00A050FA" w:rsidRDefault="00DB16ED" w:rsidP="00DB16ED">
            <w:pPr>
              <w:widowControl/>
              <w:spacing w:before="60" w:after="60"/>
              <w:rPr>
                <w:rFonts w:ascii="Garamond" w:eastAsia="Garamond" w:hAnsi="Garamond" w:cs="Garamond"/>
                <w:sz w:val="22"/>
                <w:szCs w:val="22"/>
              </w:rPr>
            </w:pPr>
          </w:p>
        </w:tc>
      </w:tr>
      <w:tr w:rsidR="00DB16ED" w14:paraId="614E7349" w14:textId="77777777" w:rsidTr="0068762C">
        <w:trPr>
          <w:gridAfter w:val="1"/>
          <w:wAfter w:w="14" w:type="dxa"/>
          <w:cantSplit/>
          <w:trHeight w:val="689"/>
          <w:tblHeader/>
          <w:jc w:val="center"/>
        </w:trPr>
        <w:tc>
          <w:tcPr>
            <w:tcW w:w="1611" w:type="dxa"/>
            <w:gridSpan w:val="2"/>
            <w:vMerge/>
            <w:vAlign w:val="center"/>
          </w:tcPr>
          <w:p w14:paraId="7578EDEE" w14:textId="77777777" w:rsidR="00DB16ED" w:rsidRDefault="00DB16ED" w:rsidP="00DB16ED">
            <w:pPr>
              <w:pBdr>
                <w:top w:val="nil"/>
                <w:left w:val="nil"/>
                <w:bottom w:val="nil"/>
                <w:right w:val="nil"/>
                <w:between w:val="nil"/>
              </w:pBdr>
              <w:spacing w:line="276" w:lineRule="auto"/>
              <w:rPr>
                <w:rFonts w:ascii="Garamond" w:eastAsia="Garamond" w:hAnsi="Garamond" w:cs="Garamond"/>
              </w:rPr>
            </w:pPr>
          </w:p>
        </w:tc>
        <w:tc>
          <w:tcPr>
            <w:tcW w:w="2571" w:type="dxa"/>
            <w:gridSpan w:val="2"/>
            <w:vAlign w:val="center"/>
          </w:tcPr>
          <w:p w14:paraId="3B4CC65C" w14:textId="0960DBA8" w:rsidR="00DB16ED" w:rsidRDefault="002D6EB6" w:rsidP="00DB16ED">
            <w:pPr>
              <w:widowControl/>
              <w:spacing w:before="60" w:after="60"/>
              <w:ind w:firstLine="360"/>
              <w:rPr>
                <w:rFonts w:ascii="Garamond" w:eastAsia="Garamond" w:hAnsi="Garamond" w:cs="Garamond"/>
                <w:i/>
              </w:rPr>
            </w:pPr>
            <w:r>
              <w:rPr>
                <w:rFonts w:ascii="Garamond" w:eastAsia="Garamond" w:hAnsi="Garamond" w:cs="Garamond"/>
                <w:i/>
              </w:rPr>
              <w:t>Complejo</w:t>
            </w:r>
          </w:p>
        </w:tc>
        <w:tc>
          <w:tcPr>
            <w:tcW w:w="5178" w:type="dxa"/>
            <w:gridSpan w:val="2"/>
            <w:vAlign w:val="center"/>
          </w:tcPr>
          <w:p w14:paraId="0B629DDA" w14:textId="77E2BB8F" w:rsidR="00DB16ED" w:rsidRPr="00DB16ED" w:rsidRDefault="00DB16ED" w:rsidP="00DB16ED">
            <w:pPr>
              <w:widowControl/>
              <w:pBdr>
                <w:top w:val="nil"/>
                <w:left w:val="nil"/>
                <w:bottom w:val="nil"/>
                <w:right w:val="nil"/>
                <w:between w:val="nil"/>
              </w:pBdr>
              <w:spacing w:before="60" w:after="60"/>
              <w:rPr>
                <w:rFonts w:ascii="Garamond" w:eastAsia="Garamond" w:hAnsi="Garamond" w:cs="Garamond"/>
                <w:b/>
                <w:bCs/>
                <w:color w:val="000000"/>
                <w:sz w:val="22"/>
                <w:szCs w:val="22"/>
              </w:rPr>
            </w:pPr>
            <w:r w:rsidRPr="00DB16ED">
              <w:rPr>
                <w:rFonts w:ascii="Garamond" w:eastAsia="Garamond" w:hAnsi="Garamond" w:cs="Garamond"/>
                <w:b/>
                <w:bCs/>
                <w:color w:val="000000"/>
                <w:sz w:val="22"/>
                <w:szCs w:val="22"/>
              </w:rPr>
              <w:t>H9</w:t>
            </w:r>
            <w:r>
              <w:rPr>
                <w:rFonts w:ascii="Garamond" w:eastAsia="Garamond" w:hAnsi="Garamond" w:cs="Garamond"/>
                <w:color w:val="000000"/>
                <w:sz w:val="22"/>
                <w:szCs w:val="22"/>
              </w:rPr>
              <w:t>: E</w:t>
            </w:r>
            <w:r w:rsidRPr="00DB16ED">
              <w:rPr>
                <w:rFonts w:ascii="Garamond" w:eastAsia="Garamond" w:hAnsi="Garamond" w:cs="Garamond"/>
                <w:color w:val="000000"/>
                <w:sz w:val="22"/>
                <w:szCs w:val="22"/>
              </w:rPr>
              <w:t>ntorno complejo, ya que</w:t>
            </w:r>
            <w:r>
              <w:rPr>
                <w:rFonts w:ascii="Garamond" w:eastAsia="Garamond" w:hAnsi="Garamond" w:cs="Garamond"/>
                <w:color w:val="000000"/>
                <w:sz w:val="22"/>
                <w:szCs w:val="22"/>
              </w:rPr>
              <w:t xml:space="preserve"> </w:t>
            </w:r>
            <w:r w:rsidRPr="00DB16ED">
              <w:rPr>
                <w:rFonts w:ascii="Garamond" w:eastAsia="Garamond" w:hAnsi="Garamond" w:cs="Garamond"/>
                <w:color w:val="000000"/>
                <w:sz w:val="22"/>
                <w:szCs w:val="22"/>
              </w:rPr>
              <w:t>cuenta con abogados especializados en diferentes áreas</w:t>
            </w:r>
            <w:r>
              <w:rPr>
                <w:rFonts w:ascii="Garamond" w:eastAsia="Garamond" w:hAnsi="Garamond" w:cs="Garamond"/>
                <w:color w:val="000000"/>
                <w:sz w:val="22"/>
                <w:szCs w:val="22"/>
              </w:rPr>
              <w:t xml:space="preserve">, por lo que podemos decir que tiene mayor flexibilidad y mejor adaptabilidad. </w:t>
            </w:r>
            <w:r>
              <w:rPr>
                <w:rFonts w:ascii="Garamond" w:eastAsia="Garamond" w:hAnsi="Garamond" w:cs="Garamond"/>
                <w:b/>
                <w:bCs/>
                <w:color w:val="000000"/>
                <w:sz w:val="22"/>
                <w:szCs w:val="22"/>
              </w:rPr>
              <w:t>Si</w:t>
            </w:r>
          </w:p>
        </w:tc>
      </w:tr>
      <w:tr w:rsidR="00DB16ED" w:rsidRPr="00A050FA" w14:paraId="7FE6C1E2" w14:textId="77777777" w:rsidTr="0068762C">
        <w:trPr>
          <w:gridAfter w:val="1"/>
          <w:wAfter w:w="14" w:type="dxa"/>
          <w:cantSplit/>
          <w:trHeight w:val="689"/>
          <w:tblHeader/>
          <w:jc w:val="center"/>
        </w:trPr>
        <w:tc>
          <w:tcPr>
            <w:tcW w:w="1611" w:type="dxa"/>
            <w:gridSpan w:val="2"/>
            <w:vMerge/>
            <w:vAlign w:val="center"/>
          </w:tcPr>
          <w:p w14:paraId="19A98F1D" w14:textId="77777777" w:rsidR="00DB16ED" w:rsidRDefault="00DB16ED" w:rsidP="00DB16ED">
            <w:pPr>
              <w:pBdr>
                <w:top w:val="nil"/>
                <w:left w:val="nil"/>
                <w:bottom w:val="nil"/>
                <w:right w:val="nil"/>
                <w:between w:val="nil"/>
              </w:pBdr>
              <w:spacing w:line="276" w:lineRule="auto"/>
              <w:rPr>
                <w:rFonts w:ascii="Garamond" w:eastAsia="Garamond" w:hAnsi="Garamond" w:cs="Garamond"/>
              </w:rPr>
            </w:pPr>
          </w:p>
        </w:tc>
        <w:tc>
          <w:tcPr>
            <w:tcW w:w="2571" w:type="dxa"/>
            <w:gridSpan w:val="2"/>
            <w:vAlign w:val="center"/>
          </w:tcPr>
          <w:p w14:paraId="18E40BFA" w14:textId="07BC1768" w:rsidR="00DB16ED" w:rsidRDefault="002D6EB6" w:rsidP="00DB16ED">
            <w:pPr>
              <w:widowControl/>
              <w:spacing w:before="60" w:after="60"/>
              <w:ind w:firstLine="360"/>
              <w:rPr>
                <w:rFonts w:ascii="Garamond" w:eastAsia="Garamond" w:hAnsi="Garamond" w:cs="Garamond"/>
                <w:i/>
              </w:rPr>
            </w:pPr>
            <w:r>
              <w:rPr>
                <w:rFonts w:ascii="Garamond" w:eastAsia="Garamond" w:hAnsi="Garamond" w:cs="Garamond"/>
                <w:i/>
              </w:rPr>
              <w:t>Diversificado</w:t>
            </w:r>
          </w:p>
        </w:tc>
        <w:tc>
          <w:tcPr>
            <w:tcW w:w="5178" w:type="dxa"/>
            <w:gridSpan w:val="2"/>
            <w:vAlign w:val="center"/>
          </w:tcPr>
          <w:p w14:paraId="0BEF8C51" w14:textId="15BEB76D" w:rsidR="00DB16ED" w:rsidRPr="00157269" w:rsidRDefault="00DB16ED" w:rsidP="00157269">
            <w:pPr>
              <w:widowControl/>
              <w:pBdr>
                <w:top w:val="nil"/>
                <w:left w:val="nil"/>
                <w:bottom w:val="nil"/>
                <w:right w:val="nil"/>
                <w:between w:val="nil"/>
              </w:pBdr>
              <w:spacing w:before="60" w:after="60"/>
              <w:rPr>
                <w:rFonts w:ascii="Garamond" w:eastAsia="Garamond" w:hAnsi="Garamond" w:cs="Garamond"/>
                <w:b/>
                <w:bCs/>
                <w:color w:val="000000"/>
                <w:sz w:val="22"/>
                <w:szCs w:val="22"/>
              </w:rPr>
            </w:pPr>
            <w:r w:rsidRPr="00DB16ED">
              <w:rPr>
                <w:rFonts w:ascii="Garamond" w:eastAsia="Garamond" w:hAnsi="Garamond" w:cs="Garamond"/>
                <w:b/>
                <w:bCs/>
                <w:color w:val="000000"/>
                <w:sz w:val="22"/>
                <w:szCs w:val="22"/>
              </w:rPr>
              <w:t>H10</w:t>
            </w:r>
            <w:r>
              <w:rPr>
                <w:rFonts w:ascii="Garamond" w:eastAsia="Garamond" w:hAnsi="Garamond" w:cs="Garamond"/>
                <w:color w:val="000000"/>
                <w:sz w:val="22"/>
                <w:szCs w:val="22"/>
              </w:rPr>
              <w:t xml:space="preserve">: </w:t>
            </w:r>
            <w:r w:rsidR="00157269">
              <w:rPr>
                <w:rFonts w:ascii="Garamond" w:eastAsia="Garamond" w:hAnsi="Garamond" w:cs="Garamond"/>
                <w:color w:val="000000"/>
                <w:sz w:val="22"/>
                <w:szCs w:val="22"/>
              </w:rPr>
              <w:t>C</w:t>
            </w:r>
            <w:r w:rsidR="00157269" w:rsidRPr="00157269">
              <w:rPr>
                <w:rFonts w:ascii="Garamond" w:eastAsia="Garamond" w:hAnsi="Garamond" w:cs="Garamond"/>
                <w:color w:val="000000"/>
                <w:sz w:val="22"/>
                <w:szCs w:val="22"/>
              </w:rPr>
              <w:t>uenta con abogados especializados en diferentes áreas del derecho,</w:t>
            </w:r>
            <w:r w:rsidR="00157269">
              <w:rPr>
                <w:rFonts w:ascii="Garamond" w:eastAsia="Garamond" w:hAnsi="Garamond" w:cs="Garamond"/>
                <w:color w:val="000000"/>
                <w:sz w:val="22"/>
                <w:szCs w:val="22"/>
              </w:rPr>
              <w:t xml:space="preserve"> por lo que </w:t>
            </w:r>
            <w:proofErr w:type="spellStart"/>
            <w:r w:rsidR="00157269">
              <w:rPr>
                <w:rFonts w:ascii="Garamond" w:eastAsia="Garamond" w:hAnsi="Garamond" w:cs="Garamond"/>
                <w:color w:val="000000"/>
                <w:sz w:val="22"/>
                <w:szCs w:val="22"/>
              </w:rPr>
              <w:t>si</w:t>
            </w:r>
            <w:proofErr w:type="spellEnd"/>
            <w:r w:rsidR="00157269">
              <w:rPr>
                <w:rFonts w:ascii="Garamond" w:eastAsia="Garamond" w:hAnsi="Garamond" w:cs="Garamond"/>
                <w:color w:val="000000"/>
                <w:sz w:val="22"/>
                <w:szCs w:val="22"/>
              </w:rPr>
              <w:t>, tiene una tendencia a dividirse</w:t>
            </w:r>
            <w:r w:rsidR="00AB17CE">
              <w:rPr>
                <w:rFonts w:ascii="Garamond" w:eastAsia="Garamond" w:hAnsi="Garamond" w:cs="Garamond"/>
                <w:color w:val="000000"/>
                <w:sz w:val="22"/>
                <w:szCs w:val="22"/>
              </w:rPr>
              <w:t xml:space="preserve"> en unidades de mercado</w:t>
            </w:r>
            <w:r w:rsidR="00157269">
              <w:rPr>
                <w:rFonts w:ascii="Garamond" w:eastAsia="Garamond" w:hAnsi="Garamond" w:cs="Garamond"/>
                <w:color w:val="000000"/>
                <w:sz w:val="22"/>
                <w:szCs w:val="22"/>
              </w:rPr>
              <w:t xml:space="preserve">. </w:t>
            </w:r>
            <w:r w:rsidR="00157269">
              <w:rPr>
                <w:rFonts w:ascii="Garamond" w:eastAsia="Garamond" w:hAnsi="Garamond" w:cs="Garamond"/>
                <w:b/>
                <w:bCs/>
                <w:color w:val="000000"/>
                <w:sz w:val="22"/>
                <w:szCs w:val="22"/>
              </w:rPr>
              <w:t>Si</w:t>
            </w:r>
          </w:p>
        </w:tc>
      </w:tr>
      <w:tr w:rsidR="00DB16ED" w14:paraId="07D01EA2" w14:textId="77777777" w:rsidTr="0068762C">
        <w:trPr>
          <w:gridAfter w:val="1"/>
          <w:wAfter w:w="14" w:type="dxa"/>
          <w:cantSplit/>
          <w:trHeight w:val="689"/>
          <w:tblHeader/>
          <w:jc w:val="center"/>
        </w:trPr>
        <w:tc>
          <w:tcPr>
            <w:tcW w:w="1611" w:type="dxa"/>
            <w:gridSpan w:val="2"/>
            <w:vMerge/>
            <w:vAlign w:val="center"/>
          </w:tcPr>
          <w:p w14:paraId="52A8FFB9" w14:textId="77777777" w:rsidR="00DB16ED" w:rsidRDefault="00DB16ED" w:rsidP="00DB16ED">
            <w:pPr>
              <w:pBdr>
                <w:top w:val="nil"/>
                <w:left w:val="nil"/>
                <w:bottom w:val="nil"/>
                <w:right w:val="nil"/>
                <w:between w:val="nil"/>
              </w:pBdr>
              <w:spacing w:line="276" w:lineRule="auto"/>
              <w:rPr>
                <w:rFonts w:ascii="Garamond" w:eastAsia="Garamond" w:hAnsi="Garamond" w:cs="Garamond"/>
              </w:rPr>
            </w:pPr>
          </w:p>
        </w:tc>
        <w:tc>
          <w:tcPr>
            <w:tcW w:w="2571" w:type="dxa"/>
            <w:gridSpan w:val="2"/>
            <w:vAlign w:val="center"/>
          </w:tcPr>
          <w:p w14:paraId="38674987" w14:textId="2B3104C6" w:rsidR="00DB16ED" w:rsidRDefault="00AB17CE" w:rsidP="00DB16ED">
            <w:pPr>
              <w:widowControl/>
              <w:spacing w:before="60" w:after="60"/>
              <w:ind w:firstLine="360"/>
              <w:rPr>
                <w:rFonts w:ascii="Garamond" w:eastAsia="Garamond" w:hAnsi="Garamond" w:cs="Garamond"/>
                <w:i/>
              </w:rPr>
            </w:pPr>
            <w:r>
              <w:rPr>
                <w:rFonts w:ascii="Garamond" w:eastAsia="Garamond" w:hAnsi="Garamond" w:cs="Garamond"/>
                <w:i/>
              </w:rPr>
              <w:t>Hostilidad</w:t>
            </w:r>
          </w:p>
        </w:tc>
        <w:tc>
          <w:tcPr>
            <w:tcW w:w="5178" w:type="dxa"/>
            <w:gridSpan w:val="2"/>
            <w:vAlign w:val="center"/>
          </w:tcPr>
          <w:p w14:paraId="603C63DE" w14:textId="6C31EB01" w:rsidR="00DB16ED" w:rsidRPr="00157269" w:rsidRDefault="00DB16ED" w:rsidP="00157269">
            <w:pPr>
              <w:widowControl/>
              <w:pBdr>
                <w:top w:val="nil"/>
                <w:left w:val="nil"/>
                <w:bottom w:val="nil"/>
                <w:right w:val="nil"/>
                <w:between w:val="nil"/>
              </w:pBdr>
              <w:spacing w:before="60" w:after="60"/>
              <w:rPr>
                <w:rFonts w:ascii="Garamond" w:eastAsia="Garamond" w:hAnsi="Garamond" w:cs="Garamond"/>
                <w:b/>
                <w:bCs/>
                <w:color w:val="000000"/>
                <w:sz w:val="22"/>
                <w:szCs w:val="22"/>
              </w:rPr>
            </w:pPr>
            <w:r w:rsidRPr="00DB16ED">
              <w:rPr>
                <w:rFonts w:ascii="Garamond" w:eastAsia="Garamond" w:hAnsi="Garamond" w:cs="Garamond"/>
                <w:b/>
                <w:bCs/>
                <w:color w:val="000000"/>
                <w:sz w:val="22"/>
                <w:szCs w:val="22"/>
              </w:rPr>
              <w:t>H11</w:t>
            </w:r>
            <w:r>
              <w:rPr>
                <w:rFonts w:ascii="Garamond" w:eastAsia="Garamond" w:hAnsi="Garamond" w:cs="Garamond"/>
                <w:color w:val="000000"/>
                <w:sz w:val="22"/>
                <w:szCs w:val="22"/>
              </w:rPr>
              <w:t xml:space="preserve">: </w:t>
            </w:r>
            <w:r w:rsidR="00157269">
              <w:rPr>
                <w:rFonts w:ascii="Garamond" w:eastAsia="Garamond" w:hAnsi="Garamond" w:cs="Garamond"/>
                <w:color w:val="000000"/>
                <w:sz w:val="22"/>
                <w:szCs w:val="22"/>
              </w:rPr>
              <w:t>S</w:t>
            </w:r>
            <w:r w:rsidR="00157269" w:rsidRPr="00157269">
              <w:rPr>
                <w:rFonts w:ascii="Garamond" w:eastAsia="Garamond" w:hAnsi="Garamond" w:cs="Garamond"/>
                <w:color w:val="000000"/>
                <w:sz w:val="22"/>
                <w:szCs w:val="22"/>
              </w:rPr>
              <w:t>i las regulaciones y leyes cambian repentinamente y de manera significativa</w:t>
            </w:r>
            <w:r w:rsidR="00157269">
              <w:rPr>
                <w:rFonts w:ascii="Garamond" w:eastAsia="Garamond" w:hAnsi="Garamond" w:cs="Garamond"/>
                <w:color w:val="000000"/>
                <w:sz w:val="22"/>
                <w:szCs w:val="22"/>
              </w:rPr>
              <w:t xml:space="preserve">, podrían subdividirse en nuevas secciones del derecho y estar </w:t>
            </w:r>
            <w:r w:rsidR="00AB17CE">
              <w:rPr>
                <w:rFonts w:ascii="Garamond" w:eastAsia="Garamond" w:hAnsi="Garamond" w:cs="Garamond"/>
                <w:color w:val="000000"/>
                <w:sz w:val="22"/>
                <w:szCs w:val="22"/>
              </w:rPr>
              <w:t>más</w:t>
            </w:r>
            <w:r w:rsidR="00157269">
              <w:rPr>
                <w:rFonts w:ascii="Garamond" w:eastAsia="Garamond" w:hAnsi="Garamond" w:cs="Garamond"/>
                <w:color w:val="000000"/>
                <w:sz w:val="22"/>
                <w:szCs w:val="22"/>
              </w:rPr>
              <w:t xml:space="preserve"> especializados</w:t>
            </w:r>
            <w:r w:rsidR="00AB17CE">
              <w:rPr>
                <w:rFonts w:ascii="Garamond" w:eastAsia="Garamond" w:hAnsi="Garamond" w:cs="Garamond"/>
                <w:color w:val="000000"/>
                <w:sz w:val="22"/>
                <w:szCs w:val="22"/>
              </w:rPr>
              <w:t xml:space="preserve"> (descentralizado). </w:t>
            </w:r>
            <w:r w:rsidR="00AB17CE">
              <w:rPr>
                <w:rFonts w:ascii="Garamond" w:eastAsia="Garamond" w:hAnsi="Garamond" w:cs="Garamond"/>
                <w:b/>
                <w:bCs/>
                <w:color w:val="000000"/>
                <w:sz w:val="22"/>
                <w:szCs w:val="22"/>
              </w:rPr>
              <w:t>No</w:t>
            </w:r>
          </w:p>
        </w:tc>
      </w:tr>
      <w:tr w:rsidR="00DB16ED" w14:paraId="41798850" w14:textId="77777777" w:rsidTr="0068762C">
        <w:trPr>
          <w:gridAfter w:val="1"/>
          <w:wAfter w:w="14" w:type="dxa"/>
          <w:cantSplit/>
          <w:trHeight w:val="689"/>
          <w:tblHeader/>
          <w:jc w:val="center"/>
        </w:trPr>
        <w:tc>
          <w:tcPr>
            <w:tcW w:w="1611" w:type="dxa"/>
            <w:gridSpan w:val="2"/>
            <w:vMerge/>
            <w:vAlign w:val="center"/>
          </w:tcPr>
          <w:p w14:paraId="5633DE4E" w14:textId="77777777" w:rsidR="00DB16ED" w:rsidRDefault="00DB16ED" w:rsidP="00DB16ED">
            <w:pPr>
              <w:pBdr>
                <w:top w:val="nil"/>
                <w:left w:val="nil"/>
                <w:bottom w:val="nil"/>
                <w:right w:val="nil"/>
                <w:between w:val="nil"/>
              </w:pBdr>
              <w:spacing w:line="276" w:lineRule="auto"/>
              <w:rPr>
                <w:rFonts w:ascii="Garamond" w:eastAsia="Garamond" w:hAnsi="Garamond" w:cs="Garamond"/>
              </w:rPr>
            </w:pPr>
          </w:p>
        </w:tc>
        <w:tc>
          <w:tcPr>
            <w:tcW w:w="2571" w:type="dxa"/>
            <w:gridSpan w:val="2"/>
            <w:vAlign w:val="center"/>
          </w:tcPr>
          <w:p w14:paraId="1EE42BAE" w14:textId="2F906700" w:rsidR="00DB16ED" w:rsidRPr="00C92963" w:rsidRDefault="00AB17CE" w:rsidP="00DB16ED">
            <w:pPr>
              <w:widowControl/>
              <w:spacing w:before="60" w:after="60"/>
              <w:ind w:firstLine="360"/>
              <w:rPr>
                <w:rFonts w:ascii="Garamond" w:eastAsia="Garamond" w:hAnsi="Garamond" w:cs="Garamond"/>
                <w:i/>
              </w:rPr>
            </w:pPr>
            <w:r>
              <w:rPr>
                <w:rFonts w:ascii="Garamond" w:eastAsia="Garamond" w:hAnsi="Garamond" w:cs="Garamond"/>
                <w:i/>
              </w:rPr>
              <w:t>Disparidad del entorno</w:t>
            </w:r>
          </w:p>
        </w:tc>
        <w:tc>
          <w:tcPr>
            <w:tcW w:w="5178" w:type="dxa"/>
            <w:gridSpan w:val="2"/>
            <w:vAlign w:val="center"/>
          </w:tcPr>
          <w:p w14:paraId="4B2F3B65" w14:textId="5A5B74BE" w:rsidR="00DB16ED" w:rsidRPr="00157269" w:rsidRDefault="00DB16ED" w:rsidP="00DB16ED">
            <w:pPr>
              <w:widowControl/>
              <w:spacing w:before="60" w:after="60"/>
              <w:ind w:firstLine="32"/>
              <w:rPr>
                <w:rFonts w:ascii="Garamond" w:eastAsia="Garamond" w:hAnsi="Garamond" w:cs="Garamond"/>
                <w:b/>
                <w:bCs/>
                <w:sz w:val="22"/>
                <w:szCs w:val="22"/>
              </w:rPr>
            </w:pPr>
            <w:r w:rsidRPr="00DB16ED">
              <w:rPr>
                <w:rFonts w:ascii="Garamond" w:eastAsia="Garamond" w:hAnsi="Garamond" w:cs="Garamond"/>
                <w:b/>
                <w:bCs/>
                <w:sz w:val="22"/>
                <w:szCs w:val="22"/>
              </w:rPr>
              <w:t>H12</w:t>
            </w:r>
            <w:r>
              <w:rPr>
                <w:rFonts w:ascii="Garamond" w:eastAsia="Garamond" w:hAnsi="Garamond" w:cs="Garamond"/>
                <w:sz w:val="22"/>
                <w:szCs w:val="22"/>
              </w:rPr>
              <w:t xml:space="preserve">: </w:t>
            </w:r>
            <w:r w:rsidR="00157269">
              <w:rPr>
                <w:rFonts w:ascii="Garamond" w:eastAsia="Garamond" w:hAnsi="Garamond" w:cs="Garamond"/>
                <w:sz w:val="22"/>
                <w:szCs w:val="22"/>
              </w:rPr>
              <w:t xml:space="preserve"> Creo que no se originan constelaciones de trabajo por lo que no se cumple la hipótesis. </w:t>
            </w:r>
            <w:r w:rsidR="00157269">
              <w:rPr>
                <w:rFonts w:ascii="Garamond" w:eastAsia="Garamond" w:hAnsi="Garamond" w:cs="Garamond"/>
                <w:b/>
                <w:bCs/>
                <w:sz w:val="22"/>
                <w:szCs w:val="22"/>
              </w:rPr>
              <w:t>No.</w:t>
            </w:r>
          </w:p>
          <w:p w14:paraId="6E067318" w14:textId="77777777" w:rsidR="00DB16ED" w:rsidRDefault="00DB16ED" w:rsidP="00DB16ED">
            <w:pPr>
              <w:widowControl/>
              <w:spacing w:before="60" w:after="60"/>
              <w:ind w:firstLine="32"/>
              <w:rPr>
                <w:rFonts w:ascii="Garamond" w:eastAsia="Garamond" w:hAnsi="Garamond" w:cs="Garamond"/>
                <w:sz w:val="22"/>
                <w:szCs w:val="22"/>
              </w:rPr>
            </w:pPr>
          </w:p>
          <w:p w14:paraId="087A6505" w14:textId="77777777" w:rsidR="00DB16ED" w:rsidRDefault="00DB16ED" w:rsidP="00DB16ED">
            <w:pPr>
              <w:widowControl/>
              <w:spacing w:before="60" w:after="60"/>
              <w:ind w:firstLine="32"/>
              <w:rPr>
                <w:rFonts w:ascii="Garamond" w:eastAsia="Garamond" w:hAnsi="Garamond" w:cs="Garamond"/>
                <w:sz w:val="22"/>
                <w:szCs w:val="22"/>
              </w:rPr>
            </w:pPr>
          </w:p>
          <w:p w14:paraId="08A1C7C5" w14:textId="21CA2165" w:rsidR="00DB16ED" w:rsidRPr="00A050FA" w:rsidRDefault="00DB16ED" w:rsidP="00DB16ED">
            <w:pPr>
              <w:widowControl/>
              <w:spacing w:before="60" w:after="60"/>
              <w:rPr>
                <w:rFonts w:ascii="Garamond" w:eastAsia="Garamond" w:hAnsi="Garamond" w:cs="Garamond"/>
              </w:rPr>
            </w:pPr>
          </w:p>
        </w:tc>
      </w:tr>
      <w:tr w:rsidR="00DB16ED" w14:paraId="3D9BEC47" w14:textId="77777777" w:rsidTr="0068762C">
        <w:trPr>
          <w:gridAfter w:val="1"/>
          <w:wAfter w:w="14" w:type="dxa"/>
          <w:cantSplit/>
          <w:trHeight w:val="707"/>
          <w:tblHeader/>
          <w:jc w:val="center"/>
        </w:trPr>
        <w:tc>
          <w:tcPr>
            <w:tcW w:w="9360" w:type="dxa"/>
            <w:gridSpan w:val="6"/>
            <w:shd w:val="clear" w:color="auto" w:fill="D9D9D9"/>
            <w:vAlign w:val="center"/>
          </w:tcPr>
          <w:p w14:paraId="6E6F444B" w14:textId="77777777" w:rsidR="00DB16ED" w:rsidRDefault="00DB16ED" w:rsidP="00DB16ED">
            <w:pPr>
              <w:widowControl/>
              <w:jc w:val="center"/>
              <w:rPr>
                <w:rFonts w:ascii="Garamond" w:eastAsia="Garamond" w:hAnsi="Garamond" w:cs="Garamond"/>
                <w:b/>
                <w:i/>
                <w:sz w:val="28"/>
                <w:szCs w:val="28"/>
              </w:rPr>
            </w:pPr>
            <w:r>
              <w:rPr>
                <w:b/>
                <w:i/>
                <w:sz w:val="28"/>
                <w:szCs w:val="28"/>
              </w:rPr>
              <w:t>DESPEÑAPERROS S.L.</w:t>
            </w:r>
          </w:p>
        </w:tc>
      </w:tr>
      <w:tr w:rsidR="00DB16ED" w14:paraId="5EE693D8" w14:textId="77777777" w:rsidTr="0053267B">
        <w:trPr>
          <w:gridAfter w:val="1"/>
          <w:wAfter w:w="14" w:type="dxa"/>
          <w:cantSplit/>
          <w:trHeight w:hRule="exact" w:val="1700"/>
          <w:tblHeader/>
          <w:jc w:val="center"/>
        </w:trPr>
        <w:tc>
          <w:tcPr>
            <w:tcW w:w="1611" w:type="dxa"/>
            <w:gridSpan w:val="2"/>
            <w:vMerge w:val="restart"/>
            <w:vAlign w:val="center"/>
          </w:tcPr>
          <w:p w14:paraId="21C44386" w14:textId="77777777" w:rsidR="00DB16ED" w:rsidRPr="00780AFB" w:rsidRDefault="00DB16ED" w:rsidP="00DB16ED">
            <w:pPr>
              <w:widowControl/>
              <w:spacing w:before="60" w:after="60"/>
              <w:jc w:val="center"/>
              <w:rPr>
                <w:rFonts w:ascii="Garamond" w:eastAsia="Garamond" w:hAnsi="Garamond" w:cs="Garamond"/>
                <w:b/>
                <w:bCs/>
                <w:sz w:val="26"/>
                <w:szCs w:val="26"/>
              </w:rPr>
            </w:pPr>
            <w:r w:rsidRPr="00780AFB">
              <w:rPr>
                <w:rFonts w:ascii="Garamond" w:eastAsia="Garamond" w:hAnsi="Garamond" w:cs="Garamond"/>
                <w:b/>
                <w:bCs/>
                <w:sz w:val="26"/>
                <w:szCs w:val="26"/>
              </w:rPr>
              <w:lastRenderedPageBreak/>
              <w:t>Poder</w:t>
            </w:r>
          </w:p>
        </w:tc>
        <w:tc>
          <w:tcPr>
            <w:tcW w:w="2571" w:type="dxa"/>
            <w:gridSpan w:val="2"/>
            <w:vAlign w:val="center"/>
          </w:tcPr>
          <w:p w14:paraId="015F3C75" w14:textId="1E224358" w:rsidR="00DB16ED" w:rsidRDefault="001C03BB" w:rsidP="0053267B">
            <w:pPr>
              <w:widowControl/>
              <w:spacing w:before="60" w:after="60"/>
              <w:rPr>
                <w:rFonts w:ascii="Garamond" w:eastAsia="Garamond" w:hAnsi="Garamond" w:cs="Garamond"/>
                <w:i/>
              </w:rPr>
            </w:pPr>
            <w:r>
              <w:rPr>
                <w:rFonts w:ascii="Garamond" w:eastAsia="Garamond" w:hAnsi="Garamond" w:cs="Garamond"/>
                <w:i/>
              </w:rPr>
              <w:t>Control externo</w:t>
            </w:r>
          </w:p>
          <w:p w14:paraId="3D9F00A3" w14:textId="77777777" w:rsidR="00DB16ED" w:rsidRDefault="00DB16ED" w:rsidP="00DB16ED">
            <w:pPr>
              <w:widowControl/>
              <w:spacing w:before="60" w:after="60"/>
              <w:ind w:firstLine="360"/>
              <w:rPr>
                <w:rFonts w:ascii="Garamond" w:eastAsia="Garamond" w:hAnsi="Garamond" w:cs="Garamond"/>
                <w:i/>
              </w:rPr>
            </w:pPr>
          </w:p>
          <w:p w14:paraId="17E84689" w14:textId="77777777" w:rsidR="00DB16ED" w:rsidRDefault="00DB16ED" w:rsidP="00DB16ED">
            <w:pPr>
              <w:widowControl/>
              <w:spacing w:before="60" w:after="60"/>
              <w:ind w:firstLine="360"/>
              <w:rPr>
                <w:rFonts w:ascii="Garamond" w:eastAsia="Garamond" w:hAnsi="Garamond" w:cs="Garamond"/>
                <w:i/>
              </w:rPr>
            </w:pPr>
          </w:p>
        </w:tc>
        <w:tc>
          <w:tcPr>
            <w:tcW w:w="5178" w:type="dxa"/>
            <w:gridSpan w:val="2"/>
            <w:vAlign w:val="center"/>
          </w:tcPr>
          <w:p w14:paraId="3D21D2C0" w14:textId="77777777" w:rsidR="001C03BB" w:rsidRDefault="00DB16ED" w:rsidP="00DB16ED">
            <w:pPr>
              <w:widowControl/>
              <w:spacing w:before="60" w:after="60"/>
              <w:rPr>
                <w:rFonts w:ascii="Garamond" w:eastAsia="Garamond" w:hAnsi="Garamond" w:cs="Garamond"/>
                <w:sz w:val="22"/>
                <w:szCs w:val="22"/>
              </w:rPr>
            </w:pPr>
            <w:r>
              <w:rPr>
                <w:rFonts w:ascii="Garamond" w:eastAsia="Garamond" w:hAnsi="Garamond" w:cs="Garamond"/>
                <w:sz w:val="22"/>
                <w:szCs w:val="22"/>
              </w:rPr>
              <w:t xml:space="preserve">H13: </w:t>
            </w:r>
            <w:r w:rsidR="0053267B" w:rsidRPr="0053267B">
              <w:rPr>
                <w:rFonts w:ascii="Garamond" w:eastAsia="Garamond" w:hAnsi="Garamond" w:cs="Garamond"/>
                <w:sz w:val="22"/>
                <w:szCs w:val="22"/>
              </w:rPr>
              <w:t xml:space="preserve">propietario fundador ha delegado gran parte del control </w:t>
            </w:r>
            <w:r w:rsidR="0053267B">
              <w:rPr>
                <w:rFonts w:ascii="Garamond" w:eastAsia="Garamond" w:hAnsi="Garamond" w:cs="Garamond"/>
                <w:sz w:val="22"/>
                <w:szCs w:val="22"/>
              </w:rPr>
              <w:t>al</w:t>
            </w:r>
            <w:r w:rsidR="0053267B" w:rsidRPr="0053267B">
              <w:rPr>
                <w:rFonts w:ascii="Garamond" w:eastAsia="Garamond" w:hAnsi="Garamond" w:cs="Garamond"/>
                <w:sz w:val="22"/>
                <w:szCs w:val="22"/>
              </w:rPr>
              <w:t xml:space="preserve"> director general de la empresa. Sin embargo, está dispuesto a ceder el control a un consejero delegado</w:t>
            </w:r>
            <w:r w:rsidR="0053267B">
              <w:rPr>
                <w:rFonts w:ascii="Garamond" w:eastAsia="Garamond" w:hAnsi="Garamond" w:cs="Garamond"/>
                <w:sz w:val="22"/>
                <w:szCs w:val="22"/>
              </w:rPr>
              <w:t xml:space="preserve">. </w:t>
            </w:r>
          </w:p>
          <w:p w14:paraId="6E92F840" w14:textId="2A62BBE8" w:rsidR="00DB16ED" w:rsidRPr="0053267B" w:rsidRDefault="001C03BB" w:rsidP="00DB16ED">
            <w:pPr>
              <w:widowControl/>
              <w:spacing w:before="60" w:after="60"/>
              <w:rPr>
                <w:rFonts w:ascii="Garamond" w:eastAsia="Garamond" w:hAnsi="Garamond" w:cs="Garamond"/>
                <w:b/>
                <w:bCs/>
                <w:sz w:val="22"/>
                <w:szCs w:val="22"/>
              </w:rPr>
            </w:pPr>
            <w:r>
              <w:rPr>
                <w:rFonts w:ascii="Garamond" w:eastAsia="Garamond" w:hAnsi="Garamond" w:cs="Garamond"/>
                <w:sz w:val="22"/>
                <w:szCs w:val="22"/>
              </w:rPr>
              <w:t>Hay propietarios externos que luego exigen al gerente.</w:t>
            </w:r>
            <w:r w:rsidR="0053267B" w:rsidRPr="0053267B">
              <w:rPr>
                <w:rFonts w:ascii="Garamond" w:eastAsia="Garamond" w:hAnsi="Garamond" w:cs="Garamond"/>
                <w:sz w:val="22"/>
                <w:szCs w:val="22"/>
              </w:rPr>
              <w:t xml:space="preserve"> </w:t>
            </w:r>
            <w:r>
              <w:rPr>
                <w:rFonts w:ascii="Garamond" w:eastAsia="Garamond" w:hAnsi="Garamond" w:cs="Garamond"/>
                <w:sz w:val="22"/>
                <w:szCs w:val="22"/>
              </w:rPr>
              <w:t>E</w:t>
            </w:r>
            <w:r w:rsidR="0053267B" w:rsidRPr="0053267B">
              <w:rPr>
                <w:rFonts w:ascii="Garamond" w:eastAsia="Garamond" w:hAnsi="Garamond" w:cs="Garamond"/>
                <w:sz w:val="22"/>
                <w:szCs w:val="22"/>
              </w:rPr>
              <w:t>mpresa a aumentar sus niveles de centralización y formalización.</w:t>
            </w:r>
            <w:r w:rsidR="0053267B">
              <w:rPr>
                <w:rFonts w:ascii="Garamond" w:eastAsia="Garamond" w:hAnsi="Garamond" w:cs="Garamond"/>
                <w:sz w:val="22"/>
                <w:szCs w:val="22"/>
              </w:rPr>
              <w:t xml:space="preserve"> </w:t>
            </w:r>
            <w:r>
              <w:rPr>
                <w:rFonts w:ascii="Garamond" w:eastAsia="Garamond" w:hAnsi="Garamond" w:cs="Garamond"/>
                <w:b/>
                <w:bCs/>
                <w:sz w:val="22"/>
                <w:szCs w:val="22"/>
              </w:rPr>
              <w:t>Si.</w:t>
            </w:r>
          </w:p>
          <w:p w14:paraId="24CCE2D3" w14:textId="77777777" w:rsidR="00DB16ED" w:rsidRDefault="00DB16ED" w:rsidP="00DB16ED">
            <w:pPr>
              <w:widowControl/>
              <w:spacing w:before="60" w:after="60"/>
              <w:rPr>
                <w:rFonts w:ascii="Garamond" w:eastAsia="Garamond" w:hAnsi="Garamond" w:cs="Garamond"/>
                <w:sz w:val="22"/>
                <w:szCs w:val="22"/>
              </w:rPr>
            </w:pPr>
          </w:p>
          <w:p w14:paraId="48605A44" w14:textId="77777777" w:rsidR="0053267B" w:rsidRDefault="0053267B" w:rsidP="00DB16ED">
            <w:pPr>
              <w:widowControl/>
              <w:spacing w:before="60" w:after="60"/>
              <w:rPr>
                <w:rFonts w:ascii="Garamond" w:eastAsia="Garamond" w:hAnsi="Garamond" w:cs="Garamond"/>
                <w:sz w:val="22"/>
                <w:szCs w:val="22"/>
              </w:rPr>
            </w:pPr>
          </w:p>
          <w:p w14:paraId="78D020C7" w14:textId="6386775D" w:rsidR="0053267B" w:rsidRDefault="0053267B" w:rsidP="00DB16ED">
            <w:pPr>
              <w:widowControl/>
              <w:spacing w:before="60" w:after="60"/>
              <w:rPr>
                <w:rFonts w:ascii="Garamond" w:eastAsia="Garamond" w:hAnsi="Garamond" w:cs="Garamond"/>
                <w:sz w:val="22"/>
                <w:szCs w:val="22"/>
              </w:rPr>
            </w:pPr>
            <w:r>
              <w:rPr>
                <w:rFonts w:ascii="Garamond" w:eastAsia="Garamond" w:hAnsi="Garamond" w:cs="Garamond"/>
                <w:sz w:val="22"/>
                <w:szCs w:val="22"/>
              </w:rPr>
              <w:t xml:space="preserve"> </w:t>
            </w:r>
          </w:p>
          <w:p w14:paraId="563406F5" w14:textId="77777777" w:rsidR="00DB16ED" w:rsidRDefault="00DB16ED" w:rsidP="00DB16ED">
            <w:pPr>
              <w:widowControl/>
              <w:spacing w:before="60" w:after="60"/>
              <w:rPr>
                <w:rFonts w:ascii="Garamond" w:eastAsia="Garamond" w:hAnsi="Garamond" w:cs="Garamond"/>
                <w:sz w:val="22"/>
                <w:szCs w:val="22"/>
              </w:rPr>
            </w:pPr>
          </w:p>
          <w:p w14:paraId="44E6A221" w14:textId="63267A70" w:rsidR="00DB16ED" w:rsidRDefault="00DB16ED" w:rsidP="00DB16ED">
            <w:pPr>
              <w:widowControl/>
              <w:spacing w:before="60" w:after="60"/>
              <w:rPr>
                <w:rFonts w:ascii="Garamond" w:eastAsia="Garamond" w:hAnsi="Garamond" w:cs="Garamond"/>
              </w:rPr>
            </w:pPr>
          </w:p>
        </w:tc>
      </w:tr>
      <w:tr w:rsidR="00DB16ED" w14:paraId="35101438" w14:textId="77777777" w:rsidTr="00780AFB">
        <w:trPr>
          <w:gridAfter w:val="1"/>
          <w:wAfter w:w="14" w:type="dxa"/>
          <w:cantSplit/>
          <w:trHeight w:hRule="exact" w:val="1134"/>
          <w:tblHeader/>
          <w:jc w:val="center"/>
        </w:trPr>
        <w:tc>
          <w:tcPr>
            <w:tcW w:w="1611" w:type="dxa"/>
            <w:gridSpan w:val="2"/>
            <w:vMerge/>
            <w:vAlign w:val="center"/>
          </w:tcPr>
          <w:p w14:paraId="4EC2A6BA" w14:textId="77777777" w:rsidR="00DB16ED" w:rsidRDefault="00DB16ED" w:rsidP="00DB16ED">
            <w:pPr>
              <w:pBdr>
                <w:top w:val="nil"/>
                <w:left w:val="nil"/>
                <w:bottom w:val="nil"/>
                <w:right w:val="nil"/>
                <w:between w:val="nil"/>
              </w:pBdr>
              <w:spacing w:line="276" w:lineRule="auto"/>
              <w:rPr>
                <w:rFonts w:ascii="Garamond" w:eastAsia="Garamond" w:hAnsi="Garamond" w:cs="Garamond"/>
              </w:rPr>
            </w:pPr>
          </w:p>
        </w:tc>
        <w:tc>
          <w:tcPr>
            <w:tcW w:w="2571" w:type="dxa"/>
            <w:gridSpan w:val="2"/>
            <w:vAlign w:val="center"/>
          </w:tcPr>
          <w:p w14:paraId="4D3B73B4" w14:textId="0311C3C9" w:rsidR="00DB16ED" w:rsidRDefault="001C03BB" w:rsidP="0053267B">
            <w:pPr>
              <w:widowControl/>
              <w:spacing w:before="60" w:after="60"/>
              <w:rPr>
                <w:rFonts w:ascii="Garamond" w:eastAsia="Garamond" w:hAnsi="Garamond" w:cs="Garamond"/>
                <w:i/>
              </w:rPr>
            </w:pPr>
            <w:r>
              <w:rPr>
                <w:rFonts w:ascii="Garamond" w:eastAsia="Garamond" w:hAnsi="Garamond" w:cs="Garamond"/>
                <w:i/>
              </w:rPr>
              <w:t>Necesidad de poder</w:t>
            </w:r>
          </w:p>
          <w:p w14:paraId="34BEAEC4" w14:textId="77777777" w:rsidR="00DB16ED" w:rsidRDefault="00DB16ED" w:rsidP="00DB16ED">
            <w:pPr>
              <w:widowControl/>
              <w:spacing w:before="60" w:after="60"/>
              <w:ind w:firstLine="360"/>
              <w:rPr>
                <w:rFonts w:ascii="Garamond" w:eastAsia="Garamond" w:hAnsi="Garamond" w:cs="Garamond"/>
                <w:i/>
              </w:rPr>
            </w:pPr>
          </w:p>
          <w:p w14:paraId="1C82FE92" w14:textId="7CD28ED6" w:rsidR="00DB16ED" w:rsidRDefault="00DB16ED" w:rsidP="00DB16ED">
            <w:pPr>
              <w:widowControl/>
              <w:spacing w:before="60" w:after="60"/>
              <w:ind w:firstLine="360"/>
              <w:rPr>
                <w:rFonts w:ascii="Garamond" w:eastAsia="Garamond" w:hAnsi="Garamond" w:cs="Garamond"/>
                <w:i/>
              </w:rPr>
            </w:pPr>
          </w:p>
        </w:tc>
        <w:tc>
          <w:tcPr>
            <w:tcW w:w="5178" w:type="dxa"/>
            <w:gridSpan w:val="2"/>
            <w:vAlign w:val="center"/>
          </w:tcPr>
          <w:p w14:paraId="6B89F6F9" w14:textId="2ED016A2" w:rsidR="00DB16ED" w:rsidRPr="0053267B" w:rsidRDefault="00DB16ED" w:rsidP="00DB16ED">
            <w:pPr>
              <w:widowControl/>
              <w:spacing w:before="60" w:after="60"/>
              <w:rPr>
                <w:rFonts w:ascii="Garamond" w:eastAsia="Garamond" w:hAnsi="Garamond" w:cs="Garamond"/>
                <w:b/>
                <w:bCs/>
                <w:sz w:val="22"/>
                <w:szCs w:val="22"/>
              </w:rPr>
            </w:pPr>
            <w:r>
              <w:rPr>
                <w:rFonts w:ascii="Garamond" w:eastAsia="Garamond" w:hAnsi="Garamond" w:cs="Garamond"/>
                <w:sz w:val="22"/>
                <w:szCs w:val="22"/>
              </w:rPr>
              <w:t xml:space="preserve">H14: </w:t>
            </w:r>
            <w:r w:rsidR="0053267B">
              <w:rPr>
                <w:rFonts w:ascii="Garamond" w:eastAsia="Garamond" w:hAnsi="Garamond" w:cs="Garamond"/>
                <w:sz w:val="22"/>
                <w:szCs w:val="22"/>
              </w:rPr>
              <w:t xml:space="preserve">Director general </w:t>
            </w:r>
            <w:r w:rsidR="0053267B" w:rsidRPr="0053267B">
              <w:rPr>
                <w:rFonts w:ascii="Garamond" w:eastAsia="Garamond" w:hAnsi="Garamond" w:cs="Garamond"/>
                <w:sz w:val="22"/>
                <w:szCs w:val="22"/>
              </w:rPr>
              <w:t>está dispuesto a ceder el contro</w:t>
            </w:r>
            <w:r w:rsidR="0053267B">
              <w:rPr>
                <w:rFonts w:ascii="Garamond" w:eastAsia="Garamond" w:hAnsi="Garamond" w:cs="Garamond"/>
                <w:sz w:val="22"/>
                <w:szCs w:val="22"/>
              </w:rPr>
              <w:t xml:space="preserve">l, </w:t>
            </w:r>
            <w:r w:rsidR="0053267B" w:rsidRPr="0053267B">
              <w:rPr>
                <w:rFonts w:ascii="Garamond" w:eastAsia="Garamond" w:hAnsi="Garamond" w:cs="Garamond"/>
                <w:sz w:val="22"/>
                <w:szCs w:val="22"/>
              </w:rPr>
              <w:t>no está motivado por necesidades de poder</w:t>
            </w:r>
            <w:r w:rsidR="0053267B">
              <w:rPr>
                <w:rFonts w:ascii="Garamond" w:eastAsia="Garamond" w:hAnsi="Garamond" w:cs="Garamond"/>
                <w:sz w:val="22"/>
                <w:szCs w:val="22"/>
              </w:rPr>
              <w:t>.</w:t>
            </w:r>
            <w:r w:rsidR="001C03BB">
              <w:rPr>
                <w:rFonts w:ascii="Garamond" w:eastAsia="Garamond" w:hAnsi="Garamond" w:cs="Garamond"/>
                <w:sz w:val="22"/>
                <w:szCs w:val="22"/>
              </w:rPr>
              <w:t xml:space="preserve"> El gerente ansiaba el poder para regular todas las secciones de la empresa.</w:t>
            </w:r>
            <w:r w:rsidR="0053267B">
              <w:rPr>
                <w:rFonts w:ascii="Garamond" w:eastAsia="Garamond" w:hAnsi="Garamond" w:cs="Garamond"/>
                <w:sz w:val="22"/>
                <w:szCs w:val="22"/>
              </w:rPr>
              <w:t xml:space="preserve"> </w:t>
            </w:r>
            <w:r w:rsidR="001C03BB">
              <w:rPr>
                <w:rFonts w:ascii="Garamond" w:eastAsia="Garamond" w:hAnsi="Garamond" w:cs="Garamond"/>
                <w:b/>
                <w:bCs/>
                <w:sz w:val="22"/>
                <w:szCs w:val="22"/>
              </w:rPr>
              <w:t>Si</w:t>
            </w:r>
          </w:p>
          <w:p w14:paraId="431036D6" w14:textId="77777777" w:rsidR="00DB16ED" w:rsidRDefault="00DB16ED" w:rsidP="00DB16ED">
            <w:pPr>
              <w:widowControl/>
              <w:spacing w:before="60" w:after="60"/>
              <w:rPr>
                <w:rFonts w:ascii="Garamond" w:eastAsia="Garamond" w:hAnsi="Garamond" w:cs="Garamond"/>
                <w:sz w:val="22"/>
                <w:szCs w:val="22"/>
              </w:rPr>
            </w:pPr>
          </w:p>
          <w:p w14:paraId="248E187C" w14:textId="77777777" w:rsidR="0053267B" w:rsidRDefault="0053267B" w:rsidP="00DB16ED">
            <w:pPr>
              <w:widowControl/>
              <w:spacing w:before="60" w:after="60"/>
              <w:rPr>
                <w:rFonts w:ascii="Garamond" w:eastAsia="Garamond" w:hAnsi="Garamond" w:cs="Garamond"/>
                <w:sz w:val="22"/>
                <w:szCs w:val="22"/>
              </w:rPr>
            </w:pPr>
          </w:p>
          <w:p w14:paraId="1F5F905E" w14:textId="77777777" w:rsidR="0053267B" w:rsidRDefault="0053267B" w:rsidP="00DB16ED">
            <w:pPr>
              <w:widowControl/>
              <w:spacing w:before="60" w:after="60"/>
              <w:rPr>
                <w:rFonts w:ascii="Garamond" w:eastAsia="Garamond" w:hAnsi="Garamond" w:cs="Garamond"/>
                <w:sz w:val="22"/>
                <w:szCs w:val="22"/>
              </w:rPr>
            </w:pPr>
          </w:p>
          <w:p w14:paraId="113B30B1" w14:textId="77777777" w:rsidR="0053267B" w:rsidRDefault="0053267B" w:rsidP="00DB16ED">
            <w:pPr>
              <w:widowControl/>
              <w:spacing w:before="60" w:after="60"/>
              <w:rPr>
                <w:rFonts w:ascii="Garamond" w:eastAsia="Garamond" w:hAnsi="Garamond" w:cs="Garamond"/>
                <w:sz w:val="22"/>
                <w:szCs w:val="22"/>
              </w:rPr>
            </w:pPr>
          </w:p>
          <w:p w14:paraId="54F14727" w14:textId="77777777" w:rsidR="0053267B" w:rsidRDefault="0053267B" w:rsidP="00DB16ED">
            <w:pPr>
              <w:widowControl/>
              <w:spacing w:before="60" w:after="60"/>
              <w:rPr>
                <w:rFonts w:ascii="Garamond" w:eastAsia="Garamond" w:hAnsi="Garamond" w:cs="Garamond"/>
                <w:sz w:val="22"/>
                <w:szCs w:val="22"/>
              </w:rPr>
            </w:pPr>
          </w:p>
          <w:p w14:paraId="0E341336" w14:textId="77777777" w:rsidR="00DB16ED" w:rsidRDefault="00DB16ED" w:rsidP="00DB16ED">
            <w:pPr>
              <w:widowControl/>
              <w:spacing w:before="60" w:after="60"/>
              <w:rPr>
                <w:rFonts w:ascii="Garamond" w:eastAsia="Garamond" w:hAnsi="Garamond" w:cs="Garamond"/>
                <w:sz w:val="22"/>
                <w:szCs w:val="22"/>
              </w:rPr>
            </w:pPr>
          </w:p>
          <w:p w14:paraId="686CE813" w14:textId="601484B6" w:rsidR="00DB16ED" w:rsidRDefault="00DB16ED" w:rsidP="00DB16ED">
            <w:pPr>
              <w:widowControl/>
              <w:spacing w:before="60" w:after="60"/>
              <w:rPr>
                <w:rFonts w:ascii="Garamond" w:eastAsia="Garamond" w:hAnsi="Garamond" w:cs="Garamond"/>
              </w:rPr>
            </w:pPr>
          </w:p>
        </w:tc>
      </w:tr>
    </w:tbl>
    <w:p w14:paraId="44E470B9" w14:textId="77777777" w:rsidR="00EC298C" w:rsidRDefault="00EC298C"/>
    <w:sectPr w:rsidR="00EC298C" w:rsidSect="00780AFB">
      <w:footerReference w:type="default" r:id="rId7"/>
      <w:pgSz w:w="11906" w:h="16838"/>
      <w:pgMar w:top="720" w:right="720" w:bottom="720" w:left="720"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18BCD" w14:textId="77777777" w:rsidR="000C4334" w:rsidRDefault="000C4334" w:rsidP="00EC298C">
      <w:r>
        <w:separator/>
      </w:r>
    </w:p>
  </w:endnote>
  <w:endnote w:type="continuationSeparator" w:id="0">
    <w:p w14:paraId="32A6C51C" w14:textId="77777777" w:rsidR="000C4334" w:rsidRDefault="000C4334" w:rsidP="00EC2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B2DC" w14:textId="77777777" w:rsidR="00EC298C" w:rsidRDefault="008E12FC">
    <w:pPr>
      <w:pBdr>
        <w:top w:val="nil"/>
        <w:left w:val="nil"/>
        <w:bottom w:val="nil"/>
        <w:right w:val="nil"/>
        <w:between w:val="nil"/>
      </w:pBdr>
      <w:tabs>
        <w:tab w:val="center" w:pos="4252"/>
        <w:tab w:val="right" w:pos="8504"/>
      </w:tabs>
      <w:jc w:val="center"/>
      <w:rPr>
        <w:color w:val="000000"/>
        <w:szCs w:val="24"/>
      </w:rPr>
    </w:pPr>
    <w:r>
      <w:rPr>
        <w:color w:val="000000"/>
        <w:szCs w:val="24"/>
      </w:rPr>
      <w:fldChar w:fldCharType="begin"/>
    </w:r>
    <w:r w:rsidR="00DD2660">
      <w:rPr>
        <w:color w:val="000000"/>
        <w:szCs w:val="24"/>
      </w:rPr>
      <w:instrText>PAGE</w:instrText>
    </w:r>
    <w:r>
      <w:rPr>
        <w:color w:val="000000"/>
        <w:szCs w:val="24"/>
      </w:rPr>
      <w:fldChar w:fldCharType="separate"/>
    </w:r>
    <w:r w:rsidR="002F6B42">
      <w:rPr>
        <w:noProof/>
        <w:color w:val="000000"/>
        <w:szCs w:val="24"/>
      </w:rPr>
      <w:t>2</w:t>
    </w:r>
    <w:r>
      <w:rPr>
        <w:color w:val="000000"/>
        <w:szCs w:val="24"/>
      </w:rPr>
      <w:fldChar w:fldCharType="end"/>
    </w:r>
  </w:p>
  <w:p w14:paraId="3D1B4AAF" w14:textId="77777777" w:rsidR="00EC298C" w:rsidRDefault="00EC298C">
    <w:pPr>
      <w:pBdr>
        <w:top w:val="nil"/>
        <w:left w:val="nil"/>
        <w:bottom w:val="nil"/>
        <w:right w:val="nil"/>
        <w:between w:val="nil"/>
      </w:pBdr>
      <w:tabs>
        <w:tab w:val="center" w:pos="4252"/>
        <w:tab w:val="right" w:pos="8504"/>
      </w:tabs>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135F3" w14:textId="77777777" w:rsidR="000C4334" w:rsidRDefault="000C4334" w:rsidP="00EC298C">
      <w:r>
        <w:separator/>
      </w:r>
    </w:p>
  </w:footnote>
  <w:footnote w:type="continuationSeparator" w:id="0">
    <w:p w14:paraId="74EB87A5" w14:textId="77777777" w:rsidR="000C4334" w:rsidRDefault="000C4334" w:rsidP="00EC29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8C"/>
    <w:rsid w:val="00072DE5"/>
    <w:rsid w:val="00081C85"/>
    <w:rsid w:val="000C4334"/>
    <w:rsid w:val="00157269"/>
    <w:rsid w:val="001C03BB"/>
    <w:rsid w:val="002D6EB6"/>
    <w:rsid w:val="002F6B42"/>
    <w:rsid w:val="0038297A"/>
    <w:rsid w:val="0038552E"/>
    <w:rsid w:val="00403852"/>
    <w:rsid w:val="0053267B"/>
    <w:rsid w:val="005865C1"/>
    <w:rsid w:val="0068762C"/>
    <w:rsid w:val="00780AFB"/>
    <w:rsid w:val="00847AEA"/>
    <w:rsid w:val="008E12FC"/>
    <w:rsid w:val="00911621"/>
    <w:rsid w:val="009310BF"/>
    <w:rsid w:val="009A5732"/>
    <w:rsid w:val="009E2664"/>
    <w:rsid w:val="00A03F3F"/>
    <w:rsid w:val="00A050FA"/>
    <w:rsid w:val="00A36C3C"/>
    <w:rsid w:val="00AB17CE"/>
    <w:rsid w:val="00C92963"/>
    <w:rsid w:val="00DB16ED"/>
    <w:rsid w:val="00DD2660"/>
    <w:rsid w:val="00E01431"/>
    <w:rsid w:val="00E24152"/>
    <w:rsid w:val="00EC29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C335"/>
  <w15:docId w15:val="{B574A30E-8FEA-41FE-82E9-D3443A8D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_tradnl"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8E4"/>
    <w:rPr>
      <w:szCs w:val="20"/>
    </w:rPr>
  </w:style>
  <w:style w:type="paragraph" w:styleId="Ttulo1">
    <w:name w:val="heading 1"/>
    <w:basedOn w:val="Normal2"/>
    <w:next w:val="Normal2"/>
    <w:rsid w:val="00EC298C"/>
    <w:pPr>
      <w:keepNext/>
      <w:keepLines/>
      <w:spacing w:before="480" w:after="120"/>
      <w:outlineLvl w:val="0"/>
    </w:pPr>
    <w:rPr>
      <w:b/>
      <w:sz w:val="48"/>
      <w:szCs w:val="48"/>
    </w:rPr>
  </w:style>
  <w:style w:type="paragraph" w:styleId="Ttulo2">
    <w:name w:val="heading 2"/>
    <w:basedOn w:val="Normal2"/>
    <w:next w:val="Normal2"/>
    <w:rsid w:val="00EC298C"/>
    <w:pPr>
      <w:keepNext/>
      <w:keepLines/>
      <w:spacing w:before="360" w:after="80"/>
      <w:outlineLvl w:val="1"/>
    </w:pPr>
    <w:rPr>
      <w:b/>
      <w:sz w:val="36"/>
      <w:szCs w:val="36"/>
    </w:rPr>
  </w:style>
  <w:style w:type="paragraph" w:styleId="Ttulo3">
    <w:name w:val="heading 3"/>
    <w:basedOn w:val="Normal2"/>
    <w:next w:val="Normal2"/>
    <w:rsid w:val="00EC298C"/>
    <w:pPr>
      <w:keepNext/>
      <w:keepLines/>
      <w:spacing w:before="280" w:after="80"/>
      <w:outlineLvl w:val="2"/>
    </w:pPr>
    <w:rPr>
      <w:b/>
      <w:sz w:val="28"/>
      <w:szCs w:val="28"/>
    </w:rPr>
  </w:style>
  <w:style w:type="paragraph" w:styleId="Ttulo4">
    <w:name w:val="heading 4"/>
    <w:basedOn w:val="Normal2"/>
    <w:next w:val="Normal2"/>
    <w:rsid w:val="00EC298C"/>
    <w:pPr>
      <w:keepNext/>
      <w:keepLines/>
      <w:spacing w:before="240" w:after="40"/>
      <w:outlineLvl w:val="3"/>
    </w:pPr>
    <w:rPr>
      <w:b/>
    </w:rPr>
  </w:style>
  <w:style w:type="paragraph" w:styleId="Ttulo5">
    <w:name w:val="heading 5"/>
    <w:basedOn w:val="Normal2"/>
    <w:next w:val="Normal2"/>
    <w:rsid w:val="00EC298C"/>
    <w:pPr>
      <w:keepNext/>
      <w:keepLines/>
      <w:spacing w:before="220" w:after="40"/>
      <w:outlineLvl w:val="4"/>
    </w:pPr>
    <w:rPr>
      <w:b/>
      <w:sz w:val="22"/>
      <w:szCs w:val="22"/>
    </w:rPr>
  </w:style>
  <w:style w:type="paragraph" w:styleId="Ttulo6">
    <w:name w:val="heading 6"/>
    <w:basedOn w:val="Normal2"/>
    <w:next w:val="Normal2"/>
    <w:rsid w:val="00EC298C"/>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EC298C"/>
  </w:style>
  <w:style w:type="table" w:customStyle="1" w:styleId="TableNormal">
    <w:name w:val="Table Normal"/>
    <w:rsid w:val="00EC298C"/>
    <w:tblPr>
      <w:tblCellMar>
        <w:top w:w="0" w:type="dxa"/>
        <w:left w:w="0" w:type="dxa"/>
        <w:bottom w:w="0" w:type="dxa"/>
        <w:right w:w="0" w:type="dxa"/>
      </w:tblCellMar>
    </w:tblPr>
  </w:style>
  <w:style w:type="paragraph" w:styleId="Ttulo">
    <w:name w:val="Title"/>
    <w:basedOn w:val="Normal2"/>
    <w:next w:val="Normal2"/>
    <w:rsid w:val="00EC298C"/>
    <w:pPr>
      <w:keepNext/>
      <w:keepLines/>
      <w:spacing w:before="480" w:after="120"/>
    </w:pPr>
    <w:rPr>
      <w:b/>
      <w:sz w:val="72"/>
      <w:szCs w:val="72"/>
    </w:rPr>
  </w:style>
  <w:style w:type="paragraph" w:customStyle="1" w:styleId="Normal2">
    <w:name w:val="Normal2"/>
    <w:rsid w:val="00EC298C"/>
  </w:style>
  <w:style w:type="table" w:customStyle="1" w:styleId="TableNormal0">
    <w:name w:val="Table Normal"/>
    <w:rsid w:val="00EC298C"/>
    <w:tblPr>
      <w:tblCellMar>
        <w:top w:w="0" w:type="dxa"/>
        <w:left w:w="0" w:type="dxa"/>
        <w:bottom w:w="0" w:type="dxa"/>
        <w:right w:w="0" w:type="dxa"/>
      </w:tblCellMar>
    </w:tblPr>
  </w:style>
  <w:style w:type="paragraph" w:styleId="Prrafodelista">
    <w:name w:val="List Paragraph"/>
    <w:basedOn w:val="Normal"/>
    <w:uiPriority w:val="34"/>
    <w:qFormat/>
    <w:rsid w:val="007848E4"/>
    <w:pPr>
      <w:ind w:left="720"/>
      <w:contextualSpacing/>
    </w:pPr>
  </w:style>
  <w:style w:type="paragraph" w:styleId="Textodeglobo">
    <w:name w:val="Balloon Text"/>
    <w:basedOn w:val="Normal"/>
    <w:link w:val="TextodegloboCar"/>
    <w:uiPriority w:val="99"/>
    <w:semiHidden/>
    <w:unhideWhenUsed/>
    <w:rsid w:val="007848E4"/>
    <w:rPr>
      <w:rFonts w:ascii="Tahoma" w:hAnsi="Tahoma" w:cs="Tahoma"/>
      <w:sz w:val="16"/>
      <w:szCs w:val="16"/>
    </w:rPr>
  </w:style>
  <w:style w:type="character" w:customStyle="1" w:styleId="TextodegloboCar">
    <w:name w:val="Texto de globo Car"/>
    <w:basedOn w:val="Fuentedeprrafopredeter"/>
    <w:link w:val="Textodeglobo"/>
    <w:uiPriority w:val="99"/>
    <w:semiHidden/>
    <w:rsid w:val="007848E4"/>
    <w:rPr>
      <w:rFonts w:ascii="Tahoma" w:eastAsia="Times New Roman" w:hAnsi="Tahoma" w:cs="Tahoma"/>
      <w:sz w:val="16"/>
      <w:szCs w:val="16"/>
      <w:lang w:val="es-ES_tradnl" w:eastAsia="es-ES"/>
    </w:rPr>
  </w:style>
  <w:style w:type="paragraph" w:styleId="NormalWeb">
    <w:name w:val="Normal (Web)"/>
    <w:basedOn w:val="Normal"/>
    <w:uiPriority w:val="99"/>
    <w:semiHidden/>
    <w:unhideWhenUsed/>
    <w:rsid w:val="007848E4"/>
    <w:pPr>
      <w:widowControl/>
      <w:spacing w:before="100" w:beforeAutospacing="1" w:after="100" w:afterAutospacing="1"/>
    </w:pPr>
    <w:rPr>
      <w:rFonts w:eastAsiaTheme="minorEastAsia"/>
      <w:szCs w:val="24"/>
      <w:lang w:val="es-ES"/>
    </w:rPr>
  </w:style>
  <w:style w:type="paragraph" w:styleId="Encabezado">
    <w:name w:val="header"/>
    <w:basedOn w:val="Normal"/>
    <w:link w:val="EncabezadoCar"/>
    <w:uiPriority w:val="99"/>
    <w:unhideWhenUsed/>
    <w:rsid w:val="007848E4"/>
    <w:pPr>
      <w:tabs>
        <w:tab w:val="center" w:pos="4252"/>
        <w:tab w:val="right" w:pos="8504"/>
      </w:tabs>
    </w:pPr>
  </w:style>
  <w:style w:type="character" w:customStyle="1" w:styleId="EncabezadoCar">
    <w:name w:val="Encabezado Car"/>
    <w:basedOn w:val="Fuentedeprrafopredeter"/>
    <w:link w:val="Encabezado"/>
    <w:uiPriority w:val="99"/>
    <w:rsid w:val="007848E4"/>
    <w:rPr>
      <w:rFonts w:ascii="Times New Roman" w:eastAsia="Times New Roman" w:hAnsi="Times New Roman" w:cs="Times New Roman"/>
      <w:sz w:val="24"/>
      <w:szCs w:val="20"/>
      <w:lang w:val="es-ES_tradnl" w:eastAsia="es-ES"/>
    </w:rPr>
  </w:style>
  <w:style w:type="paragraph" w:styleId="Piedepgina">
    <w:name w:val="footer"/>
    <w:basedOn w:val="Normal"/>
    <w:link w:val="PiedepginaCar"/>
    <w:uiPriority w:val="99"/>
    <w:unhideWhenUsed/>
    <w:rsid w:val="007848E4"/>
    <w:pPr>
      <w:tabs>
        <w:tab w:val="center" w:pos="4252"/>
        <w:tab w:val="right" w:pos="8504"/>
      </w:tabs>
    </w:pPr>
  </w:style>
  <w:style w:type="character" w:customStyle="1" w:styleId="PiedepginaCar">
    <w:name w:val="Pie de página Car"/>
    <w:basedOn w:val="Fuentedeprrafopredeter"/>
    <w:link w:val="Piedepgina"/>
    <w:uiPriority w:val="99"/>
    <w:rsid w:val="007848E4"/>
    <w:rPr>
      <w:rFonts w:ascii="Times New Roman" w:eastAsia="Times New Roman" w:hAnsi="Times New Roman" w:cs="Times New Roman"/>
      <w:sz w:val="24"/>
      <w:szCs w:val="20"/>
      <w:lang w:val="es-ES_tradnl" w:eastAsia="es-ES"/>
    </w:rPr>
  </w:style>
  <w:style w:type="paragraph" w:styleId="Textoindependiente">
    <w:name w:val="Body Text"/>
    <w:basedOn w:val="Normal"/>
    <w:link w:val="TextoindependienteCar"/>
    <w:rsid w:val="007848E4"/>
    <w:pPr>
      <w:widowControl/>
      <w:spacing w:after="240" w:line="240" w:lineRule="atLeast"/>
      <w:ind w:firstLine="360"/>
      <w:jc w:val="both"/>
    </w:pPr>
    <w:rPr>
      <w:rFonts w:ascii="Garamond" w:eastAsia="Batang" w:hAnsi="Garamond"/>
      <w:sz w:val="22"/>
      <w:lang w:val="es-ES" w:eastAsia="en-US"/>
    </w:rPr>
  </w:style>
  <w:style w:type="character" w:customStyle="1" w:styleId="TextoindependienteCar">
    <w:name w:val="Texto independiente Car"/>
    <w:basedOn w:val="Fuentedeprrafopredeter"/>
    <w:link w:val="Textoindependiente"/>
    <w:uiPriority w:val="99"/>
    <w:rsid w:val="007848E4"/>
    <w:rPr>
      <w:rFonts w:ascii="Garamond" w:eastAsia="Batang" w:hAnsi="Garamond" w:cs="Times New Roman"/>
      <w:szCs w:val="20"/>
    </w:rPr>
  </w:style>
  <w:style w:type="table" w:styleId="Tablaconcuadrcula">
    <w:name w:val="Table Grid"/>
    <w:basedOn w:val="Tablanormal"/>
    <w:uiPriority w:val="39"/>
    <w:rsid w:val="007848E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tulo">
    <w:name w:val="Subtitle"/>
    <w:basedOn w:val="Normal"/>
    <w:next w:val="Normal"/>
    <w:rsid w:val="00EC298C"/>
    <w:pPr>
      <w:keepNext/>
      <w:keepLines/>
      <w:spacing w:before="360" w:after="80"/>
    </w:pPr>
    <w:rPr>
      <w:rFonts w:ascii="Georgia" w:eastAsia="Georgia" w:hAnsi="Georgia" w:cs="Georgia"/>
      <w:i/>
      <w:color w:val="666666"/>
      <w:sz w:val="48"/>
      <w:szCs w:val="48"/>
    </w:rPr>
  </w:style>
  <w:style w:type="table" w:customStyle="1" w:styleId="a">
    <w:basedOn w:val="TableNormal0"/>
    <w:rsid w:val="00EC298C"/>
    <w:tblPr>
      <w:tblStyleRowBandSize w:val="1"/>
      <w:tblStyleColBandSize w:val="1"/>
      <w:tblCellMar>
        <w:left w:w="115" w:type="dxa"/>
        <w:right w:w="115" w:type="dxa"/>
      </w:tblCellMar>
    </w:tblPr>
  </w:style>
  <w:style w:type="table" w:customStyle="1" w:styleId="a0">
    <w:basedOn w:val="TableNormal0"/>
    <w:rsid w:val="00EC298C"/>
    <w:tblPr>
      <w:tblStyleRowBandSize w:val="1"/>
      <w:tblStyleColBandSize w:val="1"/>
      <w:tblCellMar>
        <w:left w:w="115" w:type="dxa"/>
        <w:right w:w="115" w:type="dxa"/>
      </w:tblCellMar>
    </w:tblPr>
  </w:style>
  <w:style w:type="table" w:customStyle="1" w:styleId="a1">
    <w:basedOn w:val="TableNormal0"/>
    <w:rsid w:val="00EC298C"/>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JfBl6PzssK1Ld4cZ1ksFc67d+w==">AMUW2mUM65DNQx59nOcYNFaiVJ/ZiIw7tTlk/7x3cZANQ04jjaGLms0ff7oAg5I8TvH+PF2x2NxPUKx8ZJ6pRxOfjQd7KZpzhHUdR2PZOnBfR0h5TYBrhGs=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705</Words>
  <Characters>3880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David Martínez Diaz</cp:lastModifiedBy>
  <cp:revision>5</cp:revision>
  <dcterms:created xsi:type="dcterms:W3CDTF">2022-03-15T07:03:00Z</dcterms:created>
  <dcterms:modified xsi:type="dcterms:W3CDTF">2023-04-19T09:59:00Z</dcterms:modified>
</cp:coreProperties>
</file>