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48055C" w:rsidRDefault="006621B2">
      <w:pPr>
        <w:keepNext/>
        <w:keepLines/>
        <w:widowControl/>
        <w:spacing w:after="240"/>
        <w:jc w:val="center"/>
        <w:rPr>
          <w:rFonts w:ascii="Garamond" w:eastAsia="Garamond" w:hAnsi="Garamond" w:cs="Garamond"/>
          <w:b/>
          <w:smallCaps/>
          <w:sz w:val="40"/>
          <w:szCs w:val="40"/>
        </w:rPr>
      </w:pPr>
      <w:r>
        <w:rPr>
          <w:rFonts w:ascii="Garamond" w:eastAsia="Garamond" w:hAnsi="Garamond" w:cs="Garamond"/>
          <w:b/>
          <w:smallCaps/>
          <w:sz w:val="40"/>
          <w:szCs w:val="40"/>
        </w:rPr>
        <w:t>ACTIVIDAD 6</w:t>
      </w:r>
    </w:p>
    <w:p w14:paraId="58B171E1" w14:textId="3D2D454D" w:rsidR="00685E83" w:rsidRDefault="006621B2" w:rsidP="00D01D8E">
      <w:pPr>
        <w:keepNext/>
        <w:keepLines/>
        <w:widowControl/>
        <w:pBdr>
          <w:top w:val="single" w:sz="4" w:space="1" w:color="000000"/>
          <w:bottom w:val="single" w:sz="4" w:space="15" w:color="000000"/>
        </w:pBdr>
        <w:spacing w:after="240"/>
        <w:rPr>
          <w:rFonts w:ascii="Garamond" w:eastAsia="Garamond" w:hAnsi="Garamond" w:cs="Garamond"/>
          <w:b/>
          <w:smallCaps/>
          <w:sz w:val="18"/>
          <w:szCs w:val="18"/>
        </w:rPr>
      </w:pPr>
      <w:r>
        <w:rPr>
          <w:rFonts w:ascii="Garamond" w:eastAsia="Garamond" w:hAnsi="Garamond" w:cs="Garamond"/>
          <w:b/>
          <w:smallCaps/>
          <w:sz w:val="18"/>
          <w:szCs w:val="18"/>
        </w:rPr>
        <w:t xml:space="preserve">REALIZADA POR: </w:t>
      </w:r>
      <w:r>
        <w:rPr>
          <w:rFonts w:ascii="Garamond" w:eastAsia="Garamond" w:hAnsi="Garamond" w:cs="Garamond"/>
          <w:b/>
          <w:smallCaps/>
          <w:sz w:val="18"/>
          <w:szCs w:val="18"/>
        </w:rPr>
        <w:tab/>
      </w:r>
      <w:r w:rsidR="00144FCD">
        <w:rPr>
          <w:rFonts w:ascii="Garamond" w:eastAsia="Garamond" w:hAnsi="Garamond" w:cs="Garamond"/>
          <w:b/>
          <w:smallCaps/>
          <w:sz w:val="18"/>
          <w:szCs w:val="18"/>
        </w:rPr>
        <w:t>David Martínez Diaz y Rafael Luque Framit</w:t>
      </w:r>
      <w:r>
        <w:rPr>
          <w:rFonts w:ascii="Garamond" w:eastAsia="Garamond" w:hAnsi="Garamond" w:cs="Garamond"/>
          <w:b/>
          <w:smallCaps/>
          <w:sz w:val="18"/>
          <w:szCs w:val="18"/>
        </w:rPr>
        <w:tab/>
      </w:r>
      <w:r>
        <w:rPr>
          <w:rFonts w:ascii="Garamond" w:eastAsia="Garamond" w:hAnsi="Garamond" w:cs="Garamond"/>
          <w:b/>
          <w:smallCaps/>
          <w:sz w:val="18"/>
          <w:szCs w:val="18"/>
        </w:rPr>
        <w:tab/>
      </w:r>
      <w:r>
        <w:rPr>
          <w:rFonts w:ascii="Garamond" w:eastAsia="Garamond" w:hAnsi="Garamond" w:cs="Garamond"/>
          <w:b/>
          <w:smallCaps/>
          <w:sz w:val="18"/>
          <w:szCs w:val="18"/>
        </w:rPr>
        <w:tab/>
      </w:r>
      <w:r>
        <w:rPr>
          <w:rFonts w:ascii="Garamond" w:eastAsia="Garamond" w:hAnsi="Garamond" w:cs="Garamond"/>
          <w:b/>
          <w:smallCaps/>
          <w:sz w:val="18"/>
          <w:szCs w:val="18"/>
        </w:rPr>
        <w:tab/>
      </w:r>
      <w:r>
        <w:rPr>
          <w:rFonts w:ascii="Garamond" w:eastAsia="Garamond" w:hAnsi="Garamond" w:cs="Garamond"/>
          <w:b/>
          <w:smallCaps/>
          <w:sz w:val="18"/>
          <w:szCs w:val="18"/>
        </w:rPr>
        <w:tab/>
      </w:r>
    </w:p>
    <w:p w14:paraId="00000004" w14:textId="5FE12A17" w:rsidR="0048055C" w:rsidRDefault="006621B2" w:rsidP="00D01D8E">
      <w:pPr>
        <w:keepNext/>
        <w:keepLines/>
        <w:widowControl/>
        <w:pBdr>
          <w:top w:val="single" w:sz="4" w:space="1" w:color="000000"/>
          <w:bottom w:val="single" w:sz="4" w:space="15" w:color="000000"/>
        </w:pBdr>
        <w:spacing w:after="240"/>
        <w:rPr>
          <w:rFonts w:ascii="Garamond" w:eastAsia="Garamond" w:hAnsi="Garamond" w:cs="Garamond"/>
          <w:b/>
          <w:smallCaps/>
          <w:sz w:val="18"/>
          <w:szCs w:val="18"/>
        </w:rPr>
      </w:pPr>
      <w:r>
        <w:rPr>
          <w:rFonts w:ascii="Garamond" w:eastAsia="Garamond" w:hAnsi="Garamond" w:cs="Garamond"/>
          <w:b/>
          <w:smallCaps/>
          <w:sz w:val="18"/>
          <w:szCs w:val="18"/>
        </w:rPr>
        <w:t>GRUPO/TITULACIÓN:</w:t>
      </w:r>
    </w:p>
    <w:p w14:paraId="474A5F51" w14:textId="70970AE6" w:rsidR="00685E83" w:rsidRDefault="006621B2">
      <w:pPr>
        <w:widowControl/>
        <w:spacing w:after="240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8"/>
          <w:szCs w:val="28"/>
        </w:rPr>
        <w:t>Cuestión 1</w:t>
      </w:r>
      <w:r w:rsidR="007E3924">
        <w:rPr>
          <w:rFonts w:ascii="Garamond" w:eastAsia="Garamond" w:hAnsi="Garamond" w:cs="Garamond"/>
          <w:b/>
          <w:sz w:val="28"/>
          <w:szCs w:val="28"/>
        </w:rPr>
        <w:t xml:space="preserve">: </w:t>
      </w:r>
      <w:r>
        <w:rPr>
          <w:rFonts w:ascii="Garamond" w:eastAsia="Garamond" w:hAnsi="Garamond" w:cs="Garamond"/>
          <w:sz w:val="22"/>
          <w:szCs w:val="22"/>
        </w:rPr>
        <w:t>Tras realizar un breve diagnóstico estructural, identifique la configuración estructural que más de adecúa a cada una de las organizaciones que se citan a continuación.</w:t>
      </w:r>
    </w:p>
    <w:tbl>
      <w:tblPr>
        <w:tblStyle w:val="a"/>
        <w:tblW w:w="999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93"/>
      </w:tblGrid>
      <w:tr w:rsidR="0048055C" w14:paraId="372F5639" w14:textId="77777777">
        <w:trPr>
          <w:jc w:val="center"/>
        </w:trPr>
        <w:tc>
          <w:tcPr>
            <w:tcW w:w="9993" w:type="dxa"/>
            <w:shd w:val="clear" w:color="auto" w:fill="D9D9D9"/>
            <w:vAlign w:val="center"/>
          </w:tcPr>
          <w:p w14:paraId="00000008" w14:textId="452F3BF5" w:rsidR="0048055C" w:rsidRDefault="00685E83">
            <w:pPr>
              <w:widowControl/>
              <w:jc w:val="center"/>
              <w:rPr>
                <w:rFonts w:ascii="Garamond" w:eastAsia="Garamond" w:hAnsi="Garamond" w:cs="Garamond"/>
                <w:b/>
                <w:i/>
                <w:sz w:val="28"/>
                <w:szCs w:val="28"/>
              </w:rPr>
            </w:pPr>
            <w:r w:rsidRPr="00685E83">
              <w:rPr>
                <w:rFonts w:ascii="Garamond" w:eastAsia="Garamond" w:hAnsi="Garamond" w:cs="Garamond"/>
                <w:b/>
                <w:i/>
                <w:caps/>
                <w:sz w:val="28"/>
                <w:szCs w:val="28"/>
              </w:rPr>
              <w:t>Time engineering solutions</w:t>
            </w:r>
            <w:r>
              <w:rPr>
                <w:rFonts w:ascii="Garamond" w:eastAsia="Garamond" w:hAnsi="Garamond" w:cs="Garamond"/>
                <w:b/>
                <w:i/>
                <w:sz w:val="28"/>
                <w:szCs w:val="28"/>
              </w:rPr>
              <w:t xml:space="preserve"> (TES)</w:t>
            </w:r>
          </w:p>
        </w:tc>
      </w:tr>
      <w:tr w:rsidR="0048055C" w14:paraId="2E0BABB0" w14:textId="77777777" w:rsidTr="00FA3D50">
        <w:trPr>
          <w:trHeight w:hRule="exact" w:val="1361"/>
          <w:jc w:val="center"/>
        </w:trPr>
        <w:tc>
          <w:tcPr>
            <w:tcW w:w="9993" w:type="dxa"/>
            <w:vAlign w:val="center"/>
          </w:tcPr>
          <w:p w14:paraId="00000009" w14:textId="77777777" w:rsidR="0048055C" w:rsidRDefault="006621B2">
            <w:pPr>
              <w:widowControl/>
              <w:spacing w:before="120" w:after="120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Principales mecanismos de coordinación:</w:t>
            </w:r>
          </w:p>
          <w:p w14:paraId="0000000A" w14:textId="794EC350" w:rsidR="0048055C" w:rsidRDefault="0048055C">
            <w:pPr>
              <w:widowControl/>
              <w:spacing w:before="120" w:after="120"/>
              <w:rPr>
                <w:rFonts w:ascii="Garamond" w:eastAsia="Garamond" w:hAnsi="Garamond" w:cs="Garamond"/>
                <w:b/>
              </w:rPr>
            </w:pPr>
          </w:p>
          <w:p w14:paraId="5DA7DA7B" w14:textId="77777777" w:rsidR="00FA3D50" w:rsidRDefault="00FA3D50">
            <w:pPr>
              <w:widowControl/>
              <w:spacing w:before="120" w:after="120"/>
              <w:rPr>
                <w:rFonts w:ascii="Garamond" w:eastAsia="Garamond" w:hAnsi="Garamond" w:cs="Garamond"/>
                <w:b/>
              </w:rPr>
            </w:pPr>
          </w:p>
          <w:p w14:paraId="05EEDBA5" w14:textId="77777777" w:rsidR="00685E83" w:rsidRDefault="00685E83">
            <w:pPr>
              <w:widowControl/>
              <w:spacing w:before="120" w:after="120"/>
              <w:rPr>
                <w:rFonts w:ascii="Garamond" w:eastAsia="Garamond" w:hAnsi="Garamond" w:cs="Garamond"/>
                <w:b/>
              </w:rPr>
            </w:pPr>
          </w:p>
          <w:p w14:paraId="0000000C" w14:textId="77777777" w:rsidR="0048055C" w:rsidRDefault="0048055C">
            <w:pPr>
              <w:widowControl/>
              <w:spacing w:before="120" w:after="120"/>
              <w:rPr>
                <w:rFonts w:ascii="Garamond" w:eastAsia="Garamond" w:hAnsi="Garamond" w:cs="Garamond"/>
                <w:b/>
              </w:rPr>
            </w:pPr>
          </w:p>
        </w:tc>
      </w:tr>
      <w:tr w:rsidR="0048055C" w14:paraId="10C656C2" w14:textId="77777777" w:rsidTr="008144B9">
        <w:trPr>
          <w:trHeight w:hRule="exact" w:val="1701"/>
          <w:jc w:val="center"/>
        </w:trPr>
        <w:tc>
          <w:tcPr>
            <w:tcW w:w="9993" w:type="dxa"/>
            <w:vAlign w:val="center"/>
          </w:tcPr>
          <w:p w14:paraId="0000000E" w14:textId="15EB99A1" w:rsidR="0048055C" w:rsidRDefault="006621B2">
            <w:pPr>
              <w:widowControl/>
              <w:spacing w:before="120" w:after="120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 xml:space="preserve">Parte (o partes) más relevante de la organización (especificar las </w:t>
            </w:r>
            <w:r w:rsidR="00D01D8E">
              <w:rPr>
                <w:rFonts w:ascii="Garamond" w:eastAsia="Garamond" w:hAnsi="Garamond" w:cs="Garamond"/>
                <w:b/>
                <w:sz w:val="22"/>
                <w:szCs w:val="22"/>
              </w:rPr>
              <w:t>áreas, departamentos</w:t>
            </w: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 xml:space="preserve"> o puestos):</w:t>
            </w:r>
          </w:p>
          <w:p w14:paraId="6133039B" w14:textId="78A4471B" w:rsidR="00685E83" w:rsidRDefault="00144FCD">
            <w:pPr>
              <w:widowControl/>
              <w:spacing w:before="120" w:after="120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El ápice estrategia… staff tecno línea media y núcleo de operaciones</w:t>
            </w:r>
          </w:p>
          <w:p w14:paraId="6AA0E318" w14:textId="77777777" w:rsidR="00685E83" w:rsidRDefault="00685E83">
            <w:pPr>
              <w:widowControl/>
              <w:spacing w:before="120" w:after="120"/>
              <w:rPr>
                <w:rFonts w:ascii="Garamond" w:eastAsia="Garamond" w:hAnsi="Garamond" w:cs="Garamond"/>
                <w:b/>
              </w:rPr>
            </w:pPr>
          </w:p>
          <w:p w14:paraId="0000000F" w14:textId="77777777" w:rsidR="0048055C" w:rsidRDefault="0048055C">
            <w:pPr>
              <w:widowControl/>
              <w:spacing w:before="120" w:after="120"/>
              <w:rPr>
                <w:rFonts w:ascii="Garamond" w:eastAsia="Garamond" w:hAnsi="Garamond" w:cs="Garamond"/>
                <w:b/>
              </w:rPr>
            </w:pPr>
          </w:p>
        </w:tc>
      </w:tr>
      <w:tr w:rsidR="0048055C" w14:paraId="23FAFF75" w14:textId="77777777" w:rsidTr="008144B9">
        <w:trPr>
          <w:trHeight w:hRule="exact" w:val="3402"/>
          <w:jc w:val="center"/>
        </w:trPr>
        <w:tc>
          <w:tcPr>
            <w:tcW w:w="9993" w:type="dxa"/>
            <w:vAlign w:val="center"/>
          </w:tcPr>
          <w:p w14:paraId="00000010" w14:textId="77777777" w:rsidR="0048055C" w:rsidRDefault="006621B2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Parámetros de diseño más relevantes:</w:t>
            </w:r>
          </w:p>
          <w:p w14:paraId="00000011" w14:textId="77777777" w:rsidR="0048055C" w:rsidRDefault="0048055C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</w:p>
          <w:p w14:paraId="00000012" w14:textId="77777777" w:rsidR="0048055C" w:rsidRDefault="0048055C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</w:p>
          <w:p w14:paraId="00000013" w14:textId="77777777" w:rsidR="0048055C" w:rsidRDefault="0048055C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</w:p>
          <w:p w14:paraId="00000014" w14:textId="77777777" w:rsidR="0048055C" w:rsidRDefault="0048055C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</w:p>
          <w:p w14:paraId="00000015" w14:textId="77777777" w:rsidR="0048055C" w:rsidRDefault="0048055C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</w:p>
          <w:p w14:paraId="00000016" w14:textId="77777777" w:rsidR="0048055C" w:rsidRDefault="0048055C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</w:p>
          <w:p w14:paraId="00000018" w14:textId="77777777" w:rsidR="0048055C" w:rsidRDefault="0048055C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</w:p>
          <w:p w14:paraId="0000001B" w14:textId="77777777" w:rsidR="0048055C" w:rsidRDefault="0048055C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</w:p>
        </w:tc>
      </w:tr>
      <w:tr w:rsidR="0048055C" w14:paraId="6F270112" w14:textId="77777777" w:rsidTr="008144B9">
        <w:trPr>
          <w:trHeight w:hRule="exact" w:val="3119"/>
          <w:jc w:val="center"/>
        </w:trPr>
        <w:tc>
          <w:tcPr>
            <w:tcW w:w="9993" w:type="dxa"/>
            <w:vAlign w:val="center"/>
          </w:tcPr>
          <w:p w14:paraId="0000001C" w14:textId="77777777" w:rsidR="0048055C" w:rsidRDefault="006621B2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Principales factores de contingencia que afectan a la estructura:</w:t>
            </w:r>
          </w:p>
          <w:p w14:paraId="0000001D" w14:textId="77777777" w:rsidR="0048055C" w:rsidRDefault="0048055C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</w:p>
          <w:p w14:paraId="0000001E" w14:textId="77777777" w:rsidR="0048055C" w:rsidRDefault="0048055C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</w:p>
          <w:p w14:paraId="0000001F" w14:textId="74A132B1" w:rsidR="0048055C" w:rsidRDefault="00144FCD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Sean mas relevantes para explicar la estructura</w:t>
            </w:r>
          </w:p>
          <w:p w14:paraId="00000020" w14:textId="7BC26B6F" w:rsidR="0048055C" w:rsidRDefault="0048055C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</w:p>
          <w:p w14:paraId="6CA08AD1" w14:textId="77777777" w:rsidR="007E3924" w:rsidRDefault="007E3924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</w:p>
          <w:p w14:paraId="58A53A4A" w14:textId="55BA1DEB" w:rsidR="007E3924" w:rsidRDefault="007E3924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</w:p>
          <w:p w14:paraId="00000021" w14:textId="77777777" w:rsidR="0048055C" w:rsidRDefault="0048055C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</w:p>
          <w:p w14:paraId="00000023" w14:textId="77777777" w:rsidR="0048055C" w:rsidRDefault="0048055C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</w:p>
        </w:tc>
      </w:tr>
      <w:tr w:rsidR="0048055C" w14:paraId="4660FA03" w14:textId="77777777" w:rsidTr="008144B9">
        <w:trPr>
          <w:trHeight w:hRule="exact" w:val="1418"/>
          <w:jc w:val="center"/>
        </w:trPr>
        <w:tc>
          <w:tcPr>
            <w:tcW w:w="9993" w:type="dxa"/>
            <w:vAlign w:val="center"/>
          </w:tcPr>
          <w:p w14:paraId="00000024" w14:textId="77777777" w:rsidR="0048055C" w:rsidRDefault="006621B2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Tipo de CONFIGURACIÓN ESTRUCTURAL:</w:t>
            </w:r>
          </w:p>
          <w:p w14:paraId="00000025" w14:textId="32265A5C" w:rsidR="0048055C" w:rsidRDefault="0048055C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</w:p>
          <w:p w14:paraId="2331929E" w14:textId="3FD26A6D" w:rsidR="00D01D8E" w:rsidRDefault="00D01D8E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</w:p>
          <w:p w14:paraId="0649A5D4" w14:textId="77777777" w:rsidR="00D01D8E" w:rsidRDefault="00D01D8E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</w:p>
          <w:p w14:paraId="00000027" w14:textId="77777777" w:rsidR="0048055C" w:rsidRDefault="0048055C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</w:p>
        </w:tc>
      </w:tr>
    </w:tbl>
    <w:p w14:paraId="6D89FB69" w14:textId="77777777" w:rsidR="007E3924" w:rsidRDefault="007E3924"/>
    <w:tbl>
      <w:tblPr>
        <w:tblStyle w:val="a"/>
        <w:tblW w:w="999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93"/>
      </w:tblGrid>
      <w:tr w:rsidR="0048055C" w14:paraId="11642347" w14:textId="77777777">
        <w:trPr>
          <w:jc w:val="center"/>
        </w:trPr>
        <w:tc>
          <w:tcPr>
            <w:tcW w:w="9993" w:type="dxa"/>
            <w:shd w:val="clear" w:color="auto" w:fill="D9D9D9"/>
            <w:vAlign w:val="center"/>
          </w:tcPr>
          <w:p w14:paraId="00000028" w14:textId="398BCA24" w:rsidR="0048055C" w:rsidRDefault="00685E83">
            <w:pPr>
              <w:widowControl/>
              <w:jc w:val="center"/>
              <w:rPr>
                <w:rFonts w:ascii="Garamond" w:eastAsia="Garamond" w:hAnsi="Garamond" w:cs="Garamond"/>
                <w:b/>
                <w:i/>
                <w:sz w:val="28"/>
                <w:szCs w:val="28"/>
              </w:rPr>
            </w:pPr>
            <w:r w:rsidRPr="00685E83">
              <w:rPr>
                <w:rFonts w:ascii="Garamond" w:eastAsia="Garamond" w:hAnsi="Garamond" w:cs="Garamond"/>
                <w:b/>
                <w:i/>
                <w:caps/>
                <w:sz w:val="28"/>
                <w:szCs w:val="28"/>
              </w:rPr>
              <w:t>Tostaderos luna del ocaso S.A</w:t>
            </w:r>
            <w:r>
              <w:rPr>
                <w:rFonts w:ascii="Garamond" w:eastAsia="Garamond" w:hAnsi="Garamond" w:cs="Garamond"/>
                <w:b/>
                <w:i/>
                <w:sz w:val="28"/>
                <w:szCs w:val="28"/>
              </w:rPr>
              <w:t>.</w:t>
            </w:r>
          </w:p>
        </w:tc>
      </w:tr>
      <w:tr w:rsidR="0048055C" w14:paraId="49AA1AA2" w14:textId="77777777" w:rsidTr="00223291">
        <w:trPr>
          <w:trHeight w:hRule="exact" w:val="1531"/>
          <w:jc w:val="center"/>
        </w:trPr>
        <w:tc>
          <w:tcPr>
            <w:tcW w:w="9993" w:type="dxa"/>
            <w:vAlign w:val="center"/>
          </w:tcPr>
          <w:p w14:paraId="00000029" w14:textId="77777777" w:rsidR="0048055C" w:rsidRDefault="006621B2">
            <w:pPr>
              <w:widowControl/>
              <w:spacing w:before="120" w:after="120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Principales mecanismos de coordinación:</w:t>
            </w:r>
          </w:p>
          <w:p w14:paraId="43886438" w14:textId="77777777" w:rsidR="0048055C" w:rsidRDefault="0048055C">
            <w:pPr>
              <w:widowControl/>
              <w:spacing w:before="120" w:after="120"/>
              <w:jc w:val="both"/>
              <w:rPr>
                <w:rFonts w:ascii="Garamond" w:eastAsia="Garamond" w:hAnsi="Garamond" w:cs="Garamond"/>
              </w:rPr>
            </w:pPr>
          </w:p>
          <w:p w14:paraId="5256A4B3" w14:textId="77777777" w:rsidR="00247795" w:rsidRDefault="00247795">
            <w:pPr>
              <w:widowControl/>
              <w:spacing w:before="120" w:after="120"/>
              <w:jc w:val="both"/>
              <w:rPr>
                <w:rFonts w:ascii="Garamond" w:eastAsia="Garamond" w:hAnsi="Garamond" w:cs="Garamond"/>
              </w:rPr>
            </w:pPr>
          </w:p>
          <w:p w14:paraId="0000002B" w14:textId="64C27B34" w:rsidR="00685E83" w:rsidRDefault="00685E83">
            <w:pPr>
              <w:widowControl/>
              <w:spacing w:before="120" w:after="120"/>
              <w:jc w:val="both"/>
              <w:rPr>
                <w:rFonts w:ascii="Garamond" w:eastAsia="Garamond" w:hAnsi="Garamond" w:cs="Garamond"/>
              </w:rPr>
            </w:pPr>
          </w:p>
        </w:tc>
      </w:tr>
      <w:tr w:rsidR="0048055C" w14:paraId="1DCC8967" w14:textId="77777777" w:rsidTr="00223291">
        <w:trPr>
          <w:trHeight w:hRule="exact" w:val="1985"/>
          <w:jc w:val="center"/>
        </w:trPr>
        <w:tc>
          <w:tcPr>
            <w:tcW w:w="9993" w:type="dxa"/>
            <w:vAlign w:val="center"/>
          </w:tcPr>
          <w:p w14:paraId="0000002C" w14:textId="27876A8C" w:rsidR="0048055C" w:rsidRDefault="006621B2">
            <w:pPr>
              <w:widowControl/>
              <w:spacing w:before="120" w:after="120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 xml:space="preserve">Parte (o partes) más relevante de la organización (especificar las </w:t>
            </w:r>
            <w:r w:rsidR="00223291">
              <w:rPr>
                <w:rFonts w:ascii="Garamond" w:eastAsia="Garamond" w:hAnsi="Garamond" w:cs="Garamond"/>
                <w:b/>
                <w:sz w:val="22"/>
                <w:szCs w:val="22"/>
              </w:rPr>
              <w:t>áreas, departamentos</w:t>
            </w: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 xml:space="preserve"> o puestos):</w:t>
            </w:r>
          </w:p>
          <w:p w14:paraId="1258DAD8" w14:textId="77777777" w:rsidR="0048055C" w:rsidRDefault="0048055C">
            <w:pPr>
              <w:widowControl/>
              <w:spacing w:before="120" w:after="120"/>
              <w:jc w:val="both"/>
              <w:rPr>
                <w:rFonts w:ascii="Garamond" w:eastAsia="Garamond" w:hAnsi="Garamond" w:cs="Garamond"/>
              </w:rPr>
            </w:pPr>
          </w:p>
          <w:p w14:paraId="549FCBFF" w14:textId="77777777" w:rsidR="00685E83" w:rsidRDefault="00685E83">
            <w:pPr>
              <w:widowControl/>
              <w:spacing w:before="120" w:after="120"/>
              <w:jc w:val="both"/>
              <w:rPr>
                <w:rFonts w:ascii="Garamond" w:eastAsia="Garamond" w:hAnsi="Garamond" w:cs="Garamond"/>
              </w:rPr>
            </w:pPr>
          </w:p>
          <w:p w14:paraId="6FEE522A" w14:textId="60F94549" w:rsidR="00685E83" w:rsidRDefault="00685E83">
            <w:pPr>
              <w:widowControl/>
              <w:spacing w:before="120" w:after="120"/>
              <w:jc w:val="both"/>
              <w:rPr>
                <w:rFonts w:ascii="Garamond" w:eastAsia="Garamond" w:hAnsi="Garamond" w:cs="Garamond"/>
              </w:rPr>
            </w:pPr>
          </w:p>
          <w:p w14:paraId="55E3EEB0" w14:textId="77777777" w:rsidR="00247795" w:rsidRDefault="00247795">
            <w:pPr>
              <w:widowControl/>
              <w:spacing w:before="120" w:after="120"/>
              <w:jc w:val="both"/>
              <w:rPr>
                <w:rFonts w:ascii="Garamond" w:eastAsia="Garamond" w:hAnsi="Garamond" w:cs="Garamond"/>
              </w:rPr>
            </w:pPr>
          </w:p>
          <w:p w14:paraId="0000002D" w14:textId="1161CC7B" w:rsidR="00685E83" w:rsidRDefault="00685E83">
            <w:pPr>
              <w:widowControl/>
              <w:spacing w:before="120" w:after="120"/>
              <w:jc w:val="both"/>
              <w:rPr>
                <w:rFonts w:ascii="Garamond" w:eastAsia="Garamond" w:hAnsi="Garamond" w:cs="Garamond"/>
              </w:rPr>
            </w:pPr>
          </w:p>
        </w:tc>
      </w:tr>
      <w:tr w:rsidR="0048055C" w14:paraId="4ABFF202" w14:textId="77777777" w:rsidTr="00223291">
        <w:trPr>
          <w:trHeight w:hRule="exact" w:val="3408"/>
          <w:jc w:val="center"/>
        </w:trPr>
        <w:tc>
          <w:tcPr>
            <w:tcW w:w="9993" w:type="dxa"/>
            <w:vAlign w:val="center"/>
          </w:tcPr>
          <w:p w14:paraId="0000002E" w14:textId="77777777" w:rsidR="0048055C" w:rsidRDefault="006621B2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Parámetros de diseño más relevantes:</w:t>
            </w:r>
          </w:p>
          <w:p w14:paraId="676A6A9A" w14:textId="77777777" w:rsidR="0048055C" w:rsidRDefault="0048055C" w:rsidP="00685E8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</w:p>
          <w:p w14:paraId="25913F8E" w14:textId="77777777" w:rsidR="00685E83" w:rsidRDefault="00685E83" w:rsidP="00685E8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</w:p>
          <w:p w14:paraId="406738C2" w14:textId="77777777" w:rsidR="00685E83" w:rsidRDefault="00685E83" w:rsidP="00685E8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</w:p>
          <w:p w14:paraId="3CC20B80" w14:textId="24D2FA0A" w:rsidR="00685E83" w:rsidRDefault="00685E83" w:rsidP="00685E8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</w:p>
          <w:p w14:paraId="4CCF10F2" w14:textId="080194E6" w:rsidR="00685E83" w:rsidRDefault="00685E83" w:rsidP="00685E8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</w:p>
          <w:p w14:paraId="3FBA0236" w14:textId="77777777" w:rsidR="00247795" w:rsidRDefault="00247795" w:rsidP="00685E8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</w:p>
          <w:p w14:paraId="5FE2833F" w14:textId="77777777" w:rsidR="00685E83" w:rsidRDefault="00685E83" w:rsidP="00685E8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</w:p>
          <w:p w14:paraId="021DEAA0" w14:textId="77777777" w:rsidR="00685E83" w:rsidRDefault="00685E83" w:rsidP="00685E8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</w:p>
          <w:p w14:paraId="3E46B9EA" w14:textId="77777777" w:rsidR="00685E83" w:rsidRDefault="00685E83" w:rsidP="00685E8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</w:p>
          <w:p w14:paraId="397C4FE1" w14:textId="77777777" w:rsidR="00685E83" w:rsidRDefault="00685E83" w:rsidP="00685E8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</w:p>
          <w:p w14:paraId="00000031" w14:textId="7111342A" w:rsidR="00685E83" w:rsidRDefault="00685E83" w:rsidP="00685E8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rFonts w:ascii="Garamond" w:eastAsia="Garamond" w:hAnsi="Garamond" w:cs="Garamond"/>
                <w:color w:val="000000"/>
                <w:szCs w:val="24"/>
              </w:rPr>
            </w:pPr>
          </w:p>
        </w:tc>
      </w:tr>
      <w:tr w:rsidR="0048055C" w14:paraId="40B41C68" w14:textId="77777777" w:rsidTr="00223291">
        <w:trPr>
          <w:trHeight w:hRule="exact" w:val="3515"/>
          <w:jc w:val="center"/>
        </w:trPr>
        <w:tc>
          <w:tcPr>
            <w:tcW w:w="9993" w:type="dxa"/>
            <w:vAlign w:val="center"/>
          </w:tcPr>
          <w:p w14:paraId="00000032" w14:textId="77777777" w:rsidR="0048055C" w:rsidRDefault="006621B2">
            <w:pPr>
              <w:widowControl/>
              <w:spacing w:before="60" w:after="60"/>
              <w:jc w:val="both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Principales factores de contingencia que afectan a la estructura:</w:t>
            </w:r>
          </w:p>
          <w:p w14:paraId="3405A02F" w14:textId="77777777" w:rsidR="0048055C" w:rsidRDefault="0048055C" w:rsidP="00685E8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rFonts w:ascii="Garamond" w:eastAsia="Garamond" w:hAnsi="Garamond" w:cs="Garamond"/>
                <w:b/>
                <w:color w:val="000000"/>
                <w:szCs w:val="24"/>
              </w:rPr>
            </w:pPr>
          </w:p>
          <w:p w14:paraId="424593C7" w14:textId="77777777" w:rsidR="00247795" w:rsidRDefault="00247795" w:rsidP="00685E8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rFonts w:ascii="Garamond" w:eastAsia="Garamond" w:hAnsi="Garamond" w:cs="Garamond"/>
                <w:b/>
                <w:color w:val="000000"/>
                <w:szCs w:val="24"/>
              </w:rPr>
            </w:pPr>
          </w:p>
          <w:p w14:paraId="632AA68C" w14:textId="77777777" w:rsidR="00247795" w:rsidRDefault="00247795" w:rsidP="00685E8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rFonts w:ascii="Garamond" w:eastAsia="Garamond" w:hAnsi="Garamond" w:cs="Garamond"/>
                <w:b/>
                <w:color w:val="000000"/>
                <w:szCs w:val="24"/>
              </w:rPr>
            </w:pPr>
          </w:p>
          <w:p w14:paraId="309AA2B1" w14:textId="77777777" w:rsidR="00247795" w:rsidRDefault="00247795" w:rsidP="00685E8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rFonts w:ascii="Garamond" w:eastAsia="Garamond" w:hAnsi="Garamond" w:cs="Garamond"/>
                <w:b/>
                <w:color w:val="000000"/>
                <w:szCs w:val="24"/>
              </w:rPr>
            </w:pPr>
          </w:p>
          <w:p w14:paraId="0169CB57" w14:textId="77777777" w:rsidR="00247795" w:rsidRDefault="00247795" w:rsidP="00685E8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rFonts w:ascii="Garamond" w:eastAsia="Garamond" w:hAnsi="Garamond" w:cs="Garamond"/>
                <w:b/>
                <w:color w:val="000000"/>
                <w:szCs w:val="24"/>
              </w:rPr>
            </w:pPr>
          </w:p>
          <w:p w14:paraId="72303A3F" w14:textId="77777777" w:rsidR="00247795" w:rsidRDefault="00247795" w:rsidP="00685E8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rFonts w:ascii="Garamond" w:eastAsia="Garamond" w:hAnsi="Garamond" w:cs="Garamond"/>
                <w:b/>
                <w:color w:val="000000"/>
                <w:szCs w:val="24"/>
              </w:rPr>
            </w:pPr>
          </w:p>
          <w:p w14:paraId="4E56CA6B" w14:textId="16038331" w:rsidR="00247795" w:rsidRDefault="00247795" w:rsidP="00685E8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rFonts w:ascii="Garamond" w:eastAsia="Garamond" w:hAnsi="Garamond" w:cs="Garamond"/>
                <w:b/>
                <w:color w:val="000000"/>
                <w:szCs w:val="24"/>
              </w:rPr>
            </w:pPr>
          </w:p>
          <w:p w14:paraId="1FCC9F22" w14:textId="77777777" w:rsidR="00247795" w:rsidRDefault="00247795" w:rsidP="00685E8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rFonts w:ascii="Garamond" w:eastAsia="Garamond" w:hAnsi="Garamond" w:cs="Garamond"/>
                <w:b/>
                <w:color w:val="000000"/>
                <w:szCs w:val="24"/>
              </w:rPr>
            </w:pPr>
          </w:p>
          <w:p w14:paraId="08287AED" w14:textId="77777777" w:rsidR="00247795" w:rsidRDefault="00247795" w:rsidP="00685E8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rFonts w:ascii="Garamond" w:eastAsia="Garamond" w:hAnsi="Garamond" w:cs="Garamond"/>
                <w:b/>
                <w:color w:val="000000"/>
                <w:szCs w:val="24"/>
              </w:rPr>
            </w:pPr>
          </w:p>
          <w:p w14:paraId="00000035" w14:textId="72A03BF1" w:rsidR="00247795" w:rsidRDefault="00247795" w:rsidP="00685E8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rFonts w:ascii="Garamond" w:eastAsia="Garamond" w:hAnsi="Garamond" w:cs="Garamond"/>
                <w:b/>
                <w:color w:val="000000"/>
                <w:szCs w:val="24"/>
              </w:rPr>
            </w:pPr>
          </w:p>
        </w:tc>
      </w:tr>
      <w:tr w:rsidR="0048055C" w14:paraId="58B287EA" w14:textId="77777777" w:rsidTr="00223291">
        <w:trPr>
          <w:trHeight w:hRule="exact" w:val="1985"/>
          <w:jc w:val="center"/>
        </w:trPr>
        <w:tc>
          <w:tcPr>
            <w:tcW w:w="9993" w:type="dxa"/>
            <w:vAlign w:val="center"/>
          </w:tcPr>
          <w:p w14:paraId="00000036" w14:textId="77777777" w:rsidR="0048055C" w:rsidRDefault="006621B2">
            <w:pPr>
              <w:widowControl/>
              <w:spacing w:before="60" w:after="60"/>
              <w:jc w:val="both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Tipo de CONFIGURACIÓN ESTRUCTURAL:</w:t>
            </w:r>
          </w:p>
          <w:p w14:paraId="7120FB4D" w14:textId="77777777" w:rsidR="0048055C" w:rsidRDefault="0048055C">
            <w:pPr>
              <w:widowControl/>
              <w:spacing w:before="60" w:after="60"/>
              <w:jc w:val="both"/>
              <w:rPr>
                <w:rFonts w:ascii="Garamond" w:eastAsia="Garamond" w:hAnsi="Garamond" w:cs="Garamond"/>
              </w:rPr>
            </w:pPr>
          </w:p>
          <w:p w14:paraId="0474F5BA" w14:textId="4CFF1D6F" w:rsidR="00247795" w:rsidRDefault="00247795">
            <w:pPr>
              <w:widowControl/>
              <w:spacing w:before="60" w:after="60"/>
              <w:jc w:val="both"/>
              <w:rPr>
                <w:rFonts w:ascii="Garamond" w:eastAsia="Garamond" w:hAnsi="Garamond" w:cs="Garamond"/>
              </w:rPr>
            </w:pPr>
          </w:p>
          <w:p w14:paraId="72190130" w14:textId="77777777" w:rsidR="00223291" w:rsidRDefault="00223291">
            <w:pPr>
              <w:widowControl/>
              <w:spacing w:before="60" w:after="60"/>
              <w:jc w:val="both"/>
              <w:rPr>
                <w:rFonts w:ascii="Garamond" w:eastAsia="Garamond" w:hAnsi="Garamond" w:cs="Garamond"/>
              </w:rPr>
            </w:pPr>
          </w:p>
          <w:p w14:paraId="00000037" w14:textId="19559D01" w:rsidR="00247795" w:rsidRDefault="00247795">
            <w:pPr>
              <w:widowControl/>
              <w:spacing w:before="60" w:after="60"/>
              <w:jc w:val="both"/>
              <w:rPr>
                <w:rFonts w:ascii="Garamond" w:eastAsia="Garamond" w:hAnsi="Garamond" w:cs="Garamond"/>
              </w:rPr>
            </w:pPr>
          </w:p>
        </w:tc>
      </w:tr>
    </w:tbl>
    <w:p w14:paraId="22A142F5" w14:textId="1F9284B3" w:rsidR="00223291" w:rsidRDefault="00223291"/>
    <w:p w14:paraId="52F99CBF" w14:textId="110F3F53" w:rsidR="00223291" w:rsidRDefault="00223291"/>
    <w:p w14:paraId="10FD0B0D" w14:textId="569DB887" w:rsidR="00223291" w:rsidRDefault="00223291"/>
    <w:p w14:paraId="7BBD05D4" w14:textId="77777777" w:rsidR="00223291" w:rsidRDefault="00223291"/>
    <w:tbl>
      <w:tblPr>
        <w:tblStyle w:val="a"/>
        <w:tblW w:w="999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93"/>
      </w:tblGrid>
      <w:tr w:rsidR="0048055C" w14:paraId="5414F672" w14:textId="77777777">
        <w:trPr>
          <w:jc w:val="center"/>
        </w:trPr>
        <w:tc>
          <w:tcPr>
            <w:tcW w:w="9993" w:type="dxa"/>
            <w:shd w:val="clear" w:color="auto" w:fill="D9D9D9"/>
            <w:vAlign w:val="center"/>
          </w:tcPr>
          <w:p w14:paraId="00000038" w14:textId="5ECE260F" w:rsidR="0048055C" w:rsidRPr="00247795" w:rsidRDefault="00247795">
            <w:pPr>
              <w:widowControl/>
              <w:jc w:val="center"/>
              <w:rPr>
                <w:rFonts w:ascii="Garamond" w:eastAsia="Garamond" w:hAnsi="Garamond" w:cs="Garamond"/>
                <w:b/>
                <w:i/>
                <w:caps/>
                <w:sz w:val="28"/>
                <w:szCs w:val="28"/>
              </w:rPr>
            </w:pPr>
            <w:r w:rsidRPr="00247795">
              <w:rPr>
                <w:rFonts w:ascii="Garamond" w:eastAsia="Garamond" w:hAnsi="Garamond" w:cs="Garamond"/>
                <w:b/>
                <w:i/>
                <w:caps/>
                <w:sz w:val="28"/>
                <w:szCs w:val="28"/>
              </w:rPr>
              <w:lastRenderedPageBreak/>
              <w:t>Advocatus S.L.</w:t>
            </w:r>
          </w:p>
        </w:tc>
      </w:tr>
      <w:tr w:rsidR="0048055C" w14:paraId="433F5678" w14:textId="77777777" w:rsidTr="00740074">
        <w:trPr>
          <w:trHeight w:hRule="exact" w:val="2098"/>
          <w:jc w:val="center"/>
        </w:trPr>
        <w:tc>
          <w:tcPr>
            <w:tcW w:w="9993" w:type="dxa"/>
            <w:vAlign w:val="center"/>
          </w:tcPr>
          <w:p w14:paraId="00000039" w14:textId="77777777" w:rsidR="0048055C" w:rsidRDefault="006621B2">
            <w:pPr>
              <w:widowControl/>
              <w:spacing w:before="120" w:after="120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Principales mecanismos de coordinación:</w:t>
            </w:r>
          </w:p>
          <w:p w14:paraId="72F710D9" w14:textId="77777777" w:rsidR="0048055C" w:rsidRDefault="0048055C">
            <w:pPr>
              <w:widowControl/>
              <w:spacing w:before="120" w:after="120"/>
              <w:rPr>
                <w:rFonts w:ascii="Garamond" w:eastAsia="Garamond" w:hAnsi="Garamond" w:cs="Garamond"/>
                <w:sz w:val="22"/>
                <w:szCs w:val="22"/>
              </w:rPr>
            </w:pPr>
          </w:p>
          <w:p w14:paraId="5BA5CD2F" w14:textId="0454B206" w:rsidR="00247795" w:rsidRDefault="00247795">
            <w:pPr>
              <w:widowControl/>
              <w:spacing w:before="120" w:after="120"/>
              <w:rPr>
                <w:rFonts w:ascii="Garamond" w:eastAsia="Garamond" w:hAnsi="Garamond" w:cs="Garamond"/>
                <w:sz w:val="22"/>
                <w:szCs w:val="22"/>
              </w:rPr>
            </w:pPr>
          </w:p>
          <w:p w14:paraId="403E44EE" w14:textId="77777777" w:rsidR="00740074" w:rsidRDefault="00740074">
            <w:pPr>
              <w:widowControl/>
              <w:spacing w:before="120" w:after="120"/>
              <w:rPr>
                <w:rFonts w:ascii="Garamond" w:eastAsia="Garamond" w:hAnsi="Garamond" w:cs="Garamond"/>
                <w:sz w:val="22"/>
                <w:szCs w:val="22"/>
              </w:rPr>
            </w:pPr>
          </w:p>
          <w:p w14:paraId="0000003C" w14:textId="5966E681" w:rsidR="00247795" w:rsidRDefault="00247795">
            <w:pPr>
              <w:widowControl/>
              <w:spacing w:before="120" w:after="120"/>
              <w:rPr>
                <w:rFonts w:ascii="Garamond" w:eastAsia="Garamond" w:hAnsi="Garamond" w:cs="Garamond"/>
                <w:b/>
              </w:rPr>
            </w:pPr>
          </w:p>
        </w:tc>
      </w:tr>
      <w:tr w:rsidR="0048055C" w14:paraId="6FE51860" w14:textId="77777777" w:rsidTr="00740074">
        <w:trPr>
          <w:trHeight w:hRule="exact" w:val="2722"/>
          <w:jc w:val="center"/>
        </w:trPr>
        <w:tc>
          <w:tcPr>
            <w:tcW w:w="9993" w:type="dxa"/>
            <w:vAlign w:val="center"/>
          </w:tcPr>
          <w:p w14:paraId="0000003D" w14:textId="3A958BC2" w:rsidR="0048055C" w:rsidRDefault="006621B2">
            <w:pPr>
              <w:widowControl/>
              <w:spacing w:after="120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 xml:space="preserve">Parte (o partes) más relevante de la organización (especificar las </w:t>
            </w:r>
            <w:r w:rsidR="00D01D8E">
              <w:rPr>
                <w:rFonts w:ascii="Garamond" w:eastAsia="Garamond" w:hAnsi="Garamond" w:cs="Garamond"/>
                <w:b/>
                <w:sz w:val="22"/>
                <w:szCs w:val="22"/>
              </w:rPr>
              <w:t>áreas, departamentos</w:t>
            </w: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 xml:space="preserve"> o puestos):</w:t>
            </w:r>
          </w:p>
          <w:p w14:paraId="69C777B9" w14:textId="2E446A53" w:rsidR="0048055C" w:rsidRDefault="0048055C" w:rsidP="002477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</w:pPr>
          </w:p>
          <w:p w14:paraId="11AFC7CC" w14:textId="1F90A831" w:rsidR="00247795" w:rsidRDefault="00247795" w:rsidP="002477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</w:pPr>
          </w:p>
          <w:p w14:paraId="0B91136E" w14:textId="57A31C34" w:rsidR="00247795" w:rsidRDefault="00247795" w:rsidP="002477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</w:pPr>
          </w:p>
          <w:p w14:paraId="277DEE67" w14:textId="252FB465" w:rsidR="00247795" w:rsidRDefault="00247795" w:rsidP="002477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</w:pPr>
          </w:p>
          <w:p w14:paraId="3AB41A7D" w14:textId="77777777" w:rsidR="00247795" w:rsidRDefault="00247795" w:rsidP="002477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</w:pPr>
          </w:p>
          <w:p w14:paraId="0000003F" w14:textId="2448F5D6" w:rsidR="00247795" w:rsidRDefault="00247795" w:rsidP="002477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Garamond" w:eastAsia="Garamond" w:hAnsi="Garamond" w:cs="Garamond"/>
                <w:color w:val="000000"/>
                <w:szCs w:val="24"/>
              </w:rPr>
            </w:pPr>
          </w:p>
        </w:tc>
      </w:tr>
      <w:tr w:rsidR="0048055C" w14:paraId="42E51276" w14:textId="77777777" w:rsidTr="00740074">
        <w:trPr>
          <w:trHeight w:hRule="exact" w:val="3629"/>
          <w:jc w:val="center"/>
        </w:trPr>
        <w:tc>
          <w:tcPr>
            <w:tcW w:w="9993" w:type="dxa"/>
            <w:vAlign w:val="center"/>
          </w:tcPr>
          <w:p w14:paraId="00000040" w14:textId="77777777" w:rsidR="0048055C" w:rsidRDefault="006621B2">
            <w:pPr>
              <w:widowControl/>
              <w:spacing w:after="120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Parámetros de diseño más relevantes:</w:t>
            </w:r>
          </w:p>
          <w:p w14:paraId="31CA136F" w14:textId="77777777" w:rsidR="0048055C" w:rsidRDefault="0048055C" w:rsidP="002477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</w:p>
          <w:p w14:paraId="469F796F" w14:textId="77777777" w:rsidR="00247795" w:rsidRDefault="00247795" w:rsidP="002477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</w:p>
          <w:p w14:paraId="4C8B209E" w14:textId="77777777" w:rsidR="00247795" w:rsidRDefault="00247795" w:rsidP="002477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</w:p>
          <w:p w14:paraId="14BC8FC4" w14:textId="77777777" w:rsidR="00247795" w:rsidRDefault="00247795" w:rsidP="002477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</w:p>
          <w:p w14:paraId="65A1028E" w14:textId="77777777" w:rsidR="00247795" w:rsidRDefault="00247795" w:rsidP="002477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</w:p>
          <w:p w14:paraId="32449421" w14:textId="77777777" w:rsidR="00247795" w:rsidRDefault="00247795" w:rsidP="002477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</w:p>
          <w:p w14:paraId="17C52201" w14:textId="77777777" w:rsidR="00247795" w:rsidRDefault="00247795" w:rsidP="002477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</w:p>
          <w:p w14:paraId="69FDC49E" w14:textId="77777777" w:rsidR="00247795" w:rsidRDefault="00247795" w:rsidP="002477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</w:p>
          <w:p w14:paraId="00000045" w14:textId="00B63AE3" w:rsidR="00247795" w:rsidRDefault="00247795" w:rsidP="002477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  <w:color w:val="000000"/>
                <w:szCs w:val="24"/>
              </w:rPr>
            </w:pPr>
          </w:p>
        </w:tc>
      </w:tr>
      <w:tr w:rsidR="0048055C" w14:paraId="69020ECF" w14:textId="77777777" w:rsidTr="00740074">
        <w:trPr>
          <w:trHeight w:hRule="exact" w:val="3289"/>
          <w:jc w:val="center"/>
        </w:trPr>
        <w:tc>
          <w:tcPr>
            <w:tcW w:w="9993" w:type="dxa"/>
            <w:vAlign w:val="center"/>
          </w:tcPr>
          <w:p w14:paraId="00000046" w14:textId="77777777" w:rsidR="0048055C" w:rsidRDefault="006621B2">
            <w:pPr>
              <w:widowControl/>
              <w:spacing w:before="120" w:after="120"/>
              <w:jc w:val="both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Principales factores de contingencia que afectan a la estructura:</w:t>
            </w:r>
          </w:p>
          <w:p w14:paraId="03170321" w14:textId="77777777" w:rsidR="0048055C" w:rsidRDefault="0048055C">
            <w:pPr>
              <w:widowControl/>
              <w:spacing w:before="120" w:after="120"/>
              <w:jc w:val="both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</w:p>
          <w:p w14:paraId="34AA45CA" w14:textId="77777777" w:rsidR="00247795" w:rsidRDefault="00247795">
            <w:pPr>
              <w:widowControl/>
              <w:spacing w:before="120" w:after="120"/>
              <w:jc w:val="both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</w:p>
          <w:p w14:paraId="65CA9C9E" w14:textId="77777777" w:rsidR="00247795" w:rsidRDefault="00247795">
            <w:pPr>
              <w:widowControl/>
              <w:spacing w:before="120" w:after="120"/>
              <w:jc w:val="both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</w:p>
          <w:p w14:paraId="48F8F016" w14:textId="77777777" w:rsidR="00247795" w:rsidRDefault="00247795">
            <w:pPr>
              <w:widowControl/>
              <w:spacing w:before="120" w:after="120"/>
              <w:jc w:val="both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</w:p>
          <w:p w14:paraId="7815F61A" w14:textId="77777777" w:rsidR="00247795" w:rsidRDefault="00247795">
            <w:pPr>
              <w:widowControl/>
              <w:spacing w:before="120" w:after="120"/>
              <w:jc w:val="both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</w:p>
          <w:p w14:paraId="7BF50B1E" w14:textId="77777777" w:rsidR="00247795" w:rsidRDefault="00247795">
            <w:pPr>
              <w:widowControl/>
              <w:spacing w:before="120" w:after="120"/>
              <w:jc w:val="both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</w:p>
          <w:p w14:paraId="7A29846E" w14:textId="77777777" w:rsidR="00247795" w:rsidRDefault="00247795">
            <w:pPr>
              <w:widowControl/>
              <w:spacing w:before="120" w:after="120"/>
              <w:jc w:val="both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</w:p>
          <w:p w14:paraId="0000004B" w14:textId="25CA7749" w:rsidR="00247795" w:rsidRDefault="00247795">
            <w:pPr>
              <w:widowControl/>
              <w:spacing w:before="120" w:after="120"/>
              <w:jc w:val="both"/>
              <w:rPr>
                <w:rFonts w:ascii="Garamond" w:eastAsia="Garamond" w:hAnsi="Garamond" w:cs="Garamond"/>
              </w:rPr>
            </w:pPr>
          </w:p>
        </w:tc>
      </w:tr>
      <w:tr w:rsidR="0048055C" w14:paraId="0EFF0227" w14:textId="77777777">
        <w:trPr>
          <w:trHeight w:val="730"/>
          <w:jc w:val="center"/>
        </w:trPr>
        <w:tc>
          <w:tcPr>
            <w:tcW w:w="9993" w:type="dxa"/>
            <w:vAlign w:val="center"/>
          </w:tcPr>
          <w:p w14:paraId="0000004C" w14:textId="77777777" w:rsidR="0048055C" w:rsidRDefault="006621B2">
            <w:pPr>
              <w:widowControl/>
              <w:spacing w:before="60" w:after="60"/>
              <w:jc w:val="both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Tipo de CONFIGURACIÓN ESTRUCTURAL:</w:t>
            </w:r>
          </w:p>
          <w:p w14:paraId="657B317E" w14:textId="77777777" w:rsidR="0048055C" w:rsidRDefault="0048055C">
            <w:pPr>
              <w:widowControl/>
              <w:spacing w:before="60" w:after="60"/>
              <w:jc w:val="both"/>
              <w:rPr>
                <w:rFonts w:ascii="Garamond" w:eastAsia="Garamond" w:hAnsi="Garamond" w:cs="Garamond"/>
                <w:sz w:val="22"/>
                <w:szCs w:val="22"/>
              </w:rPr>
            </w:pPr>
          </w:p>
          <w:p w14:paraId="5D47EA34" w14:textId="77777777" w:rsidR="00247795" w:rsidRDefault="00247795">
            <w:pPr>
              <w:widowControl/>
              <w:spacing w:before="60" w:after="60"/>
              <w:jc w:val="both"/>
              <w:rPr>
                <w:rFonts w:ascii="Garamond" w:eastAsia="Garamond" w:hAnsi="Garamond" w:cs="Garamond"/>
                <w:sz w:val="22"/>
                <w:szCs w:val="22"/>
              </w:rPr>
            </w:pPr>
          </w:p>
          <w:p w14:paraId="6EEE11F2" w14:textId="77777777" w:rsidR="00247795" w:rsidRDefault="00247795">
            <w:pPr>
              <w:widowControl/>
              <w:spacing w:before="60" w:after="60"/>
              <w:jc w:val="both"/>
              <w:rPr>
                <w:rFonts w:ascii="Garamond" w:eastAsia="Garamond" w:hAnsi="Garamond" w:cs="Garamond"/>
                <w:sz w:val="22"/>
                <w:szCs w:val="22"/>
              </w:rPr>
            </w:pPr>
          </w:p>
          <w:p w14:paraId="54933426" w14:textId="77777777" w:rsidR="00247795" w:rsidRDefault="00247795">
            <w:pPr>
              <w:widowControl/>
              <w:spacing w:before="60" w:after="60"/>
              <w:jc w:val="both"/>
              <w:rPr>
                <w:rFonts w:ascii="Garamond" w:eastAsia="Garamond" w:hAnsi="Garamond" w:cs="Garamond"/>
                <w:sz w:val="22"/>
                <w:szCs w:val="22"/>
              </w:rPr>
            </w:pPr>
          </w:p>
          <w:p w14:paraId="00000053" w14:textId="3E336414" w:rsidR="00247795" w:rsidRDefault="00247795">
            <w:pPr>
              <w:widowControl/>
              <w:spacing w:before="60" w:after="60"/>
              <w:jc w:val="both"/>
              <w:rPr>
                <w:rFonts w:ascii="Garamond" w:eastAsia="Garamond" w:hAnsi="Garamond" w:cs="Garamond"/>
                <w:b/>
              </w:rPr>
            </w:pPr>
          </w:p>
        </w:tc>
      </w:tr>
    </w:tbl>
    <w:p w14:paraId="2FE73F01" w14:textId="77777777" w:rsidR="00740074" w:rsidRDefault="00740074"/>
    <w:tbl>
      <w:tblPr>
        <w:tblStyle w:val="a"/>
        <w:tblW w:w="999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93"/>
      </w:tblGrid>
      <w:tr w:rsidR="0048055C" w14:paraId="68025BAC" w14:textId="77777777">
        <w:trPr>
          <w:jc w:val="center"/>
        </w:trPr>
        <w:tc>
          <w:tcPr>
            <w:tcW w:w="9993" w:type="dxa"/>
            <w:shd w:val="clear" w:color="auto" w:fill="D9D9D9"/>
            <w:vAlign w:val="center"/>
          </w:tcPr>
          <w:p w14:paraId="00000054" w14:textId="77777777" w:rsidR="0048055C" w:rsidRDefault="006621B2">
            <w:pPr>
              <w:widowControl/>
              <w:jc w:val="center"/>
              <w:rPr>
                <w:rFonts w:ascii="Garamond" w:eastAsia="Garamond" w:hAnsi="Garamond" w:cs="Garamond"/>
                <w:b/>
                <w:i/>
                <w:sz w:val="28"/>
                <w:szCs w:val="28"/>
              </w:rPr>
            </w:pPr>
            <w:proofErr w:type="gramStart"/>
            <w:r w:rsidRPr="00247795">
              <w:rPr>
                <w:rFonts w:ascii="Garamond" w:eastAsia="Garamond" w:hAnsi="Garamond" w:cs="Garamond"/>
                <w:b/>
                <w:i/>
                <w:caps/>
                <w:sz w:val="28"/>
                <w:szCs w:val="28"/>
              </w:rPr>
              <w:lastRenderedPageBreak/>
              <w:t>Erasmus Help</w:t>
            </w:r>
            <w:r>
              <w:rPr>
                <w:rFonts w:ascii="Garamond" w:eastAsia="Garamond" w:hAnsi="Garamond" w:cs="Garamond"/>
                <w:b/>
                <w:i/>
                <w:sz w:val="28"/>
                <w:szCs w:val="28"/>
              </w:rPr>
              <w:t>!</w:t>
            </w:r>
            <w:proofErr w:type="gramEnd"/>
          </w:p>
        </w:tc>
      </w:tr>
      <w:tr w:rsidR="0048055C" w14:paraId="3D83B698" w14:textId="77777777" w:rsidTr="00740074">
        <w:trPr>
          <w:trHeight w:hRule="exact" w:val="1985"/>
          <w:jc w:val="center"/>
        </w:trPr>
        <w:tc>
          <w:tcPr>
            <w:tcW w:w="9993" w:type="dxa"/>
            <w:vAlign w:val="center"/>
          </w:tcPr>
          <w:p w14:paraId="00000055" w14:textId="77777777" w:rsidR="0048055C" w:rsidRPr="00AC69F0" w:rsidRDefault="006621B2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  <w:r w:rsidRPr="00AC69F0">
              <w:rPr>
                <w:rFonts w:ascii="Garamond" w:eastAsia="Garamond" w:hAnsi="Garamond"/>
                <w:b/>
                <w:bCs/>
                <w:sz w:val="22"/>
                <w:szCs w:val="22"/>
              </w:rPr>
              <w:t>Principales mecanismos de coordinación:</w:t>
            </w:r>
          </w:p>
          <w:p w14:paraId="00000057" w14:textId="576B7F4B" w:rsidR="0048055C" w:rsidRPr="00AC69F0" w:rsidRDefault="0048055C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51FF49F8" w14:textId="27164501" w:rsidR="00247795" w:rsidRDefault="00247795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1C61F242" w14:textId="74979EF9" w:rsid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77BA9DDB" w14:textId="77777777" w:rsidR="00AC69F0" w:rsidRP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3BD516F8" w14:textId="77777777" w:rsidR="00247795" w:rsidRPr="00AC69F0" w:rsidRDefault="00247795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00000058" w14:textId="77777777" w:rsidR="0048055C" w:rsidRPr="00AC69F0" w:rsidRDefault="0048055C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</w:tc>
      </w:tr>
      <w:tr w:rsidR="0048055C" w14:paraId="0100A849" w14:textId="77777777" w:rsidTr="00740074">
        <w:trPr>
          <w:trHeight w:hRule="exact" w:val="2041"/>
          <w:jc w:val="center"/>
        </w:trPr>
        <w:tc>
          <w:tcPr>
            <w:tcW w:w="9993" w:type="dxa"/>
            <w:vAlign w:val="center"/>
          </w:tcPr>
          <w:p w14:paraId="00000059" w14:textId="4DE379EB" w:rsidR="0048055C" w:rsidRPr="00AC69F0" w:rsidRDefault="006621B2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  <w:r w:rsidRPr="00AC69F0">
              <w:rPr>
                <w:rFonts w:ascii="Garamond" w:eastAsia="Garamond" w:hAnsi="Garamond"/>
                <w:b/>
                <w:bCs/>
                <w:sz w:val="22"/>
                <w:szCs w:val="22"/>
              </w:rPr>
              <w:t xml:space="preserve">Parte (o partes) más relevante de la organización (especificar las </w:t>
            </w:r>
            <w:r w:rsidR="00D01D8E" w:rsidRPr="00AC69F0">
              <w:rPr>
                <w:rFonts w:ascii="Garamond" w:eastAsia="Garamond" w:hAnsi="Garamond"/>
                <w:b/>
                <w:bCs/>
                <w:sz w:val="22"/>
                <w:szCs w:val="22"/>
              </w:rPr>
              <w:t>áreas, departamentos</w:t>
            </w:r>
            <w:r w:rsidRPr="00AC69F0">
              <w:rPr>
                <w:rFonts w:ascii="Garamond" w:eastAsia="Garamond" w:hAnsi="Garamond"/>
                <w:b/>
                <w:bCs/>
                <w:sz w:val="22"/>
                <w:szCs w:val="22"/>
              </w:rPr>
              <w:t xml:space="preserve"> o puestos):</w:t>
            </w:r>
          </w:p>
          <w:p w14:paraId="3AF04B9D" w14:textId="77777777" w:rsidR="00247795" w:rsidRPr="00AC69F0" w:rsidRDefault="00247795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0000005D" w14:textId="7F0E58CC" w:rsidR="0048055C" w:rsidRPr="00AC69F0" w:rsidRDefault="0048055C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6471799A" w14:textId="4D46CDDF" w:rsidR="00247795" w:rsidRDefault="00247795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3054D2D5" w14:textId="77777777" w:rsidR="00AC69F0" w:rsidRP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3870F812" w14:textId="77777777" w:rsidR="00247795" w:rsidRPr="00AC69F0" w:rsidRDefault="00247795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0000005E" w14:textId="77777777" w:rsidR="0048055C" w:rsidRPr="00AC69F0" w:rsidRDefault="0048055C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</w:tc>
      </w:tr>
      <w:tr w:rsidR="0048055C" w14:paraId="11449B70" w14:textId="77777777" w:rsidTr="00740074">
        <w:trPr>
          <w:trHeight w:hRule="exact" w:val="3799"/>
          <w:jc w:val="center"/>
        </w:trPr>
        <w:tc>
          <w:tcPr>
            <w:tcW w:w="9993" w:type="dxa"/>
            <w:vAlign w:val="center"/>
          </w:tcPr>
          <w:p w14:paraId="6D29F60D" w14:textId="77777777" w:rsidR="0048055C" w:rsidRDefault="006621B2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  <w:r w:rsidRPr="00AC69F0">
              <w:rPr>
                <w:rFonts w:ascii="Garamond" w:eastAsia="Garamond" w:hAnsi="Garamond"/>
                <w:b/>
                <w:bCs/>
                <w:sz w:val="22"/>
                <w:szCs w:val="22"/>
              </w:rPr>
              <w:t>Parámetros de diseño más relevantes:</w:t>
            </w:r>
          </w:p>
          <w:p w14:paraId="61CCC942" w14:textId="77777777" w:rsid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48CA62A0" w14:textId="77777777" w:rsid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1E2B2E25" w14:textId="77777777" w:rsid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0D53F9D5" w14:textId="77777777" w:rsid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59356C3A" w14:textId="28368C19" w:rsid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4FA97200" w14:textId="32873873" w:rsid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088D7470" w14:textId="35B8AC4D" w:rsid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08B6E7FC" w14:textId="6BEE5223" w:rsid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30D1ED45" w14:textId="77777777" w:rsid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348E65EC" w14:textId="77777777" w:rsid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5F5DCD0B" w14:textId="6B40FDA0" w:rsid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374EDDC9" w14:textId="77777777" w:rsid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2D3B1988" w14:textId="77777777" w:rsid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2FE05CE8" w14:textId="0C38D1DC" w:rsid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7AD791CD" w14:textId="77777777" w:rsidR="00740074" w:rsidRDefault="00740074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0000006A" w14:textId="4F4F4A40" w:rsidR="00AC69F0" w:rsidRP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</w:tc>
      </w:tr>
      <w:tr w:rsidR="0048055C" w14:paraId="100BE3E5" w14:textId="77777777" w:rsidTr="00740074">
        <w:trPr>
          <w:trHeight w:hRule="exact" w:val="3629"/>
          <w:jc w:val="center"/>
        </w:trPr>
        <w:tc>
          <w:tcPr>
            <w:tcW w:w="9993" w:type="dxa"/>
            <w:vAlign w:val="center"/>
          </w:tcPr>
          <w:p w14:paraId="0000006B" w14:textId="77777777" w:rsidR="0048055C" w:rsidRPr="00AC69F0" w:rsidRDefault="006621B2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  <w:r w:rsidRPr="00AC69F0">
              <w:rPr>
                <w:rFonts w:ascii="Garamond" w:eastAsia="Garamond" w:hAnsi="Garamond"/>
                <w:b/>
                <w:bCs/>
                <w:sz w:val="22"/>
                <w:szCs w:val="22"/>
              </w:rPr>
              <w:t>Principales factores de contingencia que afectan a la estructura:</w:t>
            </w:r>
          </w:p>
          <w:p w14:paraId="0000007A" w14:textId="4D58FA16" w:rsidR="0048055C" w:rsidRDefault="0048055C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  <w:bookmarkStart w:id="0" w:name="_heading=h.z92roggswoyg" w:colFirst="0" w:colLast="0"/>
            <w:bookmarkStart w:id="1" w:name="_heading=h.qz859nx5vqqq" w:colFirst="0" w:colLast="0"/>
            <w:bookmarkEnd w:id="0"/>
            <w:bookmarkEnd w:id="1"/>
          </w:p>
          <w:p w14:paraId="697EF49B" w14:textId="467ADD9D" w:rsid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72949AD0" w14:textId="4A04020B" w:rsid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62096F4B" w14:textId="1EFF8164" w:rsid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46E89B6D" w14:textId="649F742B" w:rsid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54389213" w14:textId="1948D7CB" w:rsid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6E24936E" w14:textId="77777777" w:rsidR="00740074" w:rsidRDefault="00740074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5D31606C" w14:textId="77777777" w:rsid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1106604D" w14:textId="3CA91701" w:rsid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3DE46192" w14:textId="7D800091" w:rsid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32A2B569" w14:textId="679F28D5" w:rsid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5FEE51C9" w14:textId="707F9A0F" w:rsid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6A4632EC" w14:textId="77777777" w:rsid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0000007B" w14:textId="77777777" w:rsidR="0048055C" w:rsidRPr="00AC69F0" w:rsidRDefault="0048055C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</w:tc>
      </w:tr>
      <w:tr w:rsidR="0048055C" w14:paraId="33327CC1" w14:textId="77777777" w:rsidTr="00740074">
        <w:trPr>
          <w:trHeight w:hRule="exact" w:val="2041"/>
          <w:jc w:val="center"/>
        </w:trPr>
        <w:tc>
          <w:tcPr>
            <w:tcW w:w="9993" w:type="dxa"/>
            <w:vAlign w:val="center"/>
          </w:tcPr>
          <w:p w14:paraId="00000080" w14:textId="08067957" w:rsidR="0048055C" w:rsidRPr="00AC69F0" w:rsidRDefault="006621B2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  <w:r w:rsidRPr="00AC69F0">
              <w:rPr>
                <w:rFonts w:ascii="Garamond" w:eastAsia="Garamond" w:hAnsi="Garamond"/>
                <w:b/>
                <w:bCs/>
                <w:sz w:val="22"/>
                <w:szCs w:val="22"/>
              </w:rPr>
              <w:t xml:space="preserve">Tipo de CONFIGURACIÓN ESTRUCTURAL: </w:t>
            </w:r>
          </w:p>
          <w:p w14:paraId="00000081" w14:textId="77777777" w:rsidR="0048055C" w:rsidRPr="00AC69F0" w:rsidRDefault="0048055C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00000082" w14:textId="4A4CF9A2" w:rsidR="0048055C" w:rsidRDefault="0048055C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061192FF" w14:textId="5568CA1A" w:rsid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301E1EE3" w14:textId="0E93C355" w:rsidR="00740074" w:rsidRDefault="00740074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55B957B0" w14:textId="4265E38A" w:rsidR="00740074" w:rsidRDefault="00740074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59D6EE7D" w14:textId="77777777" w:rsidR="00740074" w:rsidRPr="00AC69F0" w:rsidRDefault="00740074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1280C12D" w14:textId="77777777" w:rsidR="00AC69F0" w:rsidRPr="00AC69F0" w:rsidRDefault="00AC69F0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00000083" w14:textId="77777777" w:rsidR="0048055C" w:rsidRPr="00AC69F0" w:rsidRDefault="0048055C" w:rsidP="0024779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</w:tc>
      </w:tr>
    </w:tbl>
    <w:p w14:paraId="20741127" w14:textId="77777777" w:rsidR="00B72B41" w:rsidRDefault="00B72B41"/>
    <w:tbl>
      <w:tblPr>
        <w:tblStyle w:val="a"/>
        <w:tblW w:w="999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93"/>
      </w:tblGrid>
      <w:tr w:rsidR="0048055C" w14:paraId="6D5D7E47" w14:textId="77777777">
        <w:trPr>
          <w:trHeight w:val="744"/>
          <w:jc w:val="center"/>
        </w:trPr>
        <w:tc>
          <w:tcPr>
            <w:tcW w:w="99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000000A9" w14:textId="2AC8FF65" w:rsidR="0048055C" w:rsidRPr="00AC69F0" w:rsidRDefault="00BE2475">
            <w:pPr>
              <w:widowControl/>
              <w:jc w:val="center"/>
              <w:rPr>
                <w:rFonts w:ascii="Garamond" w:eastAsia="Garamond" w:hAnsi="Garamond" w:cs="Garamond"/>
                <w:b/>
                <w:i/>
                <w:caps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b/>
                <w:i/>
                <w:caps/>
                <w:sz w:val="28"/>
                <w:szCs w:val="28"/>
              </w:rPr>
              <w:lastRenderedPageBreak/>
              <w:t xml:space="preserve">Grupo </w:t>
            </w:r>
            <w:r w:rsidR="00AC69F0" w:rsidRPr="00AC69F0">
              <w:rPr>
                <w:rFonts w:ascii="Garamond" w:eastAsia="Garamond" w:hAnsi="Garamond" w:cs="Garamond"/>
                <w:b/>
                <w:i/>
                <w:caps/>
                <w:sz w:val="28"/>
                <w:szCs w:val="28"/>
              </w:rPr>
              <w:t>Despeñaperros</w:t>
            </w:r>
            <w:r w:rsidR="00D01D8E">
              <w:rPr>
                <w:rFonts w:ascii="Garamond" w:eastAsia="Garamond" w:hAnsi="Garamond" w:cs="Garamond"/>
                <w:b/>
                <w:i/>
                <w:caps/>
                <w:sz w:val="28"/>
                <w:szCs w:val="28"/>
              </w:rPr>
              <w:t xml:space="preserve"> </w:t>
            </w:r>
            <w:r w:rsidR="006621B2" w:rsidRPr="00AC69F0">
              <w:rPr>
                <w:rFonts w:ascii="Garamond" w:eastAsia="Garamond" w:hAnsi="Garamond" w:cs="Garamond"/>
                <w:b/>
                <w:i/>
                <w:caps/>
                <w:sz w:val="28"/>
                <w:szCs w:val="28"/>
              </w:rPr>
              <w:t>S.</w:t>
            </w:r>
            <w:r w:rsidR="00AC69F0" w:rsidRPr="00AC69F0">
              <w:rPr>
                <w:rFonts w:ascii="Garamond" w:eastAsia="Garamond" w:hAnsi="Garamond" w:cs="Garamond"/>
                <w:b/>
                <w:i/>
                <w:caps/>
                <w:sz w:val="28"/>
                <w:szCs w:val="28"/>
              </w:rPr>
              <w:t>L</w:t>
            </w:r>
            <w:r w:rsidR="006621B2" w:rsidRPr="00AC69F0">
              <w:rPr>
                <w:rFonts w:ascii="Garamond" w:eastAsia="Garamond" w:hAnsi="Garamond" w:cs="Garamond"/>
                <w:b/>
                <w:i/>
                <w:caps/>
                <w:sz w:val="28"/>
                <w:szCs w:val="28"/>
              </w:rPr>
              <w:t>.</w:t>
            </w:r>
          </w:p>
        </w:tc>
      </w:tr>
      <w:tr w:rsidR="0048055C" w14:paraId="36C25D2F" w14:textId="77777777" w:rsidTr="00B72B41">
        <w:trPr>
          <w:trHeight w:hRule="exact" w:val="2268"/>
          <w:jc w:val="center"/>
        </w:trPr>
        <w:tc>
          <w:tcPr>
            <w:tcW w:w="9993" w:type="dxa"/>
            <w:shd w:val="clear" w:color="auto" w:fill="FFFFFF"/>
            <w:vAlign w:val="center"/>
          </w:tcPr>
          <w:p w14:paraId="000000AA" w14:textId="77777777" w:rsidR="0048055C" w:rsidRDefault="006621B2">
            <w:pPr>
              <w:widowControl/>
              <w:spacing w:before="120" w:after="120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Principales mecanismos de coordinación:</w:t>
            </w:r>
          </w:p>
          <w:p w14:paraId="19044CDB" w14:textId="77777777" w:rsidR="0048055C" w:rsidRDefault="0048055C">
            <w:pPr>
              <w:jc w:val="both"/>
              <w:rPr>
                <w:rFonts w:ascii="Garamond" w:eastAsia="Garamond" w:hAnsi="Garamond" w:cs="Garamond"/>
                <w:sz w:val="22"/>
                <w:szCs w:val="22"/>
              </w:rPr>
            </w:pPr>
          </w:p>
          <w:p w14:paraId="41248431" w14:textId="77777777" w:rsidR="00AC69F0" w:rsidRDefault="00AC69F0">
            <w:pPr>
              <w:jc w:val="both"/>
              <w:rPr>
                <w:rFonts w:ascii="Garamond" w:eastAsia="Garamond" w:hAnsi="Garamond" w:cs="Garamond"/>
                <w:sz w:val="22"/>
                <w:szCs w:val="22"/>
              </w:rPr>
            </w:pPr>
          </w:p>
          <w:p w14:paraId="0725FEA9" w14:textId="77777777" w:rsidR="00AC69F0" w:rsidRDefault="00AC69F0">
            <w:pPr>
              <w:jc w:val="both"/>
              <w:rPr>
                <w:rFonts w:ascii="Garamond" w:eastAsia="Garamond" w:hAnsi="Garamond" w:cs="Garamond"/>
                <w:sz w:val="22"/>
                <w:szCs w:val="22"/>
              </w:rPr>
            </w:pPr>
          </w:p>
          <w:p w14:paraId="4811BAA0" w14:textId="2E32F9B4" w:rsidR="00AC69F0" w:rsidRDefault="00AC69F0">
            <w:pPr>
              <w:jc w:val="both"/>
              <w:rPr>
                <w:rFonts w:ascii="Garamond" w:eastAsia="Garamond" w:hAnsi="Garamond" w:cs="Garamond"/>
                <w:sz w:val="22"/>
                <w:szCs w:val="22"/>
              </w:rPr>
            </w:pPr>
          </w:p>
          <w:p w14:paraId="74A245FB" w14:textId="77777777" w:rsidR="00BE2475" w:rsidRDefault="00BE2475">
            <w:pPr>
              <w:jc w:val="both"/>
              <w:rPr>
                <w:rFonts w:ascii="Garamond" w:eastAsia="Garamond" w:hAnsi="Garamond" w:cs="Garamond"/>
                <w:sz w:val="22"/>
                <w:szCs w:val="22"/>
              </w:rPr>
            </w:pPr>
          </w:p>
          <w:p w14:paraId="000000AE" w14:textId="57A74BBF" w:rsidR="00AC69F0" w:rsidRDefault="00AC69F0">
            <w:pPr>
              <w:jc w:val="both"/>
              <w:rPr>
                <w:rFonts w:ascii="Garamond" w:eastAsia="Garamond" w:hAnsi="Garamond" w:cs="Garamond"/>
              </w:rPr>
            </w:pPr>
          </w:p>
        </w:tc>
      </w:tr>
      <w:tr w:rsidR="0048055C" w14:paraId="597DA36C" w14:textId="77777777" w:rsidTr="00B72B41">
        <w:trPr>
          <w:trHeight w:hRule="exact" w:val="2381"/>
          <w:jc w:val="center"/>
        </w:trPr>
        <w:tc>
          <w:tcPr>
            <w:tcW w:w="9993" w:type="dxa"/>
            <w:vAlign w:val="center"/>
          </w:tcPr>
          <w:p w14:paraId="000000AF" w14:textId="77777777" w:rsidR="0048055C" w:rsidRPr="00BE2475" w:rsidRDefault="006621B2">
            <w:pPr>
              <w:widowControl/>
              <w:spacing w:before="120" w:after="120"/>
              <w:rPr>
                <w:rFonts w:ascii="Garamond" w:eastAsia="Garamond" w:hAnsi="Garamond" w:cs="Garamond"/>
                <w:b/>
              </w:rPr>
            </w:pPr>
            <w:r w:rsidRPr="00BE2475">
              <w:rPr>
                <w:rFonts w:ascii="Garamond" w:eastAsia="Garamond" w:hAnsi="Garamond" w:cs="Garamond"/>
                <w:b/>
                <w:sz w:val="22"/>
                <w:szCs w:val="22"/>
              </w:rPr>
              <w:t xml:space="preserve">Parte (o partes) más relevante de la organización (especificar las </w:t>
            </w:r>
            <w:proofErr w:type="gramStart"/>
            <w:r w:rsidRPr="00BE2475">
              <w:rPr>
                <w:rFonts w:ascii="Garamond" w:eastAsia="Garamond" w:hAnsi="Garamond" w:cs="Garamond"/>
                <w:b/>
                <w:sz w:val="22"/>
                <w:szCs w:val="22"/>
              </w:rPr>
              <w:t>áreas,  departamentos</w:t>
            </w:r>
            <w:proofErr w:type="gramEnd"/>
            <w:r w:rsidRPr="00BE2475">
              <w:rPr>
                <w:rFonts w:ascii="Garamond" w:eastAsia="Garamond" w:hAnsi="Garamond" w:cs="Garamond"/>
                <w:b/>
                <w:sz w:val="22"/>
                <w:szCs w:val="22"/>
              </w:rPr>
              <w:t xml:space="preserve"> o puestos):</w:t>
            </w:r>
          </w:p>
          <w:p w14:paraId="0FCB2B4D" w14:textId="77777777" w:rsidR="0048055C" w:rsidRPr="00BE2475" w:rsidRDefault="0048055C" w:rsidP="00AC69F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</w:pPr>
          </w:p>
          <w:p w14:paraId="0588E19A" w14:textId="77777777" w:rsidR="00AC69F0" w:rsidRPr="00BE2475" w:rsidRDefault="00AC69F0" w:rsidP="00AC69F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</w:pPr>
          </w:p>
          <w:p w14:paraId="0AD4B373" w14:textId="106394FD" w:rsidR="00AC69F0" w:rsidRDefault="00AC69F0" w:rsidP="00AC69F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</w:pPr>
          </w:p>
          <w:p w14:paraId="5757697A" w14:textId="77777777" w:rsidR="00BE2475" w:rsidRPr="00BE2475" w:rsidRDefault="00BE2475" w:rsidP="00AC69F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</w:pPr>
          </w:p>
          <w:p w14:paraId="7AD78175" w14:textId="77777777" w:rsidR="00AC69F0" w:rsidRPr="00BE2475" w:rsidRDefault="00AC69F0" w:rsidP="00AC69F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</w:pPr>
          </w:p>
          <w:p w14:paraId="000000B1" w14:textId="1CF4EA91" w:rsidR="00AC69F0" w:rsidRPr="00BE2475" w:rsidRDefault="00AC69F0" w:rsidP="00AC69F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Garamond" w:eastAsia="Garamond" w:hAnsi="Garamond" w:cs="Garamond"/>
                <w:b/>
                <w:color w:val="000000"/>
                <w:szCs w:val="24"/>
              </w:rPr>
            </w:pPr>
          </w:p>
        </w:tc>
      </w:tr>
      <w:tr w:rsidR="0048055C" w14:paraId="43F34DC9" w14:textId="77777777" w:rsidTr="00B72B41">
        <w:trPr>
          <w:trHeight w:hRule="exact" w:val="3232"/>
          <w:jc w:val="center"/>
        </w:trPr>
        <w:tc>
          <w:tcPr>
            <w:tcW w:w="9993" w:type="dxa"/>
          </w:tcPr>
          <w:p w14:paraId="000000B2" w14:textId="77777777" w:rsidR="0048055C" w:rsidRPr="00BE2475" w:rsidRDefault="006621B2" w:rsidP="00BE247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  <w:r w:rsidRPr="00BE2475">
              <w:rPr>
                <w:rFonts w:ascii="Garamond" w:eastAsia="Garamond" w:hAnsi="Garamond"/>
                <w:b/>
                <w:bCs/>
                <w:sz w:val="22"/>
                <w:szCs w:val="22"/>
              </w:rPr>
              <w:t>Parámetros de diseño más relevantes:</w:t>
            </w:r>
          </w:p>
          <w:p w14:paraId="4A052312" w14:textId="77777777" w:rsidR="0048055C" w:rsidRPr="00BE2475" w:rsidRDefault="0048055C" w:rsidP="00BE2475">
            <w:pPr>
              <w:rPr>
                <w:rFonts w:ascii="Garamond" w:eastAsia="Garamond" w:hAnsi="Garamond"/>
                <w:b/>
                <w:bCs/>
                <w:color w:val="000000"/>
                <w:sz w:val="22"/>
                <w:szCs w:val="22"/>
              </w:rPr>
            </w:pPr>
          </w:p>
          <w:p w14:paraId="46401CB3" w14:textId="77777777" w:rsidR="00AC69F0" w:rsidRPr="00BE2475" w:rsidRDefault="00AC69F0" w:rsidP="00BE2475">
            <w:pPr>
              <w:rPr>
                <w:rFonts w:ascii="Garamond" w:eastAsia="Garamond" w:hAnsi="Garamond"/>
                <w:b/>
                <w:bCs/>
                <w:color w:val="000000"/>
                <w:sz w:val="22"/>
                <w:szCs w:val="22"/>
              </w:rPr>
            </w:pPr>
          </w:p>
          <w:p w14:paraId="3F43B5C0" w14:textId="77777777" w:rsidR="00AC69F0" w:rsidRPr="00BE2475" w:rsidRDefault="00AC69F0" w:rsidP="00BE2475">
            <w:pPr>
              <w:rPr>
                <w:rFonts w:ascii="Garamond" w:eastAsia="Garamond" w:hAnsi="Garamond"/>
                <w:b/>
                <w:bCs/>
                <w:color w:val="000000"/>
                <w:sz w:val="22"/>
                <w:szCs w:val="22"/>
              </w:rPr>
            </w:pPr>
          </w:p>
          <w:p w14:paraId="58396E76" w14:textId="77777777" w:rsidR="00AC69F0" w:rsidRPr="00BE2475" w:rsidRDefault="00AC69F0" w:rsidP="00BE2475">
            <w:pPr>
              <w:rPr>
                <w:rFonts w:ascii="Garamond" w:eastAsia="Garamond" w:hAnsi="Garamond"/>
                <w:b/>
                <w:bCs/>
                <w:color w:val="000000"/>
                <w:sz w:val="22"/>
                <w:szCs w:val="22"/>
              </w:rPr>
            </w:pPr>
          </w:p>
          <w:p w14:paraId="3BD66AC1" w14:textId="1FC2C77B" w:rsidR="00AC69F0" w:rsidRDefault="00AC69F0" w:rsidP="00BE2475">
            <w:pPr>
              <w:rPr>
                <w:rFonts w:ascii="Garamond" w:eastAsia="Garamond" w:hAnsi="Garamond"/>
                <w:b/>
                <w:bCs/>
                <w:color w:val="000000"/>
                <w:sz w:val="22"/>
                <w:szCs w:val="22"/>
              </w:rPr>
            </w:pPr>
          </w:p>
          <w:p w14:paraId="0E6B8A03" w14:textId="77777777" w:rsidR="00B72B41" w:rsidRPr="00BE2475" w:rsidRDefault="00B72B41" w:rsidP="00BE2475">
            <w:pPr>
              <w:rPr>
                <w:rFonts w:ascii="Garamond" w:eastAsia="Garamond" w:hAnsi="Garamond"/>
                <w:b/>
                <w:bCs/>
                <w:color w:val="000000"/>
                <w:sz w:val="22"/>
                <w:szCs w:val="22"/>
              </w:rPr>
            </w:pPr>
          </w:p>
          <w:p w14:paraId="4008E739" w14:textId="4F297CF1" w:rsidR="00BE2475" w:rsidRDefault="00BE2475" w:rsidP="00BE2475">
            <w:pPr>
              <w:rPr>
                <w:rFonts w:ascii="Garamond" w:eastAsia="Garamond" w:hAnsi="Garamond"/>
                <w:b/>
                <w:bCs/>
                <w:color w:val="000000"/>
                <w:sz w:val="22"/>
                <w:szCs w:val="22"/>
              </w:rPr>
            </w:pPr>
          </w:p>
          <w:p w14:paraId="05AB05CB" w14:textId="0D09E0DD" w:rsidR="00BE2475" w:rsidRDefault="00BE2475" w:rsidP="00BE2475">
            <w:pPr>
              <w:rPr>
                <w:rFonts w:ascii="Garamond" w:eastAsia="Garamond" w:hAnsi="Garamond"/>
                <w:b/>
                <w:bCs/>
                <w:color w:val="000000"/>
                <w:sz w:val="22"/>
                <w:szCs w:val="22"/>
              </w:rPr>
            </w:pPr>
          </w:p>
          <w:p w14:paraId="4F0446E4" w14:textId="7220730A" w:rsidR="00BE2475" w:rsidRDefault="00BE2475" w:rsidP="00BE2475">
            <w:pPr>
              <w:rPr>
                <w:rFonts w:ascii="Garamond" w:eastAsia="Garamond" w:hAnsi="Garamond"/>
                <w:b/>
                <w:bCs/>
                <w:color w:val="000000"/>
                <w:sz w:val="22"/>
                <w:szCs w:val="22"/>
              </w:rPr>
            </w:pPr>
          </w:p>
          <w:p w14:paraId="61EA3B25" w14:textId="4F7656AB" w:rsidR="00BE2475" w:rsidRDefault="00BE2475" w:rsidP="00BE2475">
            <w:pPr>
              <w:rPr>
                <w:rFonts w:ascii="Garamond" w:eastAsia="Garamond" w:hAnsi="Garamond"/>
                <w:b/>
                <w:bCs/>
                <w:color w:val="000000"/>
                <w:sz w:val="22"/>
                <w:szCs w:val="22"/>
              </w:rPr>
            </w:pPr>
          </w:p>
          <w:p w14:paraId="09E7C6CD" w14:textId="1BC2506F" w:rsidR="00BE2475" w:rsidRDefault="00BE2475" w:rsidP="00BE2475">
            <w:pPr>
              <w:rPr>
                <w:rFonts w:ascii="Garamond" w:eastAsia="Garamond" w:hAnsi="Garamond"/>
                <w:b/>
                <w:bCs/>
                <w:color w:val="000000"/>
                <w:sz w:val="22"/>
                <w:szCs w:val="22"/>
              </w:rPr>
            </w:pPr>
          </w:p>
          <w:p w14:paraId="08948161" w14:textId="77777777" w:rsidR="00BE2475" w:rsidRDefault="00BE2475" w:rsidP="00BE2475">
            <w:pPr>
              <w:rPr>
                <w:rFonts w:ascii="Garamond" w:eastAsia="Garamond" w:hAnsi="Garamond"/>
                <w:b/>
                <w:bCs/>
                <w:color w:val="000000"/>
                <w:sz w:val="22"/>
                <w:szCs w:val="22"/>
              </w:rPr>
            </w:pPr>
          </w:p>
          <w:p w14:paraId="3F2CA140" w14:textId="77777777" w:rsidR="00BE2475" w:rsidRPr="00BE2475" w:rsidRDefault="00BE2475" w:rsidP="00BE2475">
            <w:pPr>
              <w:rPr>
                <w:rFonts w:ascii="Garamond" w:eastAsia="Garamond" w:hAnsi="Garamond"/>
                <w:b/>
                <w:bCs/>
                <w:color w:val="000000"/>
                <w:sz w:val="22"/>
                <w:szCs w:val="22"/>
              </w:rPr>
            </w:pPr>
          </w:p>
          <w:p w14:paraId="000000B7" w14:textId="2BCA3346" w:rsidR="00AC69F0" w:rsidRPr="00BE2475" w:rsidRDefault="00AC69F0" w:rsidP="00BE2475">
            <w:pPr>
              <w:rPr>
                <w:rFonts w:ascii="Garamond" w:eastAsia="Garamond" w:hAnsi="Garamond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8055C" w14:paraId="67FBF2E8" w14:textId="77777777" w:rsidTr="00B72B41">
        <w:trPr>
          <w:trHeight w:hRule="exact" w:val="3515"/>
          <w:jc w:val="center"/>
        </w:trPr>
        <w:tc>
          <w:tcPr>
            <w:tcW w:w="9993" w:type="dxa"/>
            <w:vAlign w:val="center"/>
          </w:tcPr>
          <w:p w14:paraId="22270FCB" w14:textId="77777777" w:rsidR="00AC69F0" w:rsidRDefault="006621B2" w:rsidP="00BE247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  <w:r w:rsidRPr="00BE2475">
              <w:rPr>
                <w:rFonts w:ascii="Garamond" w:eastAsia="Garamond" w:hAnsi="Garamond"/>
                <w:b/>
                <w:bCs/>
                <w:sz w:val="22"/>
                <w:szCs w:val="22"/>
              </w:rPr>
              <w:t>Principales factores de contingencia que afectan a la estructura:</w:t>
            </w:r>
          </w:p>
          <w:p w14:paraId="3C3C16A8" w14:textId="77777777" w:rsidR="00BE2475" w:rsidRDefault="00BE2475" w:rsidP="00BE247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30503989" w14:textId="77777777" w:rsidR="00BE2475" w:rsidRDefault="00BE2475" w:rsidP="00BE247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195AA041" w14:textId="77777777" w:rsidR="00BE2475" w:rsidRDefault="00BE2475" w:rsidP="00BE247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786D03B4" w14:textId="77777777" w:rsidR="00BE2475" w:rsidRDefault="00BE2475" w:rsidP="00BE247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2CFD4DF0" w14:textId="77777777" w:rsidR="00BE2475" w:rsidRDefault="00BE2475" w:rsidP="00BE247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7DD016A8" w14:textId="44340B8D" w:rsidR="00BE2475" w:rsidRDefault="00BE2475" w:rsidP="00BE247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35C67DDA" w14:textId="77777777" w:rsidR="00BE2475" w:rsidRDefault="00BE2475" w:rsidP="00BE247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767AC05F" w14:textId="77777777" w:rsidR="00BE2475" w:rsidRDefault="00BE2475" w:rsidP="00BE247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60F11A06" w14:textId="77777777" w:rsidR="00BE2475" w:rsidRDefault="00BE2475" w:rsidP="00BE247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7CFD5C22" w14:textId="77777777" w:rsidR="00BE2475" w:rsidRDefault="00BE2475" w:rsidP="00BE247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71638CAE" w14:textId="77777777" w:rsidR="00BE2475" w:rsidRDefault="00BE2475" w:rsidP="00BE247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  <w:p w14:paraId="000000BC" w14:textId="1EC47259" w:rsidR="00BE2475" w:rsidRPr="00BE2475" w:rsidRDefault="00BE2475" w:rsidP="00BE2475">
            <w:pPr>
              <w:rPr>
                <w:rFonts w:ascii="Garamond" w:eastAsia="Garamond" w:hAnsi="Garamond"/>
                <w:b/>
                <w:bCs/>
                <w:sz w:val="22"/>
                <w:szCs w:val="22"/>
              </w:rPr>
            </w:pPr>
          </w:p>
        </w:tc>
      </w:tr>
      <w:tr w:rsidR="0048055C" w14:paraId="4332A914" w14:textId="77777777" w:rsidTr="00B72B41">
        <w:trPr>
          <w:trHeight w:hRule="exact" w:val="1985"/>
          <w:jc w:val="center"/>
        </w:trPr>
        <w:tc>
          <w:tcPr>
            <w:tcW w:w="9993" w:type="dxa"/>
            <w:vAlign w:val="center"/>
          </w:tcPr>
          <w:p w14:paraId="000000C3" w14:textId="77777777" w:rsidR="0048055C" w:rsidRDefault="006621B2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Tipo de CONFIGURACIÓN ESTRUCTURAL:</w:t>
            </w:r>
          </w:p>
          <w:p w14:paraId="000000C4" w14:textId="77777777" w:rsidR="0048055C" w:rsidRDefault="0048055C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</w:p>
          <w:p w14:paraId="000000C5" w14:textId="415C16A1" w:rsidR="0048055C" w:rsidRDefault="0048055C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</w:p>
          <w:p w14:paraId="04DCE6B9" w14:textId="77777777" w:rsidR="00BE2475" w:rsidRDefault="00BE2475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</w:p>
          <w:p w14:paraId="425CC21B" w14:textId="77777777" w:rsidR="00BE2475" w:rsidRDefault="00BE2475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</w:p>
          <w:p w14:paraId="000000C6" w14:textId="77777777" w:rsidR="0048055C" w:rsidRDefault="0048055C">
            <w:pPr>
              <w:widowControl/>
              <w:spacing w:before="60" w:after="60"/>
              <w:rPr>
                <w:rFonts w:ascii="Garamond" w:eastAsia="Garamond" w:hAnsi="Garamond" w:cs="Garamond"/>
                <w:b/>
              </w:rPr>
            </w:pPr>
          </w:p>
        </w:tc>
      </w:tr>
    </w:tbl>
    <w:p w14:paraId="0000012E" w14:textId="77777777" w:rsidR="0048055C" w:rsidRDefault="0048055C" w:rsidP="00583195"/>
    <w:sectPr w:rsidR="0048055C">
      <w:footerReference w:type="default" r:id="rId8"/>
      <w:pgSz w:w="11906" w:h="16838"/>
      <w:pgMar w:top="1134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FB16E" w14:textId="77777777" w:rsidR="00F45032" w:rsidRDefault="00F45032">
      <w:r>
        <w:separator/>
      </w:r>
    </w:p>
  </w:endnote>
  <w:endnote w:type="continuationSeparator" w:id="0">
    <w:p w14:paraId="2CB99AD9" w14:textId="77777777" w:rsidR="00F45032" w:rsidRDefault="00F4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F" w14:textId="015538C9" w:rsidR="0048055C" w:rsidRDefault="006621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685E83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00000130" w14:textId="77777777" w:rsidR="0048055C" w:rsidRDefault="004805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C14FE" w14:textId="77777777" w:rsidR="00F45032" w:rsidRDefault="00F45032">
      <w:r>
        <w:separator/>
      </w:r>
    </w:p>
  </w:footnote>
  <w:footnote w:type="continuationSeparator" w:id="0">
    <w:p w14:paraId="0002C879" w14:textId="77777777" w:rsidR="00F45032" w:rsidRDefault="00F45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30CA"/>
    <w:multiLevelType w:val="multilevel"/>
    <w:tmpl w:val="CFF45F9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F9650E"/>
    <w:multiLevelType w:val="multilevel"/>
    <w:tmpl w:val="0AD85E3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1E73D3"/>
    <w:multiLevelType w:val="multilevel"/>
    <w:tmpl w:val="73EE1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A0667B"/>
    <w:multiLevelType w:val="multilevel"/>
    <w:tmpl w:val="71EAAC3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2520DE"/>
    <w:multiLevelType w:val="multilevel"/>
    <w:tmpl w:val="37FAED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CE0733"/>
    <w:multiLevelType w:val="multilevel"/>
    <w:tmpl w:val="B28AFE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67A28B4"/>
    <w:multiLevelType w:val="multilevel"/>
    <w:tmpl w:val="772439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060744A"/>
    <w:multiLevelType w:val="multilevel"/>
    <w:tmpl w:val="2CFC0B3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2205C52"/>
    <w:multiLevelType w:val="multilevel"/>
    <w:tmpl w:val="DFAC6CB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B0E58C5"/>
    <w:multiLevelType w:val="multilevel"/>
    <w:tmpl w:val="74C65C7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BF20339"/>
    <w:multiLevelType w:val="multilevel"/>
    <w:tmpl w:val="80E2F7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EC67162"/>
    <w:multiLevelType w:val="multilevel"/>
    <w:tmpl w:val="F8987D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38256029">
    <w:abstractNumId w:val="1"/>
  </w:num>
  <w:num w:numId="2" w16cid:durableId="1254584393">
    <w:abstractNumId w:val="9"/>
  </w:num>
  <w:num w:numId="3" w16cid:durableId="2089300284">
    <w:abstractNumId w:val="4"/>
  </w:num>
  <w:num w:numId="4" w16cid:durableId="744304734">
    <w:abstractNumId w:val="7"/>
  </w:num>
  <w:num w:numId="5" w16cid:durableId="236064004">
    <w:abstractNumId w:val="8"/>
  </w:num>
  <w:num w:numId="6" w16cid:durableId="649553871">
    <w:abstractNumId w:val="3"/>
  </w:num>
  <w:num w:numId="7" w16cid:durableId="224727899">
    <w:abstractNumId w:val="6"/>
  </w:num>
  <w:num w:numId="8" w16cid:durableId="1874421935">
    <w:abstractNumId w:val="11"/>
  </w:num>
  <w:num w:numId="9" w16cid:durableId="1035885713">
    <w:abstractNumId w:val="5"/>
  </w:num>
  <w:num w:numId="10" w16cid:durableId="283460314">
    <w:abstractNumId w:val="2"/>
  </w:num>
  <w:num w:numId="11" w16cid:durableId="591086116">
    <w:abstractNumId w:val="10"/>
  </w:num>
  <w:num w:numId="12" w16cid:durableId="150912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55C"/>
    <w:rsid w:val="00144FCD"/>
    <w:rsid w:val="00223291"/>
    <w:rsid w:val="00247795"/>
    <w:rsid w:val="0048055C"/>
    <w:rsid w:val="00583195"/>
    <w:rsid w:val="006621B2"/>
    <w:rsid w:val="00685E83"/>
    <w:rsid w:val="00740074"/>
    <w:rsid w:val="007E3924"/>
    <w:rsid w:val="008144B9"/>
    <w:rsid w:val="00933CBD"/>
    <w:rsid w:val="00AC69F0"/>
    <w:rsid w:val="00B72B41"/>
    <w:rsid w:val="00BE2475"/>
    <w:rsid w:val="00D01D8E"/>
    <w:rsid w:val="00E45582"/>
    <w:rsid w:val="00F45032"/>
    <w:rsid w:val="00FA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702A"/>
  <w15:docId w15:val="{CB86544F-B61F-44F7-8D85-0253A0E1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8E4"/>
    <w:rPr>
      <w:szCs w:val="20"/>
      <w:lang w:val="es-ES_tradnl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7848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848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48E4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7848E4"/>
    <w:pPr>
      <w:widowControl/>
      <w:spacing w:before="100" w:beforeAutospacing="1" w:after="100" w:afterAutospacing="1"/>
    </w:pPr>
    <w:rPr>
      <w:rFonts w:eastAsiaTheme="minorEastAsia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848E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48E4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7848E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8E4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rsid w:val="007848E4"/>
    <w:pPr>
      <w:widowControl/>
      <w:spacing w:after="240" w:line="240" w:lineRule="atLeast"/>
      <w:ind w:firstLine="360"/>
      <w:jc w:val="both"/>
    </w:pPr>
    <w:rPr>
      <w:rFonts w:ascii="Garamond" w:eastAsia="Batang" w:hAnsi="Garamond"/>
      <w:sz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848E4"/>
    <w:rPr>
      <w:rFonts w:ascii="Garamond" w:eastAsia="Batang" w:hAnsi="Garamond" w:cs="Times New Roman"/>
      <w:szCs w:val="20"/>
    </w:rPr>
  </w:style>
  <w:style w:type="table" w:styleId="Tablaconcuadrcula">
    <w:name w:val="Table Grid"/>
    <w:basedOn w:val="Tablanormal"/>
    <w:uiPriority w:val="39"/>
    <w:rsid w:val="007848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37F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7FB7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7FB7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gjH8nwmT0AsAjF+65+Mkno3mjQ==">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David Martínez Diaz</cp:lastModifiedBy>
  <cp:revision>10</cp:revision>
  <dcterms:created xsi:type="dcterms:W3CDTF">2022-03-29T07:22:00Z</dcterms:created>
  <dcterms:modified xsi:type="dcterms:W3CDTF">2023-05-15T09:03:00Z</dcterms:modified>
</cp:coreProperties>
</file>