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DE69" w14:textId="0D2F8731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Garcia</w:t>
      </w:r>
      <w:proofErr w:type="spellEnd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Carrion</w:t>
      </w:r>
      <w:proofErr w:type="spellEnd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se centra en una </w:t>
      </w:r>
      <w:r w:rsidR="00EF2052"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retribución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financiera como forma de </w:t>
      </w:r>
      <w:proofErr w:type="spellStart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compensacion</w:t>
      </w:r>
      <w:proofErr w:type="spellEnd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de los empleados, aunque esto </w:t>
      </w:r>
      <w:r w:rsidR="00EF205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puede 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varia</w:t>
      </w:r>
      <w:r w:rsidR="00EF205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r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</w:t>
      </w:r>
      <w:proofErr w:type="spellStart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egun</w:t>
      </w:r>
      <w:proofErr w:type="spellEnd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el puesto de trabajo y de la persona.</w:t>
      </w:r>
    </w:p>
    <w:p w14:paraId="374F26EF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2955F8F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Por ello, para poder diferenciar las distintas retribuciones nos vamos a fijar en estos tres tipos de trabajo: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br/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br/>
      </w:r>
    </w:p>
    <w:p w14:paraId="677FEEC0" w14:textId="77777777" w:rsidR="00844039" w:rsidRPr="00844039" w:rsidRDefault="00844039" w:rsidP="008440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En el caso de los puestos de más alto nivel, se suele ofrecer una combinación de retribuciones financieras y beneficios directos e indirectos, por ejemplo:</w:t>
      </w:r>
    </w:p>
    <w:p w14:paraId="31F73B0E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74A152DD" w14:textId="77777777" w:rsidR="00844039" w:rsidRPr="00844039" w:rsidRDefault="00844039" w:rsidP="0084403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Directo: el salario base, bonificaciones.</w:t>
      </w:r>
    </w:p>
    <w:p w14:paraId="6BF4CCC3" w14:textId="77777777" w:rsidR="00844039" w:rsidRPr="00844039" w:rsidRDefault="00844039" w:rsidP="0084403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Indirecto: coche de empresa y seguros médicos.</w:t>
      </w:r>
    </w:p>
    <w:p w14:paraId="29604502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6C9BCCC7" w14:textId="672FE3E6" w:rsidR="00844039" w:rsidRPr="00EF2052" w:rsidRDefault="00844039" w:rsidP="008440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Línea media (Directivo Medio): </w:t>
      </w:r>
      <w:proofErr w:type="spellStart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Garcia</w:t>
      </w:r>
      <w:proofErr w:type="spellEnd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Carrion</w:t>
      </w:r>
      <w:proofErr w:type="spellEnd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se centra principalmente en la retribución directa con un salario base y bonificaciones.</w:t>
      </w:r>
      <w:r w:rsidRPr="00EF205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300BDB51" w14:textId="558829B1" w:rsidR="00844039" w:rsidRDefault="00844039" w:rsidP="008440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Núcleo de operaciones (Trabajador de la fábrica): principalmente utiliza la retribución </w:t>
      </w:r>
      <w:r w:rsidR="00EF2052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directa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en forma de salario base y otros incentivos, como el pago de horas extras.</w:t>
      </w:r>
    </w:p>
    <w:p w14:paraId="33648A50" w14:textId="77777777" w:rsidR="00844039" w:rsidRPr="00844039" w:rsidRDefault="00844039" w:rsidP="00EF20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6146AF45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Y esta retribución ¿es fija o variable? Veamos…</w:t>
      </w:r>
    </w:p>
    <w:p w14:paraId="6FBEDE81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86ADF0C" w14:textId="69E5F2D9" w:rsidR="00844039" w:rsidRPr="00844039" w:rsidRDefault="00EF2052" w:rsidP="008440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Pues </w:t>
      </w:r>
      <w:r w:rsidR="00844039"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principalmente 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es </w:t>
      </w:r>
      <w:r w:rsidR="00844039"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fija, es decir, sus empleados reciben un salario base estable en función del puesto de trabajo y experiencia laboral. </w:t>
      </w:r>
    </w:p>
    <w:p w14:paraId="06FB7D4B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90266FB" w14:textId="77777777" w:rsidR="00844039" w:rsidRPr="00844039" w:rsidRDefault="00844039" w:rsidP="008440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Sin embargo, también se suelen ofrecer incentivos extras que son variables, por ejemplo, para los trabajadores de las fábricas pueden tener bonificaciones por el rendimiento o por realizar horas extras.</w:t>
      </w:r>
    </w:p>
    <w:p w14:paraId="6C35A8FC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61A0CAD9" w14:textId="77777777" w:rsidR="00844039" w:rsidRPr="00844039" w:rsidRDefault="00844039" w:rsidP="008440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Ápice estratégico (Dueño de la empresa): más de 60.000€.</w:t>
      </w:r>
    </w:p>
    <w:p w14:paraId="7092D80C" w14:textId="77777777" w:rsidR="00844039" w:rsidRPr="00844039" w:rsidRDefault="00844039" w:rsidP="008440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Línea media (Directivo Medio): 40.000€ - 60.000€.</w:t>
      </w:r>
    </w:p>
    <w:p w14:paraId="4C772FCE" w14:textId="77777777" w:rsidR="00844039" w:rsidRDefault="00844039" w:rsidP="008440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Núcleo de operaciones (Trabajador de la fábrica): 20.000€ - 30.000€ brutos anuales</w:t>
      </w:r>
    </w:p>
    <w:p w14:paraId="55D54877" w14:textId="77777777" w:rsidR="00BC4471" w:rsidRDefault="00BC4471" w:rsidP="00BC447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2E2034B3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→ Propuesta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: </w:t>
      </w:r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 xml:space="preserve">Como </w:t>
      </w:r>
      <w:proofErr w:type="spellStart"/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Garcia</w:t>
      </w:r>
      <w:proofErr w:type="spellEnd"/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Carrion</w:t>
      </w:r>
      <w:proofErr w:type="spellEnd"/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 xml:space="preserve"> es una empresa muy tradicional y se basa principalmente en la retribución financiera, recomendamos la introducción de retribuciones no financieras:</w:t>
      </w:r>
    </w:p>
    <w:p w14:paraId="2492804F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235122E7" w14:textId="77777777" w:rsidR="00844039" w:rsidRPr="00844039" w:rsidRDefault="00844039" w:rsidP="008440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 xml:space="preserve">Flexibilidad laboral: es una opción muy atractiva para aquellos empleados que tienen familia o responsabilidades personales, por </w:t>
      </w:r>
      <w:proofErr w:type="spellStart"/>
      <w:proofErr w:type="gramStart"/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ejemplo,la</w:t>
      </w:r>
      <w:proofErr w:type="spellEnd"/>
      <w:proofErr w:type="gramEnd"/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 xml:space="preserve"> implementación del teletrabajo o tener horarios flexibles…</w:t>
      </w:r>
    </w:p>
    <w:p w14:paraId="7AB4C757" w14:textId="77777777" w:rsidR="00844039" w:rsidRPr="00844039" w:rsidRDefault="00844039" w:rsidP="008440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Formación y desarrollo: proporcionar oportunidades de formación y desarrollo para los empleados.</w:t>
      </w:r>
    </w:p>
    <w:p w14:paraId="04504321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62BF978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Ventajas de la implementación:</w:t>
      </w:r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br/>
      </w:r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br/>
      </w:r>
    </w:p>
    <w:p w14:paraId="300E3814" w14:textId="77777777" w:rsidR="00844039" w:rsidRPr="00844039" w:rsidRDefault="00844039" w:rsidP="0084403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Retención de empleados: los trabajadores sienten que el empleador se preocupa por su bienestar y desarrollo, y que se sientan más comprometidos.</w:t>
      </w:r>
    </w:p>
    <w:p w14:paraId="2C8A15AF" w14:textId="77777777" w:rsidR="00844039" w:rsidRPr="00844039" w:rsidRDefault="00844039" w:rsidP="0084403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lastRenderedPageBreak/>
        <w:t xml:space="preserve">Atracción de empleados: mejoramos nuestro </w:t>
      </w:r>
      <w:proofErr w:type="spellStart"/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employer</w:t>
      </w:r>
      <w:proofErr w:type="spellEnd"/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 xml:space="preserve"> Branding lo que provocará que seamos más atractivos para los candidatos potenciales.</w:t>
      </w:r>
    </w:p>
    <w:p w14:paraId="486E99D0" w14:textId="77777777" w:rsidR="00844039" w:rsidRPr="00844039" w:rsidRDefault="00844039" w:rsidP="0084403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</w:pPr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Mejora de la productividad y de la motivación de los empleados.</w:t>
      </w:r>
    </w:p>
    <w:p w14:paraId="28565AEF" w14:textId="77777777" w:rsidR="00844039" w:rsidRDefault="00844039" w:rsidP="008440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74A14FB6" w14:textId="07A1A9F0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Generalmente </w:t>
      </w:r>
      <w:r w:rsidR="00BC447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hay una 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equidad externa</w:t>
      </w:r>
      <w:r w:rsidR="00BC447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interna</w:t>
      </w:r>
      <w:r w:rsidR="00BC447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 individual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ya que posee una banda salarial para cada puesto de trabajo</w:t>
      </w:r>
      <w:r w:rsidR="00BC447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según las funciones, tareas y responsabilidades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6B7BFF9C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F0A05AD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Existen ciertos casos en el que los dueños pueden ofrecer salarios </w:t>
      </w:r>
      <w:proofErr w:type="spellStart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mas</w:t>
      </w:r>
      <w:proofErr w:type="spellEnd"/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altos a empleados que tienen cierta preferencia.</w:t>
      </w:r>
    </w:p>
    <w:p w14:paraId="0E887705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44AC4FF" w14:textId="77777777" w:rsidR="00844039" w:rsidRPr="00844039" w:rsidRDefault="00844039" w:rsidP="008440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Propuesta: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r w:rsidRPr="0084403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sería recomendable que la empresa implemente una política salarial más transparente y equitativa, teniendo en cuenta las habilidades y responsabilidades de cada puesto de trabajo para fijar los salarios, ya que esto proporciona una imagen más profesional y justa.</w:t>
      </w:r>
    </w:p>
    <w:p w14:paraId="63743DBB" w14:textId="77777777" w:rsidR="00844039" w:rsidRPr="00844039" w:rsidRDefault="00844039" w:rsidP="00844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D7119A1" w14:textId="77777777" w:rsidR="00844039" w:rsidRPr="00844039" w:rsidRDefault="00844039" w:rsidP="008440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4039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Propuesta</w:t>
      </w:r>
      <w:r w:rsidRPr="0084403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La empresa podría reconsiderar proporcionar remuneraciones personalizadas según las habilidades y rendimientos de los empleados, a través de sistemas de evaluación de desempeño. Así la empresa podría fomentar la cultura del reconocimiento y motivación</w:t>
      </w:r>
    </w:p>
    <w:p w14:paraId="188CD713" w14:textId="77777777" w:rsidR="00844039" w:rsidRPr="00844039" w:rsidRDefault="00844039" w:rsidP="008440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7E88F155" w14:textId="77777777" w:rsidR="00FC57B4" w:rsidRPr="00844039" w:rsidRDefault="00FC57B4" w:rsidP="00844039"/>
    <w:sectPr w:rsidR="00FC57B4" w:rsidRPr="00844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A4E"/>
    <w:multiLevelType w:val="multilevel"/>
    <w:tmpl w:val="B31C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4F8E"/>
    <w:multiLevelType w:val="multilevel"/>
    <w:tmpl w:val="910E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66AF"/>
    <w:multiLevelType w:val="multilevel"/>
    <w:tmpl w:val="335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0098A"/>
    <w:multiLevelType w:val="multilevel"/>
    <w:tmpl w:val="310A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B1BE2"/>
    <w:multiLevelType w:val="multilevel"/>
    <w:tmpl w:val="DA7C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B04C7"/>
    <w:multiLevelType w:val="multilevel"/>
    <w:tmpl w:val="C79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F2599"/>
    <w:multiLevelType w:val="multilevel"/>
    <w:tmpl w:val="5484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159776">
    <w:abstractNumId w:val="1"/>
  </w:num>
  <w:num w:numId="2" w16cid:durableId="1096679644">
    <w:abstractNumId w:val="5"/>
  </w:num>
  <w:num w:numId="3" w16cid:durableId="356277860">
    <w:abstractNumId w:val="2"/>
  </w:num>
  <w:num w:numId="4" w16cid:durableId="2070573520">
    <w:abstractNumId w:val="6"/>
  </w:num>
  <w:num w:numId="5" w16cid:durableId="1444838364">
    <w:abstractNumId w:val="4"/>
  </w:num>
  <w:num w:numId="6" w16cid:durableId="1698309611">
    <w:abstractNumId w:val="3"/>
  </w:num>
  <w:num w:numId="7" w16cid:durableId="153904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A"/>
    <w:rsid w:val="001614B3"/>
    <w:rsid w:val="007D7A0D"/>
    <w:rsid w:val="00844039"/>
    <w:rsid w:val="009E053A"/>
    <w:rsid w:val="00B42C39"/>
    <w:rsid w:val="00BC4471"/>
    <w:rsid w:val="00E47F47"/>
    <w:rsid w:val="00EF2052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502B"/>
  <w15:chartTrackingRefBased/>
  <w15:docId w15:val="{5445D6FC-B45A-4061-9BF3-E000294D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3</cp:revision>
  <dcterms:created xsi:type="dcterms:W3CDTF">2023-05-23T18:15:00Z</dcterms:created>
  <dcterms:modified xsi:type="dcterms:W3CDTF">2023-05-24T07:43:00Z</dcterms:modified>
</cp:coreProperties>
</file>