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81AD" w14:textId="77777777" w:rsidR="00AF2C58" w:rsidRPr="00E544EA" w:rsidRDefault="00AF2C58" w:rsidP="00AF2C58">
      <w:pPr>
        <w:jc w:val="center"/>
        <w:rPr>
          <w:b/>
          <w:u w:val="single"/>
        </w:rPr>
      </w:pPr>
      <w:r w:rsidRPr="00E544EA">
        <w:rPr>
          <w:b/>
          <w:u w:val="single"/>
        </w:rPr>
        <w:t>RESUMEN HOJA DE VIDA PROFESIONAL</w:t>
      </w:r>
    </w:p>
    <w:p w14:paraId="53EB7ADA" w14:textId="544F5935" w:rsidR="00AF2C58" w:rsidRDefault="00B5163D" w:rsidP="00AF2C58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2A6A8" wp14:editId="0F805626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9E7C" w14:textId="7EBD2835" w:rsidR="00B5163D" w:rsidRPr="00B5163D" w:rsidRDefault="005D25DE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D25DE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B10A6C2" wp14:editId="25E8003E">
                                  <wp:extent cx="1343025" cy="1794662"/>
                                  <wp:effectExtent l="0" t="0" r="0" b="0"/>
                                  <wp:docPr id="139339960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4767" cy="1796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2A6A8"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" filled="f" strokecolor="#1f3763 [1604]" strokeweight="1pt">
                <v:textbox>
                  <w:txbxContent>
                    <w:p w14:paraId="49759E7C" w14:textId="7EBD2835" w:rsidR="00B5163D" w:rsidRPr="00B5163D" w:rsidRDefault="005D25DE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5D25DE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4B10A6C2" wp14:editId="25E8003E">
                            <wp:extent cx="1343025" cy="1794662"/>
                            <wp:effectExtent l="0" t="0" r="0" b="0"/>
                            <wp:docPr id="139339960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4767" cy="1796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C2082">
        <w:rPr>
          <w:sz w:val="32"/>
          <w:szCs w:val="32"/>
          <w:u w:val="single"/>
        </w:rPr>
        <w:t xml:space="preserve"> Jesús Alejandro González Rojas</w:t>
      </w:r>
      <w:r w:rsidR="00AF2C58" w:rsidRPr="00E544EA">
        <w:rPr>
          <w:sz w:val="32"/>
          <w:szCs w:val="32"/>
          <w:u w:val="single"/>
        </w:rPr>
        <w:t>.</w:t>
      </w:r>
    </w:p>
    <w:p w14:paraId="0BD4CF18" w14:textId="77777777" w:rsidR="00AF2C58" w:rsidRPr="00E544EA" w:rsidRDefault="00AF2C58" w:rsidP="00AF2C58">
      <w:pPr>
        <w:jc w:val="center"/>
        <w:rPr>
          <w:sz w:val="32"/>
          <w:szCs w:val="32"/>
        </w:rPr>
      </w:pPr>
    </w:p>
    <w:p w14:paraId="7E1993A5" w14:textId="77777777" w:rsidR="00AF2C58" w:rsidRPr="00A86176" w:rsidRDefault="00AF2C58" w:rsidP="00AF2C58">
      <w:pPr>
        <w:jc w:val="center"/>
        <w:rPr>
          <w:rFonts w:asciiTheme="minorHAnsi" w:hAnsiTheme="minorHAnsi" w:cstheme="minorHAnsi"/>
          <w:b/>
          <w:sz w:val="22"/>
          <w:u w:val="single"/>
        </w:rPr>
      </w:pPr>
      <w:r w:rsidRPr="00A86176">
        <w:rPr>
          <w:rFonts w:asciiTheme="minorHAnsi" w:hAnsiTheme="minorHAnsi" w:cstheme="minorHAnsi"/>
          <w:b/>
          <w:sz w:val="22"/>
          <w:u w:val="single"/>
        </w:rPr>
        <w:t>Estudios de Pregrado y de Postgrado</w:t>
      </w:r>
    </w:p>
    <w:p w14:paraId="36422F88" w14:textId="77777777" w:rsidR="00AF2C58" w:rsidRPr="00A86176" w:rsidRDefault="00AF2C58" w:rsidP="00AF2C58">
      <w:pPr>
        <w:jc w:val="both"/>
        <w:rPr>
          <w:rFonts w:asciiTheme="minorHAnsi" w:hAnsiTheme="minorHAnsi" w:cstheme="minorHAnsi"/>
          <w:b/>
          <w:sz w:val="22"/>
        </w:rPr>
      </w:pPr>
      <w:r w:rsidRPr="00A86176">
        <w:rPr>
          <w:rFonts w:asciiTheme="minorHAnsi" w:hAnsiTheme="minorHAnsi" w:cstheme="minorHAnsi"/>
          <w:b/>
          <w:sz w:val="22"/>
        </w:rPr>
        <w:t>Título(s) de Pregrado:</w:t>
      </w:r>
      <w:r w:rsidRPr="00205C9F">
        <w:rPr>
          <w:rFonts w:asciiTheme="minorHAnsi" w:hAnsiTheme="minorHAnsi" w:cstheme="minorHAnsi"/>
          <w:bCs/>
          <w:sz w:val="22"/>
        </w:rPr>
        <w:t xml:space="preserve"> (</w:t>
      </w:r>
      <w:r w:rsidRPr="00A86176">
        <w:rPr>
          <w:rFonts w:asciiTheme="minorHAnsi" w:hAnsiTheme="minorHAnsi" w:cstheme="minorHAnsi"/>
          <w:sz w:val="22"/>
        </w:rPr>
        <w:t>Universidad y año de graduación)</w:t>
      </w:r>
      <w:r w:rsidRPr="00A86176">
        <w:rPr>
          <w:rFonts w:asciiTheme="minorHAnsi" w:hAnsiTheme="minorHAnsi" w:cstheme="minorHAnsi"/>
          <w:b/>
          <w:sz w:val="22"/>
        </w:rPr>
        <w:t xml:space="preserve"> </w:t>
      </w:r>
    </w:p>
    <w:p w14:paraId="6AA62ECD" w14:textId="52026264" w:rsidR="00B5163D" w:rsidRPr="00A86176" w:rsidRDefault="001C2082" w:rsidP="005D25D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 xml:space="preserve">Biólogo. </w:t>
      </w:r>
      <w:r w:rsidR="004B5546" w:rsidRPr="00A86176">
        <w:rPr>
          <w:rFonts w:asciiTheme="minorHAnsi" w:hAnsiTheme="minorHAnsi" w:cstheme="minorHAnsi"/>
          <w:sz w:val="22"/>
        </w:rPr>
        <w:t>(</w:t>
      </w:r>
      <w:r w:rsidRPr="00A86176">
        <w:rPr>
          <w:rFonts w:asciiTheme="minorHAnsi" w:hAnsiTheme="minorHAnsi" w:cstheme="minorHAnsi"/>
          <w:sz w:val="22"/>
        </w:rPr>
        <w:t>Universidad de los Llanos. 2021</w:t>
      </w:r>
      <w:r w:rsidR="004B5546" w:rsidRPr="00A86176">
        <w:rPr>
          <w:rFonts w:asciiTheme="minorHAnsi" w:hAnsiTheme="minorHAnsi" w:cstheme="minorHAnsi"/>
          <w:sz w:val="22"/>
        </w:rPr>
        <w:t>)</w:t>
      </w:r>
    </w:p>
    <w:p w14:paraId="045E5A26" w14:textId="77777777" w:rsidR="00AF2C58" w:rsidRPr="00A86176" w:rsidRDefault="00AF2C58" w:rsidP="00AF2C58">
      <w:pPr>
        <w:jc w:val="both"/>
        <w:rPr>
          <w:rFonts w:asciiTheme="minorHAnsi" w:hAnsiTheme="minorHAnsi" w:cstheme="minorHAnsi"/>
          <w:b/>
          <w:sz w:val="22"/>
        </w:rPr>
      </w:pPr>
      <w:r w:rsidRPr="00A86176">
        <w:rPr>
          <w:rFonts w:asciiTheme="minorHAnsi" w:hAnsiTheme="minorHAnsi" w:cstheme="minorHAnsi"/>
          <w:b/>
          <w:sz w:val="22"/>
        </w:rPr>
        <w:t xml:space="preserve">Postgrados: </w:t>
      </w:r>
    </w:p>
    <w:p w14:paraId="7F65B56B" w14:textId="0688EE2B" w:rsidR="00B5163D" w:rsidRPr="00A86176" w:rsidRDefault="00B5163D" w:rsidP="00B5163D">
      <w:pPr>
        <w:jc w:val="both"/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>1..</w:t>
      </w:r>
    </w:p>
    <w:p w14:paraId="2F11BF57" w14:textId="77777777" w:rsidR="001523EC" w:rsidRDefault="00AF2C58" w:rsidP="001523EC">
      <w:pPr>
        <w:jc w:val="center"/>
        <w:rPr>
          <w:rFonts w:asciiTheme="minorHAnsi" w:hAnsiTheme="minorHAnsi" w:cstheme="minorHAnsi"/>
          <w:b/>
          <w:sz w:val="22"/>
          <w:u w:val="single"/>
        </w:rPr>
      </w:pPr>
      <w:r w:rsidRPr="00A86176">
        <w:rPr>
          <w:rFonts w:asciiTheme="minorHAnsi" w:hAnsiTheme="minorHAnsi" w:cstheme="minorHAnsi"/>
          <w:b/>
          <w:sz w:val="22"/>
          <w:u w:val="single"/>
        </w:rPr>
        <w:t>Publicaciones últimos 3 años</w:t>
      </w:r>
    </w:p>
    <w:p w14:paraId="4922379F" w14:textId="032BF660" w:rsidR="001523EC" w:rsidRPr="001523EC" w:rsidRDefault="005D25DE" w:rsidP="001523E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1523EC">
        <w:rPr>
          <w:rFonts w:asciiTheme="minorHAnsi" w:hAnsiTheme="minorHAnsi" w:cstheme="minorHAnsi"/>
          <w:sz w:val="22"/>
        </w:rPr>
        <w:t>NUEVOS R</w:t>
      </w:r>
      <w:r w:rsidR="004B5546" w:rsidRPr="001523EC">
        <w:rPr>
          <w:rFonts w:asciiTheme="minorHAnsi" w:hAnsiTheme="minorHAnsi" w:cstheme="minorHAnsi"/>
          <w:sz w:val="22"/>
        </w:rPr>
        <w:t>egistros de depredación por boa constrictor (</w:t>
      </w:r>
      <w:proofErr w:type="spellStart"/>
      <w:r w:rsidR="004B5546" w:rsidRPr="001523EC">
        <w:rPr>
          <w:rFonts w:asciiTheme="minorHAnsi" w:hAnsiTheme="minorHAnsi" w:cstheme="minorHAnsi"/>
          <w:sz w:val="22"/>
        </w:rPr>
        <w:t>serpentes</w:t>
      </w:r>
      <w:proofErr w:type="spellEnd"/>
      <w:r w:rsidR="004B5546" w:rsidRPr="001523EC">
        <w:rPr>
          <w:rFonts w:asciiTheme="minorHAnsi" w:hAnsiTheme="minorHAnsi" w:cstheme="minorHAnsi"/>
          <w:sz w:val="22"/>
        </w:rPr>
        <w:t xml:space="preserve">: </w:t>
      </w:r>
      <w:proofErr w:type="spellStart"/>
      <w:r w:rsidR="004B5546" w:rsidRPr="001523EC">
        <w:rPr>
          <w:rFonts w:asciiTheme="minorHAnsi" w:hAnsiTheme="minorHAnsi" w:cstheme="minorHAnsi"/>
          <w:sz w:val="22"/>
        </w:rPr>
        <w:t>Boidae</w:t>
      </w:r>
      <w:proofErr w:type="spellEnd"/>
      <w:r w:rsidR="004B5546" w:rsidRPr="001523EC">
        <w:rPr>
          <w:rFonts w:asciiTheme="minorHAnsi" w:hAnsiTheme="minorHAnsi" w:cstheme="minorHAnsi"/>
          <w:sz w:val="22"/>
        </w:rPr>
        <w:t xml:space="preserve">) en Colombia. Revista latinoamericana de herpetología </w:t>
      </w:r>
      <w:r w:rsidRPr="001523EC">
        <w:rPr>
          <w:rFonts w:asciiTheme="minorHAnsi" w:hAnsiTheme="minorHAnsi" w:cstheme="minorHAnsi"/>
          <w:sz w:val="22"/>
        </w:rPr>
        <w:t xml:space="preserve">Vol.04 No.01 / </w:t>
      </w:r>
      <w:r w:rsidR="004B5546" w:rsidRPr="001523EC">
        <w:rPr>
          <w:rFonts w:asciiTheme="minorHAnsi" w:hAnsiTheme="minorHAnsi" w:cstheme="minorHAnsi"/>
          <w:sz w:val="22"/>
        </w:rPr>
        <w:t>mayo</w:t>
      </w:r>
      <w:r w:rsidRPr="001523EC">
        <w:rPr>
          <w:rFonts w:asciiTheme="minorHAnsi" w:hAnsiTheme="minorHAnsi" w:cstheme="minorHAnsi"/>
          <w:sz w:val="22"/>
        </w:rPr>
        <w:t xml:space="preserve"> 2021</w:t>
      </w:r>
      <w:r w:rsidR="004B5546" w:rsidRPr="001523EC">
        <w:rPr>
          <w:rFonts w:asciiTheme="minorHAnsi" w:hAnsiTheme="minorHAnsi" w:cstheme="minorHAnsi"/>
          <w:sz w:val="22"/>
        </w:rPr>
        <w:t>.</w:t>
      </w:r>
    </w:p>
    <w:p w14:paraId="77CC5759" w14:textId="5B768BAB" w:rsidR="00AF2C58" w:rsidRPr="00A86176" w:rsidRDefault="005D25DE" w:rsidP="001523EC">
      <w:pPr>
        <w:pStyle w:val="Prrafodelista"/>
        <w:numPr>
          <w:ilvl w:val="0"/>
          <w:numId w:val="11"/>
        </w:numPr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>Anfibios y reptiles de la Reserva Forestal Vanguardia (Villavicencio, Meta)</w:t>
      </w:r>
      <w:r w:rsidR="004B5546" w:rsidRPr="00A86176">
        <w:rPr>
          <w:rFonts w:asciiTheme="minorHAnsi" w:hAnsiTheme="minorHAnsi" w:cstheme="minorHAnsi"/>
          <w:sz w:val="22"/>
        </w:rPr>
        <w:t xml:space="preserve"> </w:t>
      </w:r>
      <w:r w:rsidR="00A86176" w:rsidRPr="00A86176">
        <w:rPr>
          <w:rFonts w:asciiTheme="minorHAnsi" w:hAnsiTheme="minorHAnsi" w:cstheme="minorHAnsi"/>
          <w:sz w:val="22"/>
        </w:rPr>
        <w:t>secretaria</w:t>
      </w:r>
      <w:r w:rsidR="004B5546" w:rsidRPr="00A86176">
        <w:rPr>
          <w:rFonts w:asciiTheme="minorHAnsi" w:hAnsiTheme="minorHAnsi" w:cstheme="minorHAnsi"/>
          <w:sz w:val="22"/>
        </w:rPr>
        <w:t xml:space="preserve"> de Medio Ambiente/ diciembre 2021.</w:t>
      </w:r>
    </w:p>
    <w:p w14:paraId="753FE4F2" w14:textId="77777777" w:rsidR="00AF2C58" w:rsidRPr="00A86176" w:rsidRDefault="00AF2C58" w:rsidP="00AF2C58">
      <w:pPr>
        <w:jc w:val="center"/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b/>
          <w:sz w:val="22"/>
          <w:u w:val="single"/>
        </w:rPr>
        <w:t xml:space="preserve">Resumen laboral últimos 10 años </w:t>
      </w:r>
      <w:r w:rsidRPr="00A86176">
        <w:rPr>
          <w:rFonts w:asciiTheme="minorHAnsi" w:hAnsiTheme="minorHAnsi" w:cstheme="minorHAnsi"/>
          <w:sz w:val="22"/>
        </w:rPr>
        <w:t>(máx. 120 palabras)</w:t>
      </w:r>
    </w:p>
    <w:p w14:paraId="2F3EFC3F" w14:textId="492943AC" w:rsidR="00AF2C58" w:rsidRPr="00A86176" w:rsidRDefault="004B554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>Docente Corporación Universitaria del Meta vinculado desde el segundo periodo académico del 2022.</w:t>
      </w:r>
    </w:p>
    <w:p w14:paraId="1E5FB8C2" w14:textId="3F23F034" w:rsidR="00B5163D" w:rsidRPr="00A86176" w:rsidRDefault="004B554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 xml:space="preserve">Docente del colegio Gimnasio angloamericano </w:t>
      </w:r>
      <w:r w:rsidR="00C82E35" w:rsidRPr="00A86176">
        <w:rPr>
          <w:rFonts w:asciiTheme="minorHAnsi" w:hAnsiTheme="minorHAnsi" w:cstheme="minorHAnsi"/>
          <w:sz w:val="22"/>
        </w:rPr>
        <w:t>(</w:t>
      </w:r>
      <w:r w:rsidRPr="00A86176">
        <w:rPr>
          <w:rFonts w:asciiTheme="minorHAnsi" w:hAnsiTheme="minorHAnsi" w:cstheme="minorHAnsi"/>
          <w:sz w:val="22"/>
        </w:rPr>
        <w:t>2022</w:t>
      </w:r>
      <w:r w:rsidR="00C82E35" w:rsidRPr="00A86176">
        <w:rPr>
          <w:rFonts w:asciiTheme="minorHAnsi" w:hAnsiTheme="minorHAnsi" w:cstheme="minorHAnsi"/>
          <w:sz w:val="22"/>
        </w:rPr>
        <w:t>)</w:t>
      </w:r>
    </w:p>
    <w:p w14:paraId="593FA2F9" w14:textId="679021F7" w:rsidR="00B5163D" w:rsidRPr="00A86176" w:rsidRDefault="004B554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 xml:space="preserve">Coordinador de operaciones y guía de turismo de la empresa Sabana Turismo Sostenible S.A.S </w:t>
      </w:r>
      <w:r w:rsidR="00C82E35" w:rsidRPr="00A86176">
        <w:rPr>
          <w:rFonts w:asciiTheme="minorHAnsi" w:hAnsiTheme="minorHAnsi" w:cstheme="minorHAnsi"/>
          <w:sz w:val="22"/>
        </w:rPr>
        <w:t>(</w:t>
      </w:r>
      <w:r w:rsidRPr="00A86176">
        <w:rPr>
          <w:rFonts w:asciiTheme="minorHAnsi" w:hAnsiTheme="minorHAnsi" w:cstheme="minorHAnsi"/>
          <w:sz w:val="22"/>
        </w:rPr>
        <w:t>2019</w:t>
      </w:r>
      <w:r w:rsidR="00C82E35" w:rsidRPr="00A86176">
        <w:rPr>
          <w:rFonts w:asciiTheme="minorHAnsi" w:hAnsiTheme="minorHAnsi" w:cstheme="minorHAnsi"/>
          <w:sz w:val="22"/>
        </w:rPr>
        <w:t>)</w:t>
      </w:r>
    </w:p>
    <w:p w14:paraId="1120F70D" w14:textId="03734BE4" w:rsidR="004B5546" w:rsidRPr="00A86176" w:rsidRDefault="004B5546" w:rsidP="00B5163D">
      <w:pPr>
        <w:pStyle w:val="Prrafodelista"/>
        <w:numPr>
          <w:ilvl w:val="0"/>
          <w:numId w:val="8"/>
        </w:numPr>
        <w:tabs>
          <w:tab w:val="left" w:pos="5040"/>
        </w:tabs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sz w:val="22"/>
        </w:rPr>
        <w:t>Asesor ambiental de la empresa Asesorías y liderazgo Hacia un Mismo Camino (2021)</w:t>
      </w:r>
    </w:p>
    <w:p w14:paraId="795C02A5" w14:textId="77777777" w:rsidR="00B5163D" w:rsidRPr="00A86176" w:rsidRDefault="00B5163D" w:rsidP="00AF2C58">
      <w:pPr>
        <w:pStyle w:val="Prrafodelista"/>
        <w:tabs>
          <w:tab w:val="left" w:pos="5040"/>
        </w:tabs>
        <w:ind w:left="644"/>
        <w:rPr>
          <w:rFonts w:asciiTheme="minorHAnsi" w:hAnsiTheme="minorHAnsi" w:cstheme="minorHAnsi"/>
          <w:sz w:val="22"/>
        </w:rPr>
      </w:pPr>
    </w:p>
    <w:p w14:paraId="59DE6C20" w14:textId="77777777" w:rsidR="00AF2C58" w:rsidRPr="00A86176" w:rsidRDefault="00AF2C58" w:rsidP="00AF2C58">
      <w:pPr>
        <w:pStyle w:val="Prrafodelista"/>
        <w:tabs>
          <w:tab w:val="left" w:pos="5040"/>
        </w:tabs>
        <w:ind w:left="644"/>
        <w:rPr>
          <w:rFonts w:asciiTheme="minorHAnsi" w:hAnsiTheme="minorHAnsi" w:cstheme="minorHAnsi"/>
          <w:sz w:val="22"/>
        </w:rPr>
      </w:pPr>
    </w:p>
    <w:p w14:paraId="44E6EEF3" w14:textId="77777777" w:rsidR="00AF2C58" w:rsidRPr="00A86176" w:rsidRDefault="00AF2C58" w:rsidP="00B5163D">
      <w:pPr>
        <w:pStyle w:val="Prrafodelista"/>
        <w:tabs>
          <w:tab w:val="left" w:pos="5040"/>
        </w:tabs>
        <w:ind w:left="644"/>
        <w:jc w:val="center"/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b/>
          <w:sz w:val="22"/>
          <w:u w:val="single"/>
        </w:rPr>
        <w:t>Asignaturas impartiendo este semestre</w:t>
      </w:r>
    </w:p>
    <w:p w14:paraId="460DA4B1" w14:textId="77777777" w:rsidR="00C82E35" w:rsidRPr="00A86176" w:rsidRDefault="00C82E35" w:rsidP="00E754E7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644"/>
        <w:rPr>
          <w:rFonts w:asciiTheme="minorHAnsi" w:hAnsiTheme="minorHAnsi" w:cstheme="minorHAnsi"/>
          <w:bCs/>
          <w:i/>
          <w:sz w:val="22"/>
        </w:rPr>
      </w:pPr>
      <w:r w:rsidRPr="00A86176">
        <w:rPr>
          <w:rFonts w:asciiTheme="minorHAnsi" w:hAnsiTheme="minorHAnsi" w:cstheme="minorHAnsi"/>
          <w:bCs/>
          <w:i/>
          <w:sz w:val="22"/>
        </w:rPr>
        <w:t>Biología general y laboratorio</w:t>
      </w:r>
    </w:p>
    <w:p w14:paraId="34884820" w14:textId="6AAE916B" w:rsidR="00C82E35" w:rsidRPr="00A86176" w:rsidRDefault="00C82E35" w:rsidP="00E754E7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644"/>
        <w:rPr>
          <w:rFonts w:asciiTheme="minorHAnsi" w:hAnsiTheme="minorHAnsi" w:cstheme="minorHAnsi"/>
          <w:bCs/>
          <w:i/>
          <w:sz w:val="22"/>
        </w:rPr>
      </w:pPr>
      <w:r w:rsidRPr="00A86176">
        <w:rPr>
          <w:rFonts w:asciiTheme="minorHAnsi" w:hAnsiTheme="minorHAnsi" w:cstheme="minorHAnsi"/>
          <w:bCs/>
          <w:i/>
          <w:sz w:val="22"/>
        </w:rPr>
        <w:t>Biología y laboratorio</w:t>
      </w:r>
    </w:p>
    <w:p w14:paraId="3411F302" w14:textId="7C9E841A" w:rsidR="00C82E35" w:rsidRPr="00A86176" w:rsidRDefault="00C82E35" w:rsidP="00A97118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644"/>
        <w:rPr>
          <w:rFonts w:asciiTheme="minorHAnsi" w:hAnsiTheme="minorHAnsi" w:cstheme="minorHAnsi"/>
          <w:bCs/>
          <w:i/>
          <w:sz w:val="22"/>
        </w:rPr>
      </w:pPr>
      <w:r w:rsidRPr="00A86176">
        <w:rPr>
          <w:rFonts w:asciiTheme="minorHAnsi" w:hAnsiTheme="minorHAnsi" w:cstheme="minorHAnsi"/>
          <w:bCs/>
          <w:i/>
          <w:sz w:val="22"/>
        </w:rPr>
        <w:t>Microbiología general y laboratorio</w:t>
      </w:r>
    </w:p>
    <w:p w14:paraId="6D7567AE" w14:textId="4E30870D" w:rsidR="00C82E35" w:rsidRPr="00A86176" w:rsidRDefault="00C82E35" w:rsidP="00D7556F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644"/>
        <w:rPr>
          <w:rFonts w:asciiTheme="minorHAnsi" w:hAnsiTheme="minorHAnsi" w:cstheme="minorHAnsi"/>
          <w:bCs/>
          <w:i/>
          <w:sz w:val="22"/>
        </w:rPr>
      </w:pPr>
      <w:r w:rsidRPr="00A86176">
        <w:rPr>
          <w:rFonts w:asciiTheme="minorHAnsi" w:hAnsiTheme="minorHAnsi" w:cstheme="minorHAnsi"/>
          <w:bCs/>
          <w:i/>
          <w:sz w:val="22"/>
        </w:rPr>
        <w:t xml:space="preserve">Microbiología de alimentos </w:t>
      </w:r>
    </w:p>
    <w:p w14:paraId="2BE85D47" w14:textId="08B045E0" w:rsidR="00C82E35" w:rsidRPr="00A86176" w:rsidRDefault="00C82E35" w:rsidP="00667162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644"/>
        <w:rPr>
          <w:rFonts w:asciiTheme="minorHAnsi" w:hAnsiTheme="minorHAnsi" w:cstheme="minorHAnsi"/>
          <w:bCs/>
          <w:i/>
          <w:sz w:val="22"/>
        </w:rPr>
      </w:pPr>
      <w:r w:rsidRPr="00A86176">
        <w:rPr>
          <w:rFonts w:asciiTheme="minorHAnsi" w:hAnsiTheme="minorHAnsi" w:cstheme="minorHAnsi"/>
          <w:bCs/>
          <w:i/>
          <w:sz w:val="22"/>
        </w:rPr>
        <w:t>Química general y laboratorio</w:t>
      </w:r>
    </w:p>
    <w:p w14:paraId="12771F56" w14:textId="55FCC18D" w:rsidR="00B5163D" w:rsidRPr="00A86176" w:rsidRDefault="00C82E35" w:rsidP="00C82E35">
      <w:pPr>
        <w:pStyle w:val="Prrafodelista"/>
        <w:numPr>
          <w:ilvl w:val="0"/>
          <w:numId w:val="10"/>
        </w:numPr>
        <w:tabs>
          <w:tab w:val="left" w:pos="5040"/>
        </w:tabs>
        <w:spacing w:after="0"/>
        <w:ind w:left="644"/>
        <w:rPr>
          <w:rFonts w:asciiTheme="minorHAnsi" w:hAnsiTheme="minorHAnsi" w:cstheme="minorHAnsi"/>
          <w:bCs/>
          <w:i/>
          <w:sz w:val="22"/>
        </w:rPr>
      </w:pPr>
      <w:r w:rsidRPr="00A86176">
        <w:rPr>
          <w:rFonts w:asciiTheme="minorHAnsi" w:hAnsiTheme="minorHAnsi" w:cstheme="minorHAnsi"/>
          <w:bCs/>
          <w:i/>
          <w:sz w:val="22"/>
        </w:rPr>
        <w:t>Diseño experimental</w:t>
      </w:r>
    </w:p>
    <w:p w14:paraId="34654090" w14:textId="77777777" w:rsidR="00C82E35" w:rsidRPr="00A86176" w:rsidRDefault="00C82E35" w:rsidP="00C82E35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b/>
          <w:i/>
          <w:sz w:val="22"/>
        </w:rPr>
      </w:pPr>
    </w:p>
    <w:p w14:paraId="7EF9D8AB" w14:textId="77777777" w:rsidR="00AF2C58" w:rsidRPr="00A86176" w:rsidRDefault="00AF2C58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 w:val="22"/>
        </w:rPr>
      </w:pPr>
      <w:r w:rsidRPr="00A86176">
        <w:rPr>
          <w:rFonts w:asciiTheme="minorHAnsi" w:hAnsiTheme="minorHAnsi" w:cstheme="minorHAnsi"/>
          <w:b/>
          <w:i/>
          <w:sz w:val="22"/>
        </w:rPr>
        <w:t>Asesorías</w:t>
      </w:r>
      <w:r w:rsidR="00B5163D" w:rsidRPr="00A86176">
        <w:rPr>
          <w:rFonts w:asciiTheme="minorHAnsi" w:hAnsiTheme="minorHAnsi" w:cstheme="minorHAnsi"/>
          <w:sz w:val="22"/>
        </w:rPr>
        <w:t>:</w:t>
      </w:r>
    </w:p>
    <w:p w14:paraId="51FA06D4" w14:textId="77777777" w:rsidR="00AF2C58" w:rsidRPr="00A86176" w:rsidRDefault="00B5163D" w:rsidP="00B5163D">
      <w:pPr>
        <w:jc w:val="center"/>
        <w:rPr>
          <w:rFonts w:asciiTheme="minorHAnsi" w:hAnsiTheme="minorHAnsi" w:cstheme="minorHAnsi"/>
          <w:b/>
          <w:sz w:val="22"/>
          <w:u w:val="single"/>
        </w:rPr>
      </w:pPr>
      <w:r w:rsidRPr="00A86176">
        <w:rPr>
          <w:rFonts w:asciiTheme="minorHAnsi" w:hAnsiTheme="minorHAnsi" w:cstheme="minorHAnsi"/>
          <w:b/>
          <w:sz w:val="22"/>
          <w:u w:val="single"/>
        </w:rPr>
        <w:t>Tema(s) de investigación actual</w:t>
      </w:r>
    </w:p>
    <w:p w14:paraId="7FE4C80E" w14:textId="5B506C0B" w:rsidR="00B5163D" w:rsidRPr="00A86176" w:rsidRDefault="00B5163D" w:rsidP="00B5163D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u w:val="single"/>
        </w:rPr>
      </w:pPr>
      <w:r w:rsidRPr="00A86176">
        <w:rPr>
          <w:rFonts w:asciiTheme="minorHAnsi" w:hAnsiTheme="minorHAnsi" w:cstheme="minorHAnsi"/>
          <w:bCs/>
          <w:sz w:val="22"/>
          <w:u w:val="single"/>
        </w:rPr>
        <w:t>.</w:t>
      </w:r>
      <w:r w:rsidR="00C82E35" w:rsidRPr="00A86176">
        <w:rPr>
          <w:rFonts w:asciiTheme="minorHAnsi" w:hAnsiTheme="minorHAnsi" w:cstheme="minorHAnsi"/>
          <w:bCs/>
          <w:sz w:val="22"/>
          <w:u w:val="single"/>
        </w:rPr>
        <w:t xml:space="preserve"> </w:t>
      </w:r>
      <w:r w:rsidR="00ED088D" w:rsidRPr="00A86176">
        <w:rPr>
          <w:rFonts w:asciiTheme="minorHAnsi" w:hAnsiTheme="minorHAnsi" w:cstheme="minorHAnsi"/>
          <w:bCs/>
          <w:color w:val="000000"/>
          <w:sz w:val="22"/>
        </w:rPr>
        <w:t>Bioprospección y Turismo Científico en el Parque Metropolitano María Lucía</w:t>
      </w:r>
    </w:p>
    <w:p w14:paraId="06DBC783" w14:textId="09BD95A3" w:rsidR="00B5163D" w:rsidRPr="00A86176" w:rsidRDefault="00B5163D" w:rsidP="00B5163D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u w:val="single"/>
        </w:rPr>
      </w:pPr>
      <w:r w:rsidRPr="00A86176">
        <w:rPr>
          <w:rFonts w:asciiTheme="minorHAnsi" w:hAnsiTheme="minorHAnsi" w:cstheme="minorHAnsi"/>
          <w:bCs/>
          <w:sz w:val="22"/>
          <w:u w:val="single"/>
        </w:rPr>
        <w:t>.</w:t>
      </w:r>
      <w:r w:rsidR="00ED088D" w:rsidRPr="00A86176">
        <w:rPr>
          <w:rFonts w:asciiTheme="minorHAnsi" w:hAnsiTheme="minorHAnsi" w:cstheme="minorHAnsi"/>
          <w:bCs/>
          <w:sz w:val="22"/>
        </w:rPr>
        <w:t xml:space="preserve"> </w:t>
      </w:r>
      <w:r w:rsidR="00ED088D" w:rsidRPr="00A86176">
        <w:rPr>
          <w:rFonts w:asciiTheme="minorHAnsi" w:hAnsiTheme="minorHAnsi" w:cstheme="minorHAnsi"/>
          <w:bCs/>
          <w:sz w:val="22"/>
        </w:rPr>
        <w:t xml:space="preserve">Prototipos </w:t>
      </w:r>
      <w:proofErr w:type="spellStart"/>
      <w:r w:rsidR="00ED088D" w:rsidRPr="00A86176">
        <w:rPr>
          <w:rFonts w:asciiTheme="minorHAnsi" w:hAnsiTheme="minorHAnsi" w:cstheme="minorHAnsi"/>
          <w:bCs/>
          <w:sz w:val="22"/>
        </w:rPr>
        <w:t>biomiméticos</w:t>
      </w:r>
      <w:proofErr w:type="spellEnd"/>
      <w:r w:rsidR="00ED088D" w:rsidRPr="00A86176">
        <w:rPr>
          <w:rFonts w:asciiTheme="minorHAnsi" w:hAnsiTheme="minorHAnsi" w:cstheme="minorHAnsi"/>
          <w:bCs/>
          <w:sz w:val="22"/>
        </w:rPr>
        <w:t xml:space="preserve"> para ciudades y territorios sostenibles: Tecnología y modelos inspirados en la naturaleza.</w:t>
      </w:r>
    </w:p>
    <w:p w14:paraId="38819AF9" w14:textId="03FC7365" w:rsidR="00B5163D" w:rsidRPr="00A86176" w:rsidRDefault="00A86176" w:rsidP="00B5163D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</w:rPr>
      </w:pPr>
      <w:r w:rsidRPr="00A86176">
        <w:rPr>
          <w:rStyle w:val="fontstyle01"/>
          <w:rFonts w:asciiTheme="minorHAnsi" w:hAnsiTheme="minorHAnsi" w:cstheme="minorHAnsi"/>
          <w:b w:val="0"/>
          <w:sz w:val="22"/>
          <w:szCs w:val="22"/>
        </w:rPr>
        <w:t>D</w:t>
      </w:r>
      <w:r w:rsidR="00ED088D" w:rsidRPr="00A86176">
        <w:rPr>
          <w:rStyle w:val="fontstyle01"/>
          <w:rFonts w:asciiTheme="minorHAnsi" w:hAnsiTheme="minorHAnsi" w:cstheme="minorHAnsi"/>
          <w:b w:val="0"/>
          <w:sz w:val="22"/>
          <w:szCs w:val="22"/>
        </w:rPr>
        <w:t>iseño, desarrollo e implementación de una propuesta metodológica para el aprendizaje del cálculo I y química general”</w:t>
      </w:r>
      <w:r w:rsidR="00ED088D" w:rsidRPr="00A86176">
        <w:rPr>
          <w:rFonts w:asciiTheme="minorHAnsi" w:hAnsiTheme="minorHAnsi" w:cstheme="minorHAnsi"/>
          <w:bCs/>
          <w:sz w:val="22"/>
        </w:rPr>
        <w:t xml:space="preserve"> </w:t>
      </w:r>
      <w:r w:rsidR="00ED088D" w:rsidRPr="00A86176">
        <w:rPr>
          <w:rFonts w:asciiTheme="minorHAnsi" w:hAnsiTheme="minorHAnsi" w:cstheme="minorHAnsi"/>
          <w:bCs/>
          <w:sz w:val="22"/>
        </w:rPr>
        <w:t>Detective: Estados de oxidación</w:t>
      </w:r>
    </w:p>
    <w:p w14:paraId="5F2306A4" w14:textId="77777777" w:rsidR="00AF2C58" w:rsidRDefault="00AF2C58" w:rsidP="00AF2C58"/>
    <w:sectPr w:rsidR="00AF2C58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983830"/>
    <w:multiLevelType w:val="hybridMultilevel"/>
    <w:tmpl w:val="9C3AD0EE"/>
    <w:lvl w:ilvl="0" w:tplc="DA30028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41F00"/>
    <w:multiLevelType w:val="hybridMultilevel"/>
    <w:tmpl w:val="C1C2E684"/>
    <w:lvl w:ilvl="0" w:tplc="DA30028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B1ABD"/>
    <w:multiLevelType w:val="hybridMultilevel"/>
    <w:tmpl w:val="0CB832F0"/>
    <w:lvl w:ilvl="0" w:tplc="3EA6F3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62500349">
    <w:abstractNumId w:val="0"/>
  </w:num>
  <w:num w:numId="2" w16cid:durableId="1355427197">
    <w:abstractNumId w:val="8"/>
  </w:num>
  <w:num w:numId="3" w16cid:durableId="925265587">
    <w:abstractNumId w:val="2"/>
  </w:num>
  <w:num w:numId="4" w16cid:durableId="1410347978">
    <w:abstractNumId w:val="9"/>
  </w:num>
  <w:num w:numId="5" w16cid:durableId="1537933511">
    <w:abstractNumId w:val="4"/>
  </w:num>
  <w:num w:numId="6" w16cid:durableId="38016759">
    <w:abstractNumId w:val="1"/>
  </w:num>
  <w:num w:numId="7" w16cid:durableId="1213346417">
    <w:abstractNumId w:val="6"/>
  </w:num>
  <w:num w:numId="8" w16cid:durableId="1986203024">
    <w:abstractNumId w:val="10"/>
  </w:num>
  <w:num w:numId="9" w16cid:durableId="1277366945">
    <w:abstractNumId w:val="5"/>
  </w:num>
  <w:num w:numId="10" w16cid:durableId="908467018">
    <w:abstractNumId w:val="7"/>
  </w:num>
  <w:num w:numId="11" w16cid:durableId="1999841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58"/>
    <w:rsid w:val="001523EC"/>
    <w:rsid w:val="001C2082"/>
    <w:rsid w:val="00205C9F"/>
    <w:rsid w:val="004B5546"/>
    <w:rsid w:val="004E30A2"/>
    <w:rsid w:val="005D25DE"/>
    <w:rsid w:val="0077344A"/>
    <w:rsid w:val="00A86176"/>
    <w:rsid w:val="00AF2C58"/>
    <w:rsid w:val="00B5163D"/>
    <w:rsid w:val="00C82E35"/>
    <w:rsid w:val="00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BCDE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58"/>
    <w:pPr>
      <w:ind w:left="720"/>
      <w:contextualSpacing/>
    </w:pPr>
  </w:style>
  <w:style w:type="character" w:customStyle="1" w:styleId="fontstyle01">
    <w:name w:val="fontstyle01"/>
    <w:basedOn w:val="Fuentedeprrafopredeter"/>
    <w:rsid w:val="00ED08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Gonzalez</cp:lastModifiedBy>
  <cp:revision>9</cp:revision>
  <dcterms:created xsi:type="dcterms:W3CDTF">2023-04-28T03:46:00Z</dcterms:created>
  <dcterms:modified xsi:type="dcterms:W3CDTF">2023-05-02T21:38:00Z</dcterms:modified>
</cp:coreProperties>
</file>