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2CF2F" w14:textId="77777777" w:rsidR="00A56623" w:rsidRDefault="00A56623" w:rsidP="00130A7F">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6FD3373B" w14:textId="77777777" w:rsidR="00A56623" w:rsidRDefault="00A56623" w:rsidP="00130A7F">
      <w:pPr>
        <w:spacing w:line="240" w:lineRule="auto"/>
        <w:ind w:firstLine="0"/>
        <w:jc w:val="center"/>
        <w:rPr>
          <w:rFonts w:eastAsia="Calibri" w:cs="Times New Roman"/>
        </w:rPr>
      </w:pPr>
      <w:r>
        <w:rPr>
          <w:rFonts w:eastAsia="Calibri" w:cs="Times New Roman"/>
        </w:rPr>
        <w:t xml:space="preserve">Свердловской области </w:t>
      </w:r>
    </w:p>
    <w:p w14:paraId="14FAC7B3" w14:textId="77777777" w:rsidR="00A56623" w:rsidRDefault="00A56623" w:rsidP="00130A7F">
      <w:pPr>
        <w:spacing w:line="240" w:lineRule="auto"/>
        <w:ind w:firstLine="0"/>
        <w:jc w:val="center"/>
        <w:rPr>
          <w:rFonts w:eastAsia="Calibri" w:cs="Times New Roman"/>
        </w:rPr>
      </w:pPr>
      <w:r>
        <w:rPr>
          <w:rFonts w:eastAsia="Calibri" w:cs="Times New Roman"/>
        </w:rPr>
        <w:t>ГБПОУ СО «Красноуфимский педагогический колледж»</w:t>
      </w:r>
    </w:p>
    <w:p w14:paraId="73CBDBD7" w14:textId="77777777" w:rsidR="00A56623" w:rsidRDefault="00A56623" w:rsidP="00A56623">
      <w:pPr>
        <w:spacing w:line="240" w:lineRule="auto"/>
        <w:jc w:val="center"/>
        <w:rPr>
          <w:rFonts w:eastAsia="Calibri" w:cs="Times New Roman"/>
        </w:rPr>
      </w:pPr>
    </w:p>
    <w:p w14:paraId="6EBDC1B0" w14:textId="77777777" w:rsidR="00A56623" w:rsidRDefault="00A56623" w:rsidP="00A56623">
      <w:pPr>
        <w:spacing w:line="240" w:lineRule="auto"/>
        <w:ind w:firstLine="0"/>
        <w:rPr>
          <w:rFonts w:eastAsia="Calibri" w:cs="Times New Roman"/>
        </w:rPr>
      </w:pPr>
    </w:p>
    <w:p w14:paraId="00BC5D13" w14:textId="77777777" w:rsidR="00A56623" w:rsidRDefault="00A56623" w:rsidP="00A56623">
      <w:pPr>
        <w:spacing w:line="240" w:lineRule="auto"/>
        <w:jc w:val="center"/>
        <w:rPr>
          <w:rFonts w:eastAsia="Calibri" w:cs="Times New Roman"/>
        </w:rPr>
      </w:pPr>
    </w:p>
    <w:p w14:paraId="554B572D" w14:textId="77777777" w:rsidR="00A56623" w:rsidRDefault="00A56623" w:rsidP="00A56623">
      <w:pPr>
        <w:spacing w:line="240" w:lineRule="auto"/>
        <w:jc w:val="center"/>
        <w:rPr>
          <w:rFonts w:eastAsia="Calibri" w:cs="Times New Roman"/>
        </w:rPr>
      </w:pPr>
    </w:p>
    <w:p w14:paraId="465C38CF" w14:textId="77777777" w:rsidR="00A56623" w:rsidRDefault="00A56623" w:rsidP="00A56623">
      <w:pPr>
        <w:spacing w:line="240" w:lineRule="auto"/>
        <w:jc w:val="center"/>
        <w:rPr>
          <w:rFonts w:eastAsia="Calibri" w:cs="Times New Roman"/>
        </w:rPr>
      </w:pPr>
    </w:p>
    <w:p w14:paraId="5AFC2BDF" w14:textId="77777777" w:rsidR="00A56623" w:rsidRDefault="00A56623" w:rsidP="00A56623">
      <w:pPr>
        <w:spacing w:line="240" w:lineRule="auto"/>
        <w:jc w:val="center"/>
        <w:rPr>
          <w:rFonts w:eastAsia="Calibri" w:cs="Times New Roman"/>
        </w:rPr>
      </w:pPr>
    </w:p>
    <w:p w14:paraId="172BFF94" w14:textId="77777777" w:rsidR="00A56623" w:rsidRDefault="00A56623" w:rsidP="00A56623">
      <w:pPr>
        <w:spacing w:line="240" w:lineRule="auto"/>
        <w:jc w:val="center"/>
        <w:rPr>
          <w:rFonts w:eastAsia="Calibri" w:cs="Times New Roman"/>
        </w:rPr>
      </w:pPr>
    </w:p>
    <w:p w14:paraId="0DF88405" w14:textId="77777777" w:rsidR="00A56623" w:rsidRDefault="00A56623" w:rsidP="00A56623">
      <w:pPr>
        <w:spacing w:line="240" w:lineRule="auto"/>
        <w:jc w:val="center"/>
        <w:rPr>
          <w:rFonts w:eastAsia="Calibri" w:cs="Times New Roman"/>
        </w:rPr>
      </w:pPr>
    </w:p>
    <w:p w14:paraId="11ED7096" w14:textId="77777777" w:rsidR="00A56623" w:rsidRDefault="00A56623" w:rsidP="00A56623">
      <w:pPr>
        <w:spacing w:line="240" w:lineRule="auto"/>
        <w:jc w:val="center"/>
        <w:rPr>
          <w:rFonts w:eastAsia="Calibri" w:cs="Times New Roman"/>
        </w:rPr>
      </w:pPr>
    </w:p>
    <w:p w14:paraId="5D04E9E1" w14:textId="5EF0AA55" w:rsidR="00A56623" w:rsidRPr="00017386" w:rsidRDefault="00977EA4" w:rsidP="00130A7F">
      <w:pPr>
        <w:ind w:firstLine="0"/>
        <w:jc w:val="center"/>
        <w:rPr>
          <w:b/>
          <w:sz w:val="36"/>
          <w:szCs w:val="36"/>
          <w:lang w:eastAsia="ru-RU"/>
        </w:rPr>
      </w:pPr>
      <w:r>
        <w:rPr>
          <w:b/>
          <w:sz w:val="36"/>
          <w:szCs w:val="36"/>
          <w:lang w:eastAsia="ru-RU"/>
        </w:rPr>
        <w:t>Практическая работа №</w:t>
      </w:r>
      <w:r w:rsidR="00AF3BEE">
        <w:rPr>
          <w:b/>
          <w:sz w:val="36"/>
          <w:szCs w:val="36"/>
          <w:lang w:eastAsia="ru-RU"/>
        </w:rPr>
        <w:t>11</w:t>
      </w:r>
      <w:r>
        <w:rPr>
          <w:b/>
          <w:sz w:val="36"/>
          <w:szCs w:val="36"/>
          <w:lang w:eastAsia="ru-RU"/>
        </w:rPr>
        <w:t xml:space="preserve"> </w:t>
      </w:r>
      <w:r w:rsidR="00AF3BEE">
        <w:rPr>
          <w:b/>
          <w:sz w:val="36"/>
          <w:szCs w:val="36"/>
          <w:lang w:eastAsia="ru-RU"/>
        </w:rPr>
        <w:t>Планирование численности и состава персонала</w:t>
      </w:r>
    </w:p>
    <w:p w14:paraId="208D5034" w14:textId="6EBC47A7" w:rsidR="00A56623" w:rsidRPr="001453F0" w:rsidRDefault="00A56623" w:rsidP="00130A7F">
      <w:pPr>
        <w:spacing w:line="240" w:lineRule="auto"/>
        <w:ind w:firstLine="0"/>
        <w:jc w:val="center"/>
        <w:rPr>
          <w:rFonts w:eastAsia="Calibri" w:cs="Times New Roman"/>
          <w:i/>
        </w:rPr>
      </w:pPr>
      <w:r w:rsidRPr="001453F0">
        <w:rPr>
          <w:rFonts w:eastAsia="Calibri" w:cs="Times New Roman"/>
          <w:i/>
        </w:rPr>
        <w:t xml:space="preserve"> </w:t>
      </w:r>
      <w:r w:rsidR="00130A7F">
        <w:rPr>
          <w:rFonts w:eastAsia="Calibri" w:cs="Times New Roman"/>
          <w:i/>
        </w:rPr>
        <w:t xml:space="preserve">Практическая по </w:t>
      </w:r>
      <w:r w:rsidRPr="001453F0">
        <w:rPr>
          <w:rFonts w:eastAsia="Calibri" w:cs="Times New Roman"/>
          <w:color w:val="000000" w:themeColor="text1"/>
          <w:szCs w:val="24"/>
        </w:rPr>
        <w:t>«</w:t>
      </w:r>
      <w:r w:rsidRPr="001453F0">
        <w:rPr>
          <w:rFonts w:eastAsia="Calibri" w:cs="Times New Roman"/>
          <w:i/>
        </w:rPr>
        <w:t>МДК.05.01</w:t>
      </w:r>
      <w:r w:rsidRPr="001453F0">
        <w:rPr>
          <w:rFonts w:eastAsia="Calibri" w:cs="Times New Roman"/>
          <w:color w:val="000000" w:themeColor="text1"/>
          <w:szCs w:val="24"/>
        </w:rPr>
        <w:t>»</w:t>
      </w:r>
    </w:p>
    <w:p w14:paraId="684AB135" w14:textId="77777777" w:rsidR="00A56623" w:rsidRDefault="00A56623" w:rsidP="00A56623">
      <w:pPr>
        <w:spacing w:line="240" w:lineRule="auto"/>
        <w:jc w:val="center"/>
        <w:rPr>
          <w:rFonts w:eastAsia="Calibri" w:cs="Times New Roman"/>
        </w:rPr>
      </w:pPr>
    </w:p>
    <w:p w14:paraId="147D21B0" w14:textId="77777777" w:rsidR="00A56623" w:rsidRDefault="00A56623" w:rsidP="00A56623">
      <w:pPr>
        <w:spacing w:line="240" w:lineRule="auto"/>
        <w:jc w:val="left"/>
        <w:rPr>
          <w:rFonts w:eastAsia="Calibri" w:cs="Times New Roman"/>
        </w:rPr>
      </w:pPr>
    </w:p>
    <w:p w14:paraId="1F8211D7" w14:textId="77777777" w:rsidR="00A56623" w:rsidRDefault="00A56623" w:rsidP="00A56623">
      <w:pPr>
        <w:spacing w:line="240" w:lineRule="auto"/>
        <w:jc w:val="center"/>
        <w:rPr>
          <w:rFonts w:eastAsia="Calibri" w:cs="Times New Roman"/>
        </w:rPr>
      </w:pPr>
    </w:p>
    <w:p w14:paraId="5BF321B9" w14:textId="77777777" w:rsidR="00A56623" w:rsidRDefault="00A56623" w:rsidP="00A56623">
      <w:pPr>
        <w:spacing w:line="240" w:lineRule="auto"/>
        <w:jc w:val="center"/>
        <w:rPr>
          <w:rFonts w:eastAsia="Calibri" w:cs="Times New Roman"/>
        </w:rPr>
      </w:pPr>
    </w:p>
    <w:p w14:paraId="19618E07" w14:textId="77777777" w:rsidR="00A56623" w:rsidRDefault="00A56623" w:rsidP="00A56623">
      <w:pPr>
        <w:spacing w:line="240" w:lineRule="auto"/>
        <w:jc w:val="center"/>
        <w:rPr>
          <w:rFonts w:eastAsia="Calibri" w:cs="Times New Roman"/>
        </w:rPr>
      </w:pPr>
    </w:p>
    <w:p w14:paraId="4E925186" w14:textId="77777777" w:rsidR="00A56623" w:rsidRPr="001453F0" w:rsidRDefault="00A56623" w:rsidP="00A56623">
      <w:pPr>
        <w:spacing w:line="240" w:lineRule="auto"/>
        <w:rPr>
          <w:rFonts w:eastAsia="Calibri" w:cs="Times New Roman"/>
          <w:b/>
        </w:rPr>
      </w:pPr>
    </w:p>
    <w:p w14:paraId="5E4E573F" w14:textId="67B23743" w:rsidR="00A56623" w:rsidRDefault="00A56623"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sidRPr="001453F0">
        <w:rPr>
          <w:rFonts w:eastAsia="Calibri" w:cs="Times New Roman"/>
          <w:b/>
          <w:color w:val="000000" w:themeColor="text1"/>
          <w:szCs w:val="24"/>
        </w:rPr>
        <w:t>Составител</w:t>
      </w:r>
      <w:r w:rsidR="00CF7D05">
        <w:rPr>
          <w:rFonts w:eastAsia="Calibri" w:cs="Times New Roman"/>
          <w:b/>
          <w:color w:val="000000" w:themeColor="text1"/>
          <w:szCs w:val="24"/>
        </w:rPr>
        <w:t>и</w:t>
      </w:r>
      <w:r w:rsidRPr="001453F0">
        <w:rPr>
          <w:rFonts w:eastAsia="Calibri" w:cs="Times New Roman"/>
          <w:b/>
          <w:color w:val="000000" w:themeColor="text1"/>
          <w:szCs w:val="24"/>
        </w:rPr>
        <w:t>:</w:t>
      </w:r>
      <w:r>
        <w:rPr>
          <w:rFonts w:eastAsia="Calibri" w:cs="Times New Roman"/>
          <w:color w:val="000000" w:themeColor="text1"/>
          <w:szCs w:val="24"/>
        </w:rPr>
        <w:t xml:space="preserve"> </w:t>
      </w:r>
      <w:r w:rsidR="00CF7D05">
        <w:rPr>
          <w:rFonts w:eastAsia="Calibri" w:cs="Times New Roman"/>
          <w:color w:val="000000" w:themeColor="text1"/>
          <w:szCs w:val="24"/>
        </w:rPr>
        <w:t>Балашов Я. А.,</w:t>
      </w:r>
      <w:r>
        <w:rPr>
          <w:rFonts w:eastAsia="Calibri" w:cs="Times New Roman"/>
          <w:color w:val="000000" w:themeColor="text1"/>
          <w:szCs w:val="24"/>
        </w:rPr>
        <w:t xml:space="preserve"> </w:t>
      </w:r>
    </w:p>
    <w:p w14:paraId="7E75F65B" w14:textId="3AFF0312" w:rsidR="00A56623" w:rsidRDefault="00CF7D05"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С</w:t>
      </w:r>
      <w:r w:rsidR="00A56623">
        <w:rPr>
          <w:rFonts w:eastAsia="Calibri" w:cs="Times New Roman"/>
          <w:color w:val="000000" w:themeColor="text1"/>
          <w:szCs w:val="24"/>
        </w:rPr>
        <w:t>тудент</w:t>
      </w:r>
      <w:r>
        <w:rPr>
          <w:rFonts w:eastAsia="Calibri" w:cs="Times New Roman"/>
          <w:color w:val="000000" w:themeColor="text1"/>
          <w:szCs w:val="24"/>
        </w:rPr>
        <w:t xml:space="preserve"> </w:t>
      </w:r>
      <w:r w:rsidR="00A56623">
        <w:rPr>
          <w:rFonts w:eastAsia="Calibri" w:cs="Times New Roman"/>
          <w:color w:val="000000" w:themeColor="text1"/>
          <w:szCs w:val="24"/>
        </w:rPr>
        <w:t xml:space="preserve">34 группы, </w:t>
      </w:r>
    </w:p>
    <w:p w14:paraId="0E790589" w14:textId="77777777" w:rsidR="00A56623" w:rsidRDefault="00A56623"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 xml:space="preserve">специальность 09.02.05 </w:t>
      </w:r>
      <w:r w:rsidRPr="001453F0">
        <w:rPr>
          <w:rFonts w:eastAsia="Calibri" w:cs="Times New Roman"/>
          <w:color w:val="000000" w:themeColor="text1"/>
          <w:szCs w:val="24"/>
        </w:rPr>
        <w:t>«</w:t>
      </w:r>
      <w:r>
        <w:rPr>
          <w:rFonts w:eastAsia="Calibri" w:cs="Times New Roman"/>
          <w:color w:val="000000" w:themeColor="text1"/>
          <w:szCs w:val="24"/>
        </w:rPr>
        <w:t>Прикладная информатика (по отраслям)</w:t>
      </w:r>
      <w:r w:rsidRPr="001453F0">
        <w:rPr>
          <w:rFonts w:eastAsia="Calibri" w:cs="Times New Roman"/>
          <w:color w:val="000000" w:themeColor="text1"/>
          <w:szCs w:val="24"/>
        </w:rPr>
        <w:t>»</w:t>
      </w:r>
    </w:p>
    <w:p w14:paraId="53D611A4" w14:textId="77777777" w:rsidR="00A56623" w:rsidRPr="00DB6DEC" w:rsidRDefault="00A56623" w:rsidP="00A56623">
      <w:pPr>
        <w:tabs>
          <w:tab w:val="left" w:pos="2552"/>
          <w:tab w:val="left" w:pos="4962"/>
          <w:tab w:val="left" w:pos="5387"/>
        </w:tabs>
        <w:spacing w:line="240" w:lineRule="auto"/>
        <w:ind w:left="5387" w:firstLine="0"/>
        <w:jc w:val="left"/>
        <w:rPr>
          <w:rFonts w:eastAsia="Calibri" w:cs="Times New Roman"/>
          <w:color w:val="000000" w:themeColor="text1"/>
          <w:szCs w:val="24"/>
        </w:rPr>
      </w:pPr>
      <w:r w:rsidRPr="001453F0">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566F953F" w14:textId="77777777" w:rsidR="00A56623" w:rsidRDefault="00A56623" w:rsidP="00A56623">
      <w:pPr>
        <w:spacing w:line="240" w:lineRule="auto"/>
        <w:rPr>
          <w:rFonts w:eastAsia="Calibri" w:cs="Times New Roman"/>
          <w:szCs w:val="24"/>
        </w:rPr>
      </w:pPr>
    </w:p>
    <w:p w14:paraId="11BD7578" w14:textId="77777777" w:rsidR="00A56623" w:rsidRDefault="00A56623" w:rsidP="00A56623">
      <w:pPr>
        <w:spacing w:line="240" w:lineRule="auto"/>
        <w:rPr>
          <w:rFonts w:eastAsia="Calibri" w:cs="Times New Roman"/>
          <w:szCs w:val="24"/>
        </w:rPr>
      </w:pPr>
    </w:p>
    <w:p w14:paraId="2C503F6E" w14:textId="77777777" w:rsidR="00A56623" w:rsidRDefault="00A56623" w:rsidP="00A56623">
      <w:pPr>
        <w:spacing w:line="240" w:lineRule="auto"/>
        <w:rPr>
          <w:rFonts w:eastAsia="Calibri" w:cs="Times New Roman"/>
          <w:szCs w:val="24"/>
        </w:rPr>
      </w:pPr>
    </w:p>
    <w:p w14:paraId="1D9E39B4" w14:textId="77777777" w:rsidR="00A56623" w:rsidRDefault="00A56623" w:rsidP="00A56623">
      <w:pPr>
        <w:spacing w:line="240" w:lineRule="auto"/>
        <w:rPr>
          <w:rFonts w:eastAsia="Calibri" w:cs="Times New Roman"/>
          <w:szCs w:val="24"/>
        </w:rPr>
      </w:pPr>
    </w:p>
    <w:p w14:paraId="5A186097" w14:textId="77777777" w:rsidR="00A56623" w:rsidRDefault="00A56623" w:rsidP="00A56623">
      <w:pPr>
        <w:spacing w:line="240" w:lineRule="auto"/>
        <w:rPr>
          <w:rFonts w:eastAsia="Calibri" w:cs="Times New Roman"/>
          <w:szCs w:val="24"/>
        </w:rPr>
      </w:pPr>
    </w:p>
    <w:p w14:paraId="743E7584" w14:textId="77777777" w:rsidR="00A56623" w:rsidRDefault="00A56623" w:rsidP="00A56623">
      <w:pPr>
        <w:spacing w:line="240" w:lineRule="auto"/>
        <w:rPr>
          <w:rFonts w:eastAsia="Calibri" w:cs="Times New Roman"/>
          <w:szCs w:val="24"/>
        </w:rPr>
      </w:pPr>
    </w:p>
    <w:p w14:paraId="7F05417C" w14:textId="77777777" w:rsidR="00A56623" w:rsidRDefault="00A56623" w:rsidP="00A56623">
      <w:pPr>
        <w:spacing w:line="240" w:lineRule="auto"/>
        <w:rPr>
          <w:rFonts w:eastAsia="Calibri" w:cs="Times New Roman"/>
          <w:szCs w:val="24"/>
        </w:rPr>
      </w:pPr>
    </w:p>
    <w:p w14:paraId="07AE39AC" w14:textId="77777777" w:rsidR="00A56623" w:rsidRDefault="00A56623" w:rsidP="00A56623">
      <w:pPr>
        <w:spacing w:line="240" w:lineRule="auto"/>
        <w:rPr>
          <w:rFonts w:eastAsia="Calibri" w:cs="Times New Roman"/>
          <w:szCs w:val="24"/>
        </w:rPr>
      </w:pPr>
    </w:p>
    <w:p w14:paraId="0253244F" w14:textId="77777777" w:rsidR="006205B7" w:rsidRDefault="006205B7" w:rsidP="00A56623">
      <w:pPr>
        <w:spacing w:line="240" w:lineRule="auto"/>
        <w:rPr>
          <w:rFonts w:eastAsia="Calibri" w:cs="Times New Roman"/>
          <w:szCs w:val="24"/>
        </w:rPr>
      </w:pPr>
    </w:p>
    <w:p w14:paraId="41E72645" w14:textId="77777777" w:rsidR="00A56623" w:rsidRDefault="00A56623" w:rsidP="00A56623">
      <w:pPr>
        <w:spacing w:line="240" w:lineRule="auto"/>
        <w:rPr>
          <w:rFonts w:eastAsia="Calibri" w:cs="Times New Roman"/>
          <w:szCs w:val="24"/>
        </w:rPr>
      </w:pPr>
    </w:p>
    <w:p w14:paraId="5BB3F40A" w14:textId="77777777" w:rsidR="00A56623" w:rsidRDefault="00A56623" w:rsidP="00A56623">
      <w:pPr>
        <w:spacing w:line="240" w:lineRule="auto"/>
        <w:rPr>
          <w:rFonts w:eastAsia="Calibri" w:cs="Times New Roman"/>
          <w:szCs w:val="24"/>
        </w:rPr>
      </w:pPr>
    </w:p>
    <w:p w14:paraId="21A60EB5" w14:textId="77777777" w:rsidR="00A56623" w:rsidRDefault="00A56623" w:rsidP="00130A7F">
      <w:pPr>
        <w:ind w:firstLine="0"/>
        <w:jc w:val="center"/>
        <w:rPr>
          <w:rFonts w:eastAsia="Calibri" w:cs="Times New Roman"/>
          <w:szCs w:val="24"/>
        </w:rPr>
      </w:pPr>
      <w:r>
        <w:rPr>
          <w:rFonts w:eastAsia="Calibri" w:cs="Times New Roman"/>
          <w:szCs w:val="24"/>
        </w:rPr>
        <w:t>г. Красноуфимск</w:t>
      </w:r>
    </w:p>
    <w:p w14:paraId="08B73F2E" w14:textId="5A9E0F30" w:rsidR="00A56623" w:rsidRPr="001453F0" w:rsidRDefault="00A56623" w:rsidP="00130A7F">
      <w:pPr>
        <w:ind w:firstLine="0"/>
        <w:jc w:val="center"/>
        <w:rPr>
          <w:rStyle w:val="normaltextrun"/>
          <w:rFonts w:eastAsia="Calibri" w:cs="Times New Roman"/>
          <w:szCs w:val="24"/>
        </w:rPr>
      </w:pPr>
      <w:r>
        <w:rPr>
          <w:rFonts w:eastAsia="Calibri" w:cs="Times New Roman"/>
          <w:szCs w:val="24"/>
        </w:rPr>
        <w:t>2022</w:t>
      </w:r>
      <w:r w:rsidR="00130A7F">
        <w:rPr>
          <w:rFonts w:eastAsia="Calibri" w:cs="Times New Roman"/>
          <w:szCs w:val="24"/>
        </w:rPr>
        <w:br w:type="page"/>
      </w:r>
    </w:p>
    <w:sdt>
      <w:sdtPr>
        <w:rPr>
          <w:rFonts w:ascii="Times New Roman" w:eastAsiaTheme="minorHAnsi" w:hAnsi="Times New Roman" w:cstheme="minorBidi"/>
          <w:b w:val="0"/>
          <w:bCs/>
          <w:color w:val="auto"/>
          <w:szCs w:val="22"/>
          <w:lang w:eastAsia="en-US"/>
        </w:rPr>
        <w:id w:val="948740084"/>
        <w:docPartObj>
          <w:docPartGallery w:val="Table of Contents"/>
          <w:docPartUnique/>
        </w:docPartObj>
      </w:sdtPr>
      <w:sdtEndPr>
        <w:rPr>
          <w:bCs w:val="0"/>
        </w:rPr>
      </w:sdtEndPr>
      <w:sdtContent>
        <w:p w14:paraId="5AD508BB" w14:textId="77777777" w:rsidR="00A56623" w:rsidRPr="00150BF7" w:rsidRDefault="00017386" w:rsidP="00150BF7">
          <w:pPr>
            <w:pStyle w:val="a3"/>
            <w:jc w:val="center"/>
            <w:rPr>
              <w:color w:val="auto"/>
            </w:rPr>
          </w:pPr>
          <w:r w:rsidRPr="00150BF7">
            <w:rPr>
              <w:color w:val="auto"/>
            </w:rPr>
            <w:t>Содержание</w:t>
          </w:r>
        </w:p>
        <w:p w14:paraId="244A80EC" w14:textId="57940557" w:rsidR="006205B7" w:rsidRDefault="00A56623" w:rsidP="00206405">
          <w:pPr>
            <w:pStyle w:val="1"/>
            <w:numPr>
              <w:ilvl w:val="0"/>
              <w:numId w:val="0"/>
            </w:numPr>
            <w:ind w:left="426"/>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7816961" w:history="1">
            <w:r w:rsidR="006205B7" w:rsidRPr="00771684">
              <w:rPr>
                <w:rStyle w:val="a4"/>
                <w:noProof/>
              </w:rPr>
              <w:t>ЗАДАНИЕ № 1</w:t>
            </w:r>
            <w:r w:rsidR="006205B7">
              <w:rPr>
                <w:noProof/>
                <w:webHidden/>
              </w:rPr>
              <w:tab/>
            </w:r>
            <w:r w:rsidR="006205B7">
              <w:rPr>
                <w:noProof/>
                <w:webHidden/>
              </w:rPr>
              <w:fldChar w:fldCharType="begin"/>
            </w:r>
            <w:r w:rsidR="006205B7">
              <w:rPr>
                <w:noProof/>
                <w:webHidden/>
              </w:rPr>
              <w:instrText xml:space="preserve"> PAGEREF _Toc127816961 \h </w:instrText>
            </w:r>
            <w:r w:rsidR="006205B7">
              <w:rPr>
                <w:noProof/>
                <w:webHidden/>
              </w:rPr>
            </w:r>
            <w:r w:rsidR="006205B7">
              <w:rPr>
                <w:noProof/>
                <w:webHidden/>
              </w:rPr>
              <w:fldChar w:fldCharType="separate"/>
            </w:r>
            <w:r w:rsidR="006205B7">
              <w:rPr>
                <w:noProof/>
                <w:webHidden/>
              </w:rPr>
              <w:t>3</w:t>
            </w:r>
            <w:r w:rsidR="006205B7">
              <w:rPr>
                <w:noProof/>
                <w:webHidden/>
              </w:rPr>
              <w:fldChar w:fldCharType="end"/>
            </w:r>
          </w:hyperlink>
        </w:p>
        <w:p w14:paraId="5940B0C1"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2" w:history="1">
            <w:r w:rsidRPr="00771684">
              <w:rPr>
                <w:rStyle w:val="a4"/>
                <w:noProof/>
              </w:rPr>
              <w:t>ЗАДАНИЕ № 2</w:t>
            </w:r>
            <w:r>
              <w:rPr>
                <w:noProof/>
                <w:webHidden/>
              </w:rPr>
              <w:tab/>
            </w:r>
            <w:r>
              <w:rPr>
                <w:noProof/>
                <w:webHidden/>
              </w:rPr>
              <w:fldChar w:fldCharType="begin"/>
            </w:r>
            <w:r>
              <w:rPr>
                <w:noProof/>
                <w:webHidden/>
              </w:rPr>
              <w:instrText xml:space="preserve"> PAGEREF _Toc127816962 \h </w:instrText>
            </w:r>
            <w:r>
              <w:rPr>
                <w:noProof/>
                <w:webHidden/>
              </w:rPr>
            </w:r>
            <w:r>
              <w:rPr>
                <w:noProof/>
                <w:webHidden/>
              </w:rPr>
              <w:fldChar w:fldCharType="separate"/>
            </w:r>
            <w:r>
              <w:rPr>
                <w:noProof/>
                <w:webHidden/>
              </w:rPr>
              <w:t>3</w:t>
            </w:r>
            <w:r>
              <w:rPr>
                <w:noProof/>
                <w:webHidden/>
              </w:rPr>
              <w:fldChar w:fldCharType="end"/>
            </w:r>
          </w:hyperlink>
        </w:p>
        <w:p w14:paraId="21C9BFD8"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3" w:history="1">
            <w:r w:rsidRPr="00771684">
              <w:rPr>
                <w:rStyle w:val="a4"/>
                <w:noProof/>
              </w:rPr>
              <w:t>ЗАДАНИЕ № 3</w:t>
            </w:r>
            <w:r>
              <w:rPr>
                <w:noProof/>
                <w:webHidden/>
              </w:rPr>
              <w:tab/>
            </w:r>
            <w:r>
              <w:rPr>
                <w:noProof/>
                <w:webHidden/>
              </w:rPr>
              <w:fldChar w:fldCharType="begin"/>
            </w:r>
            <w:r>
              <w:rPr>
                <w:noProof/>
                <w:webHidden/>
              </w:rPr>
              <w:instrText xml:space="preserve"> PAGEREF _Toc127816963 \h </w:instrText>
            </w:r>
            <w:r>
              <w:rPr>
                <w:noProof/>
                <w:webHidden/>
              </w:rPr>
            </w:r>
            <w:r>
              <w:rPr>
                <w:noProof/>
                <w:webHidden/>
              </w:rPr>
              <w:fldChar w:fldCharType="separate"/>
            </w:r>
            <w:r>
              <w:rPr>
                <w:noProof/>
                <w:webHidden/>
              </w:rPr>
              <w:t>3</w:t>
            </w:r>
            <w:r>
              <w:rPr>
                <w:noProof/>
                <w:webHidden/>
              </w:rPr>
              <w:fldChar w:fldCharType="end"/>
            </w:r>
          </w:hyperlink>
        </w:p>
        <w:p w14:paraId="53D1923E"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4" w:history="1">
            <w:r w:rsidRPr="00771684">
              <w:rPr>
                <w:rStyle w:val="a4"/>
                <w:noProof/>
              </w:rPr>
              <w:t>ЗАДАНИЕ № 4</w:t>
            </w:r>
            <w:r>
              <w:rPr>
                <w:noProof/>
                <w:webHidden/>
              </w:rPr>
              <w:tab/>
            </w:r>
            <w:r>
              <w:rPr>
                <w:noProof/>
                <w:webHidden/>
              </w:rPr>
              <w:fldChar w:fldCharType="begin"/>
            </w:r>
            <w:r>
              <w:rPr>
                <w:noProof/>
                <w:webHidden/>
              </w:rPr>
              <w:instrText xml:space="preserve"> PAGEREF _Toc127816964 \h </w:instrText>
            </w:r>
            <w:r>
              <w:rPr>
                <w:noProof/>
                <w:webHidden/>
              </w:rPr>
            </w:r>
            <w:r>
              <w:rPr>
                <w:noProof/>
                <w:webHidden/>
              </w:rPr>
              <w:fldChar w:fldCharType="separate"/>
            </w:r>
            <w:r>
              <w:rPr>
                <w:noProof/>
                <w:webHidden/>
              </w:rPr>
              <w:t>4</w:t>
            </w:r>
            <w:r>
              <w:rPr>
                <w:noProof/>
                <w:webHidden/>
              </w:rPr>
              <w:fldChar w:fldCharType="end"/>
            </w:r>
          </w:hyperlink>
        </w:p>
        <w:p w14:paraId="29E42705"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5" w:history="1">
            <w:r w:rsidRPr="00771684">
              <w:rPr>
                <w:rStyle w:val="a4"/>
                <w:noProof/>
              </w:rPr>
              <w:t>ЗАДАНИЕ № 5</w:t>
            </w:r>
            <w:r>
              <w:rPr>
                <w:noProof/>
                <w:webHidden/>
              </w:rPr>
              <w:tab/>
            </w:r>
            <w:r>
              <w:rPr>
                <w:noProof/>
                <w:webHidden/>
              </w:rPr>
              <w:fldChar w:fldCharType="begin"/>
            </w:r>
            <w:r>
              <w:rPr>
                <w:noProof/>
                <w:webHidden/>
              </w:rPr>
              <w:instrText xml:space="preserve"> PAGEREF _Toc127816965 \h </w:instrText>
            </w:r>
            <w:r>
              <w:rPr>
                <w:noProof/>
                <w:webHidden/>
              </w:rPr>
            </w:r>
            <w:r>
              <w:rPr>
                <w:noProof/>
                <w:webHidden/>
              </w:rPr>
              <w:fldChar w:fldCharType="separate"/>
            </w:r>
            <w:r>
              <w:rPr>
                <w:noProof/>
                <w:webHidden/>
              </w:rPr>
              <w:t>4</w:t>
            </w:r>
            <w:r>
              <w:rPr>
                <w:noProof/>
                <w:webHidden/>
              </w:rPr>
              <w:fldChar w:fldCharType="end"/>
            </w:r>
          </w:hyperlink>
        </w:p>
        <w:p w14:paraId="30B9C422"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6" w:history="1">
            <w:r w:rsidRPr="00771684">
              <w:rPr>
                <w:rStyle w:val="a4"/>
                <w:noProof/>
              </w:rPr>
              <w:t>ЗАДАНИЕ № 6</w:t>
            </w:r>
            <w:r>
              <w:rPr>
                <w:noProof/>
                <w:webHidden/>
              </w:rPr>
              <w:tab/>
            </w:r>
            <w:r>
              <w:rPr>
                <w:noProof/>
                <w:webHidden/>
              </w:rPr>
              <w:fldChar w:fldCharType="begin"/>
            </w:r>
            <w:r>
              <w:rPr>
                <w:noProof/>
                <w:webHidden/>
              </w:rPr>
              <w:instrText xml:space="preserve"> PAGEREF _Toc127816966 \h </w:instrText>
            </w:r>
            <w:r>
              <w:rPr>
                <w:noProof/>
                <w:webHidden/>
              </w:rPr>
            </w:r>
            <w:r>
              <w:rPr>
                <w:noProof/>
                <w:webHidden/>
              </w:rPr>
              <w:fldChar w:fldCharType="separate"/>
            </w:r>
            <w:r>
              <w:rPr>
                <w:noProof/>
                <w:webHidden/>
              </w:rPr>
              <w:t>5</w:t>
            </w:r>
            <w:r>
              <w:rPr>
                <w:noProof/>
                <w:webHidden/>
              </w:rPr>
              <w:fldChar w:fldCharType="end"/>
            </w:r>
          </w:hyperlink>
        </w:p>
        <w:p w14:paraId="61A6139B"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7" w:history="1">
            <w:r w:rsidRPr="00771684">
              <w:rPr>
                <w:rStyle w:val="a4"/>
                <w:noProof/>
              </w:rPr>
              <w:t>ЗАДАНИЕ № 7</w:t>
            </w:r>
            <w:r>
              <w:rPr>
                <w:noProof/>
                <w:webHidden/>
              </w:rPr>
              <w:tab/>
            </w:r>
            <w:r>
              <w:rPr>
                <w:noProof/>
                <w:webHidden/>
              </w:rPr>
              <w:fldChar w:fldCharType="begin"/>
            </w:r>
            <w:r>
              <w:rPr>
                <w:noProof/>
                <w:webHidden/>
              </w:rPr>
              <w:instrText xml:space="preserve"> PAGEREF _Toc127816967 \h </w:instrText>
            </w:r>
            <w:r>
              <w:rPr>
                <w:noProof/>
                <w:webHidden/>
              </w:rPr>
            </w:r>
            <w:r>
              <w:rPr>
                <w:noProof/>
                <w:webHidden/>
              </w:rPr>
              <w:fldChar w:fldCharType="separate"/>
            </w:r>
            <w:r>
              <w:rPr>
                <w:noProof/>
                <w:webHidden/>
              </w:rPr>
              <w:t>5</w:t>
            </w:r>
            <w:r>
              <w:rPr>
                <w:noProof/>
                <w:webHidden/>
              </w:rPr>
              <w:fldChar w:fldCharType="end"/>
            </w:r>
          </w:hyperlink>
        </w:p>
        <w:p w14:paraId="3B4B178C"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8" w:history="1">
            <w:r w:rsidRPr="00771684">
              <w:rPr>
                <w:rStyle w:val="a4"/>
                <w:noProof/>
              </w:rPr>
              <w:t>ЗАДАНИЕ № 8</w:t>
            </w:r>
            <w:r>
              <w:rPr>
                <w:noProof/>
                <w:webHidden/>
              </w:rPr>
              <w:tab/>
            </w:r>
            <w:r>
              <w:rPr>
                <w:noProof/>
                <w:webHidden/>
              </w:rPr>
              <w:fldChar w:fldCharType="begin"/>
            </w:r>
            <w:r>
              <w:rPr>
                <w:noProof/>
                <w:webHidden/>
              </w:rPr>
              <w:instrText xml:space="preserve"> PAGEREF _Toc127816968 \h </w:instrText>
            </w:r>
            <w:r>
              <w:rPr>
                <w:noProof/>
                <w:webHidden/>
              </w:rPr>
            </w:r>
            <w:r>
              <w:rPr>
                <w:noProof/>
                <w:webHidden/>
              </w:rPr>
              <w:fldChar w:fldCharType="separate"/>
            </w:r>
            <w:r>
              <w:rPr>
                <w:noProof/>
                <w:webHidden/>
              </w:rPr>
              <w:t>6</w:t>
            </w:r>
            <w:r>
              <w:rPr>
                <w:noProof/>
                <w:webHidden/>
              </w:rPr>
              <w:fldChar w:fldCharType="end"/>
            </w:r>
          </w:hyperlink>
        </w:p>
        <w:p w14:paraId="4AD32176"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69" w:history="1">
            <w:r w:rsidRPr="00771684">
              <w:rPr>
                <w:rStyle w:val="a4"/>
                <w:noProof/>
              </w:rPr>
              <w:t>ЗАДАНИЕ № 9</w:t>
            </w:r>
            <w:r>
              <w:rPr>
                <w:noProof/>
                <w:webHidden/>
              </w:rPr>
              <w:tab/>
            </w:r>
            <w:r>
              <w:rPr>
                <w:noProof/>
                <w:webHidden/>
              </w:rPr>
              <w:fldChar w:fldCharType="begin"/>
            </w:r>
            <w:r>
              <w:rPr>
                <w:noProof/>
                <w:webHidden/>
              </w:rPr>
              <w:instrText xml:space="preserve"> PAGEREF _Toc127816969 \h </w:instrText>
            </w:r>
            <w:r>
              <w:rPr>
                <w:noProof/>
                <w:webHidden/>
              </w:rPr>
            </w:r>
            <w:r>
              <w:rPr>
                <w:noProof/>
                <w:webHidden/>
              </w:rPr>
              <w:fldChar w:fldCharType="separate"/>
            </w:r>
            <w:r>
              <w:rPr>
                <w:noProof/>
                <w:webHidden/>
              </w:rPr>
              <w:t>6</w:t>
            </w:r>
            <w:r>
              <w:rPr>
                <w:noProof/>
                <w:webHidden/>
              </w:rPr>
              <w:fldChar w:fldCharType="end"/>
            </w:r>
          </w:hyperlink>
        </w:p>
        <w:p w14:paraId="20B79046"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0" w:history="1">
            <w:r w:rsidRPr="00771684">
              <w:rPr>
                <w:rStyle w:val="a4"/>
                <w:noProof/>
              </w:rPr>
              <w:t>ЗАДАНИЕ № 10</w:t>
            </w:r>
            <w:r>
              <w:rPr>
                <w:noProof/>
                <w:webHidden/>
              </w:rPr>
              <w:tab/>
            </w:r>
            <w:r>
              <w:rPr>
                <w:noProof/>
                <w:webHidden/>
              </w:rPr>
              <w:fldChar w:fldCharType="begin"/>
            </w:r>
            <w:r>
              <w:rPr>
                <w:noProof/>
                <w:webHidden/>
              </w:rPr>
              <w:instrText xml:space="preserve"> PAGEREF _Toc127816970 \h </w:instrText>
            </w:r>
            <w:r>
              <w:rPr>
                <w:noProof/>
                <w:webHidden/>
              </w:rPr>
            </w:r>
            <w:r>
              <w:rPr>
                <w:noProof/>
                <w:webHidden/>
              </w:rPr>
              <w:fldChar w:fldCharType="separate"/>
            </w:r>
            <w:r>
              <w:rPr>
                <w:noProof/>
                <w:webHidden/>
              </w:rPr>
              <w:t>6</w:t>
            </w:r>
            <w:r>
              <w:rPr>
                <w:noProof/>
                <w:webHidden/>
              </w:rPr>
              <w:fldChar w:fldCharType="end"/>
            </w:r>
          </w:hyperlink>
        </w:p>
        <w:p w14:paraId="3D269031"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1" w:history="1">
            <w:r w:rsidRPr="00771684">
              <w:rPr>
                <w:rStyle w:val="a4"/>
                <w:noProof/>
              </w:rPr>
              <w:t>ЗАДАНИЕ № 11</w:t>
            </w:r>
            <w:r>
              <w:rPr>
                <w:noProof/>
                <w:webHidden/>
              </w:rPr>
              <w:tab/>
            </w:r>
            <w:r>
              <w:rPr>
                <w:noProof/>
                <w:webHidden/>
              </w:rPr>
              <w:fldChar w:fldCharType="begin"/>
            </w:r>
            <w:r>
              <w:rPr>
                <w:noProof/>
                <w:webHidden/>
              </w:rPr>
              <w:instrText xml:space="preserve"> PAGEREF _Toc127816971 \h </w:instrText>
            </w:r>
            <w:r>
              <w:rPr>
                <w:noProof/>
                <w:webHidden/>
              </w:rPr>
            </w:r>
            <w:r>
              <w:rPr>
                <w:noProof/>
                <w:webHidden/>
              </w:rPr>
              <w:fldChar w:fldCharType="separate"/>
            </w:r>
            <w:r>
              <w:rPr>
                <w:noProof/>
                <w:webHidden/>
              </w:rPr>
              <w:t>7</w:t>
            </w:r>
            <w:r>
              <w:rPr>
                <w:noProof/>
                <w:webHidden/>
              </w:rPr>
              <w:fldChar w:fldCharType="end"/>
            </w:r>
          </w:hyperlink>
        </w:p>
        <w:p w14:paraId="0B767B93"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2" w:history="1">
            <w:r w:rsidRPr="00771684">
              <w:rPr>
                <w:rStyle w:val="a4"/>
                <w:noProof/>
              </w:rPr>
              <w:t>ЗАДАНИЕ № 12</w:t>
            </w:r>
            <w:r>
              <w:rPr>
                <w:noProof/>
                <w:webHidden/>
              </w:rPr>
              <w:tab/>
            </w:r>
            <w:r>
              <w:rPr>
                <w:noProof/>
                <w:webHidden/>
              </w:rPr>
              <w:fldChar w:fldCharType="begin"/>
            </w:r>
            <w:r>
              <w:rPr>
                <w:noProof/>
                <w:webHidden/>
              </w:rPr>
              <w:instrText xml:space="preserve"> PAGEREF _Toc127816972 \h </w:instrText>
            </w:r>
            <w:r>
              <w:rPr>
                <w:noProof/>
                <w:webHidden/>
              </w:rPr>
            </w:r>
            <w:r>
              <w:rPr>
                <w:noProof/>
                <w:webHidden/>
              </w:rPr>
              <w:fldChar w:fldCharType="separate"/>
            </w:r>
            <w:r>
              <w:rPr>
                <w:noProof/>
                <w:webHidden/>
              </w:rPr>
              <w:t>7</w:t>
            </w:r>
            <w:r>
              <w:rPr>
                <w:noProof/>
                <w:webHidden/>
              </w:rPr>
              <w:fldChar w:fldCharType="end"/>
            </w:r>
          </w:hyperlink>
        </w:p>
        <w:p w14:paraId="5B6F6CB9"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3" w:history="1">
            <w:r w:rsidRPr="00771684">
              <w:rPr>
                <w:rStyle w:val="a4"/>
                <w:noProof/>
              </w:rPr>
              <w:t>ЗАДАНИЕ № 13</w:t>
            </w:r>
            <w:r>
              <w:rPr>
                <w:noProof/>
                <w:webHidden/>
              </w:rPr>
              <w:tab/>
            </w:r>
            <w:r>
              <w:rPr>
                <w:noProof/>
                <w:webHidden/>
              </w:rPr>
              <w:fldChar w:fldCharType="begin"/>
            </w:r>
            <w:r>
              <w:rPr>
                <w:noProof/>
                <w:webHidden/>
              </w:rPr>
              <w:instrText xml:space="preserve"> PAGEREF _Toc127816973 \h </w:instrText>
            </w:r>
            <w:r>
              <w:rPr>
                <w:noProof/>
                <w:webHidden/>
              </w:rPr>
            </w:r>
            <w:r>
              <w:rPr>
                <w:noProof/>
                <w:webHidden/>
              </w:rPr>
              <w:fldChar w:fldCharType="separate"/>
            </w:r>
            <w:r>
              <w:rPr>
                <w:noProof/>
                <w:webHidden/>
              </w:rPr>
              <w:t>7</w:t>
            </w:r>
            <w:r>
              <w:rPr>
                <w:noProof/>
                <w:webHidden/>
              </w:rPr>
              <w:fldChar w:fldCharType="end"/>
            </w:r>
          </w:hyperlink>
        </w:p>
        <w:p w14:paraId="5CAAE97F"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4" w:history="1">
            <w:r w:rsidRPr="00771684">
              <w:rPr>
                <w:rStyle w:val="a4"/>
                <w:noProof/>
              </w:rPr>
              <w:t>ЗАДАНИЕ № 14</w:t>
            </w:r>
            <w:r>
              <w:rPr>
                <w:noProof/>
                <w:webHidden/>
              </w:rPr>
              <w:tab/>
            </w:r>
            <w:r>
              <w:rPr>
                <w:noProof/>
                <w:webHidden/>
              </w:rPr>
              <w:fldChar w:fldCharType="begin"/>
            </w:r>
            <w:r>
              <w:rPr>
                <w:noProof/>
                <w:webHidden/>
              </w:rPr>
              <w:instrText xml:space="preserve"> PAGEREF _Toc127816974 \h </w:instrText>
            </w:r>
            <w:r>
              <w:rPr>
                <w:noProof/>
                <w:webHidden/>
              </w:rPr>
            </w:r>
            <w:r>
              <w:rPr>
                <w:noProof/>
                <w:webHidden/>
              </w:rPr>
              <w:fldChar w:fldCharType="separate"/>
            </w:r>
            <w:r>
              <w:rPr>
                <w:noProof/>
                <w:webHidden/>
              </w:rPr>
              <w:t>7</w:t>
            </w:r>
            <w:r>
              <w:rPr>
                <w:noProof/>
                <w:webHidden/>
              </w:rPr>
              <w:fldChar w:fldCharType="end"/>
            </w:r>
          </w:hyperlink>
        </w:p>
        <w:p w14:paraId="23CC8362"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5" w:history="1">
            <w:r w:rsidRPr="00771684">
              <w:rPr>
                <w:rStyle w:val="a4"/>
                <w:noProof/>
              </w:rPr>
              <w:t>ЗАДАНИЕ № 15</w:t>
            </w:r>
            <w:r>
              <w:rPr>
                <w:noProof/>
                <w:webHidden/>
              </w:rPr>
              <w:tab/>
            </w:r>
            <w:r>
              <w:rPr>
                <w:noProof/>
                <w:webHidden/>
              </w:rPr>
              <w:fldChar w:fldCharType="begin"/>
            </w:r>
            <w:r>
              <w:rPr>
                <w:noProof/>
                <w:webHidden/>
              </w:rPr>
              <w:instrText xml:space="preserve"> PAGEREF _Toc127816975 \h </w:instrText>
            </w:r>
            <w:r>
              <w:rPr>
                <w:noProof/>
                <w:webHidden/>
              </w:rPr>
            </w:r>
            <w:r>
              <w:rPr>
                <w:noProof/>
                <w:webHidden/>
              </w:rPr>
              <w:fldChar w:fldCharType="separate"/>
            </w:r>
            <w:r>
              <w:rPr>
                <w:noProof/>
                <w:webHidden/>
              </w:rPr>
              <w:t>8</w:t>
            </w:r>
            <w:r>
              <w:rPr>
                <w:noProof/>
                <w:webHidden/>
              </w:rPr>
              <w:fldChar w:fldCharType="end"/>
            </w:r>
          </w:hyperlink>
        </w:p>
        <w:p w14:paraId="77D8FCB2"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6" w:history="1">
            <w:r w:rsidRPr="00771684">
              <w:rPr>
                <w:rStyle w:val="a4"/>
                <w:noProof/>
              </w:rPr>
              <w:t>ЗАДАНИЕ № 16</w:t>
            </w:r>
            <w:r>
              <w:rPr>
                <w:noProof/>
                <w:webHidden/>
              </w:rPr>
              <w:tab/>
            </w:r>
            <w:r>
              <w:rPr>
                <w:noProof/>
                <w:webHidden/>
              </w:rPr>
              <w:fldChar w:fldCharType="begin"/>
            </w:r>
            <w:r>
              <w:rPr>
                <w:noProof/>
                <w:webHidden/>
              </w:rPr>
              <w:instrText xml:space="preserve"> PAGEREF _Toc127816976 \h </w:instrText>
            </w:r>
            <w:r>
              <w:rPr>
                <w:noProof/>
                <w:webHidden/>
              </w:rPr>
            </w:r>
            <w:r>
              <w:rPr>
                <w:noProof/>
                <w:webHidden/>
              </w:rPr>
              <w:fldChar w:fldCharType="separate"/>
            </w:r>
            <w:r>
              <w:rPr>
                <w:noProof/>
                <w:webHidden/>
              </w:rPr>
              <w:t>8</w:t>
            </w:r>
            <w:r>
              <w:rPr>
                <w:noProof/>
                <w:webHidden/>
              </w:rPr>
              <w:fldChar w:fldCharType="end"/>
            </w:r>
          </w:hyperlink>
        </w:p>
        <w:p w14:paraId="5A633E69" w14:textId="77777777" w:rsidR="006205B7" w:rsidRDefault="006205B7" w:rsidP="00206405">
          <w:pPr>
            <w:pStyle w:val="1"/>
            <w:numPr>
              <w:ilvl w:val="0"/>
              <w:numId w:val="0"/>
            </w:numPr>
            <w:ind w:left="426"/>
            <w:rPr>
              <w:rFonts w:asciiTheme="minorHAnsi" w:eastAsiaTheme="minorEastAsia" w:hAnsiTheme="minorHAnsi"/>
              <w:noProof/>
              <w:sz w:val="22"/>
              <w:lang w:eastAsia="ru-RU"/>
            </w:rPr>
          </w:pPr>
          <w:hyperlink w:anchor="_Toc127816977" w:history="1">
            <w:r w:rsidRPr="00771684">
              <w:rPr>
                <w:rStyle w:val="a4"/>
                <w:noProof/>
              </w:rPr>
              <w:t>ЗАДАНИЕ № 17</w:t>
            </w:r>
            <w:r>
              <w:rPr>
                <w:noProof/>
                <w:webHidden/>
              </w:rPr>
              <w:tab/>
            </w:r>
            <w:r>
              <w:rPr>
                <w:noProof/>
                <w:webHidden/>
              </w:rPr>
              <w:fldChar w:fldCharType="begin"/>
            </w:r>
            <w:r>
              <w:rPr>
                <w:noProof/>
                <w:webHidden/>
              </w:rPr>
              <w:instrText xml:space="preserve"> PAGEREF _Toc127816977 \h </w:instrText>
            </w:r>
            <w:r>
              <w:rPr>
                <w:noProof/>
                <w:webHidden/>
              </w:rPr>
            </w:r>
            <w:r>
              <w:rPr>
                <w:noProof/>
                <w:webHidden/>
              </w:rPr>
              <w:fldChar w:fldCharType="separate"/>
            </w:r>
            <w:r>
              <w:rPr>
                <w:noProof/>
                <w:webHidden/>
              </w:rPr>
              <w:t>8</w:t>
            </w:r>
            <w:r>
              <w:rPr>
                <w:noProof/>
                <w:webHidden/>
              </w:rPr>
              <w:fldChar w:fldCharType="end"/>
            </w:r>
          </w:hyperlink>
        </w:p>
        <w:p w14:paraId="06C90CCB" w14:textId="6459840B" w:rsidR="00AF3BEE" w:rsidRDefault="00A56623">
          <w:r>
            <w:rPr>
              <w:b/>
              <w:bCs/>
            </w:rPr>
            <w:fldChar w:fldCharType="end"/>
          </w:r>
        </w:p>
      </w:sdtContent>
    </w:sdt>
    <w:p w14:paraId="592B8704" w14:textId="4824C764" w:rsidR="00AF3BEE" w:rsidRDefault="00AF3BEE">
      <w:pPr>
        <w:spacing w:after="200" w:line="276" w:lineRule="auto"/>
        <w:ind w:firstLine="0"/>
        <w:jc w:val="left"/>
      </w:pPr>
      <w:r>
        <w:br w:type="page"/>
      </w:r>
    </w:p>
    <w:p w14:paraId="46022EBB" w14:textId="5DE45F8D" w:rsidR="00AF3BEE" w:rsidRDefault="00AF3BEE" w:rsidP="00AF3BEE">
      <w:pPr>
        <w:pStyle w:val="10"/>
      </w:pPr>
      <w:bookmarkStart w:id="0" w:name="_Toc127816961"/>
      <w:r>
        <w:lastRenderedPageBreak/>
        <w:t>ЗАДАНИЕ №</w:t>
      </w:r>
      <w:r w:rsidR="00314AF0">
        <w:t xml:space="preserve"> </w:t>
      </w:r>
      <w:r>
        <w:t>1</w:t>
      </w:r>
      <w:bookmarkEnd w:id="0"/>
    </w:p>
    <w:p w14:paraId="642BBA7D" w14:textId="670B9F22" w:rsidR="00AF3BEE" w:rsidRDefault="00AF3BEE" w:rsidP="00AF3BEE">
      <w:r w:rsidRPr="00AF3BEE">
        <w:rPr>
          <w:b/>
          <w:bCs/>
        </w:rPr>
        <w:t>Нормативная численность</w:t>
      </w:r>
      <w:r>
        <w:t xml:space="preserve"> – это </w:t>
      </w:r>
      <w:r w:rsidRPr="00AF3BEE">
        <w:t>установленное типовыми или локальными нормами количество работников</w:t>
      </w:r>
      <w:r>
        <w:t>.</w:t>
      </w:r>
      <w:r w:rsidR="001B5C8D">
        <w:t xml:space="preserve"> В нашей группе, нормативная численность – это количество студентов, которое должно или может быть в группе.</w:t>
      </w:r>
    </w:p>
    <w:p w14:paraId="74B71474" w14:textId="32848661" w:rsidR="00AF3BEE" w:rsidRDefault="00AF3BEE" w:rsidP="00AF3BEE">
      <w:r w:rsidRPr="00AF3BEE">
        <w:rPr>
          <w:b/>
          <w:bCs/>
        </w:rPr>
        <w:t>Списочная численность</w:t>
      </w:r>
      <w:r>
        <w:t xml:space="preserve"> – это список наемных работников, </w:t>
      </w:r>
      <w:proofErr w:type="gramStart"/>
      <w:r>
        <w:t>работавшие</w:t>
      </w:r>
      <w:proofErr w:type="gramEnd"/>
      <w:r>
        <w:t xml:space="preserve"> по трудовому договору и выполнявшие постоянную, временную или сезонную работу.</w:t>
      </w:r>
      <w:r w:rsidR="001B5C8D">
        <w:t xml:space="preserve"> В нашей группе, списочная численность – это количество студентов по журналу и учащиеся на данный момент</w:t>
      </w:r>
    </w:p>
    <w:p w14:paraId="009BB356" w14:textId="384717D7" w:rsidR="001B5C8D" w:rsidRDefault="00AF3BEE" w:rsidP="001B5C8D">
      <w:r w:rsidRPr="00AF3BEE">
        <w:rPr>
          <w:b/>
          <w:bCs/>
        </w:rPr>
        <w:t>Явочная численность</w:t>
      </w:r>
      <w:r w:rsidRPr="00AF3BEE">
        <w:t xml:space="preserve"> – это число людей, находящихся в данный момент на рабочем месте.</w:t>
      </w:r>
      <w:r w:rsidR="001B5C8D">
        <w:t xml:space="preserve"> В нашей группе, явочная численность – это количество студентов, которые присутствуют на парах.</w:t>
      </w:r>
    </w:p>
    <w:p w14:paraId="1A6A5BCA" w14:textId="632E760A" w:rsidR="001B5C8D" w:rsidRDefault="001B5C8D" w:rsidP="001B5C8D">
      <w:pPr>
        <w:pStyle w:val="10"/>
      </w:pPr>
      <w:bookmarkStart w:id="1" w:name="_Toc127816962"/>
      <w:r>
        <w:t>ЗАДАНИЕ № 2</w:t>
      </w:r>
      <w:bookmarkEnd w:id="1"/>
    </w:p>
    <w:p w14:paraId="1370C62D" w14:textId="4C86D150" w:rsidR="001B5C8D" w:rsidRDefault="001B5C8D" w:rsidP="001B5C8D">
      <w:r>
        <w:t xml:space="preserve">1. Оборот рабочей силы по приему, то есть количество </w:t>
      </w:r>
      <w:proofErr w:type="gramStart"/>
      <w:r>
        <w:t>принятых</w:t>
      </w:r>
      <w:proofErr w:type="gramEnd"/>
      <w:r>
        <w:t xml:space="preserve"> за определенный период;</w:t>
      </w:r>
    </w:p>
    <w:p w14:paraId="1232250C" w14:textId="6B18BE6E" w:rsidR="001B5C8D" w:rsidRDefault="001B5C8D" w:rsidP="001B5C8D">
      <w:r>
        <w:t xml:space="preserve">2. Оборот рабочей силы по увольнению, то есть количество </w:t>
      </w:r>
      <w:proofErr w:type="gramStart"/>
      <w:r>
        <w:t>уволенных</w:t>
      </w:r>
      <w:proofErr w:type="gramEnd"/>
      <w:r>
        <w:t xml:space="preserve"> за определенный период;</w:t>
      </w:r>
    </w:p>
    <w:p w14:paraId="7E4906F0" w14:textId="2F4E7008" w:rsidR="001B5C8D" w:rsidRDefault="001B5C8D" w:rsidP="001B5C8D">
      <w:r>
        <w:t>3. Необходимый оборот по увольнению - это увольнения, вызванные производственной, государственной необходимостью;</w:t>
      </w:r>
    </w:p>
    <w:p w14:paraId="08733DB2" w14:textId="0922E5E7" w:rsidR="001B5C8D" w:rsidRDefault="001B5C8D" w:rsidP="001B5C8D">
      <w:r>
        <w:t>4. Излишний оборот по увольнению - это увольнения по неуважительным причинам.</w:t>
      </w:r>
    </w:p>
    <w:p w14:paraId="1ADA7BE1" w14:textId="27EC3857" w:rsidR="001B5C8D" w:rsidRDefault="001B5C8D" w:rsidP="001B5C8D">
      <w:pPr>
        <w:pStyle w:val="10"/>
      </w:pPr>
      <w:bookmarkStart w:id="2" w:name="_Toc127816963"/>
      <w:r>
        <w:t>ЗАДАНИЕ № 3</w:t>
      </w:r>
      <w:bookmarkEnd w:id="2"/>
    </w:p>
    <w:p w14:paraId="2C3A1B74" w14:textId="0DBEC1C5" w:rsidR="001B5C8D" w:rsidRDefault="00E0194F" w:rsidP="001B5C8D">
      <w:r w:rsidRPr="00E0194F">
        <w:t xml:space="preserve">Структура персонала – это совокупность отдельных групп работников, объединенных по какому-либо существенному признаку. Таким признаком может быть профессиональная принадлежность (профессиональная структура), уровень квалификации (квалификационная структура), возраст, </w:t>
      </w:r>
      <w:r w:rsidRPr="00E0194F">
        <w:lastRenderedPageBreak/>
        <w:t>пол и образование (половозрастная структура и структура по уровню образования) и др.</w:t>
      </w:r>
    </w:p>
    <w:p w14:paraId="6A1C6121" w14:textId="275CF72F" w:rsidR="00E0194F" w:rsidRPr="00E0194F" w:rsidRDefault="00E0194F" w:rsidP="00E0194F">
      <w:pPr>
        <w:ind w:firstLine="0"/>
        <w:jc w:val="center"/>
        <w:rPr>
          <w:b/>
          <w:bCs/>
          <w:szCs w:val="28"/>
        </w:rPr>
      </w:pPr>
      <w:r w:rsidRPr="00E0194F">
        <w:rPr>
          <w:b/>
          <w:bCs/>
        </w:rPr>
        <w:t>Разновидности персонала</w:t>
      </w:r>
    </w:p>
    <w:p w14:paraId="3BB15DF2" w14:textId="456FDB42" w:rsidR="00AF3BEE" w:rsidRDefault="00E0194F" w:rsidP="00E0194F">
      <w:pPr>
        <w:ind w:firstLine="0"/>
      </w:pPr>
      <w:r>
        <w:rPr>
          <w:noProof/>
          <w:lang w:eastAsia="ru-RU"/>
        </w:rPr>
        <w:drawing>
          <wp:inline distT="0" distB="0" distL="0" distR="0" wp14:anchorId="37167AD5" wp14:editId="229A52E8">
            <wp:extent cx="5800725" cy="5524500"/>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F3B3C1B" w14:textId="3ED3C975" w:rsidR="00E0194F" w:rsidRDefault="00E0194F" w:rsidP="00E0194F">
      <w:pPr>
        <w:pStyle w:val="10"/>
      </w:pPr>
      <w:bookmarkStart w:id="3" w:name="_Toc127816964"/>
      <w:r>
        <w:t>ЗАДАНИЕ №</w:t>
      </w:r>
      <w:r w:rsidR="00314AF0">
        <w:t xml:space="preserve"> </w:t>
      </w:r>
      <w:r>
        <w:t>4</w:t>
      </w:r>
      <w:bookmarkEnd w:id="3"/>
    </w:p>
    <w:p w14:paraId="1A7DE2DF" w14:textId="77777777" w:rsidR="004D1418" w:rsidRPr="004D1418" w:rsidRDefault="004D1418" w:rsidP="004D1418">
      <w:bookmarkStart w:id="4" w:name="_Toc127816965"/>
      <w:r w:rsidRPr="004D1418">
        <w:t>Педагогические работники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w:t>
      </w:r>
    </w:p>
    <w:p w14:paraId="6A7555A2" w14:textId="77777777" w:rsidR="004D1418" w:rsidRPr="004D1418" w:rsidRDefault="004D1418" w:rsidP="004D1418">
      <w:r w:rsidRPr="004D1418">
        <w:lastRenderedPageBreak/>
        <w:t>Административно-управленческий персонал – это работники предприятия, которые непосредственно выполняют функции управления организацией.</w:t>
      </w:r>
    </w:p>
    <w:p w14:paraId="4C48FA4A" w14:textId="77777777" w:rsidR="004D1418" w:rsidRDefault="004D1418" w:rsidP="004D1418">
      <w:r w:rsidRPr="004D1418">
        <w:t>Технический персонал — это работники, которые выполняют вспомогательные функции на производстве, в компании (подсобные рабочие, дворники, уборщики помещений)</w:t>
      </w:r>
    </w:p>
    <w:p w14:paraId="3796B553" w14:textId="26B6B756" w:rsidR="00E0194F" w:rsidRDefault="00E0194F" w:rsidP="004D1418">
      <w:pPr>
        <w:pStyle w:val="10"/>
      </w:pPr>
      <w:r>
        <w:t>ЗАДАНИЕ № 5</w:t>
      </w:r>
      <w:bookmarkEnd w:id="4"/>
    </w:p>
    <w:p w14:paraId="2BE07A40" w14:textId="4F39A821" w:rsidR="00E0194F" w:rsidRDefault="00C0035F" w:rsidP="00E0194F">
      <w:r>
        <w:t>Возможные будущие профессии:</w:t>
      </w:r>
    </w:p>
    <w:p w14:paraId="16A5EBC2" w14:textId="77777777" w:rsidR="00C0035F" w:rsidRDefault="00C0035F" w:rsidP="00C0035F">
      <w:pPr>
        <w:pStyle w:val="ad"/>
        <w:numPr>
          <w:ilvl w:val="0"/>
          <w:numId w:val="19"/>
        </w:numPr>
      </w:pPr>
      <w:r w:rsidRPr="00C0035F">
        <w:rPr>
          <w:b/>
          <w:bCs/>
        </w:rPr>
        <w:t xml:space="preserve">Программист </w:t>
      </w:r>
      <w:r>
        <w:t>- занимается разработкой и отладкой программного кода</w:t>
      </w:r>
    </w:p>
    <w:p w14:paraId="7652410C" w14:textId="77777777" w:rsidR="00C0035F" w:rsidRDefault="00C0035F" w:rsidP="00C0035F">
      <w:pPr>
        <w:pStyle w:val="ad"/>
        <w:numPr>
          <w:ilvl w:val="0"/>
          <w:numId w:val="19"/>
        </w:numPr>
      </w:pPr>
      <w:r w:rsidRPr="00C0035F">
        <w:rPr>
          <w:b/>
          <w:bCs/>
        </w:rPr>
        <w:t>Аналитик</w:t>
      </w:r>
      <w:r>
        <w:t xml:space="preserve"> - занимается сбором и анализом различной информации</w:t>
      </w:r>
    </w:p>
    <w:p w14:paraId="4C9665D1" w14:textId="77777777" w:rsidR="00C0035F" w:rsidRDefault="00C0035F" w:rsidP="00C0035F">
      <w:pPr>
        <w:pStyle w:val="ad"/>
        <w:numPr>
          <w:ilvl w:val="0"/>
          <w:numId w:val="19"/>
        </w:numPr>
      </w:pPr>
      <w:proofErr w:type="gramStart"/>
      <w:r w:rsidRPr="00C0035F">
        <w:rPr>
          <w:b/>
          <w:bCs/>
        </w:rPr>
        <w:t>Разработчик ПО</w:t>
      </w:r>
      <w:r>
        <w:t xml:space="preserve"> - занимается созданием программного обеспечения для уже существующих программ, приложений и систем</w:t>
      </w:r>
      <w:proofErr w:type="gramEnd"/>
    </w:p>
    <w:p w14:paraId="40CCD187" w14:textId="77777777" w:rsidR="00C0035F" w:rsidRDefault="00C0035F" w:rsidP="00C0035F">
      <w:pPr>
        <w:pStyle w:val="ad"/>
        <w:numPr>
          <w:ilvl w:val="0"/>
          <w:numId w:val="19"/>
        </w:numPr>
      </w:pPr>
      <w:r w:rsidRPr="00C0035F">
        <w:rPr>
          <w:b/>
          <w:bCs/>
        </w:rPr>
        <w:t>Оператор базы данных</w:t>
      </w:r>
      <w:r>
        <w:t xml:space="preserve"> - занимается актуализацией и дополнением новой информации в базу данных</w:t>
      </w:r>
    </w:p>
    <w:p w14:paraId="71F3D241" w14:textId="0C8EF047" w:rsidR="00C0035F" w:rsidRPr="00E0194F" w:rsidRDefault="00C0035F" w:rsidP="00C0035F">
      <w:pPr>
        <w:pStyle w:val="ad"/>
        <w:numPr>
          <w:ilvl w:val="0"/>
          <w:numId w:val="19"/>
        </w:numPr>
      </w:pPr>
      <w:r w:rsidRPr="00C0035F">
        <w:rPr>
          <w:b/>
          <w:bCs/>
        </w:rPr>
        <w:t>Системный инженер</w:t>
      </w:r>
      <w:r>
        <w:t xml:space="preserve"> - следит за корректной работой компьютерных систем и периферией, проводит разъяснительные беседы по вопросам работы программного обеспечения с сотрудниками компании.</w:t>
      </w:r>
    </w:p>
    <w:p w14:paraId="7D1DEFAB" w14:textId="5240891A" w:rsidR="00E0194F" w:rsidRDefault="00C0035F" w:rsidP="00C0035F">
      <w:pPr>
        <w:pStyle w:val="10"/>
      </w:pPr>
      <w:bookmarkStart w:id="5" w:name="_Toc127816966"/>
      <w:r>
        <w:t>ЗАДАНИЕ № 6</w:t>
      </w:r>
      <w:bookmarkEnd w:id="5"/>
    </w:p>
    <w:p w14:paraId="3AE8C35D" w14:textId="77777777" w:rsidR="00556823" w:rsidRDefault="00556823" w:rsidP="00E0194F">
      <w:r>
        <w:t xml:space="preserve">В задачи системы управления персоналом входят: </w:t>
      </w:r>
    </w:p>
    <w:p w14:paraId="02B8D3F3" w14:textId="77777777" w:rsidR="00556823" w:rsidRDefault="00556823" w:rsidP="00556823">
      <w:pPr>
        <w:pStyle w:val="ad"/>
        <w:numPr>
          <w:ilvl w:val="0"/>
          <w:numId w:val="20"/>
        </w:numPr>
      </w:pPr>
      <w:r>
        <w:t xml:space="preserve">Оценка претендентов на вакантные должности, аттестация сотрудников, создание кадрового резерва компании и иная работа с персоналом. </w:t>
      </w:r>
    </w:p>
    <w:p w14:paraId="48CCA1F4" w14:textId="77777777" w:rsidR="00556823" w:rsidRDefault="00556823" w:rsidP="00556823">
      <w:pPr>
        <w:pStyle w:val="ad"/>
        <w:numPr>
          <w:ilvl w:val="0"/>
          <w:numId w:val="20"/>
        </w:numPr>
      </w:pPr>
      <w:r>
        <w:lastRenderedPageBreak/>
        <w:t xml:space="preserve">Разработка и реализация долгосрочных и краткосрочных оперативных планов по работе с персоналом. </w:t>
      </w:r>
    </w:p>
    <w:p w14:paraId="2C6CCE4F" w14:textId="77777777" w:rsidR="00556823" w:rsidRDefault="00556823" w:rsidP="00556823">
      <w:pPr>
        <w:pStyle w:val="ad"/>
        <w:numPr>
          <w:ilvl w:val="0"/>
          <w:numId w:val="20"/>
        </w:numPr>
      </w:pPr>
      <w:r>
        <w:t xml:space="preserve">Своевременный количественный и качественный анализ кадрового потенциала. </w:t>
      </w:r>
    </w:p>
    <w:p w14:paraId="3D6B12F1" w14:textId="7AC51B40" w:rsidR="00E0194F" w:rsidRDefault="00556823" w:rsidP="00556823">
      <w:pPr>
        <w:pStyle w:val="ad"/>
        <w:numPr>
          <w:ilvl w:val="0"/>
          <w:numId w:val="20"/>
        </w:numPr>
      </w:pPr>
      <w:r>
        <w:t>Выявление реальной качественной и количественной потребности компании в тех или иных специалистах.</w:t>
      </w:r>
    </w:p>
    <w:p w14:paraId="76B371B0" w14:textId="58EBD437" w:rsidR="00556823" w:rsidRDefault="00556823" w:rsidP="00556823"/>
    <w:p w14:paraId="6A3938E4" w14:textId="62570650" w:rsidR="00556823" w:rsidRDefault="00556823" w:rsidP="00556823">
      <w:pPr>
        <w:pStyle w:val="10"/>
      </w:pPr>
      <w:bookmarkStart w:id="6" w:name="_Toc127816967"/>
      <w:r>
        <w:t>ЗАДАНИЕ № 7</w:t>
      </w:r>
      <w:bookmarkEnd w:id="6"/>
    </w:p>
    <w:p w14:paraId="69693165" w14:textId="77777777" w:rsidR="00556823" w:rsidRDefault="00556823" w:rsidP="00556823">
      <w:r>
        <w:t>Управление персоналом основывается на следующих принципах:</w:t>
      </w:r>
    </w:p>
    <w:p w14:paraId="0398DAD8" w14:textId="77777777" w:rsidR="00556823" w:rsidRDefault="00556823" w:rsidP="00556823">
      <w:pPr>
        <w:pStyle w:val="ad"/>
        <w:numPr>
          <w:ilvl w:val="0"/>
          <w:numId w:val="21"/>
        </w:numPr>
      </w:pPr>
      <w:r>
        <w:t>Принцип подбора работников по деловым и личным качествам</w:t>
      </w:r>
    </w:p>
    <w:p w14:paraId="1A103A35" w14:textId="77777777" w:rsidR="00556823" w:rsidRDefault="00556823" w:rsidP="00556823">
      <w:pPr>
        <w:pStyle w:val="ad"/>
        <w:numPr>
          <w:ilvl w:val="0"/>
          <w:numId w:val="21"/>
        </w:numPr>
      </w:pPr>
      <w:r>
        <w:t>Принцип преемственности. Сочетание в трудовом коллективе молодых сотрудников и опытных специалистов</w:t>
      </w:r>
    </w:p>
    <w:p w14:paraId="7B95BD65" w14:textId="77777777" w:rsidR="00556823" w:rsidRDefault="00556823" w:rsidP="00556823">
      <w:pPr>
        <w:pStyle w:val="ad"/>
        <w:numPr>
          <w:ilvl w:val="0"/>
          <w:numId w:val="21"/>
        </w:numPr>
      </w:pPr>
      <w:r>
        <w:t>Принцип соответствия. Порученная работа должна соответствовать возможностям и способностям исполнителя</w:t>
      </w:r>
    </w:p>
    <w:p w14:paraId="3A8FCA19" w14:textId="77777777" w:rsidR="00556823" w:rsidRDefault="00556823" w:rsidP="00556823">
      <w:pPr>
        <w:pStyle w:val="ad"/>
        <w:numPr>
          <w:ilvl w:val="0"/>
          <w:numId w:val="21"/>
        </w:numPr>
      </w:pPr>
      <w:r>
        <w:t>Принцип повышения квалификации</w:t>
      </w:r>
    </w:p>
    <w:p w14:paraId="3948E50B" w14:textId="77777777" w:rsidR="00556823" w:rsidRDefault="00556823" w:rsidP="00556823">
      <w:pPr>
        <w:pStyle w:val="ad"/>
        <w:numPr>
          <w:ilvl w:val="0"/>
          <w:numId w:val="21"/>
        </w:numPr>
      </w:pPr>
      <w:r>
        <w:t>Принцип замещения отсутствующего работника</w:t>
      </w:r>
    </w:p>
    <w:p w14:paraId="3C87A72B" w14:textId="77777777" w:rsidR="00556823" w:rsidRDefault="00556823" w:rsidP="00556823">
      <w:pPr>
        <w:pStyle w:val="ad"/>
        <w:numPr>
          <w:ilvl w:val="0"/>
          <w:numId w:val="21"/>
        </w:numPr>
      </w:pPr>
      <w: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14:paraId="3B250419" w14:textId="77777777" w:rsidR="00556823" w:rsidRDefault="00556823" w:rsidP="00556823">
      <w:pPr>
        <w:pStyle w:val="ad"/>
        <w:numPr>
          <w:ilvl w:val="0"/>
          <w:numId w:val="21"/>
        </w:numPr>
      </w:pPr>
      <w:r>
        <w:t>Принцип сочетания доверия к сотрудникам и контроля исполнения работниками своих трудовых обязанностей</w:t>
      </w:r>
    </w:p>
    <w:p w14:paraId="161B0701" w14:textId="77777777" w:rsidR="00556823" w:rsidRDefault="00556823" w:rsidP="00556823">
      <w:pPr>
        <w:pStyle w:val="ad"/>
        <w:numPr>
          <w:ilvl w:val="0"/>
          <w:numId w:val="21"/>
        </w:numPr>
      </w:pPr>
      <w:r>
        <w:t>Принцип открытого соревнования между работниками, которые претендуют на руководящие должности</w:t>
      </w:r>
    </w:p>
    <w:p w14:paraId="3F9A1157" w14:textId="76B5BA2E" w:rsidR="00556823" w:rsidRDefault="00556823" w:rsidP="00556823">
      <w:pPr>
        <w:pStyle w:val="ad"/>
        <w:numPr>
          <w:ilvl w:val="0"/>
          <w:numId w:val="21"/>
        </w:numPr>
      </w:pPr>
      <w:r>
        <w:t>Принцип правовой защищенности. Все управленческие и кадровые решения должны приниматься на основе действующего трудового законодательства</w:t>
      </w:r>
    </w:p>
    <w:p w14:paraId="34B47125" w14:textId="52A27E4A" w:rsidR="00556823" w:rsidRDefault="00556823" w:rsidP="00556823">
      <w:pPr>
        <w:pStyle w:val="10"/>
      </w:pPr>
      <w:bookmarkStart w:id="7" w:name="_Toc127816968"/>
      <w:r>
        <w:lastRenderedPageBreak/>
        <w:t>ЗАДАНИЕ №</w:t>
      </w:r>
      <w:r w:rsidR="00314AF0">
        <w:t xml:space="preserve"> </w:t>
      </w:r>
      <w:r>
        <w:t>8</w:t>
      </w:r>
      <w:bookmarkEnd w:id="7"/>
    </w:p>
    <w:tbl>
      <w:tblPr>
        <w:tblStyle w:val="ae"/>
        <w:tblW w:w="0" w:type="auto"/>
        <w:tblLook w:val="04A0" w:firstRow="1" w:lastRow="0" w:firstColumn="1" w:lastColumn="0" w:noHBand="0" w:noVBand="1"/>
      </w:tblPr>
      <w:tblGrid>
        <w:gridCol w:w="4785"/>
        <w:gridCol w:w="4786"/>
      </w:tblGrid>
      <w:tr w:rsidR="00AA7283" w14:paraId="61DFEDF5" w14:textId="77777777" w:rsidTr="00AA7283">
        <w:tc>
          <w:tcPr>
            <w:tcW w:w="4785" w:type="dxa"/>
          </w:tcPr>
          <w:p w14:paraId="60D684CF" w14:textId="0313E0CC" w:rsidR="00AA7283" w:rsidRPr="00AA7283" w:rsidRDefault="00AA7283" w:rsidP="00AA7283">
            <w:pPr>
              <w:ind w:firstLine="0"/>
              <w:jc w:val="center"/>
              <w:rPr>
                <w:b/>
              </w:rPr>
            </w:pPr>
            <w:r w:rsidRPr="00AA7283">
              <w:rPr>
                <w:b/>
              </w:rPr>
              <w:t>Название фильма</w:t>
            </w:r>
          </w:p>
        </w:tc>
        <w:tc>
          <w:tcPr>
            <w:tcW w:w="4786" w:type="dxa"/>
          </w:tcPr>
          <w:p w14:paraId="20B1D909" w14:textId="2CA3A463" w:rsidR="00AA7283" w:rsidRPr="00AA7283" w:rsidRDefault="00AA7283" w:rsidP="00AA7283">
            <w:pPr>
              <w:ind w:firstLine="0"/>
              <w:jc w:val="center"/>
              <w:rPr>
                <w:b/>
              </w:rPr>
            </w:pPr>
            <w:r w:rsidRPr="00AA7283">
              <w:rPr>
                <w:b/>
              </w:rPr>
              <w:t xml:space="preserve">Чем </w:t>
            </w:r>
            <w:proofErr w:type="gramStart"/>
            <w:r w:rsidRPr="00AA7283">
              <w:rPr>
                <w:b/>
              </w:rPr>
              <w:t>полезен</w:t>
            </w:r>
            <w:proofErr w:type="gramEnd"/>
          </w:p>
        </w:tc>
      </w:tr>
      <w:tr w:rsidR="00AA7283" w14:paraId="45EDED62" w14:textId="77777777" w:rsidTr="00AA7283">
        <w:tc>
          <w:tcPr>
            <w:tcW w:w="4785" w:type="dxa"/>
          </w:tcPr>
          <w:p w14:paraId="66B8B8FA" w14:textId="64702FD4" w:rsidR="00AA7283" w:rsidRDefault="00AA7283" w:rsidP="00556823">
            <w:pPr>
              <w:ind w:firstLine="0"/>
            </w:pPr>
            <w:r w:rsidRPr="00AA7283">
              <w:t>Охотник за головами (2009)</w:t>
            </w:r>
          </w:p>
        </w:tc>
        <w:tc>
          <w:tcPr>
            <w:tcW w:w="4786" w:type="dxa"/>
          </w:tcPr>
          <w:p w14:paraId="579D3B04" w14:textId="11AB6AF3" w:rsidR="00AA7283" w:rsidRDefault="00AA7283" w:rsidP="00AA7283">
            <w:pPr>
              <w:ind w:firstLine="0"/>
            </w:pPr>
            <w:proofErr w:type="gramStart"/>
            <w:r w:rsidRPr="00AA7283">
              <w:t>Один из лучших фильмов для менеджеров, в котором очень точно показано, как нужно нанимать талантливых сотрудников, какие аргументы приводить, как себя вести и какие вопросы задавать.</w:t>
            </w:r>
            <w:proofErr w:type="gramEnd"/>
            <w:r w:rsidRPr="00AA7283">
              <w:t xml:space="preserve"> Продемонстрированы приемы и наведены конкретные фразы, диалоги, которые необходимы для найма </w:t>
            </w:r>
            <w:proofErr w:type="gramStart"/>
            <w:r w:rsidRPr="00AA7283">
              <w:t>ТОП-менеджеров</w:t>
            </w:r>
            <w:proofErr w:type="gramEnd"/>
          </w:p>
        </w:tc>
      </w:tr>
      <w:tr w:rsidR="00AA7283" w14:paraId="7C8C9D12" w14:textId="77777777" w:rsidTr="00AA7283">
        <w:tc>
          <w:tcPr>
            <w:tcW w:w="4785" w:type="dxa"/>
          </w:tcPr>
          <w:p w14:paraId="53B895C7" w14:textId="59F4A7B8" w:rsidR="00AA7283" w:rsidRDefault="00AA7283" w:rsidP="00556823">
            <w:pPr>
              <w:ind w:firstLine="0"/>
            </w:pPr>
            <w:r w:rsidRPr="00AA7283">
              <w:t xml:space="preserve">Метод </w:t>
            </w:r>
            <w:proofErr w:type="spellStart"/>
            <w:r w:rsidRPr="00AA7283">
              <w:t>Гронхольма</w:t>
            </w:r>
            <w:proofErr w:type="spellEnd"/>
            <w:r w:rsidRPr="00AA7283">
              <w:t xml:space="preserve"> (2005)</w:t>
            </w:r>
          </w:p>
        </w:tc>
        <w:tc>
          <w:tcPr>
            <w:tcW w:w="4786" w:type="dxa"/>
          </w:tcPr>
          <w:p w14:paraId="6B56D094" w14:textId="21540C23" w:rsidR="00AA7283" w:rsidRDefault="00AA7283" w:rsidP="00AA7283">
            <w:pPr>
              <w:ind w:firstLine="0"/>
            </w:pPr>
            <w:r>
              <w:t xml:space="preserve">Фильм для </w:t>
            </w:r>
            <w:r w:rsidRPr="00AA7283">
              <w:t>менеджеров, которые практикуют или планируют попробовать провести стрессовое интервью, групповые собеседования. Продемонстрировано, как лучше это делать, как воспроизвести ситуацию, которая максимально раскроет потенциал каждого кандидата. Также важно обратить внимание на то, как рекрутеры подготовились к групповому собеседованию и на уровень его организации.</w:t>
            </w:r>
          </w:p>
        </w:tc>
      </w:tr>
      <w:tr w:rsidR="00AA7283" w14:paraId="44E4084D" w14:textId="77777777" w:rsidTr="00AA7283">
        <w:tc>
          <w:tcPr>
            <w:tcW w:w="4785" w:type="dxa"/>
          </w:tcPr>
          <w:p w14:paraId="3972BD8A" w14:textId="11AECC91" w:rsidR="00AA7283" w:rsidRDefault="00AA7283" w:rsidP="00556823">
            <w:pPr>
              <w:ind w:firstLine="0"/>
            </w:pPr>
            <w:r w:rsidRPr="00AA7283">
              <w:t>Скрытые фигуры (2017)</w:t>
            </w:r>
          </w:p>
        </w:tc>
        <w:tc>
          <w:tcPr>
            <w:tcW w:w="4786" w:type="dxa"/>
          </w:tcPr>
          <w:p w14:paraId="01DE36AC" w14:textId="7106CB25" w:rsidR="00AA7283" w:rsidRDefault="00AA7283" w:rsidP="00AA7283">
            <w:pPr>
              <w:ind w:firstLine="0"/>
            </w:pPr>
            <w:r w:rsidRPr="00AA7283">
              <w:t xml:space="preserve">Фильм </w:t>
            </w:r>
            <w:proofErr w:type="gramStart"/>
            <w:r w:rsidRPr="00AA7283">
              <w:t>об</w:t>
            </w:r>
            <w:proofErr w:type="gramEnd"/>
            <w:r w:rsidRPr="00AA7283">
              <w:t xml:space="preserve"> </w:t>
            </w:r>
            <w:r>
              <w:t>менеджерах</w:t>
            </w:r>
            <w:r w:rsidRPr="00AA7283">
              <w:t xml:space="preserve"> позволяет переосмыслить любые проявление дискриминации и сделать выводы, что внешние параметры не влияют на продуктивность человека, его </w:t>
            </w:r>
            <w:r w:rsidRPr="00AA7283">
              <w:lastRenderedPageBreak/>
              <w:t>умственные способности, если это сильная личность. А еще он о том, как один человек может полностью изменить корпоративную культуру</w:t>
            </w:r>
          </w:p>
        </w:tc>
      </w:tr>
      <w:tr w:rsidR="00AA7283" w14:paraId="7B40E165" w14:textId="77777777" w:rsidTr="00AA7283">
        <w:tc>
          <w:tcPr>
            <w:tcW w:w="4785" w:type="dxa"/>
          </w:tcPr>
          <w:p w14:paraId="7B1F4511" w14:textId="2AC029A6" w:rsidR="00AA7283" w:rsidRDefault="00AA7283" w:rsidP="00556823">
            <w:pPr>
              <w:ind w:firstLine="0"/>
            </w:pPr>
            <w:r w:rsidRPr="00AA7283">
              <w:lastRenderedPageBreak/>
              <w:t>Социальная сеть (2010)</w:t>
            </w:r>
          </w:p>
        </w:tc>
        <w:tc>
          <w:tcPr>
            <w:tcW w:w="4786" w:type="dxa"/>
          </w:tcPr>
          <w:p w14:paraId="79A99EE0" w14:textId="55C78A89" w:rsidR="00AA7283" w:rsidRDefault="00AA7283" w:rsidP="00AA7283">
            <w:pPr>
              <w:ind w:firstLine="0"/>
            </w:pPr>
            <w:r w:rsidRPr="00AA7283">
              <w:t xml:space="preserve">В этом фильме </w:t>
            </w:r>
            <w:proofErr w:type="gramStart"/>
            <w:r w:rsidRPr="00AA7283">
              <w:t>об</w:t>
            </w:r>
            <w:proofErr w:type="gramEnd"/>
            <w:r w:rsidRPr="00AA7283">
              <w:t xml:space="preserve"> </w:t>
            </w:r>
            <w:r>
              <w:t xml:space="preserve">менеджере </w:t>
            </w:r>
            <w:r w:rsidRPr="00AA7283">
              <w:t>на самом деле множество интересных вещей для размышлений. Одна из них — стиль управления. В фильме показано, когда лучше применять демократию, а когда не обойтись без легкой формы диктатуры.</w:t>
            </w:r>
          </w:p>
        </w:tc>
      </w:tr>
    </w:tbl>
    <w:p w14:paraId="1284774A" w14:textId="4D7600B5" w:rsidR="00556823" w:rsidRDefault="00556823" w:rsidP="00556823"/>
    <w:p w14:paraId="39BA9CBB" w14:textId="22D07B78" w:rsidR="00556823" w:rsidRDefault="00556823" w:rsidP="00556823">
      <w:pPr>
        <w:pStyle w:val="10"/>
      </w:pPr>
      <w:bookmarkStart w:id="8" w:name="_Toc127816969"/>
      <w:r>
        <w:t>ЗАДАНИЕ № 9</w:t>
      </w:r>
      <w:bookmarkEnd w:id="8"/>
    </w:p>
    <w:p w14:paraId="70AF0B5C" w14:textId="77777777" w:rsidR="008B2361" w:rsidRDefault="008B2361" w:rsidP="008B2361">
      <w:r>
        <w:t>Национально-исторические факторы, влияющие на развитие менеджмента, – это факторы, обуславливающие особенности формирования школ менеджмента и традиции практики менеджмента в разных странах.</w:t>
      </w:r>
    </w:p>
    <w:p w14:paraId="0653B18D" w14:textId="77777777" w:rsidR="008B2361" w:rsidRDefault="008B2361" w:rsidP="008B2361">
      <w:r>
        <w:t>На формирование менеджмента большое влияние оказали следующие факторы:</w:t>
      </w:r>
    </w:p>
    <w:p w14:paraId="53CF1BB4" w14:textId="77777777" w:rsidR="008B2361" w:rsidRDefault="008B2361" w:rsidP="008B2361">
      <w:r>
        <w:t>•</w:t>
      </w:r>
      <w:r>
        <w:tab/>
        <w:t xml:space="preserve">Отсутствует законодательство, защищающее интересы бизнеса; </w:t>
      </w:r>
    </w:p>
    <w:p w14:paraId="4B66AC0B" w14:textId="77777777" w:rsidR="008B2361" w:rsidRDefault="008B2361" w:rsidP="008B2361">
      <w:r>
        <w:t>•</w:t>
      </w:r>
      <w:r>
        <w:tab/>
        <w:t xml:space="preserve">Вынужденные уплаты налогов, пошлин и сборов в размере до 70% прибыли не дают бизнесу возможности развиваться; </w:t>
      </w:r>
    </w:p>
    <w:p w14:paraId="3CE3122A" w14:textId="77777777" w:rsidR="008B2361" w:rsidRDefault="008B2361" w:rsidP="008B2361">
      <w:r>
        <w:t>•</w:t>
      </w:r>
      <w:r>
        <w:tab/>
        <w:t>Система мотивации менеджмента построена таким образом, который не способствует профессиональному развитию сотрудников;</w:t>
      </w:r>
    </w:p>
    <w:p w14:paraId="331D5D06" w14:textId="6E3CABDF" w:rsidR="00314AF0" w:rsidRDefault="008B2361" w:rsidP="008B2361">
      <w:r>
        <w:t>•</w:t>
      </w:r>
      <w:r>
        <w:tab/>
        <w:t>Исторические особенности процесса формирования управленческой науки в России привели к тому, что менеджмент часто низкоквалифицирован и не имеет специального образования, что приводит к его низкой эффективности.</w:t>
      </w:r>
    </w:p>
    <w:p w14:paraId="289A8951" w14:textId="323D7E60" w:rsidR="008B2361" w:rsidRDefault="008B2361" w:rsidP="008B2361">
      <w:r>
        <w:rPr>
          <w:noProof/>
          <w:lang w:eastAsia="ru-RU"/>
        </w:rPr>
        <w:lastRenderedPageBreak/>
        <w:drawing>
          <wp:inline distT="0" distB="0" distL="0" distR="0" wp14:anchorId="7C260269" wp14:editId="593778AB">
            <wp:extent cx="3988191" cy="269029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204" cy="2693675"/>
                    </a:xfrm>
                    <a:prstGeom prst="rect">
                      <a:avLst/>
                    </a:prstGeom>
                    <a:noFill/>
                    <a:ln>
                      <a:noFill/>
                    </a:ln>
                  </pic:spPr>
                </pic:pic>
              </a:graphicData>
            </a:graphic>
          </wp:inline>
        </w:drawing>
      </w:r>
    </w:p>
    <w:p w14:paraId="79E7BF1C" w14:textId="5309972A" w:rsidR="00314AF0" w:rsidRDefault="00314AF0" w:rsidP="00314AF0">
      <w:pPr>
        <w:pStyle w:val="10"/>
      </w:pPr>
      <w:bookmarkStart w:id="9" w:name="_Toc127816970"/>
      <w:r>
        <w:t>ЗАДАНИЕ № 10</w:t>
      </w:r>
      <w:bookmarkEnd w:id="9"/>
    </w:p>
    <w:p w14:paraId="0B135911" w14:textId="48DCFF03" w:rsidR="00314AF0" w:rsidRDefault="00314AF0" w:rsidP="00314AF0">
      <w:r>
        <w:t>Вопросы, решаемые кадровым планированием:</w:t>
      </w:r>
    </w:p>
    <w:p w14:paraId="302D4AB6" w14:textId="77777777" w:rsidR="00314AF0" w:rsidRDefault="00314AF0" w:rsidP="00314AF0">
      <w:pPr>
        <w:pStyle w:val="ad"/>
        <w:numPr>
          <w:ilvl w:val="0"/>
          <w:numId w:val="22"/>
        </w:numPr>
      </w:pPr>
      <w:r>
        <w:t>прогнозирование потребности компании в работниках — с разбиением на категории</w:t>
      </w:r>
    </w:p>
    <w:p w14:paraId="5497F6F1" w14:textId="77777777" w:rsidR="00314AF0" w:rsidRDefault="00314AF0" w:rsidP="00314AF0">
      <w:pPr>
        <w:pStyle w:val="ad"/>
        <w:numPr>
          <w:ilvl w:val="0"/>
          <w:numId w:val="22"/>
        </w:numPr>
      </w:pPr>
      <w:r>
        <w:t>систематизацию рабочих мест на предприятии</w:t>
      </w:r>
    </w:p>
    <w:p w14:paraId="64E96FB0" w14:textId="77777777" w:rsidR="00314AF0" w:rsidRDefault="00314AF0" w:rsidP="00314AF0">
      <w:pPr>
        <w:pStyle w:val="ad"/>
        <w:numPr>
          <w:ilvl w:val="0"/>
          <w:numId w:val="22"/>
        </w:numPr>
      </w:pPr>
      <w:r>
        <w:t>анализ рынка труда</w:t>
      </w:r>
    </w:p>
    <w:p w14:paraId="6A6EA19B" w14:textId="77777777" w:rsidR="00314AF0" w:rsidRDefault="00314AF0" w:rsidP="00314AF0">
      <w:pPr>
        <w:pStyle w:val="ad"/>
        <w:numPr>
          <w:ilvl w:val="0"/>
          <w:numId w:val="22"/>
        </w:numPr>
      </w:pPr>
      <w:r>
        <w:t>разработку программ по подбору и найму персонала</w:t>
      </w:r>
    </w:p>
    <w:p w14:paraId="556AFEEA" w14:textId="612FFFE3" w:rsidR="00314AF0" w:rsidRDefault="00314AF0" w:rsidP="00314AF0">
      <w:pPr>
        <w:pStyle w:val="ad"/>
        <w:numPr>
          <w:ilvl w:val="0"/>
          <w:numId w:val="22"/>
        </w:numPr>
      </w:pPr>
      <w:r>
        <w:t>разработку, внедрение мероприятий по развитию рабочего состава</w:t>
      </w:r>
    </w:p>
    <w:p w14:paraId="09789397" w14:textId="71C2BF73" w:rsidR="00314AF0" w:rsidRDefault="00314AF0" w:rsidP="00314AF0">
      <w:pPr>
        <w:pStyle w:val="ad"/>
        <w:ind w:left="1429" w:firstLine="0"/>
      </w:pPr>
    </w:p>
    <w:p w14:paraId="57379670" w14:textId="31F91334" w:rsidR="00314AF0" w:rsidRDefault="00314AF0" w:rsidP="00314AF0">
      <w:pPr>
        <w:pStyle w:val="10"/>
      </w:pPr>
      <w:bookmarkStart w:id="10" w:name="_Toc127816971"/>
      <w:r>
        <w:t>ЗАДАНИЕ № 11</w:t>
      </w:r>
      <w:bookmarkEnd w:id="10"/>
    </w:p>
    <w:p w14:paraId="133A4770" w14:textId="77777777" w:rsidR="00314AF0" w:rsidRDefault="00314AF0" w:rsidP="00314AF0">
      <w:r w:rsidRPr="00314AF0">
        <w:t>Процесс планирования персонала, основывается на следующих принципах:</w:t>
      </w:r>
    </w:p>
    <w:p w14:paraId="77C77EDF" w14:textId="45C43537" w:rsidR="00314AF0" w:rsidRDefault="00314AF0" w:rsidP="00314AF0">
      <w:pPr>
        <w:pStyle w:val="ad"/>
        <w:numPr>
          <w:ilvl w:val="0"/>
          <w:numId w:val="23"/>
        </w:numPr>
      </w:pPr>
      <w:r w:rsidRPr="00314AF0">
        <w:t>научность</w:t>
      </w:r>
    </w:p>
    <w:p w14:paraId="5BA258A9" w14:textId="77777777" w:rsidR="00314AF0" w:rsidRDefault="00314AF0" w:rsidP="00314AF0">
      <w:pPr>
        <w:pStyle w:val="ad"/>
        <w:numPr>
          <w:ilvl w:val="0"/>
          <w:numId w:val="23"/>
        </w:numPr>
      </w:pPr>
      <w:r w:rsidRPr="00314AF0">
        <w:t>экономичность</w:t>
      </w:r>
    </w:p>
    <w:p w14:paraId="66FC3111" w14:textId="5B1527A0" w:rsidR="00314AF0" w:rsidRDefault="00314AF0" w:rsidP="00314AF0">
      <w:pPr>
        <w:pStyle w:val="ad"/>
        <w:numPr>
          <w:ilvl w:val="0"/>
          <w:numId w:val="23"/>
        </w:numPr>
      </w:pPr>
      <w:r w:rsidRPr="00314AF0">
        <w:t>непрерывность</w:t>
      </w:r>
    </w:p>
    <w:p w14:paraId="034CF428" w14:textId="5461C0FC" w:rsidR="00314AF0" w:rsidRDefault="00314AF0" w:rsidP="00314AF0">
      <w:pPr>
        <w:pStyle w:val="ad"/>
        <w:numPr>
          <w:ilvl w:val="0"/>
          <w:numId w:val="23"/>
        </w:numPr>
      </w:pPr>
      <w:r w:rsidRPr="00314AF0">
        <w:t>гибкость</w:t>
      </w:r>
    </w:p>
    <w:p w14:paraId="5627AA13" w14:textId="77777777" w:rsidR="00314AF0" w:rsidRDefault="00314AF0" w:rsidP="00314AF0">
      <w:pPr>
        <w:pStyle w:val="ad"/>
        <w:numPr>
          <w:ilvl w:val="0"/>
          <w:numId w:val="23"/>
        </w:numPr>
      </w:pPr>
      <w:r w:rsidRPr="00314AF0">
        <w:t>согласования</w:t>
      </w:r>
    </w:p>
    <w:p w14:paraId="50AD55D9" w14:textId="77777777" w:rsidR="00314AF0" w:rsidRDefault="00314AF0" w:rsidP="00314AF0">
      <w:pPr>
        <w:pStyle w:val="ad"/>
        <w:numPr>
          <w:ilvl w:val="0"/>
          <w:numId w:val="23"/>
        </w:numPr>
      </w:pPr>
      <w:r w:rsidRPr="00314AF0">
        <w:lastRenderedPageBreak/>
        <w:t>массовость</w:t>
      </w:r>
    </w:p>
    <w:p w14:paraId="7CA18695" w14:textId="77777777" w:rsidR="00314AF0" w:rsidRDefault="00314AF0" w:rsidP="00314AF0">
      <w:pPr>
        <w:pStyle w:val="ad"/>
        <w:numPr>
          <w:ilvl w:val="0"/>
          <w:numId w:val="23"/>
        </w:numPr>
      </w:pPr>
      <w:r w:rsidRPr="00314AF0">
        <w:t>полнота</w:t>
      </w:r>
    </w:p>
    <w:p w14:paraId="3B628FC7" w14:textId="1CE9818D" w:rsidR="00314AF0" w:rsidRDefault="00314AF0" w:rsidP="00314AF0">
      <w:pPr>
        <w:pStyle w:val="ad"/>
        <w:numPr>
          <w:ilvl w:val="0"/>
          <w:numId w:val="23"/>
        </w:numPr>
      </w:pPr>
      <w:r w:rsidRPr="00314AF0">
        <w:t>точн</w:t>
      </w:r>
      <w:r>
        <w:t>о</w:t>
      </w:r>
      <w:r w:rsidRPr="00314AF0">
        <w:t>сть</w:t>
      </w:r>
    </w:p>
    <w:p w14:paraId="451BCF1C" w14:textId="1C5C8011" w:rsidR="00314AF0" w:rsidRDefault="00314AF0" w:rsidP="00314AF0"/>
    <w:p w14:paraId="23A9CE7D" w14:textId="5CBF88A4" w:rsidR="00314AF0" w:rsidRDefault="00314AF0" w:rsidP="00314AF0">
      <w:pPr>
        <w:pStyle w:val="10"/>
      </w:pPr>
      <w:bookmarkStart w:id="11" w:name="_Toc127816972"/>
      <w:r>
        <w:t>ЗАДАНИЕ № 12</w:t>
      </w:r>
      <w:bookmarkEnd w:id="11"/>
    </w:p>
    <w:p w14:paraId="5FAFFF79" w14:textId="77777777" w:rsidR="008B2361" w:rsidRDefault="008B2361" w:rsidP="008B2361">
      <w:r>
        <w:t>Нормативные документы, регулирующие учебный процесс:</w:t>
      </w:r>
    </w:p>
    <w:p w14:paraId="7DE8ACCE" w14:textId="77777777" w:rsidR="008B2361" w:rsidRDefault="008B2361" w:rsidP="008B2361">
      <w:r>
        <w:t>Локальные акты и методические указания факультета, департамента</w:t>
      </w:r>
    </w:p>
    <w:p w14:paraId="623A5198" w14:textId="77777777" w:rsidR="008B2361" w:rsidRDefault="008B2361" w:rsidP="008B2361">
      <w:r>
        <w:t>•</w:t>
      </w:r>
      <w:r>
        <w:tab/>
      </w:r>
      <w:bookmarkStart w:id="12" w:name="_GoBack"/>
      <w:bookmarkEnd w:id="12"/>
      <w:r>
        <w:t>Описывают особенности реализации тех или иных норм на уровне образовательной</w:t>
      </w:r>
    </w:p>
    <w:p w14:paraId="725930AC" w14:textId="77777777" w:rsidR="008B2361" w:rsidRDefault="008B2361" w:rsidP="008B2361">
      <w:r>
        <w:t>•</w:t>
      </w:r>
      <w:r>
        <w:tab/>
        <w:t>программы, факультета</w:t>
      </w:r>
    </w:p>
    <w:p w14:paraId="62AD2B5F" w14:textId="77777777" w:rsidR="008B2361" w:rsidRDefault="008B2361" w:rsidP="008B2361">
      <w:r>
        <w:t>•</w:t>
      </w:r>
      <w:r>
        <w:tab/>
        <w:t>Предлагают конкретные правила обучения, принятые при изучении данной дисциплины, в данном департаменте</w:t>
      </w:r>
    </w:p>
    <w:p w14:paraId="2865C324" w14:textId="77777777" w:rsidR="008B2361" w:rsidRDefault="008B2361" w:rsidP="008B2361">
      <w:r>
        <w:t>•</w:t>
      </w:r>
      <w:r>
        <w:tab/>
        <w:t xml:space="preserve">Не могут противоречить </w:t>
      </w:r>
      <w:proofErr w:type="gramStart"/>
      <w:r>
        <w:t>локальными</w:t>
      </w:r>
      <w:proofErr w:type="gramEnd"/>
      <w:r>
        <w:t xml:space="preserve"> Федеральным нормативным актам</w:t>
      </w:r>
    </w:p>
    <w:p w14:paraId="62FBF792" w14:textId="77777777" w:rsidR="008B2361" w:rsidRDefault="008B2361" w:rsidP="008B2361">
      <w:r>
        <w:t>Локальные нормативные акты университета</w:t>
      </w:r>
    </w:p>
    <w:p w14:paraId="77557E6B" w14:textId="77777777" w:rsidR="008B2361" w:rsidRDefault="008B2361" w:rsidP="008B2361">
      <w:r>
        <w:t>•</w:t>
      </w:r>
      <w:r>
        <w:tab/>
        <w:t>Более детально описывают процедуры и нормы организации учебного процесса в вузе</w:t>
      </w:r>
    </w:p>
    <w:p w14:paraId="25DFBBAB" w14:textId="77777777" w:rsidR="008B2361" w:rsidRDefault="008B2361" w:rsidP="008B2361">
      <w:r>
        <w:t>•</w:t>
      </w:r>
      <w:r>
        <w:tab/>
        <w:t>Если отсутствуют локальные нормативные акты по какому-то процессу, то университет руководствуется Федеральными нормативными актами</w:t>
      </w:r>
    </w:p>
    <w:p w14:paraId="132F5F13" w14:textId="77777777" w:rsidR="008B2361" w:rsidRDefault="008B2361" w:rsidP="008B2361">
      <w:r>
        <w:t>•</w:t>
      </w:r>
      <w:r>
        <w:tab/>
        <w:t>Определяют, какого рода правила могут конкретизироваться на факультете, департаменте.</w:t>
      </w:r>
    </w:p>
    <w:p w14:paraId="1B5F081D" w14:textId="77777777" w:rsidR="008B2361" w:rsidRDefault="008B2361" w:rsidP="008B2361">
      <w:r>
        <w:t>Федеральные нормативные акты</w:t>
      </w:r>
    </w:p>
    <w:p w14:paraId="27C6FA75" w14:textId="77777777" w:rsidR="008B2361" w:rsidRDefault="008B2361" w:rsidP="008B2361">
      <w:r>
        <w:t>•</w:t>
      </w:r>
      <w:r>
        <w:tab/>
        <w:t>Определяют, основные законодательные нормы, правила, права и обязанности разных субъектов учебного процесса на уровне государства</w:t>
      </w:r>
    </w:p>
    <w:p w14:paraId="3AE9D39F" w14:textId="17831DA4" w:rsidR="00314AF0" w:rsidRDefault="008B2361" w:rsidP="008B2361">
      <w:r>
        <w:t>•</w:t>
      </w:r>
      <w:r>
        <w:tab/>
        <w:t>Определяют, какого рода правила могут разрабатывать вузы самостоятельно.</w:t>
      </w:r>
    </w:p>
    <w:p w14:paraId="10B4D750" w14:textId="123A4A83" w:rsidR="00314AF0" w:rsidRDefault="00314AF0" w:rsidP="00B73112">
      <w:pPr>
        <w:pStyle w:val="10"/>
      </w:pPr>
      <w:bookmarkStart w:id="13" w:name="_Toc127816973"/>
      <w:r>
        <w:lastRenderedPageBreak/>
        <w:t>ЗАДАНИЕ № 13</w:t>
      </w:r>
      <w:bookmarkEnd w:id="13"/>
    </w:p>
    <w:p w14:paraId="2997D8F2" w14:textId="0B979CC4" w:rsidR="00B73112" w:rsidRDefault="00B73112" w:rsidP="00556C3D">
      <w:bookmarkStart w:id="14" w:name="_Toc127816974"/>
      <w:r>
        <w:t>Качественная потребность, т.е. потребность по категориям, профессиям, специальностям, уровню квалификационных требований к персоналу, рассчитывается исходя из общей организационной структуры, а также организационных структур</w:t>
      </w:r>
      <w:r w:rsidR="00556C3D">
        <w:t xml:space="preserve"> подразделений.</w:t>
      </w:r>
    </w:p>
    <w:p w14:paraId="30EE9F90" w14:textId="6D05693F" w:rsidR="00B73112" w:rsidRDefault="00B73112" w:rsidP="00556C3D">
      <w:r>
        <w:t>При качественно</w:t>
      </w:r>
      <w:proofErr w:type="gramStart"/>
      <w:r>
        <w:t>м</w:t>
      </w:r>
      <w:r w:rsidR="00556C3D">
        <w:t>(</w:t>
      </w:r>
      <w:proofErr w:type="gramEnd"/>
      <w:r w:rsidR="00556C3D">
        <w:t>кадровом)</w:t>
      </w:r>
      <w:r>
        <w:t xml:space="preserve"> планиров</w:t>
      </w:r>
      <w:r w:rsidR="00556C3D">
        <w:t>ании выделяют следующие методы:</w:t>
      </w:r>
    </w:p>
    <w:p w14:paraId="4D6C2311" w14:textId="0AEAF415" w:rsidR="00B73112" w:rsidRDefault="00B73112" w:rsidP="00556C3D">
      <w:pPr>
        <w:pStyle w:val="ad"/>
        <w:numPr>
          <w:ilvl w:val="0"/>
          <w:numId w:val="27"/>
        </w:numPr>
      </w:pPr>
      <w:r w:rsidRPr="00556C3D">
        <w:rPr>
          <w:b/>
        </w:rPr>
        <w:t>Метод экспертной оценки</w:t>
      </w:r>
      <w:r>
        <w:t>. Для этого привлекается эксперт, который анализирует проблемы планирования и производит соединение имеющихся переменных планирования и величин, влияющих на данные переменные. Исхода из рекомендаций эксперта, формируются цели планирования, экспертами могут быть либо специалисты в области планирования персонала либо руководители.</w:t>
      </w:r>
    </w:p>
    <w:p w14:paraId="488A0F27" w14:textId="63890B14" w:rsidR="00B73112" w:rsidRDefault="00B73112" w:rsidP="00556C3D">
      <w:pPr>
        <w:pStyle w:val="ad"/>
        <w:numPr>
          <w:ilvl w:val="0"/>
          <w:numId w:val="27"/>
        </w:numPr>
      </w:pPr>
      <w:r w:rsidRPr="00556C3D">
        <w:rPr>
          <w:b/>
        </w:rPr>
        <w:t>Метод групповых оценок</w:t>
      </w:r>
      <w:r>
        <w:t>. В этом случае образуются группы, которые совместно разрабатывают планы мероприятий, направленных на решение поставленных задач. К таким методам можно отнести, например, «мозговой штурм».</w:t>
      </w:r>
    </w:p>
    <w:p w14:paraId="73742C0C" w14:textId="13F6562D" w:rsidR="00B73112" w:rsidRDefault="00B73112" w:rsidP="00556C3D">
      <w:pPr>
        <w:pStyle w:val="ad"/>
        <w:numPr>
          <w:ilvl w:val="0"/>
          <w:numId w:val="27"/>
        </w:numPr>
      </w:pPr>
      <w:r w:rsidRPr="00556C3D">
        <w:rPr>
          <w:b/>
        </w:rPr>
        <w:t xml:space="preserve">Метод </w:t>
      </w:r>
      <w:proofErr w:type="spellStart"/>
      <w:r w:rsidRPr="00556C3D">
        <w:rPr>
          <w:b/>
        </w:rPr>
        <w:t>Дельфи</w:t>
      </w:r>
      <w:proofErr w:type="spellEnd"/>
      <w:r>
        <w:t xml:space="preserve"> включает в себя экспертные и групповые методы. Сначала опрашивается множество независимых друг от друга экспертов, а затем результаты опроса анализируются в групповых дискуссиях и принимаются соответствующие решения.</w:t>
      </w:r>
    </w:p>
    <w:p w14:paraId="5EAEAAFA" w14:textId="008186E9" w:rsidR="009509BF" w:rsidRPr="00556C3D" w:rsidRDefault="00B73112" w:rsidP="00556C3D">
      <w:pPr>
        <w:pStyle w:val="ad"/>
        <w:numPr>
          <w:ilvl w:val="0"/>
          <w:numId w:val="27"/>
        </w:numPr>
        <w:rPr>
          <w:rFonts w:eastAsiaTheme="majorEastAsia" w:cstheme="majorBidi"/>
          <w:b/>
          <w:szCs w:val="28"/>
        </w:rPr>
      </w:pPr>
      <w:r w:rsidRPr="00556C3D">
        <w:rPr>
          <w:b/>
        </w:rPr>
        <w:t>Методы моделирования</w:t>
      </w:r>
      <w:r>
        <w:t xml:space="preserve"> обычно обеспечивают упрощенный просмотр кадровых потребностей организации. При изменении входных данных кадровые разветвления могут проверяться для различных сценариев потребностей в персонале.</w:t>
      </w:r>
    </w:p>
    <w:p w14:paraId="40DF28C7" w14:textId="21E80FB1" w:rsidR="00314AF0" w:rsidRDefault="00314AF0" w:rsidP="00314AF0">
      <w:pPr>
        <w:pStyle w:val="10"/>
      </w:pPr>
      <w:r>
        <w:lastRenderedPageBreak/>
        <w:t>ЗАДАНИЕ № 14</w:t>
      </w:r>
      <w:bookmarkEnd w:id="14"/>
    </w:p>
    <w:tbl>
      <w:tblPr>
        <w:tblStyle w:val="ae"/>
        <w:tblW w:w="0" w:type="auto"/>
        <w:tblLook w:val="04A0" w:firstRow="1" w:lastRow="0" w:firstColumn="1" w:lastColumn="0" w:noHBand="0" w:noVBand="1"/>
      </w:tblPr>
      <w:tblGrid>
        <w:gridCol w:w="4785"/>
        <w:gridCol w:w="4786"/>
      </w:tblGrid>
      <w:tr w:rsidR="006205B7" w14:paraId="6B942828" w14:textId="77777777" w:rsidTr="006205B7">
        <w:tc>
          <w:tcPr>
            <w:tcW w:w="4785" w:type="dxa"/>
          </w:tcPr>
          <w:p w14:paraId="42145D7C" w14:textId="28ECDD07" w:rsidR="006205B7" w:rsidRPr="009509BF" w:rsidRDefault="009509BF" w:rsidP="009509BF">
            <w:pPr>
              <w:ind w:firstLine="0"/>
              <w:jc w:val="center"/>
              <w:rPr>
                <w:b/>
              </w:rPr>
            </w:pPr>
            <w:r w:rsidRPr="009509BF">
              <w:rPr>
                <w:b/>
              </w:rPr>
              <w:t>Традиционные принципы менеджмента персонала</w:t>
            </w:r>
          </w:p>
        </w:tc>
        <w:tc>
          <w:tcPr>
            <w:tcW w:w="4786" w:type="dxa"/>
          </w:tcPr>
          <w:p w14:paraId="22532A8D" w14:textId="1D1FBEA8" w:rsidR="006205B7" w:rsidRPr="009509BF" w:rsidRDefault="009509BF" w:rsidP="009509BF">
            <w:pPr>
              <w:ind w:firstLine="0"/>
              <w:jc w:val="center"/>
              <w:rPr>
                <w:b/>
              </w:rPr>
            </w:pPr>
            <w:r w:rsidRPr="009509BF">
              <w:rPr>
                <w:b/>
              </w:rPr>
              <w:t>Современные принципы менеджмента персонала</w:t>
            </w:r>
          </w:p>
        </w:tc>
      </w:tr>
      <w:tr w:rsidR="006205B7" w14:paraId="3BCE6436" w14:textId="77777777" w:rsidTr="006205B7">
        <w:tc>
          <w:tcPr>
            <w:tcW w:w="4785" w:type="dxa"/>
          </w:tcPr>
          <w:p w14:paraId="2A05558B" w14:textId="3E344F9E" w:rsidR="009509BF" w:rsidRPr="009509BF" w:rsidRDefault="009509BF" w:rsidP="009509BF">
            <w:pPr>
              <w:ind w:firstLine="0"/>
              <w:rPr>
                <w:lang w:eastAsia="ru-RU"/>
              </w:rPr>
            </w:pPr>
            <w:r>
              <w:rPr>
                <w:lang w:eastAsia="ru-RU"/>
              </w:rPr>
              <w:t>Научность</w:t>
            </w:r>
          </w:p>
          <w:p w14:paraId="2DD56491" w14:textId="77777777" w:rsidR="006205B7" w:rsidRDefault="006205B7" w:rsidP="009509BF">
            <w:pPr>
              <w:ind w:firstLine="0"/>
            </w:pPr>
          </w:p>
        </w:tc>
        <w:tc>
          <w:tcPr>
            <w:tcW w:w="4786" w:type="dxa"/>
          </w:tcPr>
          <w:p w14:paraId="149CBAB9" w14:textId="77777777" w:rsidR="009509BF" w:rsidRPr="009509BF" w:rsidRDefault="009509BF" w:rsidP="009509BF">
            <w:pPr>
              <w:ind w:firstLine="0"/>
              <w:rPr>
                <w:lang w:eastAsia="ru-RU"/>
              </w:rPr>
            </w:pPr>
            <w:r w:rsidRPr="009509BF">
              <w:rPr>
                <w:lang w:eastAsia="ru-RU"/>
              </w:rPr>
              <w:t>Принцип подбора персонала по деловым и личным качествам.</w:t>
            </w:r>
          </w:p>
          <w:p w14:paraId="30CD232B" w14:textId="58ADE12E" w:rsidR="009509BF" w:rsidRPr="009509BF" w:rsidRDefault="009509BF" w:rsidP="009509BF">
            <w:pPr>
              <w:ind w:firstLine="0"/>
              <w:rPr>
                <w:lang w:eastAsia="ru-RU"/>
              </w:rPr>
            </w:pPr>
          </w:p>
          <w:p w14:paraId="6E7FE704" w14:textId="77777777" w:rsidR="006205B7" w:rsidRDefault="006205B7" w:rsidP="009509BF">
            <w:pPr>
              <w:ind w:firstLine="0"/>
            </w:pPr>
          </w:p>
        </w:tc>
      </w:tr>
      <w:tr w:rsidR="006205B7" w14:paraId="57CA3F03" w14:textId="77777777" w:rsidTr="006205B7">
        <w:tc>
          <w:tcPr>
            <w:tcW w:w="4785" w:type="dxa"/>
          </w:tcPr>
          <w:p w14:paraId="4EBDB304" w14:textId="7F03CB23" w:rsidR="009509BF" w:rsidRPr="009509BF" w:rsidRDefault="009509BF" w:rsidP="009509BF">
            <w:pPr>
              <w:ind w:firstLine="0"/>
              <w:rPr>
                <w:lang w:eastAsia="ru-RU"/>
              </w:rPr>
            </w:pPr>
            <w:r>
              <w:rPr>
                <w:lang w:eastAsia="ru-RU"/>
              </w:rPr>
              <w:t>Демократический централизм</w:t>
            </w:r>
          </w:p>
          <w:p w14:paraId="77E74AD9" w14:textId="77777777" w:rsidR="006205B7" w:rsidRDefault="006205B7" w:rsidP="009509BF">
            <w:pPr>
              <w:ind w:firstLine="0"/>
            </w:pPr>
          </w:p>
        </w:tc>
        <w:tc>
          <w:tcPr>
            <w:tcW w:w="4786" w:type="dxa"/>
          </w:tcPr>
          <w:p w14:paraId="21A48871" w14:textId="77777777" w:rsidR="009509BF" w:rsidRPr="009509BF" w:rsidRDefault="009509BF" w:rsidP="009509BF">
            <w:pPr>
              <w:ind w:firstLine="0"/>
              <w:rPr>
                <w:lang w:eastAsia="ru-RU"/>
              </w:rPr>
            </w:pPr>
            <w:r w:rsidRPr="009509BF">
              <w:rPr>
                <w:lang w:eastAsia="ru-RU"/>
              </w:rPr>
              <w:t>Принцип преемственности: сочетание в коллективе опытных и молодых сотрудников.</w:t>
            </w:r>
          </w:p>
          <w:p w14:paraId="7F2F61DC" w14:textId="4D8BA954" w:rsidR="006205B7" w:rsidRDefault="006205B7" w:rsidP="009509BF">
            <w:pPr>
              <w:ind w:firstLine="0"/>
            </w:pPr>
          </w:p>
        </w:tc>
      </w:tr>
      <w:tr w:rsidR="006205B7" w14:paraId="71A109E1" w14:textId="77777777" w:rsidTr="006205B7">
        <w:tc>
          <w:tcPr>
            <w:tcW w:w="4785" w:type="dxa"/>
          </w:tcPr>
          <w:p w14:paraId="1DF284A2" w14:textId="62C5C606" w:rsidR="009509BF" w:rsidRPr="009509BF" w:rsidRDefault="009509BF" w:rsidP="009509BF">
            <w:pPr>
              <w:ind w:firstLine="0"/>
              <w:rPr>
                <w:lang w:eastAsia="ru-RU"/>
              </w:rPr>
            </w:pPr>
            <w:r>
              <w:rPr>
                <w:lang w:eastAsia="ru-RU"/>
              </w:rPr>
              <w:t>Плановость</w:t>
            </w:r>
          </w:p>
          <w:p w14:paraId="04E04D4E" w14:textId="77777777" w:rsidR="006205B7" w:rsidRDefault="006205B7" w:rsidP="009509BF">
            <w:pPr>
              <w:ind w:firstLine="0"/>
            </w:pPr>
          </w:p>
        </w:tc>
        <w:tc>
          <w:tcPr>
            <w:tcW w:w="4786" w:type="dxa"/>
          </w:tcPr>
          <w:p w14:paraId="01EBC94C" w14:textId="77777777" w:rsidR="009509BF" w:rsidRPr="009509BF" w:rsidRDefault="009509BF" w:rsidP="009509BF">
            <w:pPr>
              <w:ind w:firstLine="0"/>
              <w:rPr>
                <w:lang w:eastAsia="ru-RU"/>
              </w:rPr>
            </w:pPr>
            <w:r w:rsidRPr="009509BF">
              <w:rPr>
                <w:lang w:eastAsia="ru-RU"/>
              </w:rP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14:paraId="2C025C70" w14:textId="5835669D" w:rsidR="006205B7" w:rsidRDefault="006205B7" w:rsidP="009509BF">
            <w:pPr>
              <w:ind w:firstLine="0"/>
            </w:pPr>
          </w:p>
        </w:tc>
      </w:tr>
      <w:tr w:rsidR="006205B7" w14:paraId="62758FAA" w14:textId="77777777" w:rsidTr="006205B7">
        <w:tc>
          <w:tcPr>
            <w:tcW w:w="4785" w:type="dxa"/>
          </w:tcPr>
          <w:p w14:paraId="73FB4C9D" w14:textId="11692709" w:rsidR="009509BF" w:rsidRPr="009509BF" w:rsidRDefault="009509BF" w:rsidP="009509BF">
            <w:pPr>
              <w:ind w:firstLine="0"/>
              <w:rPr>
                <w:lang w:eastAsia="ru-RU"/>
              </w:rPr>
            </w:pPr>
            <w:r>
              <w:rPr>
                <w:lang w:eastAsia="ru-RU"/>
              </w:rPr>
              <w:t>П</w:t>
            </w:r>
            <w:r w:rsidRPr="009509BF">
              <w:rPr>
                <w:lang w:eastAsia="ru-RU"/>
              </w:rPr>
              <w:t>ерво</w:t>
            </w:r>
            <w:r>
              <w:rPr>
                <w:lang w:eastAsia="ru-RU"/>
              </w:rPr>
              <w:t>е</w:t>
            </w:r>
            <w:r w:rsidRPr="009509BF">
              <w:rPr>
                <w:lang w:eastAsia="ru-RU"/>
              </w:rPr>
              <w:t xml:space="preserve"> лиц</w:t>
            </w:r>
            <w:r>
              <w:rPr>
                <w:lang w:eastAsia="ru-RU"/>
              </w:rPr>
              <w:t>о</w:t>
            </w:r>
          </w:p>
          <w:p w14:paraId="4A04EABC" w14:textId="77777777" w:rsidR="006205B7" w:rsidRDefault="006205B7" w:rsidP="009509BF">
            <w:pPr>
              <w:ind w:firstLine="0"/>
            </w:pPr>
          </w:p>
        </w:tc>
        <w:tc>
          <w:tcPr>
            <w:tcW w:w="4786" w:type="dxa"/>
          </w:tcPr>
          <w:p w14:paraId="13AE83DB" w14:textId="77777777" w:rsidR="009509BF" w:rsidRPr="009509BF" w:rsidRDefault="009509BF" w:rsidP="009509BF">
            <w:pPr>
              <w:ind w:firstLine="0"/>
              <w:rPr>
                <w:lang w:eastAsia="ru-RU"/>
              </w:rPr>
            </w:pPr>
            <w:r w:rsidRPr="009509BF">
              <w:rPr>
                <w:lang w:eastAsia="ru-RU"/>
              </w:rPr>
              <w:t>Принцип открытого соревнования: компания, которая заинтересована в создании кадрового потенциала, должна поощрять соревнование между сотрудниками, претендующими на руководящие должности.</w:t>
            </w:r>
          </w:p>
          <w:p w14:paraId="39ADFAA6" w14:textId="696D4CBE" w:rsidR="006205B7" w:rsidRDefault="006205B7" w:rsidP="009509BF">
            <w:pPr>
              <w:ind w:firstLine="0"/>
            </w:pPr>
          </w:p>
        </w:tc>
      </w:tr>
      <w:tr w:rsidR="006205B7" w14:paraId="717799DA" w14:textId="77777777" w:rsidTr="006205B7">
        <w:tc>
          <w:tcPr>
            <w:tcW w:w="4785" w:type="dxa"/>
          </w:tcPr>
          <w:p w14:paraId="19B02B5F" w14:textId="6FB40B9A" w:rsidR="009509BF" w:rsidRPr="009509BF" w:rsidRDefault="009509BF" w:rsidP="009509BF">
            <w:pPr>
              <w:ind w:firstLine="0"/>
              <w:rPr>
                <w:lang w:eastAsia="ru-RU"/>
              </w:rPr>
            </w:pPr>
            <w:r>
              <w:rPr>
                <w:lang w:eastAsia="ru-RU"/>
              </w:rPr>
              <w:t>Е</w:t>
            </w:r>
            <w:r w:rsidRPr="009509BF">
              <w:rPr>
                <w:lang w:eastAsia="ru-RU"/>
              </w:rPr>
              <w:t>динств</w:t>
            </w:r>
            <w:r>
              <w:rPr>
                <w:lang w:eastAsia="ru-RU"/>
              </w:rPr>
              <w:t>о</w:t>
            </w:r>
            <w:r w:rsidRPr="009509BF">
              <w:rPr>
                <w:lang w:eastAsia="ru-RU"/>
              </w:rPr>
              <w:t xml:space="preserve"> распорядительства</w:t>
            </w:r>
          </w:p>
          <w:p w14:paraId="53155309" w14:textId="77777777" w:rsidR="006205B7" w:rsidRDefault="006205B7" w:rsidP="009509BF">
            <w:pPr>
              <w:ind w:firstLine="0"/>
            </w:pPr>
          </w:p>
        </w:tc>
        <w:tc>
          <w:tcPr>
            <w:tcW w:w="4786" w:type="dxa"/>
          </w:tcPr>
          <w:p w14:paraId="21260904" w14:textId="77777777" w:rsidR="009509BF" w:rsidRPr="009509BF" w:rsidRDefault="009509BF" w:rsidP="009509BF">
            <w:pPr>
              <w:ind w:firstLine="0"/>
              <w:rPr>
                <w:lang w:eastAsia="ru-RU"/>
              </w:rPr>
            </w:pPr>
            <w:r w:rsidRPr="009509BF">
              <w:rPr>
                <w:lang w:eastAsia="ru-RU"/>
              </w:rPr>
              <w:t>Принцип сочетания доверия к работникам и проверки исполнения распоряжений.</w:t>
            </w:r>
          </w:p>
          <w:p w14:paraId="741F57C8" w14:textId="3CCA18DD" w:rsidR="006205B7" w:rsidRDefault="006205B7" w:rsidP="009509BF">
            <w:pPr>
              <w:ind w:firstLine="0"/>
            </w:pPr>
          </w:p>
        </w:tc>
      </w:tr>
      <w:tr w:rsidR="006205B7" w14:paraId="1D7D58E2" w14:textId="77777777" w:rsidTr="006205B7">
        <w:tc>
          <w:tcPr>
            <w:tcW w:w="4785" w:type="dxa"/>
          </w:tcPr>
          <w:p w14:paraId="117DA24D" w14:textId="0803F31A" w:rsidR="009509BF" w:rsidRPr="009509BF" w:rsidRDefault="009509BF" w:rsidP="009509BF">
            <w:pPr>
              <w:ind w:firstLine="0"/>
              <w:rPr>
                <w:lang w:eastAsia="ru-RU"/>
              </w:rPr>
            </w:pPr>
            <w:r>
              <w:rPr>
                <w:lang w:eastAsia="ru-RU"/>
              </w:rPr>
              <w:lastRenderedPageBreak/>
              <w:t>Отбор</w:t>
            </w:r>
            <w:r w:rsidRPr="009509BF">
              <w:rPr>
                <w:lang w:eastAsia="ru-RU"/>
              </w:rPr>
              <w:t>, подб</w:t>
            </w:r>
            <w:r>
              <w:rPr>
                <w:lang w:eastAsia="ru-RU"/>
              </w:rPr>
              <w:t>ор</w:t>
            </w:r>
            <w:r w:rsidRPr="009509BF">
              <w:rPr>
                <w:lang w:eastAsia="ru-RU"/>
              </w:rPr>
              <w:t xml:space="preserve"> и расстановк</w:t>
            </w:r>
            <w:r>
              <w:rPr>
                <w:lang w:eastAsia="ru-RU"/>
              </w:rPr>
              <w:t>а кадров</w:t>
            </w:r>
          </w:p>
          <w:p w14:paraId="14562653" w14:textId="77777777" w:rsidR="006205B7" w:rsidRDefault="006205B7" w:rsidP="009509BF">
            <w:pPr>
              <w:ind w:firstLine="0"/>
            </w:pPr>
          </w:p>
        </w:tc>
        <w:tc>
          <w:tcPr>
            <w:tcW w:w="4786" w:type="dxa"/>
          </w:tcPr>
          <w:p w14:paraId="3028B8D1" w14:textId="77777777" w:rsidR="009509BF" w:rsidRPr="009509BF" w:rsidRDefault="009509BF" w:rsidP="009509BF">
            <w:pPr>
              <w:ind w:firstLine="0"/>
              <w:rPr>
                <w:lang w:eastAsia="ru-RU"/>
              </w:rPr>
            </w:pPr>
            <w:r w:rsidRPr="009509BF">
              <w:rPr>
                <w:lang w:eastAsia="ru-RU"/>
              </w:rPr>
              <w:t>Принцип соответствия — порученная работа должна соответствовать возможностям и способностям исполнителя.</w:t>
            </w:r>
          </w:p>
          <w:p w14:paraId="480907CF" w14:textId="317788F8" w:rsidR="006205B7" w:rsidRDefault="006205B7" w:rsidP="009509BF">
            <w:pPr>
              <w:ind w:firstLine="0"/>
            </w:pPr>
          </w:p>
        </w:tc>
      </w:tr>
      <w:tr w:rsidR="006205B7" w14:paraId="4F725F5C" w14:textId="77777777" w:rsidTr="006205B7">
        <w:tc>
          <w:tcPr>
            <w:tcW w:w="4785" w:type="dxa"/>
          </w:tcPr>
          <w:p w14:paraId="6192D05E" w14:textId="5692DBCA" w:rsidR="009509BF" w:rsidRPr="009509BF" w:rsidRDefault="009509BF" w:rsidP="009509BF">
            <w:pPr>
              <w:ind w:firstLine="0"/>
              <w:rPr>
                <w:lang w:eastAsia="ru-RU"/>
              </w:rPr>
            </w:pPr>
            <w:r>
              <w:rPr>
                <w:lang w:eastAsia="ru-RU"/>
              </w:rPr>
              <w:t>С</w:t>
            </w:r>
            <w:r w:rsidRPr="009509BF">
              <w:rPr>
                <w:lang w:eastAsia="ru-RU"/>
              </w:rPr>
              <w:t>очетани</w:t>
            </w:r>
            <w:r>
              <w:rPr>
                <w:lang w:eastAsia="ru-RU"/>
              </w:rPr>
              <w:t>е</w:t>
            </w:r>
            <w:r w:rsidRPr="009509BF">
              <w:rPr>
                <w:lang w:eastAsia="ru-RU"/>
              </w:rPr>
              <w:t xml:space="preserve"> единоначалия и коллегиальности, </w:t>
            </w:r>
            <w:r>
              <w:rPr>
                <w:lang w:eastAsia="ru-RU"/>
              </w:rPr>
              <w:t>централизации и децентрализации</w:t>
            </w:r>
          </w:p>
          <w:p w14:paraId="6CC790EB" w14:textId="77777777" w:rsidR="006205B7" w:rsidRDefault="006205B7" w:rsidP="009509BF">
            <w:pPr>
              <w:ind w:firstLine="0"/>
            </w:pPr>
          </w:p>
        </w:tc>
        <w:tc>
          <w:tcPr>
            <w:tcW w:w="4786" w:type="dxa"/>
          </w:tcPr>
          <w:p w14:paraId="51CE6557" w14:textId="77777777" w:rsidR="009509BF" w:rsidRPr="009509BF" w:rsidRDefault="009509BF" w:rsidP="009509BF">
            <w:pPr>
              <w:ind w:firstLine="0"/>
              <w:rPr>
                <w:lang w:eastAsia="ru-RU"/>
              </w:rPr>
            </w:pPr>
            <w:r w:rsidRPr="009509BF">
              <w:rPr>
                <w:lang w:eastAsia="ru-RU"/>
              </w:rPr>
              <w:t>Принцип автоматического замещения отсутствующего сотрудника с учетом служебных должностных инструкций.</w:t>
            </w:r>
          </w:p>
          <w:p w14:paraId="3F0F77C4" w14:textId="1C030533" w:rsidR="006205B7" w:rsidRDefault="006205B7" w:rsidP="009509BF">
            <w:pPr>
              <w:ind w:firstLine="0"/>
            </w:pPr>
          </w:p>
        </w:tc>
      </w:tr>
      <w:tr w:rsidR="009509BF" w14:paraId="466C1E98" w14:textId="77777777" w:rsidTr="006205B7">
        <w:tc>
          <w:tcPr>
            <w:tcW w:w="4785" w:type="dxa"/>
          </w:tcPr>
          <w:p w14:paraId="7703C519" w14:textId="76357916" w:rsidR="009509BF" w:rsidRPr="009509BF" w:rsidRDefault="009509BF" w:rsidP="009509BF">
            <w:pPr>
              <w:ind w:firstLine="0"/>
              <w:rPr>
                <w:lang w:eastAsia="ru-RU"/>
              </w:rPr>
            </w:pPr>
            <w:proofErr w:type="gramStart"/>
            <w:r>
              <w:rPr>
                <w:lang w:eastAsia="ru-RU"/>
              </w:rPr>
              <w:t>Линейные</w:t>
            </w:r>
            <w:proofErr w:type="gramEnd"/>
            <w:r>
              <w:rPr>
                <w:lang w:eastAsia="ru-RU"/>
              </w:rPr>
              <w:t>, функциональные</w:t>
            </w:r>
            <w:r w:rsidRPr="009509BF">
              <w:rPr>
                <w:lang w:eastAsia="ru-RU"/>
              </w:rPr>
              <w:t xml:space="preserve"> и целево</w:t>
            </w:r>
            <w:r>
              <w:rPr>
                <w:lang w:eastAsia="ru-RU"/>
              </w:rPr>
              <w:t>е управление</w:t>
            </w:r>
          </w:p>
          <w:p w14:paraId="47295011" w14:textId="77777777" w:rsidR="009509BF" w:rsidRDefault="009509BF" w:rsidP="009509BF">
            <w:pPr>
              <w:ind w:firstLine="0"/>
            </w:pPr>
          </w:p>
        </w:tc>
        <w:tc>
          <w:tcPr>
            <w:tcW w:w="4786" w:type="dxa"/>
          </w:tcPr>
          <w:p w14:paraId="3AEB2F26" w14:textId="77777777" w:rsidR="009509BF" w:rsidRPr="009509BF" w:rsidRDefault="009509BF" w:rsidP="009509BF">
            <w:pPr>
              <w:ind w:firstLine="0"/>
              <w:rPr>
                <w:lang w:eastAsia="ru-RU"/>
              </w:rPr>
            </w:pPr>
            <w:r w:rsidRPr="009509BF">
              <w:rPr>
                <w:lang w:eastAsia="ru-RU"/>
              </w:rPr>
              <w:t>Принцип повышения квалификации.</w:t>
            </w:r>
          </w:p>
          <w:p w14:paraId="16F16994" w14:textId="6B7C926E" w:rsidR="009509BF" w:rsidRDefault="009509BF" w:rsidP="009509BF">
            <w:pPr>
              <w:ind w:firstLine="0"/>
            </w:pPr>
            <w:r w:rsidRPr="009509BF">
              <w:rPr>
                <w:lang w:eastAsia="ru-RU"/>
              </w:rPr>
              <w:t>Принцип правовой защищенности — все кадровые управленческие решения должны приниматься только на основе действующих правовых актов.</w:t>
            </w:r>
          </w:p>
        </w:tc>
      </w:tr>
      <w:tr w:rsidR="009509BF" w14:paraId="49EA34FF" w14:textId="77777777" w:rsidTr="006205B7">
        <w:tc>
          <w:tcPr>
            <w:tcW w:w="4785" w:type="dxa"/>
          </w:tcPr>
          <w:p w14:paraId="729CE458" w14:textId="3CD18A62" w:rsidR="009509BF" w:rsidRPr="009509BF" w:rsidRDefault="009509BF" w:rsidP="009509BF">
            <w:pPr>
              <w:ind w:firstLine="0"/>
              <w:rPr>
                <w:lang w:eastAsia="ru-RU"/>
              </w:rPr>
            </w:pPr>
            <w:r>
              <w:rPr>
                <w:lang w:eastAsia="ru-RU"/>
              </w:rPr>
              <w:t>К</w:t>
            </w:r>
            <w:r w:rsidRPr="009509BF">
              <w:rPr>
                <w:lang w:eastAsia="ru-RU"/>
              </w:rPr>
              <w:t>онтрол</w:t>
            </w:r>
            <w:r>
              <w:rPr>
                <w:lang w:eastAsia="ru-RU"/>
              </w:rPr>
              <w:t>ь</w:t>
            </w:r>
            <w:r w:rsidRPr="009509BF">
              <w:rPr>
                <w:lang w:eastAsia="ru-RU"/>
              </w:rPr>
              <w:t xml:space="preserve"> исполнения решений</w:t>
            </w:r>
          </w:p>
          <w:p w14:paraId="58259CB6" w14:textId="77777777" w:rsidR="009509BF" w:rsidRDefault="009509BF" w:rsidP="009509BF">
            <w:pPr>
              <w:ind w:firstLine="0"/>
            </w:pPr>
          </w:p>
        </w:tc>
        <w:tc>
          <w:tcPr>
            <w:tcW w:w="4786" w:type="dxa"/>
          </w:tcPr>
          <w:p w14:paraId="35F9C43D" w14:textId="77777777" w:rsidR="009509BF" w:rsidRDefault="009509BF" w:rsidP="00314AF0">
            <w:pPr>
              <w:ind w:firstLine="0"/>
            </w:pPr>
          </w:p>
        </w:tc>
      </w:tr>
    </w:tbl>
    <w:p w14:paraId="314CC6FA" w14:textId="1E4AC408" w:rsidR="00314AF0" w:rsidRDefault="00314AF0" w:rsidP="00314AF0"/>
    <w:p w14:paraId="66BA2B02" w14:textId="3E724EBA" w:rsidR="00314AF0" w:rsidRDefault="00314AF0" w:rsidP="00D92E8B">
      <w:pPr>
        <w:pStyle w:val="10"/>
      </w:pPr>
      <w:r>
        <w:t xml:space="preserve"> </w:t>
      </w:r>
      <w:bookmarkStart w:id="15" w:name="_Toc127816975"/>
      <w:r>
        <w:t>ЗАДАНИЕ</w:t>
      </w:r>
      <w:r w:rsidR="00D92E8B">
        <w:t xml:space="preserve"> № 15</w:t>
      </w:r>
      <w:bookmarkEnd w:id="15"/>
    </w:p>
    <w:p w14:paraId="0C318CB8" w14:textId="77777777" w:rsidR="006205B7" w:rsidRDefault="006205B7" w:rsidP="006205B7">
      <w:bookmarkStart w:id="16" w:name="_Toc127816976"/>
      <w:r w:rsidRPr="006205B7">
        <w:t xml:space="preserve">Кадровая служба – это подразделение компании, которое отвечает за работу с персоналом и кадровое администрирование. Отметим, что в </w:t>
      </w:r>
      <w:proofErr w:type="gramStart"/>
      <w:r w:rsidRPr="006205B7">
        <w:t>крупных</w:t>
      </w:r>
      <w:proofErr w:type="gramEnd"/>
      <w:r w:rsidRPr="006205B7">
        <w:t xml:space="preserve"> организация чаще всего создается подразделение по управлению персоналом, в которое входят HR-ы – специалисты по управлению персоналом, а также кадровые работники.</w:t>
      </w:r>
    </w:p>
    <w:p w14:paraId="75BF09F1" w14:textId="3E8FD201" w:rsidR="006205B7" w:rsidRDefault="006205B7" w:rsidP="006205B7">
      <w:r>
        <w:t>Функции кадровой службы</w:t>
      </w:r>
      <w:r>
        <w:t>:</w:t>
      </w:r>
    </w:p>
    <w:p w14:paraId="3CED514C" w14:textId="77777777" w:rsidR="006205B7" w:rsidRDefault="006205B7" w:rsidP="006205B7">
      <w:pPr>
        <w:pStyle w:val="ad"/>
        <w:numPr>
          <w:ilvl w:val="0"/>
          <w:numId w:val="24"/>
        </w:numPr>
      </w:pPr>
      <w:r>
        <w:t>Выполнение требований кадровой политики организации ...</w:t>
      </w:r>
    </w:p>
    <w:p w14:paraId="77549611" w14:textId="77777777" w:rsidR="006205B7" w:rsidRDefault="006205B7" w:rsidP="006205B7">
      <w:pPr>
        <w:pStyle w:val="ad"/>
        <w:numPr>
          <w:ilvl w:val="0"/>
          <w:numId w:val="24"/>
        </w:numPr>
      </w:pPr>
      <w:r>
        <w:lastRenderedPageBreak/>
        <w:t>Поиск и подбор персонала ...</w:t>
      </w:r>
    </w:p>
    <w:p w14:paraId="030DF2A1" w14:textId="77777777" w:rsidR="006205B7" w:rsidRDefault="006205B7" w:rsidP="006205B7">
      <w:pPr>
        <w:pStyle w:val="ad"/>
        <w:numPr>
          <w:ilvl w:val="0"/>
          <w:numId w:val="24"/>
        </w:numPr>
      </w:pPr>
      <w:r>
        <w:t>Мотивация и обучение работника ...</w:t>
      </w:r>
    </w:p>
    <w:p w14:paraId="4921C60E" w14:textId="77777777" w:rsidR="006205B7" w:rsidRDefault="006205B7" w:rsidP="006205B7">
      <w:pPr>
        <w:pStyle w:val="ad"/>
        <w:numPr>
          <w:ilvl w:val="0"/>
          <w:numId w:val="24"/>
        </w:numPr>
      </w:pPr>
      <w:r>
        <w:t>Аттестация работников ...</w:t>
      </w:r>
    </w:p>
    <w:p w14:paraId="6EEDBC8F" w14:textId="2FB7F070" w:rsidR="006205B7" w:rsidRPr="006205B7" w:rsidRDefault="006205B7" w:rsidP="006205B7">
      <w:pPr>
        <w:pStyle w:val="ad"/>
        <w:numPr>
          <w:ilvl w:val="0"/>
          <w:numId w:val="24"/>
        </w:numPr>
      </w:pPr>
      <w:r>
        <w:t>Работа с кадровым резервом, планирование карьеры работников</w:t>
      </w:r>
    </w:p>
    <w:p w14:paraId="0F0DEDB4" w14:textId="774D65DC" w:rsidR="006205B7" w:rsidRPr="006205B7" w:rsidRDefault="006205B7" w:rsidP="006205B7">
      <w:pPr>
        <w:pStyle w:val="10"/>
        <w:tabs>
          <w:tab w:val="left" w:pos="3375"/>
        </w:tabs>
        <w:jc w:val="both"/>
        <w:rPr>
          <w:rFonts w:eastAsiaTheme="minorHAnsi" w:cstheme="minorBidi"/>
          <w:b w:val="0"/>
          <w:szCs w:val="22"/>
        </w:rPr>
      </w:pPr>
    </w:p>
    <w:p w14:paraId="4F516B61" w14:textId="25603081" w:rsidR="00D92E8B" w:rsidRDefault="00D92E8B" w:rsidP="006205B7">
      <w:pPr>
        <w:pStyle w:val="10"/>
      </w:pPr>
      <w:r>
        <w:t>ЗАДАНИЕ № 16</w:t>
      </w:r>
      <w:bookmarkEnd w:id="16"/>
    </w:p>
    <w:p w14:paraId="03DE2C63" w14:textId="4410C0C6" w:rsidR="00D92E8B" w:rsidRDefault="006205B7" w:rsidP="00D92E8B">
      <w:r>
        <w:t xml:space="preserve">Маркетинг – это </w:t>
      </w:r>
      <w:r w:rsidRPr="006205B7">
        <w:t>организационная функция и совокупность процессов создания, продвижения и предоставления продукта или услуги покупателям и управление взаимоотношениями с ними с выгодой для организации</w:t>
      </w:r>
      <w:r>
        <w:t>.</w:t>
      </w:r>
    </w:p>
    <w:p w14:paraId="2C04828A" w14:textId="4556D502" w:rsidR="006205B7" w:rsidRDefault="006205B7" w:rsidP="00D92E8B">
      <w:r w:rsidRPr="006205B7">
        <w:t>Консалтинг — деятельность по консультированию руководителей, управленцев по широкому кругу вопросов в сфере финансовой, коммерческой, юридической, технологической, технической, экспертной деятельностей. Цель консалтинга — помочь системе управления в достижении заявленных целей</w:t>
      </w:r>
      <w:r>
        <w:t>.</w:t>
      </w:r>
    </w:p>
    <w:p w14:paraId="5B22139A" w14:textId="6F64888B" w:rsidR="006205B7" w:rsidRDefault="006205B7" w:rsidP="00D92E8B">
      <w:proofErr w:type="spellStart"/>
      <w:r w:rsidRPr="006205B7">
        <w:t>Контроллинг</w:t>
      </w:r>
      <w:proofErr w:type="spellEnd"/>
      <w:r w:rsidRPr="006205B7">
        <w:t xml:space="preserve"> — комплексная система поддержки управления организацией, направленная на координацию взаимодействия систем менеджмента и контроля их эффективности. </w:t>
      </w:r>
      <w:proofErr w:type="spellStart"/>
      <w:r w:rsidRPr="006205B7">
        <w:t>Контроллинг</w:t>
      </w:r>
      <w:proofErr w:type="spellEnd"/>
      <w:r w:rsidRPr="006205B7">
        <w:t xml:space="preserve"> может обеспечивать информационно-аналитическую поддержку процессов принятия решений при управлении организацией (предприятием, корпорацией, органом государственной власти) и может быть частью, прописывающей принятие определённых решений в рамках определённых систем менеджмента.</w:t>
      </w:r>
    </w:p>
    <w:p w14:paraId="7ED72937" w14:textId="1CBEB760" w:rsidR="006205B7" w:rsidRDefault="006205B7" w:rsidP="00D92E8B">
      <w:r w:rsidRPr="006205B7">
        <w:t>Мониторинг — система постоянного наблюдения за явлениями и процессами, проходящими в окружающей среде и обществе, результаты которого служат для обоснования управленческих решений по обеспечению безопасности людей и объектов экономики</w:t>
      </w:r>
    </w:p>
    <w:p w14:paraId="5B8DAD4C" w14:textId="7F6F90C9" w:rsidR="006205B7" w:rsidRDefault="006205B7" w:rsidP="00D92E8B">
      <w:r w:rsidRPr="006205B7">
        <w:t xml:space="preserve">Лизинг персонала — управленческая технология, разновидность аутсорсинга, позволяющая обеспечить бизнес-процессы компании </w:t>
      </w:r>
      <w:r w:rsidRPr="006205B7">
        <w:lastRenderedPageBreak/>
        <w:t>необходимыми трудовыми ресурсами, используя услуги сторонней организации.</w:t>
      </w:r>
    </w:p>
    <w:p w14:paraId="194314A7" w14:textId="691CCC0C" w:rsidR="00D92E8B" w:rsidRDefault="00D92E8B" w:rsidP="00D92E8B">
      <w:pPr>
        <w:pStyle w:val="10"/>
      </w:pPr>
      <w:bookmarkStart w:id="17" w:name="_Toc127816977"/>
      <w:r>
        <w:t>ЗАДАНИЕ № 17</w:t>
      </w:r>
      <w:bookmarkEnd w:id="17"/>
    </w:p>
    <w:p w14:paraId="10CCD442" w14:textId="52CCBF17" w:rsidR="00D92E8B" w:rsidRPr="00D92E8B" w:rsidRDefault="00D92E8B" w:rsidP="00D92E8B">
      <w:r>
        <w:t>Целью социального партнерства является разработка и реализация социально-экономической и трудовой политики, основанной на сбалансированности интересов общества, наемных работников и работодателей. Основной задачей социального партнерства — разграничение групп интересов и согласование вопросов оплаты и условий труда, гарантий занятости, социальных гарантий, профессиональной подготовки и переподготовки кадров.</w:t>
      </w:r>
    </w:p>
    <w:sectPr w:rsidR="00D92E8B" w:rsidRPr="00D92E8B" w:rsidSect="00017386">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24CCE" w14:textId="77777777" w:rsidR="000A3652" w:rsidRDefault="000A3652" w:rsidP="00017386">
      <w:pPr>
        <w:spacing w:line="240" w:lineRule="auto"/>
      </w:pPr>
      <w:r>
        <w:separator/>
      </w:r>
    </w:p>
  </w:endnote>
  <w:endnote w:type="continuationSeparator" w:id="0">
    <w:p w14:paraId="2DD14E17" w14:textId="77777777" w:rsidR="000A3652" w:rsidRDefault="000A3652" w:rsidP="00017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7941"/>
      <w:docPartObj>
        <w:docPartGallery w:val="Page Numbers (Bottom of Page)"/>
        <w:docPartUnique/>
      </w:docPartObj>
    </w:sdtPr>
    <w:sdtEndPr/>
    <w:sdtContent>
      <w:p w14:paraId="38F36021" w14:textId="77777777" w:rsidR="00017386" w:rsidRDefault="00017386">
        <w:pPr>
          <w:pStyle w:val="ab"/>
          <w:jc w:val="right"/>
        </w:pPr>
        <w:r>
          <w:fldChar w:fldCharType="begin"/>
        </w:r>
        <w:r>
          <w:instrText>PAGE   \* MERGEFORMAT</w:instrText>
        </w:r>
        <w:r>
          <w:fldChar w:fldCharType="separate"/>
        </w:r>
        <w:r w:rsidR="008B2361">
          <w:rPr>
            <w:noProof/>
          </w:rPr>
          <w:t>11</w:t>
        </w:r>
        <w:r>
          <w:fldChar w:fldCharType="end"/>
        </w:r>
      </w:p>
    </w:sdtContent>
  </w:sdt>
  <w:p w14:paraId="6BBB93B3" w14:textId="77777777" w:rsidR="00017386" w:rsidRDefault="0001738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CF4ED" w14:textId="77777777" w:rsidR="000A3652" w:rsidRDefault="000A3652" w:rsidP="00017386">
      <w:pPr>
        <w:spacing w:line="240" w:lineRule="auto"/>
      </w:pPr>
      <w:r>
        <w:separator/>
      </w:r>
    </w:p>
  </w:footnote>
  <w:footnote w:type="continuationSeparator" w:id="0">
    <w:p w14:paraId="38E41F99" w14:textId="77777777" w:rsidR="000A3652" w:rsidRDefault="000A3652" w:rsidP="000173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1A2"/>
    <w:multiLevelType w:val="hybridMultilevel"/>
    <w:tmpl w:val="A0685F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563A63"/>
    <w:multiLevelType w:val="hybridMultilevel"/>
    <w:tmpl w:val="E42E6A9E"/>
    <w:lvl w:ilvl="0" w:tplc="413C27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9DF597F"/>
    <w:multiLevelType w:val="hybridMultilevel"/>
    <w:tmpl w:val="736C71A4"/>
    <w:lvl w:ilvl="0" w:tplc="04190001">
      <w:start w:val="1"/>
      <w:numFmt w:val="bullet"/>
      <w:lvlText w:val=""/>
      <w:lvlJc w:val="left"/>
      <w:pPr>
        <w:ind w:left="2149" w:hanging="360"/>
      </w:pPr>
      <w:rPr>
        <w:rFonts w:ascii="Symbol" w:hAnsi="Symbol" w:hint="default"/>
      </w:rPr>
    </w:lvl>
    <w:lvl w:ilvl="1" w:tplc="1D525CD6">
      <w:numFmt w:val="bullet"/>
      <w:lvlText w:val="•"/>
      <w:lvlJc w:val="left"/>
      <w:pPr>
        <w:ind w:left="3379" w:hanging="870"/>
      </w:pPr>
      <w:rPr>
        <w:rFonts w:ascii="Times New Roman" w:eastAsia="Times New Roman" w:hAnsi="Times New Roman" w:cs="Times New Roman"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nsid w:val="0C9E32CC"/>
    <w:multiLevelType w:val="hybridMultilevel"/>
    <w:tmpl w:val="F948F9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F8575B"/>
    <w:multiLevelType w:val="multilevel"/>
    <w:tmpl w:val="0A3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F39C1"/>
    <w:multiLevelType w:val="multilevel"/>
    <w:tmpl w:val="CDCA5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43B37"/>
    <w:multiLevelType w:val="hybridMultilevel"/>
    <w:tmpl w:val="B61AAA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8912AA4"/>
    <w:multiLevelType w:val="hybridMultilevel"/>
    <w:tmpl w:val="0228F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CA4517B"/>
    <w:multiLevelType w:val="multilevel"/>
    <w:tmpl w:val="66E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754F9"/>
    <w:multiLevelType w:val="hybridMultilevel"/>
    <w:tmpl w:val="5B483E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FEC1B86"/>
    <w:multiLevelType w:val="multilevel"/>
    <w:tmpl w:val="1B8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CB7D72"/>
    <w:multiLevelType w:val="hybridMultilevel"/>
    <w:tmpl w:val="898E973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nsid w:val="33CF36DC"/>
    <w:multiLevelType w:val="hybridMultilevel"/>
    <w:tmpl w:val="94C00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57D3E79"/>
    <w:multiLevelType w:val="multilevel"/>
    <w:tmpl w:val="B32A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231D90"/>
    <w:multiLevelType w:val="multilevel"/>
    <w:tmpl w:val="89DE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294BF2"/>
    <w:multiLevelType w:val="hybridMultilevel"/>
    <w:tmpl w:val="A9B62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761491"/>
    <w:multiLevelType w:val="hybridMultilevel"/>
    <w:tmpl w:val="1C66B5BA"/>
    <w:lvl w:ilvl="0" w:tplc="10EED944">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8505AF2"/>
    <w:multiLevelType w:val="multilevel"/>
    <w:tmpl w:val="928A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A63AE"/>
    <w:multiLevelType w:val="hybridMultilevel"/>
    <w:tmpl w:val="B1DCDE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2E67911"/>
    <w:multiLevelType w:val="hybridMultilevel"/>
    <w:tmpl w:val="92B475A2"/>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0">
    <w:nsid w:val="679219EC"/>
    <w:multiLevelType w:val="hybridMultilevel"/>
    <w:tmpl w:val="3C2CE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8CA6296"/>
    <w:multiLevelType w:val="hybridMultilevel"/>
    <w:tmpl w:val="286E8FFA"/>
    <w:lvl w:ilvl="0" w:tplc="5D5AD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99A194E"/>
    <w:multiLevelType w:val="multilevel"/>
    <w:tmpl w:val="0548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4F10BD"/>
    <w:multiLevelType w:val="hybridMultilevel"/>
    <w:tmpl w:val="8F34209A"/>
    <w:lvl w:ilvl="0" w:tplc="48F409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1575733"/>
    <w:multiLevelType w:val="hybridMultilevel"/>
    <w:tmpl w:val="106ED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8E77A42"/>
    <w:multiLevelType w:val="hybridMultilevel"/>
    <w:tmpl w:val="FE580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D2D03D2"/>
    <w:multiLevelType w:val="hybridMultilevel"/>
    <w:tmpl w:val="5AD4E7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7"/>
  </w:num>
  <w:num w:numId="2">
    <w:abstractNumId w:val="22"/>
  </w:num>
  <w:num w:numId="3">
    <w:abstractNumId w:val="14"/>
  </w:num>
  <w:num w:numId="4">
    <w:abstractNumId w:val="8"/>
  </w:num>
  <w:num w:numId="5">
    <w:abstractNumId w:val="10"/>
  </w:num>
  <w:num w:numId="6">
    <w:abstractNumId w:val="4"/>
  </w:num>
  <w:num w:numId="7">
    <w:abstractNumId w:val="2"/>
  </w:num>
  <w:num w:numId="8">
    <w:abstractNumId w:val="15"/>
  </w:num>
  <w:num w:numId="9">
    <w:abstractNumId w:val="20"/>
  </w:num>
  <w:num w:numId="10">
    <w:abstractNumId w:val="6"/>
  </w:num>
  <w:num w:numId="11">
    <w:abstractNumId w:val="26"/>
  </w:num>
  <w:num w:numId="12">
    <w:abstractNumId w:val="19"/>
  </w:num>
  <w:num w:numId="13">
    <w:abstractNumId w:val="11"/>
  </w:num>
  <w:num w:numId="14">
    <w:abstractNumId w:val="16"/>
  </w:num>
  <w:num w:numId="15">
    <w:abstractNumId w:val="7"/>
  </w:num>
  <w:num w:numId="16">
    <w:abstractNumId w:val="23"/>
  </w:num>
  <w:num w:numId="17">
    <w:abstractNumId w:val="21"/>
  </w:num>
  <w:num w:numId="18">
    <w:abstractNumId w:val="1"/>
  </w:num>
  <w:num w:numId="19">
    <w:abstractNumId w:val="0"/>
  </w:num>
  <w:num w:numId="20">
    <w:abstractNumId w:val="12"/>
  </w:num>
  <w:num w:numId="21">
    <w:abstractNumId w:val="18"/>
  </w:num>
  <w:num w:numId="22">
    <w:abstractNumId w:val="3"/>
  </w:num>
  <w:num w:numId="23">
    <w:abstractNumId w:val="24"/>
  </w:num>
  <w:num w:numId="24">
    <w:abstractNumId w:val="9"/>
  </w:num>
  <w:num w:numId="25">
    <w:abstractNumId w:val="5"/>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2A"/>
    <w:rsid w:val="00017386"/>
    <w:rsid w:val="00050C2A"/>
    <w:rsid w:val="00072AAC"/>
    <w:rsid w:val="000A3652"/>
    <w:rsid w:val="000F00AF"/>
    <w:rsid w:val="001263D8"/>
    <w:rsid w:val="00130A7F"/>
    <w:rsid w:val="00150BF7"/>
    <w:rsid w:val="001A3ECE"/>
    <w:rsid w:val="001B5C8D"/>
    <w:rsid w:val="001C5364"/>
    <w:rsid w:val="00206405"/>
    <w:rsid w:val="00235A0A"/>
    <w:rsid w:val="00235D42"/>
    <w:rsid w:val="00240212"/>
    <w:rsid w:val="002921D0"/>
    <w:rsid w:val="002C70D9"/>
    <w:rsid w:val="003101A7"/>
    <w:rsid w:val="00314AF0"/>
    <w:rsid w:val="00342BED"/>
    <w:rsid w:val="00375AC9"/>
    <w:rsid w:val="003C324C"/>
    <w:rsid w:val="003E509E"/>
    <w:rsid w:val="003E6249"/>
    <w:rsid w:val="0040695D"/>
    <w:rsid w:val="004A7972"/>
    <w:rsid w:val="004D1418"/>
    <w:rsid w:val="00503AC2"/>
    <w:rsid w:val="00523D68"/>
    <w:rsid w:val="00556823"/>
    <w:rsid w:val="00556C3D"/>
    <w:rsid w:val="00561819"/>
    <w:rsid w:val="005857A5"/>
    <w:rsid w:val="006205B7"/>
    <w:rsid w:val="00651504"/>
    <w:rsid w:val="00671875"/>
    <w:rsid w:val="006B0BB2"/>
    <w:rsid w:val="006D3616"/>
    <w:rsid w:val="006E1F19"/>
    <w:rsid w:val="00715A00"/>
    <w:rsid w:val="00744F41"/>
    <w:rsid w:val="007717E9"/>
    <w:rsid w:val="007942CE"/>
    <w:rsid w:val="00842CB7"/>
    <w:rsid w:val="00866DB7"/>
    <w:rsid w:val="008909CC"/>
    <w:rsid w:val="008A1C75"/>
    <w:rsid w:val="008B2361"/>
    <w:rsid w:val="008D3CE1"/>
    <w:rsid w:val="009509BF"/>
    <w:rsid w:val="0095693C"/>
    <w:rsid w:val="00977EA4"/>
    <w:rsid w:val="009D56B7"/>
    <w:rsid w:val="00A010DC"/>
    <w:rsid w:val="00A27B16"/>
    <w:rsid w:val="00A56623"/>
    <w:rsid w:val="00A93005"/>
    <w:rsid w:val="00AA7283"/>
    <w:rsid w:val="00AE2FA1"/>
    <w:rsid w:val="00AF3BEE"/>
    <w:rsid w:val="00B13716"/>
    <w:rsid w:val="00B73112"/>
    <w:rsid w:val="00B77012"/>
    <w:rsid w:val="00C0035F"/>
    <w:rsid w:val="00C009B6"/>
    <w:rsid w:val="00C23E53"/>
    <w:rsid w:val="00C51B4B"/>
    <w:rsid w:val="00CC1C51"/>
    <w:rsid w:val="00CE5C66"/>
    <w:rsid w:val="00CE6D73"/>
    <w:rsid w:val="00CF7D05"/>
    <w:rsid w:val="00D75D99"/>
    <w:rsid w:val="00D773ED"/>
    <w:rsid w:val="00D92E8B"/>
    <w:rsid w:val="00DB57DF"/>
    <w:rsid w:val="00DD7164"/>
    <w:rsid w:val="00E0194F"/>
    <w:rsid w:val="00E37402"/>
    <w:rsid w:val="00E37853"/>
    <w:rsid w:val="00E91C2A"/>
    <w:rsid w:val="00EE71D9"/>
    <w:rsid w:val="00EF56CA"/>
    <w:rsid w:val="00EF7A15"/>
    <w:rsid w:val="00F67575"/>
    <w:rsid w:val="00F8447C"/>
    <w:rsid w:val="00FA4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623"/>
    <w:pPr>
      <w:spacing w:after="0" w:line="360" w:lineRule="auto"/>
      <w:ind w:firstLine="709"/>
      <w:jc w:val="both"/>
    </w:pPr>
    <w:rPr>
      <w:rFonts w:ascii="Times New Roman" w:hAnsi="Times New Roman"/>
      <w:sz w:val="28"/>
    </w:rPr>
  </w:style>
  <w:style w:type="paragraph" w:styleId="10">
    <w:name w:val="heading 1"/>
    <w:basedOn w:val="a"/>
    <w:next w:val="a"/>
    <w:link w:val="11"/>
    <w:autoRedefine/>
    <w:uiPriority w:val="9"/>
    <w:qFormat/>
    <w:rsid w:val="00AF3BEE"/>
    <w:pPr>
      <w:keepNext/>
      <w:keepLines/>
      <w:spacing w:before="360" w:after="120"/>
      <w:ind w:firstLine="0"/>
      <w:jc w:val="center"/>
      <w:outlineLvl w:val="0"/>
    </w:pPr>
    <w:rPr>
      <w:rFonts w:eastAsiaTheme="majorEastAsia" w:cstheme="majorBidi"/>
      <w:b/>
      <w:szCs w:val="28"/>
    </w:rPr>
  </w:style>
  <w:style w:type="paragraph" w:styleId="2">
    <w:name w:val="heading 2"/>
    <w:basedOn w:val="a"/>
    <w:next w:val="a"/>
    <w:link w:val="20"/>
    <w:uiPriority w:val="9"/>
    <w:unhideWhenUsed/>
    <w:qFormat/>
    <w:rsid w:val="009D56B7"/>
    <w:pPr>
      <w:keepNext/>
      <w:keepLines/>
      <w:spacing w:before="40"/>
      <w:ind w:firstLine="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CE5C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AF3BEE"/>
    <w:rPr>
      <w:rFonts w:ascii="Times New Roman" w:eastAsiaTheme="majorEastAsia" w:hAnsi="Times New Roman" w:cstheme="majorBidi"/>
      <w:b/>
      <w:sz w:val="28"/>
      <w:szCs w:val="28"/>
    </w:rPr>
  </w:style>
  <w:style w:type="character" w:customStyle="1" w:styleId="normaltextrun">
    <w:name w:val="normaltextrun"/>
    <w:basedOn w:val="a0"/>
    <w:rsid w:val="00A56623"/>
  </w:style>
  <w:style w:type="paragraph" w:styleId="a3">
    <w:name w:val="TOC Heading"/>
    <w:basedOn w:val="10"/>
    <w:next w:val="a"/>
    <w:uiPriority w:val="39"/>
    <w:unhideWhenUsed/>
    <w:qFormat/>
    <w:rsid w:val="00A56623"/>
    <w:pPr>
      <w:spacing w:before="480" w:after="0"/>
      <w:jc w:val="left"/>
      <w:outlineLvl w:val="9"/>
    </w:pPr>
    <w:rPr>
      <w:rFonts w:asciiTheme="majorHAnsi" w:hAnsiTheme="majorHAnsi"/>
      <w:color w:val="365F91" w:themeColor="accent1" w:themeShade="BF"/>
      <w:lang w:eastAsia="ru-RU"/>
    </w:rPr>
  </w:style>
  <w:style w:type="paragraph" w:styleId="1">
    <w:name w:val="toc 1"/>
    <w:basedOn w:val="a"/>
    <w:next w:val="a"/>
    <w:autoRedefine/>
    <w:uiPriority w:val="39"/>
    <w:unhideWhenUsed/>
    <w:rsid w:val="00130A7F"/>
    <w:pPr>
      <w:numPr>
        <w:numId w:val="14"/>
      </w:numPr>
      <w:tabs>
        <w:tab w:val="right" w:leader="dot" w:pos="9345"/>
      </w:tabs>
      <w:spacing w:after="100"/>
      <w:ind w:left="426"/>
    </w:pPr>
  </w:style>
  <w:style w:type="character" w:styleId="a4">
    <w:name w:val="Hyperlink"/>
    <w:basedOn w:val="a0"/>
    <w:uiPriority w:val="99"/>
    <w:unhideWhenUsed/>
    <w:rsid w:val="00A56623"/>
    <w:rPr>
      <w:color w:val="0000FF" w:themeColor="hyperlink"/>
      <w:u w:val="single"/>
    </w:rPr>
  </w:style>
  <w:style w:type="paragraph" w:styleId="a5">
    <w:name w:val="Balloon Text"/>
    <w:basedOn w:val="a"/>
    <w:link w:val="a6"/>
    <w:uiPriority w:val="99"/>
    <w:semiHidden/>
    <w:unhideWhenUsed/>
    <w:rsid w:val="00A5662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56623"/>
    <w:rPr>
      <w:rFonts w:ascii="Tahoma" w:hAnsi="Tahoma" w:cs="Tahoma"/>
      <w:sz w:val="16"/>
      <w:szCs w:val="16"/>
    </w:rPr>
  </w:style>
  <w:style w:type="paragraph" w:styleId="a7">
    <w:name w:val="Normal (Web)"/>
    <w:basedOn w:val="a"/>
    <w:uiPriority w:val="99"/>
    <w:unhideWhenUsed/>
    <w:rsid w:val="00A56623"/>
    <w:pPr>
      <w:spacing w:before="100" w:beforeAutospacing="1" w:after="100" w:afterAutospacing="1" w:line="240" w:lineRule="auto"/>
      <w:ind w:firstLine="0"/>
      <w:jc w:val="left"/>
    </w:pPr>
    <w:rPr>
      <w:rFonts w:eastAsia="Times New Roman" w:cs="Times New Roman"/>
      <w:sz w:val="24"/>
      <w:szCs w:val="24"/>
      <w:lang w:eastAsia="ru-RU"/>
    </w:rPr>
  </w:style>
  <w:style w:type="paragraph" w:styleId="a8">
    <w:name w:val="No Spacing"/>
    <w:uiPriority w:val="1"/>
    <w:qFormat/>
    <w:rsid w:val="00017386"/>
    <w:pPr>
      <w:spacing w:after="0" w:line="240" w:lineRule="auto"/>
      <w:ind w:firstLine="709"/>
      <w:jc w:val="both"/>
    </w:pPr>
    <w:rPr>
      <w:rFonts w:ascii="Times New Roman" w:hAnsi="Times New Roman"/>
      <w:sz w:val="28"/>
    </w:rPr>
  </w:style>
  <w:style w:type="paragraph" w:styleId="a9">
    <w:name w:val="header"/>
    <w:basedOn w:val="a"/>
    <w:link w:val="aa"/>
    <w:uiPriority w:val="99"/>
    <w:unhideWhenUsed/>
    <w:rsid w:val="00017386"/>
    <w:pPr>
      <w:tabs>
        <w:tab w:val="center" w:pos="4677"/>
        <w:tab w:val="right" w:pos="9355"/>
      </w:tabs>
      <w:spacing w:line="240" w:lineRule="auto"/>
    </w:pPr>
  </w:style>
  <w:style w:type="character" w:customStyle="1" w:styleId="aa">
    <w:name w:val="Верхний колонтитул Знак"/>
    <w:basedOn w:val="a0"/>
    <w:link w:val="a9"/>
    <w:uiPriority w:val="99"/>
    <w:rsid w:val="00017386"/>
    <w:rPr>
      <w:rFonts w:ascii="Times New Roman" w:hAnsi="Times New Roman"/>
      <w:sz w:val="28"/>
    </w:rPr>
  </w:style>
  <w:style w:type="paragraph" w:styleId="ab">
    <w:name w:val="footer"/>
    <w:basedOn w:val="a"/>
    <w:link w:val="ac"/>
    <w:uiPriority w:val="99"/>
    <w:unhideWhenUsed/>
    <w:rsid w:val="00017386"/>
    <w:pPr>
      <w:tabs>
        <w:tab w:val="center" w:pos="4677"/>
        <w:tab w:val="right" w:pos="9355"/>
      </w:tabs>
      <w:spacing w:line="240" w:lineRule="auto"/>
    </w:pPr>
  </w:style>
  <w:style w:type="character" w:customStyle="1" w:styleId="ac">
    <w:name w:val="Нижний колонтитул Знак"/>
    <w:basedOn w:val="a0"/>
    <w:link w:val="ab"/>
    <w:uiPriority w:val="99"/>
    <w:rsid w:val="00017386"/>
    <w:rPr>
      <w:rFonts w:ascii="Times New Roman" w:hAnsi="Times New Roman"/>
      <w:sz w:val="28"/>
    </w:rPr>
  </w:style>
  <w:style w:type="paragraph" w:styleId="ad">
    <w:name w:val="List Paragraph"/>
    <w:basedOn w:val="a"/>
    <w:uiPriority w:val="34"/>
    <w:qFormat/>
    <w:rsid w:val="000F00AF"/>
    <w:pPr>
      <w:ind w:left="720"/>
      <w:contextualSpacing/>
    </w:pPr>
  </w:style>
  <w:style w:type="character" w:customStyle="1" w:styleId="12">
    <w:name w:val="Неразрешенное упоминание1"/>
    <w:basedOn w:val="a0"/>
    <w:uiPriority w:val="99"/>
    <w:semiHidden/>
    <w:unhideWhenUsed/>
    <w:rsid w:val="00CE5C66"/>
    <w:rPr>
      <w:color w:val="605E5C"/>
      <w:shd w:val="clear" w:color="auto" w:fill="E1DFDD"/>
    </w:rPr>
  </w:style>
  <w:style w:type="character" w:customStyle="1" w:styleId="30">
    <w:name w:val="Заголовок 3 Знак"/>
    <w:basedOn w:val="a0"/>
    <w:link w:val="3"/>
    <w:uiPriority w:val="9"/>
    <w:semiHidden/>
    <w:rsid w:val="00CE5C66"/>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9D56B7"/>
    <w:rPr>
      <w:rFonts w:ascii="Times New Roman" w:eastAsiaTheme="majorEastAsia" w:hAnsi="Times New Roman" w:cstheme="majorBidi"/>
      <w:b/>
      <w:sz w:val="28"/>
      <w:szCs w:val="26"/>
    </w:rPr>
  </w:style>
  <w:style w:type="table" w:styleId="ae">
    <w:name w:val="Table Grid"/>
    <w:basedOn w:val="a1"/>
    <w:uiPriority w:val="59"/>
    <w:rsid w:val="009D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A27B1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623"/>
    <w:pPr>
      <w:spacing w:after="0" w:line="360" w:lineRule="auto"/>
      <w:ind w:firstLine="709"/>
      <w:jc w:val="both"/>
    </w:pPr>
    <w:rPr>
      <w:rFonts w:ascii="Times New Roman" w:hAnsi="Times New Roman"/>
      <w:sz w:val="28"/>
    </w:rPr>
  </w:style>
  <w:style w:type="paragraph" w:styleId="10">
    <w:name w:val="heading 1"/>
    <w:basedOn w:val="a"/>
    <w:next w:val="a"/>
    <w:link w:val="11"/>
    <w:autoRedefine/>
    <w:uiPriority w:val="9"/>
    <w:qFormat/>
    <w:rsid w:val="00AF3BEE"/>
    <w:pPr>
      <w:keepNext/>
      <w:keepLines/>
      <w:spacing w:before="360" w:after="120"/>
      <w:ind w:firstLine="0"/>
      <w:jc w:val="center"/>
      <w:outlineLvl w:val="0"/>
    </w:pPr>
    <w:rPr>
      <w:rFonts w:eastAsiaTheme="majorEastAsia" w:cstheme="majorBidi"/>
      <w:b/>
      <w:szCs w:val="28"/>
    </w:rPr>
  </w:style>
  <w:style w:type="paragraph" w:styleId="2">
    <w:name w:val="heading 2"/>
    <w:basedOn w:val="a"/>
    <w:next w:val="a"/>
    <w:link w:val="20"/>
    <w:uiPriority w:val="9"/>
    <w:unhideWhenUsed/>
    <w:qFormat/>
    <w:rsid w:val="009D56B7"/>
    <w:pPr>
      <w:keepNext/>
      <w:keepLines/>
      <w:spacing w:before="40"/>
      <w:ind w:firstLine="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CE5C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AF3BEE"/>
    <w:rPr>
      <w:rFonts w:ascii="Times New Roman" w:eastAsiaTheme="majorEastAsia" w:hAnsi="Times New Roman" w:cstheme="majorBidi"/>
      <w:b/>
      <w:sz w:val="28"/>
      <w:szCs w:val="28"/>
    </w:rPr>
  </w:style>
  <w:style w:type="character" w:customStyle="1" w:styleId="normaltextrun">
    <w:name w:val="normaltextrun"/>
    <w:basedOn w:val="a0"/>
    <w:rsid w:val="00A56623"/>
  </w:style>
  <w:style w:type="paragraph" w:styleId="a3">
    <w:name w:val="TOC Heading"/>
    <w:basedOn w:val="10"/>
    <w:next w:val="a"/>
    <w:uiPriority w:val="39"/>
    <w:unhideWhenUsed/>
    <w:qFormat/>
    <w:rsid w:val="00A56623"/>
    <w:pPr>
      <w:spacing w:before="480" w:after="0"/>
      <w:jc w:val="left"/>
      <w:outlineLvl w:val="9"/>
    </w:pPr>
    <w:rPr>
      <w:rFonts w:asciiTheme="majorHAnsi" w:hAnsiTheme="majorHAnsi"/>
      <w:color w:val="365F91" w:themeColor="accent1" w:themeShade="BF"/>
      <w:lang w:eastAsia="ru-RU"/>
    </w:rPr>
  </w:style>
  <w:style w:type="paragraph" w:styleId="1">
    <w:name w:val="toc 1"/>
    <w:basedOn w:val="a"/>
    <w:next w:val="a"/>
    <w:autoRedefine/>
    <w:uiPriority w:val="39"/>
    <w:unhideWhenUsed/>
    <w:rsid w:val="00130A7F"/>
    <w:pPr>
      <w:numPr>
        <w:numId w:val="14"/>
      </w:numPr>
      <w:tabs>
        <w:tab w:val="right" w:leader="dot" w:pos="9345"/>
      </w:tabs>
      <w:spacing w:after="100"/>
      <w:ind w:left="426"/>
    </w:pPr>
  </w:style>
  <w:style w:type="character" w:styleId="a4">
    <w:name w:val="Hyperlink"/>
    <w:basedOn w:val="a0"/>
    <w:uiPriority w:val="99"/>
    <w:unhideWhenUsed/>
    <w:rsid w:val="00A56623"/>
    <w:rPr>
      <w:color w:val="0000FF" w:themeColor="hyperlink"/>
      <w:u w:val="single"/>
    </w:rPr>
  </w:style>
  <w:style w:type="paragraph" w:styleId="a5">
    <w:name w:val="Balloon Text"/>
    <w:basedOn w:val="a"/>
    <w:link w:val="a6"/>
    <w:uiPriority w:val="99"/>
    <w:semiHidden/>
    <w:unhideWhenUsed/>
    <w:rsid w:val="00A56623"/>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56623"/>
    <w:rPr>
      <w:rFonts w:ascii="Tahoma" w:hAnsi="Tahoma" w:cs="Tahoma"/>
      <w:sz w:val="16"/>
      <w:szCs w:val="16"/>
    </w:rPr>
  </w:style>
  <w:style w:type="paragraph" w:styleId="a7">
    <w:name w:val="Normal (Web)"/>
    <w:basedOn w:val="a"/>
    <w:uiPriority w:val="99"/>
    <w:unhideWhenUsed/>
    <w:rsid w:val="00A56623"/>
    <w:pPr>
      <w:spacing w:before="100" w:beforeAutospacing="1" w:after="100" w:afterAutospacing="1" w:line="240" w:lineRule="auto"/>
      <w:ind w:firstLine="0"/>
      <w:jc w:val="left"/>
    </w:pPr>
    <w:rPr>
      <w:rFonts w:eastAsia="Times New Roman" w:cs="Times New Roman"/>
      <w:sz w:val="24"/>
      <w:szCs w:val="24"/>
      <w:lang w:eastAsia="ru-RU"/>
    </w:rPr>
  </w:style>
  <w:style w:type="paragraph" w:styleId="a8">
    <w:name w:val="No Spacing"/>
    <w:uiPriority w:val="1"/>
    <w:qFormat/>
    <w:rsid w:val="00017386"/>
    <w:pPr>
      <w:spacing w:after="0" w:line="240" w:lineRule="auto"/>
      <w:ind w:firstLine="709"/>
      <w:jc w:val="both"/>
    </w:pPr>
    <w:rPr>
      <w:rFonts w:ascii="Times New Roman" w:hAnsi="Times New Roman"/>
      <w:sz w:val="28"/>
    </w:rPr>
  </w:style>
  <w:style w:type="paragraph" w:styleId="a9">
    <w:name w:val="header"/>
    <w:basedOn w:val="a"/>
    <w:link w:val="aa"/>
    <w:uiPriority w:val="99"/>
    <w:unhideWhenUsed/>
    <w:rsid w:val="00017386"/>
    <w:pPr>
      <w:tabs>
        <w:tab w:val="center" w:pos="4677"/>
        <w:tab w:val="right" w:pos="9355"/>
      </w:tabs>
      <w:spacing w:line="240" w:lineRule="auto"/>
    </w:pPr>
  </w:style>
  <w:style w:type="character" w:customStyle="1" w:styleId="aa">
    <w:name w:val="Верхний колонтитул Знак"/>
    <w:basedOn w:val="a0"/>
    <w:link w:val="a9"/>
    <w:uiPriority w:val="99"/>
    <w:rsid w:val="00017386"/>
    <w:rPr>
      <w:rFonts w:ascii="Times New Roman" w:hAnsi="Times New Roman"/>
      <w:sz w:val="28"/>
    </w:rPr>
  </w:style>
  <w:style w:type="paragraph" w:styleId="ab">
    <w:name w:val="footer"/>
    <w:basedOn w:val="a"/>
    <w:link w:val="ac"/>
    <w:uiPriority w:val="99"/>
    <w:unhideWhenUsed/>
    <w:rsid w:val="00017386"/>
    <w:pPr>
      <w:tabs>
        <w:tab w:val="center" w:pos="4677"/>
        <w:tab w:val="right" w:pos="9355"/>
      </w:tabs>
      <w:spacing w:line="240" w:lineRule="auto"/>
    </w:pPr>
  </w:style>
  <w:style w:type="character" w:customStyle="1" w:styleId="ac">
    <w:name w:val="Нижний колонтитул Знак"/>
    <w:basedOn w:val="a0"/>
    <w:link w:val="ab"/>
    <w:uiPriority w:val="99"/>
    <w:rsid w:val="00017386"/>
    <w:rPr>
      <w:rFonts w:ascii="Times New Roman" w:hAnsi="Times New Roman"/>
      <w:sz w:val="28"/>
    </w:rPr>
  </w:style>
  <w:style w:type="paragraph" w:styleId="ad">
    <w:name w:val="List Paragraph"/>
    <w:basedOn w:val="a"/>
    <w:uiPriority w:val="34"/>
    <w:qFormat/>
    <w:rsid w:val="000F00AF"/>
    <w:pPr>
      <w:ind w:left="720"/>
      <w:contextualSpacing/>
    </w:pPr>
  </w:style>
  <w:style w:type="character" w:customStyle="1" w:styleId="12">
    <w:name w:val="Неразрешенное упоминание1"/>
    <w:basedOn w:val="a0"/>
    <w:uiPriority w:val="99"/>
    <w:semiHidden/>
    <w:unhideWhenUsed/>
    <w:rsid w:val="00CE5C66"/>
    <w:rPr>
      <w:color w:val="605E5C"/>
      <w:shd w:val="clear" w:color="auto" w:fill="E1DFDD"/>
    </w:rPr>
  </w:style>
  <w:style w:type="character" w:customStyle="1" w:styleId="30">
    <w:name w:val="Заголовок 3 Знак"/>
    <w:basedOn w:val="a0"/>
    <w:link w:val="3"/>
    <w:uiPriority w:val="9"/>
    <w:semiHidden/>
    <w:rsid w:val="00CE5C66"/>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9D56B7"/>
    <w:rPr>
      <w:rFonts w:ascii="Times New Roman" w:eastAsiaTheme="majorEastAsia" w:hAnsi="Times New Roman" w:cstheme="majorBidi"/>
      <w:b/>
      <w:sz w:val="28"/>
      <w:szCs w:val="26"/>
    </w:rPr>
  </w:style>
  <w:style w:type="table" w:styleId="ae">
    <w:name w:val="Table Grid"/>
    <w:basedOn w:val="a1"/>
    <w:uiPriority w:val="59"/>
    <w:rsid w:val="009D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A27B1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5019">
      <w:bodyDiv w:val="1"/>
      <w:marLeft w:val="0"/>
      <w:marRight w:val="0"/>
      <w:marTop w:val="0"/>
      <w:marBottom w:val="0"/>
      <w:divBdr>
        <w:top w:val="none" w:sz="0" w:space="0" w:color="auto"/>
        <w:left w:val="none" w:sz="0" w:space="0" w:color="auto"/>
        <w:bottom w:val="none" w:sz="0" w:space="0" w:color="auto"/>
        <w:right w:val="none" w:sz="0" w:space="0" w:color="auto"/>
      </w:divBdr>
    </w:div>
    <w:div w:id="132604439">
      <w:bodyDiv w:val="1"/>
      <w:marLeft w:val="0"/>
      <w:marRight w:val="0"/>
      <w:marTop w:val="0"/>
      <w:marBottom w:val="0"/>
      <w:divBdr>
        <w:top w:val="none" w:sz="0" w:space="0" w:color="auto"/>
        <w:left w:val="none" w:sz="0" w:space="0" w:color="auto"/>
        <w:bottom w:val="none" w:sz="0" w:space="0" w:color="auto"/>
        <w:right w:val="none" w:sz="0" w:space="0" w:color="auto"/>
      </w:divBdr>
      <w:divsChild>
        <w:div w:id="1204828749">
          <w:marLeft w:val="0"/>
          <w:marRight w:val="0"/>
          <w:marTop w:val="0"/>
          <w:marBottom w:val="0"/>
          <w:divBdr>
            <w:top w:val="none" w:sz="0" w:space="0" w:color="auto"/>
            <w:left w:val="none" w:sz="0" w:space="0" w:color="auto"/>
            <w:bottom w:val="none" w:sz="0" w:space="0" w:color="auto"/>
            <w:right w:val="none" w:sz="0" w:space="0" w:color="auto"/>
          </w:divBdr>
        </w:div>
        <w:div w:id="1175223091">
          <w:marLeft w:val="0"/>
          <w:marRight w:val="0"/>
          <w:marTop w:val="0"/>
          <w:marBottom w:val="0"/>
          <w:divBdr>
            <w:top w:val="none" w:sz="0" w:space="0" w:color="auto"/>
            <w:left w:val="none" w:sz="0" w:space="0" w:color="auto"/>
            <w:bottom w:val="none" w:sz="0" w:space="0" w:color="auto"/>
            <w:right w:val="none" w:sz="0" w:space="0" w:color="auto"/>
          </w:divBdr>
        </w:div>
        <w:div w:id="180513292">
          <w:marLeft w:val="0"/>
          <w:marRight w:val="0"/>
          <w:marTop w:val="0"/>
          <w:marBottom w:val="0"/>
          <w:divBdr>
            <w:top w:val="none" w:sz="0" w:space="0" w:color="auto"/>
            <w:left w:val="none" w:sz="0" w:space="0" w:color="auto"/>
            <w:bottom w:val="none" w:sz="0" w:space="0" w:color="auto"/>
            <w:right w:val="none" w:sz="0" w:space="0" w:color="auto"/>
          </w:divBdr>
        </w:div>
        <w:div w:id="1665355892">
          <w:marLeft w:val="0"/>
          <w:marRight w:val="0"/>
          <w:marTop w:val="0"/>
          <w:marBottom w:val="0"/>
          <w:divBdr>
            <w:top w:val="none" w:sz="0" w:space="0" w:color="auto"/>
            <w:left w:val="none" w:sz="0" w:space="0" w:color="auto"/>
            <w:bottom w:val="none" w:sz="0" w:space="0" w:color="auto"/>
            <w:right w:val="none" w:sz="0" w:space="0" w:color="auto"/>
          </w:divBdr>
        </w:div>
      </w:divsChild>
    </w:div>
    <w:div w:id="193229841">
      <w:bodyDiv w:val="1"/>
      <w:marLeft w:val="0"/>
      <w:marRight w:val="0"/>
      <w:marTop w:val="0"/>
      <w:marBottom w:val="0"/>
      <w:divBdr>
        <w:top w:val="none" w:sz="0" w:space="0" w:color="auto"/>
        <w:left w:val="none" w:sz="0" w:space="0" w:color="auto"/>
        <w:bottom w:val="none" w:sz="0" w:space="0" w:color="auto"/>
        <w:right w:val="none" w:sz="0" w:space="0" w:color="auto"/>
      </w:divBdr>
    </w:div>
    <w:div w:id="236937325">
      <w:bodyDiv w:val="1"/>
      <w:marLeft w:val="0"/>
      <w:marRight w:val="0"/>
      <w:marTop w:val="0"/>
      <w:marBottom w:val="0"/>
      <w:divBdr>
        <w:top w:val="none" w:sz="0" w:space="0" w:color="auto"/>
        <w:left w:val="none" w:sz="0" w:space="0" w:color="auto"/>
        <w:bottom w:val="none" w:sz="0" w:space="0" w:color="auto"/>
        <w:right w:val="none" w:sz="0" w:space="0" w:color="auto"/>
      </w:divBdr>
    </w:div>
    <w:div w:id="393435836">
      <w:bodyDiv w:val="1"/>
      <w:marLeft w:val="0"/>
      <w:marRight w:val="0"/>
      <w:marTop w:val="0"/>
      <w:marBottom w:val="0"/>
      <w:divBdr>
        <w:top w:val="none" w:sz="0" w:space="0" w:color="auto"/>
        <w:left w:val="none" w:sz="0" w:space="0" w:color="auto"/>
        <w:bottom w:val="none" w:sz="0" w:space="0" w:color="auto"/>
        <w:right w:val="none" w:sz="0" w:space="0" w:color="auto"/>
      </w:divBdr>
    </w:div>
    <w:div w:id="451171147">
      <w:bodyDiv w:val="1"/>
      <w:marLeft w:val="0"/>
      <w:marRight w:val="0"/>
      <w:marTop w:val="0"/>
      <w:marBottom w:val="0"/>
      <w:divBdr>
        <w:top w:val="none" w:sz="0" w:space="0" w:color="auto"/>
        <w:left w:val="none" w:sz="0" w:space="0" w:color="auto"/>
        <w:bottom w:val="none" w:sz="0" w:space="0" w:color="auto"/>
        <w:right w:val="none" w:sz="0" w:space="0" w:color="auto"/>
      </w:divBdr>
      <w:divsChild>
        <w:div w:id="556403128">
          <w:marLeft w:val="0"/>
          <w:marRight w:val="0"/>
          <w:marTop w:val="0"/>
          <w:marBottom w:val="0"/>
          <w:divBdr>
            <w:top w:val="none" w:sz="0" w:space="0" w:color="auto"/>
            <w:left w:val="none" w:sz="0" w:space="0" w:color="auto"/>
            <w:bottom w:val="none" w:sz="0" w:space="0" w:color="auto"/>
            <w:right w:val="none" w:sz="0" w:space="0" w:color="auto"/>
          </w:divBdr>
        </w:div>
        <w:div w:id="1925340130">
          <w:marLeft w:val="0"/>
          <w:marRight w:val="0"/>
          <w:marTop w:val="0"/>
          <w:marBottom w:val="0"/>
          <w:divBdr>
            <w:top w:val="none" w:sz="0" w:space="0" w:color="auto"/>
            <w:left w:val="none" w:sz="0" w:space="0" w:color="auto"/>
            <w:bottom w:val="none" w:sz="0" w:space="0" w:color="auto"/>
            <w:right w:val="none" w:sz="0" w:space="0" w:color="auto"/>
          </w:divBdr>
        </w:div>
        <w:div w:id="102917803">
          <w:marLeft w:val="0"/>
          <w:marRight w:val="0"/>
          <w:marTop w:val="0"/>
          <w:marBottom w:val="0"/>
          <w:divBdr>
            <w:top w:val="none" w:sz="0" w:space="0" w:color="auto"/>
            <w:left w:val="none" w:sz="0" w:space="0" w:color="auto"/>
            <w:bottom w:val="none" w:sz="0" w:space="0" w:color="auto"/>
            <w:right w:val="none" w:sz="0" w:space="0" w:color="auto"/>
          </w:divBdr>
        </w:div>
        <w:div w:id="1366322309">
          <w:marLeft w:val="0"/>
          <w:marRight w:val="0"/>
          <w:marTop w:val="0"/>
          <w:marBottom w:val="0"/>
          <w:divBdr>
            <w:top w:val="none" w:sz="0" w:space="0" w:color="auto"/>
            <w:left w:val="none" w:sz="0" w:space="0" w:color="auto"/>
            <w:bottom w:val="none" w:sz="0" w:space="0" w:color="auto"/>
            <w:right w:val="none" w:sz="0" w:space="0" w:color="auto"/>
          </w:divBdr>
        </w:div>
        <w:div w:id="1425539830">
          <w:marLeft w:val="0"/>
          <w:marRight w:val="0"/>
          <w:marTop w:val="0"/>
          <w:marBottom w:val="0"/>
          <w:divBdr>
            <w:top w:val="none" w:sz="0" w:space="0" w:color="auto"/>
            <w:left w:val="none" w:sz="0" w:space="0" w:color="auto"/>
            <w:bottom w:val="none" w:sz="0" w:space="0" w:color="auto"/>
            <w:right w:val="none" w:sz="0" w:space="0" w:color="auto"/>
          </w:divBdr>
        </w:div>
      </w:divsChild>
    </w:div>
    <w:div w:id="526793108">
      <w:bodyDiv w:val="1"/>
      <w:marLeft w:val="0"/>
      <w:marRight w:val="0"/>
      <w:marTop w:val="0"/>
      <w:marBottom w:val="0"/>
      <w:divBdr>
        <w:top w:val="none" w:sz="0" w:space="0" w:color="auto"/>
        <w:left w:val="none" w:sz="0" w:space="0" w:color="auto"/>
        <w:bottom w:val="none" w:sz="0" w:space="0" w:color="auto"/>
        <w:right w:val="none" w:sz="0" w:space="0" w:color="auto"/>
      </w:divBdr>
    </w:div>
    <w:div w:id="590814474">
      <w:bodyDiv w:val="1"/>
      <w:marLeft w:val="0"/>
      <w:marRight w:val="0"/>
      <w:marTop w:val="0"/>
      <w:marBottom w:val="0"/>
      <w:divBdr>
        <w:top w:val="none" w:sz="0" w:space="0" w:color="auto"/>
        <w:left w:val="none" w:sz="0" w:space="0" w:color="auto"/>
        <w:bottom w:val="none" w:sz="0" w:space="0" w:color="auto"/>
        <w:right w:val="none" w:sz="0" w:space="0" w:color="auto"/>
      </w:divBdr>
    </w:div>
    <w:div w:id="627778842">
      <w:bodyDiv w:val="1"/>
      <w:marLeft w:val="0"/>
      <w:marRight w:val="0"/>
      <w:marTop w:val="0"/>
      <w:marBottom w:val="0"/>
      <w:divBdr>
        <w:top w:val="none" w:sz="0" w:space="0" w:color="auto"/>
        <w:left w:val="none" w:sz="0" w:space="0" w:color="auto"/>
        <w:bottom w:val="none" w:sz="0" w:space="0" w:color="auto"/>
        <w:right w:val="none" w:sz="0" w:space="0" w:color="auto"/>
      </w:divBdr>
    </w:div>
    <w:div w:id="656345935">
      <w:bodyDiv w:val="1"/>
      <w:marLeft w:val="0"/>
      <w:marRight w:val="0"/>
      <w:marTop w:val="0"/>
      <w:marBottom w:val="0"/>
      <w:divBdr>
        <w:top w:val="none" w:sz="0" w:space="0" w:color="auto"/>
        <w:left w:val="none" w:sz="0" w:space="0" w:color="auto"/>
        <w:bottom w:val="none" w:sz="0" w:space="0" w:color="auto"/>
        <w:right w:val="none" w:sz="0" w:space="0" w:color="auto"/>
      </w:divBdr>
    </w:div>
    <w:div w:id="794374623">
      <w:bodyDiv w:val="1"/>
      <w:marLeft w:val="0"/>
      <w:marRight w:val="0"/>
      <w:marTop w:val="0"/>
      <w:marBottom w:val="0"/>
      <w:divBdr>
        <w:top w:val="none" w:sz="0" w:space="0" w:color="auto"/>
        <w:left w:val="none" w:sz="0" w:space="0" w:color="auto"/>
        <w:bottom w:val="none" w:sz="0" w:space="0" w:color="auto"/>
        <w:right w:val="none" w:sz="0" w:space="0" w:color="auto"/>
      </w:divBdr>
    </w:div>
    <w:div w:id="971256398">
      <w:bodyDiv w:val="1"/>
      <w:marLeft w:val="0"/>
      <w:marRight w:val="0"/>
      <w:marTop w:val="0"/>
      <w:marBottom w:val="0"/>
      <w:divBdr>
        <w:top w:val="none" w:sz="0" w:space="0" w:color="auto"/>
        <w:left w:val="none" w:sz="0" w:space="0" w:color="auto"/>
        <w:bottom w:val="none" w:sz="0" w:space="0" w:color="auto"/>
        <w:right w:val="none" w:sz="0" w:space="0" w:color="auto"/>
      </w:divBdr>
      <w:divsChild>
        <w:div w:id="1032918656">
          <w:marLeft w:val="0"/>
          <w:marRight w:val="0"/>
          <w:marTop w:val="0"/>
          <w:marBottom w:val="0"/>
          <w:divBdr>
            <w:top w:val="none" w:sz="0" w:space="0" w:color="auto"/>
            <w:left w:val="none" w:sz="0" w:space="0" w:color="auto"/>
            <w:bottom w:val="none" w:sz="0" w:space="0" w:color="auto"/>
            <w:right w:val="none" w:sz="0" w:space="0" w:color="auto"/>
          </w:divBdr>
        </w:div>
      </w:divsChild>
    </w:div>
    <w:div w:id="1007513410">
      <w:bodyDiv w:val="1"/>
      <w:marLeft w:val="0"/>
      <w:marRight w:val="0"/>
      <w:marTop w:val="0"/>
      <w:marBottom w:val="0"/>
      <w:divBdr>
        <w:top w:val="none" w:sz="0" w:space="0" w:color="auto"/>
        <w:left w:val="none" w:sz="0" w:space="0" w:color="auto"/>
        <w:bottom w:val="none" w:sz="0" w:space="0" w:color="auto"/>
        <w:right w:val="none" w:sz="0" w:space="0" w:color="auto"/>
      </w:divBdr>
      <w:divsChild>
        <w:div w:id="1266039118">
          <w:marLeft w:val="0"/>
          <w:marRight w:val="0"/>
          <w:marTop w:val="0"/>
          <w:marBottom w:val="180"/>
          <w:divBdr>
            <w:top w:val="none" w:sz="0" w:space="0" w:color="auto"/>
            <w:left w:val="none" w:sz="0" w:space="0" w:color="auto"/>
            <w:bottom w:val="none" w:sz="0" w:space="0" w:color="auto"/>
            <w:right w:val="none" w:sz="0" w:space="0" w:color="auto"/>
          </w:divBdr>
        </w:div>
      </w:divsChild>
    </w:div>
    <w:div w:id="1011178191">
      <w:bodyDiv w:val="1"/>
      <w:marLeft w:val="0"/>
      <w:marRight w:val="0"/>
      <w:marTop w:val="0"/>
      <w:marBottom w:val="0"/>
      <w:divBdr>
        <w:top w:val="none" w:sz="0" w:space="0" w:color="auto"/>
        <w:left w:val="none" w:sz="0" w:space="0" w:color="auto"/>
        <w:bottom w:val="none" w:sz="0" w:space="0" w:color="auto"/>
        <w:right w:val="none" w:sz="0" w:space="0" w:color="auto"/>
      </w:divBdr>
    </w:div>
    <w:div w:id="1161627022">
      <w:bodyDiv w:val="1"/>
      <w:marLeft w:val="0"/>
      <w:marRight w:val="0"/>
      <w:marTop w:val="0"/>
      <w:marBottom w:val="0"/>
      <w:divBdr>
        <w:top w:val="none" w:sz="0" w:space="0" w:color="auto"/>
        <w:left w:val="none" w:sz="0" w:space="0" w:color="auto"/>
        <w:bottom w:val="none" w:sz="0" w:space="0" w:color="auto"/>
        <w:right w:val="none" w:sz="0" w:space="0" w:color="auto"/>
      </w:divBdr>
    </w:div>
    <w:div w:id="1268656035">
      <w:bodyDiv w:val="1"/>
      <w:marLeft w:val="0"/>
      <w:marRight w:val="0"/>
      <w:marTop w:val="0"/>
      <w:marBottom w:val="0"/>
      <w:divBdr>
        <w:top w:val="none" w:sz="0" w:space="0" w:color="auto"/>
        <w:left w:val="none" w:sz="0" w:space="0" w:color="auto"/>
        <w:bottom w:val="none" w:sz="0" w:space="0" w:color="auto"/>
        <w:right w:val="none" w:sz="0" w:space="0" w:color="auto"/>
      </w:divBdr>
    </w:div>
    <w:div w:id="1269853834">
      <w:bodyDiv w:val="1"/>
      <w:marLeft w:val="0"/>
      <w:marRight w:val="0"/>
      <w:marTop w:val="0"/>
      <w:marBottom w:val="0"/>
      <w:divBdr>
        <w:top w:val="none" w:sz="0" w:space="0" w:color="auto"/>
        <w:left w:val="none" w:sz="0" w:space="0" w:color="auto"/>
        <w:bottom w:val="none" w:sz="0" w:space="0" w:color="auto"/>
        <w:right w:val="none" w:sz="0" w:space="0" w:color="auto"/>
      </w:divBdr>
    </w:div>
    <w:div w:id="1305543677">
      <w:bodyDiv w:val="1"/>
      <w:marLeft w:val="0"/>
      <w:marRight w:val="0"/>
      <w:marTop w:val="0"/>
      <w:marBottom w:val="0"/>
      <w:divBdr>
        <w:top w:val="none" w:sz="0" w:space="0" w:color="auto"/>
        <w:left w:val="none" w:sz="0" w:space="0" w:color="auto"/>
        <w:bottom w:val="none" w:sz="0" w:space="0" w:color="auto"/>
        <w:right w:val="none" w:sz="0" w:space="0" w:color="auto"/>
      </w:divBdr>
      <w:divsChild>
        <w:div w:id="1176075291">
          <w:marLeft w:val="0"/>
          <w:marRight w:val="0"/>
          <w:marTop w:val="0"/>
          <w:marBottom w:val="0"/>
          <w:divBdr>
            <w:top w:val="none" w:sz="0" w:space="0" w:color="auto"/>
            <w:left w:val="none" w:sz="0" w:space="0" w:color="auto"/>
            <w:bottom w:val="none" w:sz="0" w:space="0" w:color="auto"/>
            <w:right w:val="none" w:sz="0" w:space="0" w:color="auto"/>
          </w:divBdr>
          <w:divsChild>
            <w:div w:id="9396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580">
      <w:bodyDiv w:val="1"/>
      <w:marLeft w:val="0"/>
      <w:marRight w:val="0"/>
      <w:marTop w:val="0"/>
      <w:marBottom w:val="0"/>
      <w:divBdr>
        <w:top w:val="none" w:sz="0" w:space="0" w:color="auto"/>
        <w:left w:val="none" w:sz="0" w:space="0" w:color="auto"/>
        <w:bottom w:val="none" w:sz="0" w:space="0" w:color="auto"/>
        <w:right w:val="none" w:sz="0" w:space="0" w:color="auto"/>
      </w:divBdr>
    </w:div>
    <w:div w:id="1491755739">
      <w:bodyDiv w:val="1"/>
      <w:marLeft w:val="0"/>
      <w:marRight w:val="0"/>
      <w:marTop w:val="0"/>
      <w:marBottom w:val="0"/>
      <w:divBdr>
        <w:top w:val="none" w:sz="0" w:space="0" w:color="auto"/>
        <w:left w:val="none" w:sz="0" w:space="0" w:color="auto"/>
        <w:bottom w:val="none" w:sz="0" w:space="0" w:color="auto"/>
        <w:right w:val="none" w:sz="0" w:space="0" w:color="auto"/>
      </w:divBdr>
      <w:divsChild>
        <w:div w:id="818159340">
          <w:marLeft w:val="0"/>
          <w:marRight w:val="0"/>
          <w:marTop w:val="0"/>
          <w:marBottom w:val="0"/>
          <w:divBdr>
            <w:top w:val="none" w:sz="0" w:space="0" w:color="auto"/>
            <w:left w:val="none" w:sz="0" w:space="0" w:color="auto"/>
            <w:bottom w:val="none" w:sz="0" w:space="0" w:color="auto"/>
            <w:right w:val="none" w:sz="0" w:space="0" w:color="auto"/>
          </w:divBdr>
        </w:div>
        <w:div w:id="1668748452">
          <w:marLeft w:val="0"/>
          <w:marRight w:val="0"/>
          <w:marTop w:val="0"/>
          <w:marBottom w:val="0"/>
          <w:divBdr>
            <w:top w:val="none" w:sz="0" w:space="0" w:color="auto"/>
            <w:left w:val="none" w:sz="0" w:space="0" w:color="auto"/>
            <w:bottom w:val="none" w:sz="0" w:space="0" w:color="auto"/>
            <w:right w:val="none" w:sz="0" w:space="0" w:color="auto"/>
          </w:divBdr>
        </w:div>
      </w:divsChild>
    </w:div>
    <w:div w:id="1532648303">
      <w:bodyDiv w:val="1"/>
      <w:marLeft w:val="0"/>
      <w:marRight w:val="0"/>
      <w:marTop w:val="0"/>
      <w:marBottom w:val="0"/>
      <w:divBdr>
        <w:top w:val="none" w:sz="0" w:space="0" w:color="auto"/>
        <w:left w:val="none" w:sz="0" w:space="0" w:color="auto"/>
        <w:bottom w:val="none" w:sz="0" w:space="0" w:color="auto"/>
        <w:right w:val="none" w:sz="0" w:space="0" w:color="auto"/>
      </w:divBdr>
      <w:divsChild>
        <w:div w:id="1777212584">
          <w:marLeft w:val="0"/>
          <w:marRight w:val="0"/>
          <w:marTop w:val="0"/>
          <w:marBottom w:val="0"/>
          <w:divBdr>
            <w:top w:val="none" w:sz="0" w:space="0" w:color="auto"/>
            <w:left w:val="none" w:sz="0" w:space="0" w:color="auto"/>
            <w:bottom w:val="none" w:sz="0" w:space="0" w:color="auto"/>
            <w:right w:val="none" w:sz="0" w:space="0" w:color="auto"/>
          </w:divBdr>
        </w:div>
      </w:divsChild>
    </w:div>
    <w:div w:id="1555195623">
      <w:bodyDiv w:val="1"/>
      <w:marLeft w:val="0"/>
      <w:marRight w:val="0"/>
      <w:marTop w:val="0"/>
      <w:marBottom w:val="0"/>
      <w:divBdr>
        <w:top w:val="none" w:sz="0" w:space="0" w:color="auto"/>
        <w:left w:val="none" w:sz="0" w:space="0" w:color="auto"/>
        <w:bottom w:val="none" w:sz="0" w:space="0" w:color="auto"/>
        <w:right w:val="none" w:sz="0" w:space="0" w:color="auto"/>
      </w:divBdr>
    </w:div>
    <w:div w:id="1620645632">
      <w:bodyDiv w:val="1"/>
      <w:marLeft w:val="0"/>
      <w:marRight w:val="0"/>
      <w:marTop w:val="0"/>
      <w:marBottom w:val="0"/>
      <w:divBdr>
        <w:top w:val="none" w:sz="0" w:space="0" w:color="auto"/>
        <w:left w:val="none" w:sz="0" w:space="0" w:color="auto"/>
        <w:bottom w:val="none" w:sz="0" w:space="0" w:color="auto"/>
        <w:right w:val="none" w:sz="0" w:space="0" w:color="auto"/>
      </w:divBdr>
    </w:div>
    <w:div w:id="1634171793">
      <w:bodyDiv w:val="1"/>
      <w:marLeft w:val="0"/>
      <w:marRight w:val="0"/>
      <w:marTop w:val="0"/>
      <w:marBottom w:val="0"/>
      <w:divBdr>
        <w:top w:val="none" w:sz="0" w:space="0" w:color="auto"/>
        <w:left w:val="none" w:sz="0" w:space="0" w:color="auto"/>
        <w:bottom w:val="none" w:sz="0" w:space="0" w:color="auto"/>
        <w:right w:val="none" w:sz="0" w:space="0" w:color="auto"/>
      </w:divBdr>
    </w:div>
    <w:div w:id="1727604789">
      <w:bodyDiv w:val="1"/>
      <w:marLeft w:val="0"/>
      <w:marRight w:val="0"/>
      <w:marTop w:val="0"/>
      <w:marBottom w:val="0"/>
      <w:divBdr>
        <w:top w:val="none" w:sz="0" w:space="0" w:color="auto"/>
        <w:left w:val="none" w:sz="0" w:space="0" w:color="auto"/>
        <w:bottom w:val="none" w:sz="0" w:space="0" w:color="auto"/>
        <w:right w:val="none" w:sz="0" w:space="0" w:color="auto"/>
      </w:divBdr>
      <w:divsChild>
        <w:div w:id="1776486839">
          <w:marLeft w:val="0"/>
          <w:marRight w:val="0"/>
          <w:marTop w:val="0"/>
          <w:marBottom w:val="0"/>
          <w:divBdr>
            <w:top w:val="none" w:sz="0" w:space="0" w:color="auto"/>
            <w:left w:val="none" w:sz="0" w:space="0" w:color="auto"/>
            <w:bottom w:val="none" w:sz="0" w:space="0" w:color="auto"/>
            <w:right w:val="none" w:sz="0" w:space="0" w:color="auto"/>
          </w:divBdr>
        </w:div>
        <w:div w:id="1222407504">
          <w:marLeft w:val="0"/>
          <w:marRight w:val="0"/>
          <w:marTop w:val="0"/>
          <w:marBottom w:val="0"/>
          <w:divBdr>
            <w:top w:val="none" w:sz="0" w:space="0" w:color="auto"/>
            <w:left w:val="none" w:sz="0" w:space="0" w:color="auto"/>
            <w:bottom w:val="none" w:sz="0" w:space="0" w:color="auto"/>
            <w:right w:val="none" w:sz="0" w:space="0" w:color="auto"/>
          </w:divBdr>
        </w:div>
        <w:div w:id="935287703">
          <w:marLeft w:val="0"/>
          <w:marRight w:val="0"/>
          <w:marTop w:val="0"/>
          <w:marBottom w:val="0"/>
          <w:divBdr>
            <w:top w:val="none" w:sz="0" w:space="0" w:color="auto"/>
            <w:left w:val="none" w:sz="0" w:space="0" w:color="auto"/>
            <w:bottom w:val="none" w:sz="0" w:space="0" w:color="auto"/>
            <w:right w:val="none" w:sz="0" w:space="0" w:color="auto"/>
          </w:divBdr>
        </w:div>
        <w:div w:id="1106540407">
          <w:marLeft w:val="0"/>
          <w:marRight w:val="0"/>
          <w:marTop w:val="0"/>
          <w:marBottom w:val="0"/>
          <w:divBdr>
            <w:top w:val="none" w:sz="0" w:space="0" w:color="auto"/>
            <w:left w:val="none" w:sz="0" w:space="0" w:color="auto"/>
            <w:bottom w:val="none" w:sz="0" w:space="0" w:color="auto"/>
            <w:right w:val="none" w:sz="0" w:space="0" w:color="auto"/>
          </w:divBdr>
        </w:div>
        <w:div w:id="799959895">
          <w:marLeft w:val="0"/>
          <w:marRight w:val="0"/>
          <w:marTop w:val="0"/>
          <w:marBottom w:val="0"/>
          <w:divBdr>
            <w:top w:val="none" w:sz="0" w:space="0" w:color="auto"/>
            <w:left w:val="none" w:sz="0" w:space="0" w:color="auto"/>
            <w:bottom w:val="none" w:sz="0" w:space="0" w:color="auto"/>
            <w:right w:val="none" w:sz="0" w:space="0" w:color="auto"/>
          </w:divBdr>
        </w:div>
        <w:div w:id="462889595">
          <w:marLeft w:val="0"/>
          <w:marRight w:val="0"/>
          <w:marTop w:val="0"/>
          <w:marBottom w:val="0"/>
          <w:divBdr>
            <w:top w:val="none" w:sz="0" w:space="0" w:color="auto"/>
            <w:left w:val="none" w:sz="0" w:space="0" w:color="auto"/>
            <w:bottom w:val="none" w:sz="0" w:space="0" w:color="auto"/>
            <w:right w:val="none" w:sz="0" w:space="0" w:color="auto"/>
          </w:divBdr>
        </w:div>
        <w:div w:id="1354380362">
          <w:marLeft w:val="0"/>
          <w:marRight w:val="0"/>
          <w:marTop w:val="0"/>
          <w:marBottom w:val="0"/>
          <w:divBdr>
            <w:top w:val="none" w:sz="0" w:space="0" w:color="auto"/>
            <w:left w:val="none" w:sz="0" w:space="0" w:color="auto"/>
            <w:bottom w:val="none" w:sz="0" w:space="0" w:color="auto"/>
            <w:right w:val="none" w:sz="0" w:space="0" w:color="auto"/>
          </w:divBdr>
        </w:div>
        <w:div w:id="404231412">
          <w:marLeft w:val="0"/>
          <w:marRight w:val="0"/>
          <w:marTop w:val="0"/>
          <w:marBottom w:val="0"/>
          <w:divBdr>
            <w:top w:val="none" w:sz="0" w:space="0" w:color="auto"/>
            <w:left w:val="none" w:sz="0" w:space="0" w:color="auto"/>
            <w:bottom w:val="none" w:sz="0" w:space="0" w:color="auto"/>
            <w:right w:val="none" w:sz="0" w:space="0" w:color="auto"/>
          </w:divBdr>
        </w:div>
        <w:div w:id="1654722637">
          <w:marLeft w:val="0"/>
          <w:marRight w:val="0"/>
          <w:marTop w:val="0"/>
          <w:marBottom w:val="0"/>
          <w:divBdr>
            <w:top w:val="none" w:sz="0" w:space="0" w:color="auto"/>
            <w:left w:val="none" w:sz="0" w:space="0" w:color="auto"/>
            <w:bottom w:val="none" w:sz="0" w:space="0" w:color="auto"/>
            <w:right w:val="none" w:sz="0" w:space="0" w:color="auto"/>
          </w:divBdr>
        </w:div>
        <w:div w:id="1849053149">
          <w:marLeft w:val="0"/>
          <w:marRight w:val="0"/>
          <w:marTop w:val="0"/>
          <w:marBottom w:val="0"/>
          <w:divBdr>
            <w:top w:val="none" w:sz="0" w:space="0" w:color="auto"/>
            <w:left w:val="none" w:sz="0" w:space="0" w:color="auto"/>
            <w:bottom w:val="none" w:sz="0" w:space="0" w:color="auto"/>
            <w:right w:val="none" w:sz="0" w:space="0" w:color="auto"/>
          </w:divBdr>
        </w:div>
      </w:divsChild>
    </w:div>
    <w:div w:id="1794639910">
      <w:bodyDiv w:val="1"/>
      <w:marLeft w:val="0"/>
      <w:marRight w:val="0"/>
      <w:marTop w:val="0"/>
      <w:marBottom w:val="0"/>
      <w:divBdr>
        <w:top w:val="none" w:sz="0" w:space="0" w:color="auto"/>
        <w:left w:val="none" w:sz="0" w:space="0" w:color="auto"/>
        <w:bottom w:val="none" w:sz="0" w:space="0" w:color="auto"/>
        <w:right w:val="none" w:sz="0" w:space="0" w:color="auto"/>
      </w:divBdr>
    </w:div>
    <w:div w:id="1800761231">
      <w:bodyDiv w:val="1"/>
      <w:marLeft w:val="0"/>
      <w:marRight w:val="0"/>
      <w:marTop w:val="0"/>
      <w:marBottom w:val="0"/>
      <w:divBdr>
        <w:top w:val="none" w:sz="0" w:space="0" w:color="auto"/>
        <w:left w:val="none" w:sz="0" w:space="0" w:color="auto"/>
        <w:bottom w:val="none" w:sz="0" w:space="0" w:color="auto"/>
        <w:right w:val="none" w:sz="0" w:space="0" w:color="auto"/>
      </w:divBdr>
    </w:div>
    <w:div w:id="1827209572">
      <w:bodyDiv w:val="1"/>
      <w:marLeft w:val="0"/>
      <w:marRight w:val="0"/>
      <w:marTop w:val="0"/>
      <w:marBottom w:val="0"/>
      <w:divBdr>
        <w:top w:val="none" w:sz="0" w:space="0" w:color="auto"/>
        <w:left w:val="none" w:sz="0" w:space="0" w:color="auto"/>
        <w:bottom w:val="none" w:sz="0" w:space="0" w:color="auto"/>
        <w:right w:val="none" w:sz="0" w:space="0" w:color="auto"/>
      </w:divBdr>
    </w:div>
    <w:div w:id="2050689917">
      <w:bodyDiv w:val="1"/>
      <w:marLeft w:val="0"/>
      <w:marRight w:val="0"/>
      <w:marTop w:val="0"/>
      <w:marBottom w:val="0"/>
      <w:divBdr>
        <w:top w:val="none" w:sz="0" w:space="0" w:color="auto"/>
        <w:left w:val="none" w:sz="0" w:space="0" w:color="auto"/>
        <w:bottom w:val="none" w:sz="0" w:space="0" w:color="auto"/>
        <w:right w:val="none" w:sz="0" w:space="0" w:color="auto"/>
      </w:divBdr>
    </w:div>
    <w:div w:id="21470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6E4E2-CEE2-4585-960C-E78502F9B67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88933032-D05F-4503-AE31-548F484C59EB}">
      <dgm:prSet phldrT="[Текст]"/>
      <dgm:spPr/>
      <dgm:t>
        <a:bodyPr/>
        <a:lstStyle/>
        <a:p>
          <a:r>
            <a:rPr lang="ru-RU"/>
            <a:t>Персонал основных видов деятельности</a:t>
          </a:r>
        </a:p>
      </dgm:t>
    </dgm:pt>
    <dgm:pt modelId="{59D358D9-4EFD-4972-B85B-FB854E32F35A}" type="parTrans" cxnId="{E095E845-420D-4921-8666-A1E25B0F0C53}">
      <dgm:prSet/>
      <dgm:spPr/>
      <dgm:t>
        <a:bodyPr/>
        <a:lstStyle/>
        <a:p>
          <a:endParaRPr lang="ru-RU"/>
        </a:p>
      </dgm:t>
    </dgm:pt>
    <dgm:pt modelId="{A37652EC-D349-405A-A4F6-46CD85858FA4}" type="sibTrans" cxnId="{E095E845-420D-4921-8666-A1E25B0F0C53}">
      <dgm:prSet/>
      <dgm:spPr/>
      <dgm:t>
        <a:bodyPr/>
        <a:lstStyle/>
        <a:p>
          <a:endParaRPr lang="ru-RU"/>
        </a:p>
      </dgm:t>
    </dgm:pt>
    <dgm:pt modelId="{4D8BAB5C-3461-4516-BBDC-3119AC80199A}">
      <dgm:prSet phldrT="[Текст]"/>
      <dgm:spPr/>
      <dgm:t>
        <a:bodyPr/>
        <a:lstStyle/>
        <a:p>
          <a:r>
            <a:rPr lang="ru-RU"/>
            <a:t>Производственный персонал (рабочие)</a:t>
          </a:r>
        </a:p>
      </dgm:t>
    </dgm:pt>
    <dgm:pt modelId="{E4E62741-11FB-4294-A862-CAF62F748576}" type="parTrans" cxnId="{573B59DD-7CB2-4B7A-9CAE-F8A512CAE493}">
      <dgm:prSet/>
      <dgm:spPr/>
      <dgm:t>
        <a:bodyPr/>
        <a:lstStyle/>
        <a:p>
          <a:endParaRPr lang="ru-RU"/>
        </a:p>
      </dgm:t>
    </dgm:pt>
    <dgm:pt modelId="{14EB8E55-933F-456A-A775-A7FDAEBE2F48}" type="sibTrans" cxnId="{573B59DD-7CB2-4B7A-9CAE-F8A512CAE493}">
      <dgm:prSet/>
      <dgm:spPr/>
      <dgm:t>
        <a:bodyPr/>
        <a:lstStyle/>
        <a:p>
          <a:endParaRPr lang="ru-RU"/>
        </a:p>
      </dgm:t>
    </dgm:pt>
    <dgm:pt modelId="{D52687DA-A2A2-42D3-9907-AE27F685F102}">
      <dgm:prSet phldrT="[Текст]"/>
      <dgm:spPr/>
      <dgm:t>
        <a:bodyPr/>
        <a:lstStyle/>
        <a:p>
          <a:r>
            <a:rPr lang="ru-RU"/>
            <a:t>Управленческий персонал (служащие)</a:t>
          </a:r>
        </a:p>
      </dgm:t>
    </dgm:pt>
    <dgm:pt modelId="{E06BBDE3-6B9D-4F50-B995-594448DEC4A4}" type="parTrans" cxnId="{A45BFEBC-9AAB-4528-8A72-C38DD39BFD8E}">
      <dgm:prSet/>
      <dgm:spPr/>
      <dgm:t>
        <a:bodyPr/>
        <a:lstStyle/>
        <a:p>
          <a:endParaRPr lang="ru-RU"/>
        </a:p>
      </dgm:t>
    </dgm:pt>
    <dgm:pt modelId="{64205CED-4952-4B39-A18D-CD47817815E0}" type="sibTrans" cxnId="{A45BFEBC-9AAB-4528-8A72-C38DD39BFD8E}">
      <dgm:prSet/>
      <dgm:spPr/>
      <dgm:t>
        <a:bodyPr/>
        <a:lstStyle/>
        <a:p>
          <a:endParaRPr lang="ru-RU"/>
        </a:p>
      </dgm:t>
    </dgm:pt>
    <dgm:pt modelId="{E4D5BA5D-3B83-491E-8AE5-6FEF5BE4E6AA}">
      <dgm:prSet/>
      <dgm:spPr/>
      <dgm:t>
        <a:bodyPr/>
        <a:lstStyle/>
        <a:p>
          <a:r>
            <a:rPr lang="ru-RU"/>
            <a:t>Основные</a:t>
          </a:r>
        </a:p>
      </dgm:t>
    </dgm:pt>
    <dgm:pt modelId="{D536E1CC-8B10-42F7-BD37-2DE6E214FF27}" type="parTrans" cxnId="{22D88F7C-A373-45C1-8E87-83E7FEA61CE5}">
      <dgm:prSet/>
      <dgm:spPr/>
      <dgm:t>
        <a:bodyPr/>
        <a:lstStyle/>
        <a:p>
          <a:endParaRPr lang="ru-RU"/>
        </a:p>
      </dgm:t>
    </dgm:pt>
    <dgm:pt modelId="{7E2D726C-3575-40BE-B46A-2E2DE2922E75}" type="sibTrans" cxnId="{22D88F7C-A373-45C1-8E87-83E7FEA61CE5}">
      <dgm:prSet/>
      <dgm:spPr/>
      <dgm:t>
        <a:bodyPr/>
        <a:lstStyle/>
        <a:p>
          <a:endParaRPr lang="ru-RU"/>
        </a:p>
      </dgm:t>
    </dgm:pt>
    <dgm:pt modelId="{7F5C4CB1-4FE7-4010-9D8B-E4567088D38F}">
      <dgm:prSet/>
      <dgm:spPr/>
      <dgm:t>
        <a:bodyPr/>
        <a:lstStyle/>
        <a:p>
          <a:r>
            <a:rPr lang="ru-RU"/>
            <a:t>Вспомогательные</a:t>
          </a:r>
        </a:p>
      </dgm:t>
    </dgm:pt>
    <dgm:pt modelId="{4AAD0E6A-979C-44A8-B882-FA3632A99D71}" type="parTrans" cxnId="{89070D17-7990-4246-9BC0-C5B5F95FC78A}">
      <dgm:prSet/>
      <dgm:spPr/>
      <dgm:t>
        <a:bodyPr/>
        <a:lstStyle/>
        <a:p>
          <a:endParaRPr lang="ru-RU"/>
        </a:p>
      </dgm:t>
    </dgm:pt>
    <dgm:pt modelId="{B4AC3F09-B838-4003-936A-8FE12E94B940}" type="sibTrans" cxnId="{89070D17-7990-4246-9BC0-C5B5F95FC78A}">
      <dgm:prSet/>
      <dgm:spPr/>
      <dgm:t>
        <a:bodyPr/>
        <a:lstStyle/>
        <a:p>
          <a:endParaRPr lang="ru-RU"/>
        </a:p>
      </dgm:t>
    </dgm:pt>
    <dgm:pt modelId="{86A7E7CB-0725-4E7E-A3B9-D24614484D38}">
      <dgm:prSet/>
      <dgm:spPr/>
      <dgm:t>
        <a:bodyPr/>
        <a:lstStyle/>
        <a:p>
          <a:r>
            <a:rPr lang="ru-RU"/>
            <a:t>Руководители</a:t>
          </a:r>
        </a:p>
      </dgm:t>
    </dgm:pt>
    <dgm:pt modelId="{4F1671AB-8176-43FE-8BAD-3D6E00BED5AE}" type="parTrans" cxnId="{C0180168-D242-4310-B857-F036F5E4CDE5}">
      <dgm:prSet/>
      <dgm:spPr/>
      <dgm:t>
        <a:bodyPr/>
        <a:lstStyle/>
        <a:p>
          <a:endParaRPr lang="ru-RU"/>
        </a:p>
      </dgm:t>
    </dgm:pt>
    <dgm:pt modelId="{7443A033-836A-428A-88A8-9E9486E3C6BB}" type="sibTrans" cxnId="{C0180168-D242-4310-B857-F036F5E4CDE5}">
      <dgm:prSet/>
      <dgm:spPr/>
      <dgm:t>
        <a:bodyPr/>
        <a:lstStyle/>
        <a:p>
          <a:endParaRPr lang="ru-RU"/>
        </a:p>
      </dgm:t>
    </dgm:pt>
    <dgm:pt modelId="{434BF5E2-37A4-4BAF-88DC-19642D46386C}">
      <dgm:prSet/>
      <dgm:spPr/>
      <dgm:t>
        <a:bodyPr/>
        <a:lstStyle/>
        <a:p>
          <a:r>
            <a:rPr lang="ru-RU"/>
            <a:t>Специалисты</a:t>
          </a:r>
        </a:p>
      </dgm:t>
    </dgm:pt>
    <dgm:pt modelId="{BEA081DC-AC9E-4F58-974C-73A87D22A562}" type="parTrans" cxnId="{AE3B939E-05C0-4D70-9C4D-93B0A4DC660D}">
      <dgm:prSet/>
      <dgm:spPr/>
      <dgm:t>
        <a:bodyPr/>
        <a:lstStyle/>
        <a:p>
          <a:endParaRPr lang="ru-RU"/>
        </a:p>
      </dgm:t>
    </dgm:pt>
    <dgm:pt modelId="{49A07679-D5B9-4FFA-9A34-C0821BFB1EB5}" type="sibTrans" cxnId="{AE3B939E-05C0-4D70-9C4D-93B0A4DC660D}">
      <dgm:prSet/>
      <dgm:spPr/>
      <dgm:t>
        <a:bodyPr/>
        <a:lstStyle/>
        <a:p>
          <a:endParaRPr lang="ru-RU"/>
        </a:p>
      </dgm:t>
    </dgm:pt>
    <dgm:pt modelId="{32B76BA9-146A-4540-A8A9-BF39BC6967C0}">
      <dgm:prSet/>
      <dgm:spPr/>
      <dgm:t>
        <a:bodyPr/>
        <a:lstStyle/>
        <a:p>
          <a:r>
            <a:rPr lang="ru-RU"/>
            <a:t>Технические исполнители</a:t>
          </a:r>
        </a:p>
      </dgm:t>
    </dgm:pt>
    <dgm:pt modelId="{FDD44528-FEB4-4300-869C-4CA1E820DD51}" type="parTrans" cxnId="{16E4BBE6-D1D7-4070-871C-E2AC75C9A4AD}">
      <dgm:prSet/>
      <dgm:spPr/>
      <dgm:t>
        <a:bodyPr/>
        <a:lstStyle/>
        <a:p>
          <a:endParaRPr lang="ru-RU"/>
        </a:p>
      </dgm:t>
    </dgm:pt>
    <dgm:pt modelId="{0F314CE6-D381-43EC-A6E2-9F6A300ED8D3}" type="sibTrans" cxnId="{16E4BBE6-D1D7-4070-871C-E2AC75C9A4AD}">
      <dgm:prSet/>
      <dgm:spPr/>
      <dgm:t>
        <a:bodyPr/>
        <a:lstStyle/>
        <a:p>
          <a:endParaRPr lang="ru-RU"/>
        </a:p>
      </dgm:t>
    </dgm:pt>
    <dgm:pt modelId="{7A6FD88C-0A89-481C-ADBC-8B2CFDBBCF23}" type="pres">
      <dgm:prSet presAssocID="{C376E4E2-CEE2-4585-960C-E78502F9B67C}" presName="hierChild1" presStyleCnt="0">
        <dgm:presLayoutVars>
          <dgm:orgChart val="1"/>
          <dgm:chPref val="1"/>
          <dgm:dir/>
          <dgm:animOne val="branch"/>
          <dgm:animLvl val="lvl"/>
          <dgm:resizeHandles/>
        </dgm:presLayoutVars>
      </dgm:prSet>
      <dgm:spPr/>
      <dgm:t>
        <a:bodyPr/>
        <a:lstStyle/>
        <a:p>
          <a:endParaRPr lang="ru-RU"/>
        </a:p>
      </dgm:t>
    </dgm:pt>
    <dgm:pt modelId="{24C8394F-9C94-446B-BBA5-72FB9B0901AB}" type="pres">
      <dgm:prSet presAssocID="{88933032-D05F-4503-AE31-548F484C59EB}" presName="hierRoot1" presStyleCnt="0">
        <dgm:presLayoutVars>
          <dgm:hierBranch val="init"/>
        </dgm:presLayoutVars>
      </dgm:prSet>
      <dgm:spPr/>
    </dgm:pt>
    <dgm:pt modelId="{17F44121-544A-4DBB-A0AD-C2A9CBF616B2}" type="pres">
      <dgm:prSet presAssocID="{88933032-D05F-4503-AE31-548F484C59EB}" presName="rootComposite1" presStyleCnt="0"/>
      <dgm:spPr/>
    </dgm:pt>
    <dgm:pt modelId="{72170DCC-27C3-4893-998A-7BF885944077}" type="pres">
      <dgm:prSet presAssocID="{88933032-D05F-4503-AE31-548F484C59EB}" presName="rootText1" presStyleLbl="node0" presStyleIdx="0" presStyleCnt="1" custScaleX="212784" custScaleY="80546" custLinFactNeighborX="5617" custLinFactNeighborY="-44932">
        <dgm:presLayoutVars>
          <dgm:chPref val="3"/>
        </dgm:presLayoutVars>
      </dgm:prSet>
      <dgm:spPr/>
      <dgm:t>
        <a:bodyPr/>
        <a:lstStyle/>
        <a:p>
          <a:endParaRPr lang="ru-RU"/>
        </a:p>
      </dgm:t>
    </dgm:pt>
    <dgm:pt modelId="{F2FF061A-E54B-4078-AA65-D49D7D3DE10F}" type="pres">
      <dgm:prSet presAssocID="{88933032-D05F-4503-AE31-548F484C59EB}" presName="rootConnector1" presStyleLbl="node1" presStyleIdx="0" presStyleCnt="0"/>
      <dgm:spPr/>
      <dgm:t>
        <a:bodyPr/>
        <a:lstStyle/>
        <a:p>
          <a:endParaRPr lang="ru-RU"/>
        </a:p>
      </dgm:t>
    </dgm:pt>
    <dgm:pt modelId="{73ED3917-2584-4983-805C-8BA949783280}" type="pres">
      <dgm:prSet presAssocID="{88933032-D05F-4503-AE31-548F484C59EB}" presName="hierChild2" presStyleCnt="0"/>
      <dgm:spPr/>
    </dgm:pt>
    <dgm:pt modelId="{93C2820A-4932-4B46-B101-65368FE45567}" type="pres">
      <dgm:prSet presAssocID="{E4E62741-11FB-4294-A862-CAF62F748576}" presName="Name37" presStyleLbl="parChTrans1D2" presStyleIdx="0" presStyleCnt="2"/>
      <dgm:spPr/>
      <dgm:t>
        <a:bodyPr/>
        <a:lstStyle/>
        <a:p>
          <a:endParaRPr lang="ru-RU"/>
        </a:p>
      </dgm:t>
    </dgm:pt>
    <dgm:pt modelId="{E93E4F79-47E8-475E-B919-752C2B3FDFF5}" type="pres">
      <dgm:prSet presAssocID="{4D8BAB5C-3461-4516-BBDC-3119AC80199A}" presName="hierRoot2" presStyleCnt="0">
        <dgm:presLayoutVars>
          <dgm:hierBranch val="init"/>
        </dgm:presLayoutVars>
      </dgm:prSet>
      <dgm:spPr/>
    </dgm:pt>
    <dgm:pt modelId="{19E50802-17DC-4C09-AEF0-AFAE1D6476F1}" type="pres">
      <dgm:prSet presAssocID="{4D8BAB5C-3461-4516-BBDC-3119AC80199A}" presName="rootComposite" presStyleCnt="0"/>
      <dgm:spPr/>
    </dgm:pt>
    <dgm:pt modelId="{E60B5524-CE5C-4926-B41D-E7189FFD1781}" type="pres">
      <dgm:prSet presAssocID="{4D8BAB5C-3461-4516-BBDC-3119AC80199A}" presName="rootText" presStyleLbl="node2" presStyleIdx="0" presStyleCnt="2" custScaleY="55099">
        <dgm:presLayoutVars>
          <dgm:chPref val="3"/>
        </dgm:presLayoutVars>
      </dgm:prSet>
      <dgm:spPr/>
      <dgm:t>
        <a:bodyPr/>
        <a:lstStyle/>
        <a:p>
          <a:endParaRPr lang="ru-RU"/>
        </a:p>
      </dgm:t>
    </dgm:pt>
    <dgm:pt modelId="{38AF9F4C-1472-4585-AFB4-BF99ABF30988}" type="pres">
      <dgm:prSet presAssocID="{4D8BAB5C-3461-4516-BBDC-3119AC80199A}" presName="rootConnector" presStyleLbl="node2" presStyleIdx="0" presStyleCnt="2"/>
      <dgm:spPr/>
      <dgm:t>
        <a:bodyPr/>
        <a:lstStyle/>
        <a:p>
          <a:endParaRPr lang="ru-RU"/>
        </a:p>
      </dgm:t>
    </dgm:pt>
    <dgm:pt modelId="{D835F345-D4BA-4CA6-A03F-03DB379B6779}" type="pres">
      <dgm:prSet presAssocID="{4D8BAB5C-3461-4516-BBDC-3119AC80199A}" presName="hierChild4" presStyleCnt="0"/>
      <dgm:spPr/>
    </dgm:pt>
    <dgm:pt modelId="{CC78EB72-1C0E-45B9-871B-1583EBF1EACA}" type="pres">
      <dgm:prSet presAssocID="{D536E1CC-8B10-42F7-BD37-2DE6E214FF27}" presName="Name37" presStyleLbl="parChTrans1D3" presStyleIdx="0" presStyleCnt="5"/>
      <dgm:spPr/>
      <dgm:t>
        <a:bodyPr/>
        <a:lstStyle/>
        <a:p>
          <a:endParaRPr lang="ru-RU"/>
        </a:p>
      </dgm:t>
    </dgm:pt>
    <dgm:pt modelId="{C95BB2D2-D840-4058-B72B-94E46BF87C63}" type="pres">
      <dgm:prSet presAssocID="{E4D5BA5D-3B83-491E-8AE5-6FEF5BE4E6AA}" presName="hierRoot2" presStyleCnt="0">
        <dgm:presLayoutVars>
          <dgm:hierBranch val="init"/>
        </dgm:presLayoutVars>
      </dgm:prSet>
      <dgm:spPr/>
    </dgm:pt>
    <dgm:pt modelId="{337CEB9D-8BA8-4DE2-8AD1-FD155C5BEE07}" type="pres">
      <dgm:prSet presAssocID="{E4D5BA5D-3B83-491E-8AE5-6FEF5BE4E6AA}" presName="rootComposite" presStyleCnt="0"/>
      <dgm:spPr/>
    </dgm:pt>
    <dgm:pt modelId="{1D5F9310-635B-4905-85FE-5BDEEB9503BD}" type="pres">
      <dgm:prSet presAssocID="{E4D5BA5D-3B83-491E-8AE5-6FEF5BE4E6AA}" presName="rootText" presStyleLbl="node3" presStyleIdx="0" presStyleCnt="5" custScaleX="73953" custScaleY="62466" custLinFactNeighborX="-11433" custLinFactNeighborY="-15332">
        <dgm:presLayoutVars>
          <dgm:chPref val="3"/>
        </dgm:presLayoutVars>
      </dgm:prSet>
      <dgm:spPr/>
      <dgm:t>
        <a:bodyPr/>
        <a:lstStyle/>
        <a:p>
          <a:endParaRPr lang="ru-RU"/>
        </a:p>
      </dgm:t>
    </dgm:pt>
    <dgm:pt modelId="{FA63FAA1-1A29-4385-85C7-44DC3CD4D62C}" type="pres">
      <dgm:prSet presAssocID="{E4D5BA5D-3B83-491E-8AE5-6FEF5BE4E6AA}" presName="rootConnector" presStyleLbl="node3" presStyleIdx="0" presStyleCnt="5"/>
      <dgm:spPr/>
      <dgm:t>
        <a:bodyPr/>
        <a:lstStyle/>
        <a:p>
          <a:endParaRPr lang="ru-RU"/>
        </a:p>
      </dgm:t>
    </dgm:pt>
    <dgm:pt modelId="{2205D6E8-15FD-460D-9F34-79192EDD99DD}" type="pres">
      <dgm:prSet presAssocID="{E4D5BA5D-3B83-491E-8AE5-6FEF5BE4E6AA}" presName="hierChild4" presStyleCnt="0"/>
      <dgm:spPr/>
    </dgm:pt>
    <dgm:pt modelId="{FB127C83-DFD0-4701-B3CD-23E7FEBC80F7}" type="pres">
      <dgm:prSet presAssocID="{E4D5BA5D-3B83-491E-8AE5-6FEF5BE4E6AA}" presName="hierChild5" presStyleCnt="0"/>
      <dgm:spPr/>
    </dgm:pt>
    <dgm:pt modelId="{F880EE7C-7C97-4219-8EA6-C4AC7FEF33B9}" type="pres">
      <dgm:prSet presAssocID="{4AAD0E6A-979C-44A8-B882-FA3632A99D71}" presName="Name37" presStyleLbl="parChTrans1D3" presStyleIdx="1" presStyleCnt="5"/>
      <dgm:spPr/>
      <dgm:t>
        <a:bodyPr/>
        <a:lstStyle/>
        <a:p>
          <a:endParaRPr lang="ru-RU"/>
        </a:p>
      </dgm:t>
    </dgm:pt>
    <dgm:pt modelId="{3F849E10-BC5F-40CF-AA16-5F8612DC9B36}" type="pres">
      <dgm:prSet presAssocID="{7F5C4CB1-4FE7-4010-9D8B-E4567088D38F}" presName="hierRoot2" presStyleCnt="0">
        <dgm:presLayoutVars>
          <dgm:hierBranch val="init"/>
        </dgm:presLayoutVars>
      </dgm:prSet>
      <dgm:spPr/>
    </dgm:pt>
    <dgm:pt modelId="{5844ACE9-A783-4153-B68D-71AA0B768045}" type="pres">
      <dgm:prSet presAssocID="{7F5C4CB1-4FE7-4010-9D8B-E4567088D38F}" presName="rootComposite" presStyleCnt="0"/>
      <dgm:spPr/>
    </dgm:pt>
    <dgm:pt modelId="{B5918A19-E2E9-443B-BA53-C40E19C28D23}" type="pres">
      <dgm:prSet presAssocID="{7F5C4CB1-4FE7-4010-9D8B-E4567088D38F}" presName="rootText" presStyleLbl="node3" presStyleIdx="1" presStyleCnt="5" custScaleX="70819" custScaleY="59622" custLinFactNeighborX="-10366" custLinFactNeighborY="-46402">
        <dgm:presLayoutVars>
          <dgm:chPref val="3"/>
        </dgm:presLayoutVars>
      </dgm:prSet>
      <dgm:spPr/>
      <dgm:t>
        <a:bodyPr/>
        <a:lstStyle/>
        <a:p>
          <a:endParaRPr lang="ru-RU"/>
        </a:p>
      </dgm:t>
    </dgm:pt>
    <dgm:pt modelId="{F11CC92E-F5DA-4DD2-97ED-45276F679C0B}" type="pres">
      <dgm:prSet presAssocID="{7F5C4CB1-4FE7-4010-9D8B-E4567088D38F}" presName="rootConnector" presStyleLbl="node3" presStyleIdx="1" presStyleCnt="5"/>
      <dgm:spPr/>
      <dgm:t>
        <a:bodyPr/>
        <a:lstStyle/>
        <a:p>
          <a:endParaRPr lang="ru-RU"/>
        </a:p>
      </dgm:t>
    </dgm:pt>
    <dgm:pt modelId="{8755B2AD-5101-479E-96F7-E08265D5F4D4}" type="pres">
      <dgm:prSet presAssocID="{7F5C4CB1-4FE7-4010-9D8B-E4567088D38F}" presName="hierChild4" presStyleCnt="0"/>
      <dgm:spPr/>
    </dgm:pt>
    <dgm:pt modelId="{BF7E1C3E-990B-474C-9D12-1F952B2635B7}" type="pres">
      <dgm:prSet presAssocID="{7F5C4CB1-4FE7-4010-9D8B-E4567088D38F}" presName="hierChild5" presStyleCnt="0"/>
      <dgm:spPr/>
    </dgm:pt>
    <dgm:pt modelId="{4DD5C5C9-5EBC-428C-B293-79C238B9C617}" type="pres">
      <dgm:prSet presAssocID="{4D8BAB5C-3461-4516-BBDC-3119AC80199A}" presName="hierChild5" presStyleCnt="0"/>
      <dgm:spPr/>
    </dgm:pt>
    <dgm:pt modelId="{CACC56FE-43ED-4F09-9D1A-53B85239A632}" type="pres">
      <dgm:prSet presAssocID="{E06BBDE3-6B9D-4F50-B995-594448DEC4A4}" presName="Name37" presStyleLbl="parChTrans1D2" presStyleIdx="1" presStyleCnt="2"/>
      <dgm:spPr/>
      <dgm:t>
        <a:bodyPr/>
        <a:lstStyle/>
        <a:p>
          <a:endParaRPr lang="ru-RU"/>
        </a:p>
      </dgm:t>
    </dgm:pt>
    <dgm:pt modelId="{AE14DC50-5E46-49FD-A008-045A15402E99}" type="pres">
      <dgm:prSet presAssocID="{D52687DA-A2A2-42D3-9907-AE27F685F102}" presName="hierRoot2" presStyleCnt="0">
        <dgm:presLayoutVars>
          <dgm:hierBranch val="init"/>
        </dgm:presLayoutVars>
      </dgm:prSet>
      <dgm:spPr/>
    </dgm:pt>
    <dgm:pt modelId="{96742DB2-8BE0-46F5-AB83-F46473707F34}" type="pres">
      <dgm:prSet presAssocID="{D52687DA-A2A2-42D3-9907-AE27F685F102}" presName="rootComposite" presStyleCnt="0"/>
      <dgm:spPr/>
    </dgm:pt>
    <dgm:pt modelId="{0CA73084-CC1C-413B-AD12-18FA72732070}" type="pres">
      <dgm:prSet presAssocID="{D52687DA-A2A2-42D3-9907-AE27F685F102}" presName="rootText" presStyleLbl="node2" presStyleIdx="1" presStyleCnt="2" custScaleY="60799">
        <dgm:presLayoutVars>
          <dgm:chPref val="3"/>
        </dgm:presLayoutVars>
      </dgm:prSet>
      <dgm:spPr/>
      <dgm:t>
        <a:bodyPr/>
        <a:lstStyle/>
        <a:p>
          <a:endParaRPr lang="ru-RU"/>
        </a:p>
      </dgm:t>
    </dgm:pt>
    <dgm:pt modelId="{D7A98417-35D0-44FE-9657-DB57560B6415}" type="pres">
      <dgm:prSet presAssocID="{D52687DA-A2A2-42D3-9907-AE27F685F102}" presName="rootConnector" presStyleLbl="node2" presStyleIdx="1" presStyleCnt="2"/>
      <dgm:spPr/>
      <dgm:t>
        <a:bodyPr/>
        <a:lstStyle/>
        <a:p>
          <a:endParaRPr lang="ru-RU"/>
        </a:p>
      </dgm:t>
    </dgm:pt>
    <dgm:pt modelId="{F1E07341-CFCE-4E9D-807A-42A96373FF84}" type="pres">
      <dgm:prSet presAssocID="{D52687DA-A2A2-42D3-9907-AE27F685F102}" presName="hierChild4" presStyleCnt="0"/>
      <dgm:spPr/>
    </dgm:pt>
    <dgm:pt modelId="{94CCEE1A-FC82-44BC-AAF6-8114FB94A81F}" type="pres">
      <dgm:prSet presAssocID="{4F1671AB-8176-43FE-8BAD-3D6E00BED5AE}" presName="Name37" presStyleLbl="parChTrans1D3" presStyleIdx="2" presStyleCnt="5"/>
      <dgm:spPr/>
      <dgm:t>
        <a:bodyPr/>
        <a:lstStyle/>
        <a:p>
          <a:endParaRPr lang="ru-RU"/>
        </a:p>
      </dgm:t>
    </dgm:pt>
    <dgm:pt modelId="{90BA406D-CD00-4D8E-A373-0A8BCB82DB86}" type="pres">
      <dgm:prSet presAssocID="{86A7E7CB-0725-4E7E-A3B9-D24614484D38}" presName="hierRoot2" presStyleCnt="0">
        <dgm:presLayoutVars>
          <dgm:hierBranch val="init"/>
        </dgm:presLayoutVars>
      </dgm:prSet>
      <dgm:spPr/>
    </dgm:pt>
    <dgm:pt modelId="{03F01833-F81A-42BF-A498-6B394FB9988F}" type="pres">
      <dgm:prSet presAssocID="{86A7E7CB-0725-4E7E-A3B9-D24614484D38}" presName="rootComposite" presStyleCnt="0"/>
      <dgm:spPr/>
    </dgm:pt>
    <dgm:pt modelId="{2B26CFB9-65EC-4A9E-A7D1-4632F7E57279}" type="pres">
      <dgm:prSet presAssocID="{86A7E7CB-0725-4E7E-A3B9-D24614484D38}" presName="rootText" presStyleLbl="node3" presStyleIdx="2" presStyleCnt="5" custScaleX="64527" custScaleY="56898">
        <dgm:presLayoutVars>
          <dgm:chPref val="3"/>
        </dgm:presLayoutVars>
      </dgm:prSet>
      <dgm:spPr/>
      <dgm:t>
        <a:bodyPr/>
        <a:lstStyle/>
        <a:p>
          <a:endParaRPr lang="ru-RU"/>
        </a:p>
      </dgm:t>
    </dgm:pt>
    <dgm:pt modelId="{7FF4701A-3EEB-4368-B053-33975772552B}" type="pres">
      <dgm:prSet presAssocID="{86A7E7CB-0725-4E7E-A3B9-D24614484D38}" presName="rootConnector" presStyleLbl="node3" presStyleIdx="2" presStyleCnt="5"/>
      <dgm:spPr/>
      <dgm:t>
        <a:bodyPr/>
        <a:lstStyle/>
        <a:p>
          <a:endParaRPr lang="ru-RU"/>
        </a:p>
      </dgm:t>
    </dgm:pt>
    <dgm:pt modelId="{4F214AD4-72F0-47FA-A296-42DBE17A2E6C}" type="pres">
      <dgm:prSet presAssocID="{86A7E7CB-0725-4E7E-A3B9-D24614484D38}" presName="hierChild4" presStyleCnt="0"/>
      <dgm:spPr/>
    </dgm:pt>
    <dgm:pt modelId="{F8254220-CB54-45FA-9492-7CB17FEFD7D9}" type="pres">
      <dgm:prSet presAssocID="{86A7E7CB-0725-4E7E-A3B9-D24614484D38}" presName="hierChild5" presStyleCnt="0"/>
      <dgm:spPr/>
    </dgm:pt>
    <dgm:pt modelId="{ECE48B2B-4091-4709-B451-01F55772D256}" type="pres">
      <dgm:prSet presAssocID="{BEA081DC-AC9E-4F58-974C-73A87D22A562}" presName="Name37" presStyleLbl="parChTrans1D3" presStyleIdx="3" presStyleCnt="5"/>
      <dgm:spPr/>
      <dgm:t>
        <a:bodyPr/>
        <a:lstStyle/>
        <a:p>
          <a:endParaRPr lang="ru-RU"/>
        </a:p>
      </dgm:t>
    </dgm:pt>
    <dgm:pt modelId="{95EB43E4-0052-4661-9F7F-1454257CB1A0}" type="pres">
      <dgm:prSet presAssocID="{434BF5E2-37A4-4BAF-88DC-19642D46386C}" presName="hierRoot2" presStyleCnt="0">
        <dgm:presLayoutVars>
          <dgm:hierBranch val="init"/>
        </dgm:presLayoutVars>
      </dgm:prSet>
      <dgm:spPr/>
    </dgm:pt>
    <dgm:pt modelId="{E57D24DE-5EEE-436F-9B78-101FC6851958}" type="pres">
      <dgm:prSet presAssocID="{434BF5E2-37A4-4BAF-88DC-19642D46386C}" presName="rootComposite" presStyleCnt="0"/>
      <dgm:spPr/>
    </dgm:pt>
    <dgm:pt modelId="{7825AFDB-4546-42CB-A98F-25DF82C06BEA}" type="pres">
      <dgm:prSet presAssocID="{434BF5E2-37A4-4BAF-88DC-19642D46386C}" presName="rootText" presStyleLbl="node3" presStyleIdx="3" presStyleCnt="5" custScaleX="64727" custScaleY="62865" custLinFactNeighborX="3242" custLinFactNeighborY="-21300">
        <dgm:presLayoutVars>
          <dgm:chPref val="3"/>
        </dgm:presLayoutVars>
      </dgm:prSet>
      <dgm:spPr/>
      <dgm:t>
        <a:bodyPr/>
        <a:lstStyle/>
        <a:p>
          <a:endParaRPr lang="ru-RU"/>
        </a:p>
      </dgm:t>
    </dgm:pt>
    <dgm:pt modelId="{48B5C9D8-9FF2-4919-B3EB-F6EE7635B264}" type="pres">
      <dgm:prSet presAssocID="{434BF5E2-37A4-4BAF-88DC-19642D46386C}" presName="rootConnector" presStyleLbl="node3" presStyleIdx="3" presStyleCnt="5"/>
      <dgm:spPr/>
      <dgm:t>
        <a:bodyPr/>
        <a:lstStyle/>
        <a:p>
          <a:endParaRPr lang="ru-RU"/>
        </a:p>
      </dgm:t>
    </dgm:pt>
    <dgm:pt modelId="{F57BA85C-E674-4178-A540-9D889B5AF78D}" type="pres">
      <dgm:prSet presAssocID="{434BF5E2-37A4-4BAF-88DC-19642D46386C}" presName="hierChild4" presStyleCnt="0"/>
      <dgm:spPr/>
    </dgm:pt>
    <dgm:pt modelId="{E5F60651-835D-4574-A33E-F61C7B6EA2D6}" type="pres">
      <dgm:prSet presAssocID="{434BF5E2-37A4-4BAF-88DC-19642D46386C}" presName="hierChild5" presStyleCnt="0"/>
      <dgm:spPr/>
    </dgm:pt>
    <dgm:pt modelId="{AADE00F2-23B3-40DF-BA32-B3318CAF3586}" type="pres">
      <dgm:prSet presAssocID="{FDD44528-FEB4-4300-869C-4CA1E820DD51}" presName="Name37" presStyleLbl="parChTrans1D3" presStyleIdx="4" presStyleCnt="5"/>
      <dgm:spPr/>
      <dgm:t>
        <a:bodyPr/>
        <a:lstStyle/>
        <a:p>
          <a:endParaRPr lang="ru-RU"/>
        </a:p>
      </dgm:t>
    </dgm:pt>
    <dgm:pt modelId="{AC14C079-9E83-4256-968E-9C8A608E354B}" type="pres">
      <dgm:prSet presAssocID="{32B76BA9-146A-4540-A8A9-BF39BC6967C0}" presName="hierRoot2" presStyleCnt="0">
        <dgm:presLayoutVars>
          <dgm:hierBranch val="init"/>
        </dgm:presLayoutVars>
      </dgm:prSet>
      <dgm:spPr/>
    </dgm:pt>
    <dgm:pt modelId="{82205BCB-02F3-4632-B611-D8D38D0438EB}" type="pres">
      <dgm:prSet presAssocID="{32B76BA9-146A-4540-A8A9-BF39BC6967C0}" presName="rootComposite" presStyleCnt="0"/>
      <dgm:spPr/>
    </dgm:pt>
    <dgm:pt modelId="{B89330B1-0DCF-470D-B731-88779CE794D5}" type="pres">
      <dgm:prSet presAssocID="{32B76BA9-146A-4540-A8A9-BF39BC6967C0}" presName="rootText" presStyleLbl="node3" presStyleIdx="4" presStyleCnt="5" custScaleX="68097" custScaleY="55793" custLinFactNeighborX="1640" custLinFactNeighborY="-47026">
        <dgm:presLayoutVars>
          <dgm:chPref val="3"/>
        </dgm:presLayoutVars>
      </dgm:prSet>
      <dgm:spPr/>
      <dgm:t>
        <a:bodyPr/>
        <a:lstStyle/>
        <a:p>
          <a:endParaRPr lang="ru-RU"/>
        </a:p>
      </dgm:t>
    </dgm:pt>
    <dgm:pt modelId="{BAA1E7D6-23D9-42DE-BE3C-1A5FB153E397}" type="pres">
      <dgm:prSet presAssocID="{32B76BA9-146A-4540-A8A9-BF39BC6967C0}" presName="rootConnector" presStyleLbl="node3" presStyleIdx="4" presStyleCnt="5"/>
      <dgm:spPr/>
      <dgm:t>
        <a:bodyPr/>
        <a:lstStyle/>
        <a:p>
          <a:endParaRPr lang="ru-RU"/>
        </a:p>
      </dgm:t>
    </dgm:pt>
    <dgm:pt modelId="{1564A256-F399-4CB6-91C6-0005B186D078}" type="pres">
      <dgm:prSet presAssocID="{32B76BA9-146A-4540-A8A9-BF39BC6967C0}" presName="hierChild4" presStyleCnt="0"/>
      <dgm:spPr/>
    </dgm:pt>
    <dgm:pt modelId="{75F62C0E-904E-43DC-9454-A602E616461C}" type="pres">
      <dgm:prSet presAssocID="{32B76BA9-146A-4540-A8A9-BF39BC6967C0}" presName="hierChild5" presStyleCnt="0"/>
      <dgm:spPr/>
    </dgm:pt>
    <dgm:pt modelId="{CF380E37-66FF-42BC-B853-F1F8960DE97E}" type="pres">
      <dgm:prSet presAssocID="{D52687DA-A2A2-42D3-9907-AE27F685F102}" presName="hierChild5" presStyleCnt="0"/>
      <dgm:spPr/>
    </dgm:pt>
    <dgm:pt modelId="{4DD22B66-A9E9-4BAF-B562-DD91FC571F08}" type="pres">
      <dgm:prSet presAssocID="{88933032-D05F-4503-AE31-548F484C59EB}" presName="hierChild3" presStyleCnt="0"/>
      <dgm:spPr/>
    </dgm:pt>
  </dgm:ptLst>
  <dgm:cxnLst>
    <dgm:cxn modelId="{A0C7481C-D7FD-4DC3-A74B-F9745C40C829}" type="presOf" srcId="{434BF5E2-37A4-4BAF-88DC-19642D46386C}" destId="{48B5C9D8-9FF2-4919-B3EB-F6EE7635B264}" srcOrd="1" destOrd="0" presId="urn:microsoft.com/office/officeart/2005/8/layout/orgChart1"/>
    <dgm:cxn modelId="{89070D17-7990-4246-9BC0-C5B5F95FC78A}" srcId="{4D8BAB5C-3461-4516-BBDC-3119AC80199A}" destId="{7F5C4CB1-4FE7-4010-9D8B-E4567088D38F}" srcOrd="1" destOrd="0" parTransId="{4AAD0E6A-979C-44A8-B882-FA3632A99D71}" sibTransId="{B4AC3F09-B838-4003-936A-8FE12E94B940}"/>
    <dgm:cxn modelId="{5A389526-8C7C-4BD7-9735-E4DE827857E9}" type="presOf" srcId="{4AAD0E6A-979C-44A8-B882-FA3632A99D71}" destId="{F880EE7C-7C97-4219-8EA6-C4AC7FEF33B9}" srcOrd="0" destOrd="0" presId="urn:microsoft.com/office/officeart/2005/8/layout/orgChart1"/>
    <dgm:cxn modelId="{18DA520B-E01B-4CE5-BB1B-BFDCACA318D7}" type="presOf" srcId="{4D8BAB5C-3461-4516-BBDC-3119AC80199A}" destId="{E60B5524-CE5C-4926-B41D-E7189FFD1781}" srcOrd="0" destOrd="0" presId="urn:microsoft.com/office/officeart/2005/8/layout/orgChart1"/>
    <dgm:cxn modelId="{A45BFEBC-9AAB-4528-8A72-C38DD39BFD8E}" srcId="{88933032-D05F-4503-AE31-548F484C59EB}" destId="{D52687DA-A2A2-42D3-9907-AE27F685F102}" srcOrd="1" destOrd="0" parTransId="{E06BBDE3-6B9D-4F50-B995-594448DEC4A4}" sibTransId="{64205CED-4952-4B39-A18D-CD47817815E0}"/>
    <dgm:cxn modelId="{96A6F7C3-696C-4AEB-B026-39321045D3C8}" type="presOf" srcId="{434BF5E2-37A4-4BAF-88DC-19642D46386C}" destId="{7825AFDB-4546-42CB-A98F-25DF82C06BEA}" srcOrd="0" destOrd="0" presId="urn:microsoft.com/office/officeart/2005/8/layout/orgChart1"/>
    <dgm:cxn modelId="{9A5546DD-1091-41D8-B52C-A81B01D44858}" type="presOf" srcId="{BEA081DC-AC9E-4F58-974C-73A87D22A562}" destId="{ECE48B2B-4091-4709-B451-01F55772D256}" srcOrd="0" destOrd="0" presId="urn:microsoft.com/office/officeart/2005/8/layout/orgChart1"/>
    <dgm:cxn modelId="{8E3E4B18-F32F-4134-9BFD-E813777C2C3F}" type="presOf" srcId="{E4E62741-11FB-4294-A862-CAF62F748576}" destId="{93C2820A-4932-4B46-B101-65368FE45567}" srcOrd="0" destOrd="0" presId="urn:microsoft.com/office/officeart/2005/8/layout/orgChart1"/>
    <dgm:cxn modelId="{23FF58FC-AC75-4B39-8368-56B0B8854B51}" type="presOf" srcId="{88933032-D05F-4503-AE31-548F484C59EB}" destId="{72170DCC-27C3-4893-998A-7BF885944077}" srcOrd="0" destOrd="0" presId="urn:microsoft.com/office/officeart/2005/8/layout/orgChart1"/>
    <dgm:cxn modelId="{1C2D8BF4-984C-4190-8498-7C8FDAB3141D}" type="presOf" srcId="{E06BBDE3-6B9D-4F50-B995-594448DEC4A4}" destId="{CACC56FE-43ED-4F09-9D1A-53B85239A632}" srcOrd="0" destOrd="0" presId="urn:microsoft.com/office/officeart/2005/8/layout/orgChart1"/>
    <dgm:cxn modelId="{E095E845-420D-4921-8666-A1E25B0F0C53}" srcId="{C376E4E2-CEE2-4585-960C-E78502F9B67C}" destId="{88933032-D05F-4503-AE31-548F484C59EB}" srcOrd="0" destOrd="0" parTransId="{59D358D9-4EFD-4972-B85B-FB854E32F35A}" sibTransId="{A37652EC-D349-405A-A4F6-46CD85858FA4}"/>
    <dgm:cxn modelId="{22D88F7C-A373-45C1-8E87-83E7FEA61CE5}" srcId="{4D8BAB5C-3461-4516-BBDC-3119AC80199A}" destId="{E4D5BA5D-3B83-491E-8AE5-6FEF5BE4E6AA}" srcOrd="0" destOrd="0" parTransId="{D536E1CC-8B10-42F7-BD37-2DE6E214FF27}" sibTransId="{7E2D726C-3575-40BE-B46A-2E2DE2922E75}"/>
    <dgm:cxn modelId="{83F329EA-C9A8-47FD-A3F9-0EA2F06DD127}" type="presOf" srcId="{32B76BA9-146A-4540-A8A9-BF39BC6967C0}" destId="{B89330B1-0DCF-470D-B731-88779CE794D5}" srcOrd="0" destOrd="0" presId="urn:microsoft.com/office/officeart/2005/8/layout/orgChart1"/>
    <dgm:cxn modelId="{EA43ECC7-CF0E-46D8-BC06-F3AAB91C39B9}" type="presOf" srcId="{E4D5BA5D-3B83-491E-8AE5-6FEF5BE4E6AA}" destId="{FA63FAA1-1A29-4385-85C7-44DC3CD4D62C}" srcOrd="1" destOrd="0" presId="urn:microsoft.com/office/officeart/2005/8/layout/orgChart1"/>
    <dgm:cxn modelId="{0B752F9D-934B-4B7E-8BA5-AEFFEB8387A3}" type="presOf" srcId="{7F5C4CB1-4FE7-4010-9D8B-E4567088D38F}" destId="{F11CC92E-F5DA-4DD2-97ED-45276F679C0B}" srcOrd="1" destOrd="0" presId="urn:microsoft.com/office/officeart/2005/8/layout/orgChart1"/>
    <dgm:cxn modelId="{E260BE11-042A-4BAF-B545-A90E7BF6A734}" type="presOf" srcId="{E4D5BA5D-3B83-491E-8AE5-6FEF5BE4E6AA}" destId="{1D5F9310-635B-4905-85FE-5BDEEB9503BD}" srcOrd="0" destOrd="0" presId="urn:microsoft.com/office/officeart/2005/8/layout/orgChart1"/>
    <dgm:cxn modelId="{AEB5280C-A6A6-40CD-AF1D-1C5B60F1CFF6}" type="presOf" srcId="{4F1671AB-8176-43FE-8BAD-3D6E00BED5AE}" destId="{94CCEE1A-FC82-44BC-AAF6-8114FB94A81F}" srcOrd="0" destOrd="0" presId="urn:microsoft.com/office/officeart/2005/8/layout/orgChart1"/>
    <dgm:cxn modelId="{CFF35B2D-9A20-4099-AAFC-64983FA5432B}" type="presOf" srcId="{32B76BA9-146A-4540-A8A9-BF39BC6967C0}" destId="{BAA1E7D6-23D9-42DE-BE3C-1A5FB153E397}" srcOrd="1" destOrd="0" presId="urn:microsoft.com/office/officeart/2005/8/layout/orgChart1"/>
    <dgm:cxn modelId="{C5E654AE-65E2-4C6D-918E-F1730D7495DC}" type="presOf" srcId="{D536E1CC-8B10-42F7-BD37-2DE6E214FF27}" destId="{CC78EB72-1C0E-45B9-871B-1583EBF1EACA}" srcOrd="0" destOrd="0" presId="urn:microsoft.com/office/officeart/2005/8/layout/orgChart1"/>
    <dgm:cxn modelId="{BBE30658-1B3A-4D8E-ACEC-80D851790714}" type="presOf" srcId="{88933032-D05F-4503-AE31-548F484C59EB}" destId="{F2FF061A-E54B-4078-AA65-D49D7D3DE10F}" srcOrd="1" destOrd="0" presId="urn:microsoft.com/office/officeart/2005/8/layout/orgChart1"/>
    <dgm:cxn modelId="{16E4BBE6-D1D7-4070-871C-E2AC75C9A4AD}" srcId="{D52687DA-A2A2-42D3-9907-AE27F685F102}" destId="{32B76BA9-146A-4540-A8A9-BF39BC6967C0}" srcOrd="2" destOrd="0" parTransId="{FDD44528-FEB4-4300-869C-4CA1E820DD51}" sibTransId="{0F314CE6-D381-43EC-A6E2-9F6A300ED8D3}"/>
    <dgm:cxn modelId="{AE3B939E-05C0-4D70-9C4D-93B0A4DC660D}" srcId="{D52687DA-A2A2-42D3-9907-AE27F685F102}" destId="{434BF5E2-37A4-4BAF-88DC-19642D46386C}" srcOrd="1" destOrd="0" parTransId="{BEA081DC-AC9E-4F58-974C-73A87D22A562}" sibTransId="{49A07679-D5B9-4FFA-9A34-C0821BFB1EB5}"/>
    <dgm:cxn modelId="{F91ECC29-105A-4776-A636-D6AD31412FE4}" type="presOf" srcId="{D52687DA-A2A2-42D3-9907-AE27F685F102}" destId="{0CA73084-CC1C-413B-AD12-18FA72732070}" srcOrd="0" destOrd="0" presId="urn:microsoft.com/office/officeart/2005/8/layout/orgChart1"/>
    <dgm:cxn modelId="{573B59DD-7CB2-4B7A-9CAE-F8A512CAE493}" srcId="{88933032-D05F-4503-AE31-548F484C59EB}" destId="{4D8BAB5C-3461-4516-BBDC-3119AC80199A}" srcOrd="0" destOrd="0" parTransId="{E4E62741-11FB-4294-A862-CAF62F748576}" sibTransId="{14EB8E55-933F-456A-A775-A7FDAEBE2F48}"/>
    <dgm:cxn modelId="{38952ED8-1783-4FA7-976D-6EAEDD51CCAD}" type="presOf" srcId="{FDD44528-FEB4-4300-869C-4CA1E820DD51}" destId="{AADE00F2-23B3-40DF-BA32-B3318CAF3586}" srcOrd="0" destOrd="0" presId="urn:microsoft.com/office/officeart/2005/8/layout/orgChart1"/>
    <dgm:cxn modelId="{3AFB9805-84FB-4DCA-BCC0-C3B26EC260AA}" type="presOf" srcId="{D52687DA-A2A2-42D3-9907-AE27F685F102}" destId="{D7A98417-35D0-44FE-9657-DB57560B6415}" srcOrd="1" destOrd="0" presId="urn:microsoft.com/office/officeart/2005/8/layout/orgChart1"/>
    <dgm:cxn modelId="{755D77A8-3A50-48F2-A5BC-BD466768FCC4}" type="presOf" srcId="{C376E4E2-CEE2-4585-960C-E78502F9B67C}" destId="{7A6FD88C-0A89-481C-ADBC-8B2CFDBBCF23}" srcOrd="0" destOrd="0" presId="urn:microsoft.com/office/officeart/2005/8/layout/orgChart1"/>
    <dgm:cxn modelId="{7D251218-5398-43D9-AD44-09BC94FA43AE}" type="presOf" srcId="{4D8BAB5C-3461-4516-BBDC-3119AC80199A}" destId="{38AF9F4C-1472-4585-AFB4-BF99ABF30988}" srcOrd="1" destOrd="0" presId="urn:microsoft.com/office/officeart/2005/8/layout/orgChart1"/>
    <dgm:cxn modelId="{62B817DC-BFF3-4DC9-B185-D5E92860E353}" type="presOf" srcId="{7F5C4CB1-4FE7-4010-9D8B-E4567088D38F}" destId="{B5918A19-E2E9-443B-BA53-C40E19C28D23}" srcOrd="0" destOrd="0" presId="urn:microsoft.com/office/officeart/2005/8/layout/orgChart1"/>
    <dgm:cxn modelId="{33C3E514-8E2D-4A4A-AACF-7528DD4FF56A}" type="presOf" srcId="{86A7E7CB-0725-4E7E-A3B9-D24614484D38}" destId="{7FF4701A-3EEB-4368-B053-33975772552B}" srcOrd="1" destOrd="0" presId="urn:microsoft.com/office/officeart/2005/8/layout/orgChart1"/>
    <dgm:cxn modelId="{928B6BF9-4EB6-4255-95C2-57C3F8000665}" type="presOf" srcId="{86A7E7CB-0725-4E7E-A3B9-D24614484D38}" destId="{2B26CFB9-65EC-4A9E-A7D1-4632F7E57279}" srcOrd="0" destOrd="0" presId="urn:microsoft.com/office/officeart/2005/8/layout/orgChart1"/>
    <dgm:cxn modelId="{C0180168-D242-4310-B857-F036F5E4CDE5}" srcId="{D52687DA-A2A2-42D3-9907-AE27F685F102}" destId="{86A7E7CB-0725-4E7E-A3B9-D24614484D38}" srcOrd="0" destOrd="0" parTransId="{4F1671AB-8176-43FE-8BAD-3D6E00BED5AE}" sibTransId="{7443A033-836A-428A-88A8-9E9486E3C6BB}"/>
    <dgm:cxn modelId="{35F21498-26E4-4F9F-8FA1-81525D0AF1A9}" type="presParOf" srcId="{7A6FD88C-0A89-481C-ADBC-8B2CFDBBCF23}" destId="{24C8394F-9C94-446B-BBA5-72FB9B0901AB}" srcOrd="0" destOrd="0" presId="urn:microsoft.com/office/officeart/2005/8/layout/orgChart1"/>
    <dgm:cxn modelId="{1D8102E6-E6B9-4CD0-9A2E-4F318A422292}" type="presParOf" srcId="{24C8394F-9C94-446B-BBA5-72FB9B0901AB}" destId="{17F44121-544A-4DBB-A0AD-C2A9CBF616B2}" srcOrd="0" destOrd="0" presId="urn:microsoft.com/office/officeart/2005/8/layout/orgChart1"/>
    <dgm:cxn modelId="{790400E3-D682-4279-9539-4095D912EBFE}" type="presParOf" srcId="{17F44121-544A-4DBB-A0AD-C2A9CBF616B2}" destId="{72170DCC-27C3-4893-998A-7BF885944077}" srcOrd="0" destOrd="0" presId="urn:microsoft.com/office/officeart/2005/8/layout/orgChart1"/>
    <dgm:cxn modelId="{CFA37654-66F3-4887-BC20-4949864569B9}" type="presParOf" srcId="{17F44121-544A-4DBB-A0AD-C2A9CBF616B2}" destId="{F2FF061A-E54B-4078-AA65-D49D7D3DE10F}" srcOrd="1" destOrd="0" presId="urn:microsoft.com/office/officeart/2005/8/layout/orgChart1"/>
    <dgm:cxn modelId="{F8BD1711-D285-4E03-A711-03872A1B687E}" type="presParOf" srcId="{24C8394F-9C94-446B-BBA5-72FB9B0901AB}" destId="{73ED3917-2584-4983-805C-8BA949783280}" srcOrd="1" destOrd="0" presId="urn:microsoft.com/office/officeart/2005/8/layout/orgChart1"/>
    <dgm:cxn modelId="{82EB5623-0231-4F91-B20E-3DB341000F73}" type="presParOf" srcId="{73ED3917-2584-4983-805C-8BA949783280}" destId="{93C2820A-4932-4B46-B101-65368FE45567}" srcOrd="0" destOrd="0" presId="urn:microsoft.com/office/officeart/2005/8/layout/orgChart1"/>
    <dgm:cxn modelId="{8B7EABD9-E1FB-427C-BAEC-573C102523D1}" type="presParOf" srcId="{73ED3917-2584-4983-805C-8BA949783280}" destId="{E93E4F79-47E8-475E-B919-752C2B3FDFF5}" srcOrd="1" destOrd="0" presId="urn:microsoft.com/office/officeart/2005/8/layout/orgChart1"/>
    <dgm:cxn modelId="{20F2DD84-A733-4E2A-8178-1E304DB68BBF}" type="presParOf" srcId="{E93E4F79-47E8-475E-B919-752C2B3FDFF5}" destId="{19E50802-17DC-4C09-AEF0-AFAE1D6476F1}" srcOrd="0" destOrd="0" presId="urn:microsoft.com/office/officeart/2005/8/layout/orgChart1"/>
    <dgm:cxn modelId="{41705C88-49F8-4E0F-A723-D01C9B3B400F}" type="presParOf" srcId="{19E50802-17DC-4C09-AEF0-AFAE1D6476F1}" destId="{E60B5524-CE5C-4926-B41D-E7189FFD1781}" srcOrd="0" destOrd="0" presId="urn:microsoft.com/office/officeart/2005/8/layout/orgChart1"/>
    <dgm:cxn modelId="{52A19B31-F71B-4977-A9E4-518CE326C89B}" type="presParOf" srcId="{19E50802-17DC-4C09-AEF0-AFAE1D6476F1}" destId="{38AF9F4C-1472-4585-AFB4-BF99ABF30988}" srcOrd="1" destOrd="0" presId="urn:microsoft.com/office/officeart/2005/8/layout/orgChart1"/>
    <dgm:cxn modelId="{A0697156-3BCD-4792-99A1-26263EF25DD8}" type="presParOf" srcId="{E93E4F79-47E8-475E-B919-752C2B3FDFF5}" destId="{D835F345-D4BA-4CA6-A03F-03DB379B6779}" srcOrd="1" destOrd="0" presId="urn:microsoft.com/office/officeart/2005/8/layout/orgChart1"/>
    <dgm:cxn modelId="{5CC4DEE9-E496-474E-9EB4-421D56CB856C}" type="presParOf" srcId="{D835F345-D4BA-4CA6-A03F-03DB379B6779}" destId="{CC78EB72-1C0E-45B9-871B-1583EBF1EACA}" srcOrd="0" destOrd="0" presId="urn:microsoft.com/office/officeart/2005/8/layout/orgChart1"/>
    <dgm:cxn modelId="{F6DD263D-9F7D-4F00-A8FB-D4AEA5BC1040}" type="presParOf" srcId="{D835F345-D4BA-4CA6-A03F-03DB379B6779}" destId="{C95BB2D2-D840-4058-B72B-94E46BF87C63}" srcOrd="1" destOrd="0" presId="urn:microsoft.com/office/officeart/2005/8/layout/orgChart1"/>
    <dgm:cxn modelId="{2D466199-15F0-4681-BA12-AE68EAF26C64}" type="presParOf" srcId="{C95BB2D2-D840-4058-B72B-94E46BF87C63}" destId="{337CEB9D-8BA8-4DE2-8AD1-FD155C5BEE07}" srcOrd="0" destOrd="0" presId="urn:microsoft.com/office/officeart/2005/8/layout/orgChart1"/>
    <dgm:cxn modelId="{4A2C2957-1B88-4240-9961-F1E9E736A834}" type="presParOf" srcId="{337CEB9D-8BA8-4DE2-8AD1-FD155C5BEE07}" destId="{1D5F9310-635B-4905-85FE-5BDEEB9503BD}" srcOrd="0" destOrd="0" presId="urn:microsoft.com/office/officeart/2005/8/layout/orgChart1"/>
    <dgm:cxn modelId="{6669AF76-2F67-4305-BB60-D7F6597F7014}" type="presParOf" srcId="{337CEB9D-8BA8-4DE2-8AD1-FD155C5BEE07}" destId="{FA63FAA1-1A29-4385-85C7-44DC3CD4D62C}" srcOrd="1" destOrd="0" presId="urn:microsoft.com/office/officeart/2005/8/layout/orgChart1"/>
    <dgm:cxn modelId="{14B3BFF7-5AC5-4106-8BBF-C1E9347A8EA0}" type="presParOf" srcId="{C95BB2D2-D840-4058-B72B-94E46BF87C63}" destId="{2205D6E8-15FD-460D-9F34-79192EDD99DD}" srcOrd="1" destOrd="0" presId="urn:microsoft.com/office/officeart/2005/8/layout/orgChart1"/>
    <dgm:cxn modelId="{1942F3D2-6ADA-4ED3-AD4B-9FFCE80A91C4}" type="presParOf" srcId="{C95BB2D2-D840-4058-B72B-94E46BF87C63}" destId="{FB127C83-DFD0-4701-B3CD-23E7FEBC80F7}" srcOrd="2" destOrd="0" presId="urn:microsoft.com/office/officeart/2005/8/layout/orgChart1"/>
    <dgm:cxn modelId="{5763713D-2ED7-46F0-BF8E-7A8B7568C183}" type="presParOf" srcId="{D835F345-D4BA-4CA6-A03F-03DB379B6779}" destId="{F880EE7C-7C97-4219-8EA6-C4AC7FEF33B9}" srcOrd="2" destOrd="0" presId="urn:microsoft.com/office/officeart/2005/8/layout/orgChart1"/>
    <dgm:cxn modelId="{5F6F674E-210C-451F-ABD9-0596946931F0}" type="presParOf" srcId="{D835F345-D4BA-4CA6-A03F-03DB379B6779}" destId="{3F849E10-BC5F-40CF-AA16-5F8612DC9B36}" srcOrd="3" destOrd="0" presId="urn:microsoft.com/office/officeart/2005/8/layout/orgChart1"/>
    <dgm:cxn modelId="{3E2E0F73-C8F7-46ED-AD03-610D82A22AA8}" type="presParOf" srcId="{3F849E10-BC5F-40CF-AA16-5F8612DC9B36}" destId="{5844ACE9-A783-4153-B68D-71AA0B768045}" srcOrd="0" destOrd="0" presId="urn:microsoft.com/office/officeart/2005/8/layout/orgChart1"/>
    <dgm:cxn modelId="{733D04A5-3059-4633-9786-2AF558262DB7}" type="presParOf" srcId="{5844ACE9-A783-4153-B68D-71AA0B768045}" destId="{B5918A19-E2E9-443B-BA53-C40E19C28D23}" srcOrd="0" destOrd="0" presId="urn:microsoft.com/office/officeart/2005/8/layout/orgChart1"/>
    <dgm:cxn modelId="{7DF73248-CC2A-4315-BFFD-354DBF473331}" type="presParOf" srcId="{5844ACE9-A783-4153-B68D-71AA0B768045}" destId="{F11CC92E-F5DA-4DD2-97ED-45276F679C0B}" srcOrd="1" destOrd="0" presId="urn:microsoft.com/office/officeart/2005/8/layout/orgChart1"/>
    <dgm:cxn modelId="{474913D0-EC22-4580-85D8-4FEE200E0E18}" type="presParOf" srcId="{3F849E10-BC5F-40CF-AA16-5F8612DC9B36}" destId="{8755B2AD-5101-479E-96F7-E08265D5F4D4}" srcOrd="1" destOrd="0" presId="urn:microsoft.com/office/officeart/2005/8/layout/orgChart1"/>
    <dgm:cxn modelId="{1C9B3353-FC6F-46BE-BE8B-C3F182A3319C}" type="presParOf" srcId="{3F849E10-BC5F-40CF-AA16-5F8612DC9B36}" destId="{BF7E1C3E-990B-474C-9D12-1F952B2635B7}" srcOrd="2" destOrd="0" presId="urn:microsoft.com/office/officeart/2005/8/layout/orgChart1"/>
    <dgm:cxn modelId="{73648ED9-DC13-4B1A-BD4B-66CA7BD9FEEE}" type="presParOf" srcId="{E93E4F79-47E8-475E-B919-752C2B3FDFF5}" destId="{4DD5C5C9-5EBC-428C-B293-79C238B9C617}" srcOrd="2" destOrd="0" presId="urn:microsoft.com/office/officeart/2005/8/layout/orgChart1"/>
    <dgm:cxn modelId="{6B48E7DA-8EF2-4833-97BE-DE0270B2E8BB}" type="presParOf" srcId="{73ED3917-2584-4983-805C-8BA949783280}" destId="{CACC56FE-43ED-4F09-9D1A-53B85239A632}" srcOrd="2" destOrd="0" presId="urn:microsoft.com/office/officeart/2005/8/layout/orgChart1"/>
    <dgm:cxn modelId="{6F141AE8-7F49-4AA1-9A15-0BE21A4AFFAE}" type="presParOf" srcId="{73ED3917-2584-4983-805C-8BA949783280}" destId="{AE14DC50-5E46-49FD-A008-045A15402E99}" srcOrd="3" destOrd="0" presId="urn:microsoft.com/office/officeart/2005/8/layout/orgChart1"/>
    <dgm:cxn modelId="{A0AEEA4E-0267-4293-8527-BD1485E5E119}" type="presParOf" srcId="{AE14DC50-5E46-49FD-A008-045A15402E99}" destId="{96742DB2-8BE0-46F5-AB83-F46473707F34}" srcOrd="0" destOrd="0" presId="urn:microsoft.com/office/officeart/2005/8/layout/orgChart1"/>
    <dgm:cxn modelId="{8B8704EB-2AA0-48EC-8FB3-0D6AB3494B70}" type="presParOf" srcId="{96742DB2-8BE0-46F5-AB83-F46473707F34}" destId="{0CA73084-CC1C-413B-AD12-18FA72732070}" srcOrd="0" destOrd="0" presId="urn:microsoft.com/office/officeart/2005/8/layout/orgChart1"/>
    <dgm:cxn modelId="{63B4D085-998B-4AB0-914F-29398F4847EA}" type="presParOf" srcId="{96742DB2-8BE0-46F5-AB83-F46473707F34}" destId="{D7A98417-35D0-44FE-9657-DB57560B6415}" srcOrd="1" destOrd="0" presId="urn:microsoft.com/office/officeart/2005/8/layout/orgChart1"/>
    <dgm:cxn modelId="{4039C306-DF0B-48E1-B06E-B974867A75E3}" type="presParOf" srcId="{AE14DC50-5E46-49FD-A008-045A15402E99}" destId="{F1E07341-CFCE-4E9D-807A-42A96373FF84}" srcOrd="1" destOrd="0" presId="urn:microsoft.com/office/officeart/2005/8/layout/orgChart1"/>
    <dgm:cxn modelId="{D93573DF-1A2A-4445-9D4F-2076B22E2EA1}" type="presParOf" srcId="{F1E07341-CFCE-4E9D-807A-42A96373FF84}" destId="{94CCEE1A-FC82-44BC-AAF6-8114FB94A81F}" srcOrd="0" destOrd="0" presId="urn:microsoft.com/office/officeart/2005/8/layout/orgChart1"/>
    <dgm:cxn modelId="{6B6CBC91-2E9F-4A3C-9B08-BBA5782B7B46}" type="presParOf" srcId="{F1E07341-CFCE-4E9D-807A-42A96373FF84}" destId="{90BA406D-CD00-4D8E-A373-0A8BCB82DB86}" srcOrd="1" destOrd="0" presId="urn:microsoft.com/office/officeart/2005/8/layout/orgChart1"/>
    <dgm:cxn modelId="{3E7FA42D-6DB3-4920-9CF4-3D7BA5D33CD0}" type="presParOf" srcId="{90BA406D-CD00-4D8E-A373-0A8BCB82DB86}" destId="{03F01833-F81A-42BF-A498-6B394FB9988F}" srcOrd="0" destOrd="0" presId="urn:microsoft.com/office/officeart/2005/8/layout/orgChart1"/>
    <dgm:cxn modelId="{B449C2E1-A8FA-4CD8-BE7F-4BB1F2FFFE06}" type="presParOf" srcId="{03F01833-F81A-42BF-A498-6B394FB9988F}" destId="{2B26CFB9-65EC-4A9E-A7D1-4632F7E57279}" srcOrd="0" destOrd="0" presId="urn:microsoft.com/office/officeart/2005/8/layout/orgChart1"/>
    <dgm:cxn modelId="{53E28490-08FC-46F3-8E29-2725F3F58E2C}" type="presParOf" srcId="{03F01833-F81A-42BF-A498-6B394FB9988F}" destId="{7FF4701A-3EEB-4368-B053-33975772552B}" srcOrd="1" destOrd="0" presId="urn:microsoft.com/office/officeart/2005/8/layout/orgChart1"/>
    <dgm:cxn modelId="{6E1B9B0E-77E7-4835-873B-66E1C0F8478B}" type="presParOf" srcId="{90BA406D-CD00-4D8E-A373-0A8BCB82DB86}" destId="{4F214AD4-72F0-47FA-A296-42DBE17A2E6C}" srcOrd="1" destOrd="0" presId="urn:microsoft.com/office/officeart/2005/8/layout/orgChart1"/>
    <dgm:cxn modelId="{5B7C93B6-FB84-480B-BB55-2B64C3272982}" type="presParOf" srcId="{90BA406D-CD00-4D8E-A373-0A8BCB82DB86}" destId="{F8254220-CB54-45FA-9492-7CB17FEFD7D9}" srcOrd="2" destOrd="0" presId="urn:microsoft.com/office/officeart/2005/8/layout/orgChart1"/>
    <dgm:cxn modelId="{8AA0E327-2AF9-4DDD-8BC7-BA341767E188}" type="presParOf" srcId="{F1E07341-CFCE-4E9D-807A-42A96373FF84}" destId="{ECE48B2B-4091-4709-B451-01F55772D256}" srcOrd="2" destOrd="0" presId="urn:microsoft.com/office/officeart/2005/8/layout/orgChart1"/>
    <dgm:cxn modelId="{AEEF0EF5-0B37-4BBC-9363-DCBC56497DFB}" type="presParOf" srcId="{F1E07341-CFCE-4E9D-807A-42A96373FF84}" destId="{95EB43E4-0052-4661-9F7F-1454257CB1A0}" srcOrd="3" destOrd="0" presId="urn:microsoft.com/office/officeart/2005/8/layout/orgChart1"/>
    <dgm:cxn modelId="{A6DB75F7-E8A8-4F6F-AB9E-AEABDFBA2C9E}" type="presParOf" srcId="{95EB43E4-0052-4661-9F7F-1454257CB1A0}" destId="{E57D24DE-5EEE-436F-9B78-101FC6851958}" srcOrd="0" destOrd="0" presId="urn:microsoft.com/office/officeart/2005/8/layout/orgChart1"/>
    <dgm:cxn modelId="{7733BBFD-308D-45BC-863B-99EEEEB855A9}" type="presParOf" srcId="{E57D24DE-5EEE-436F-9B78-101FC6851958}" destId="{7825AFDB-4546-42CB-A98F-25DF82C06BEA}" srcOrd="0" destOrd="0" presId="urn:microsoft.com/office/officeart/2005/8/layout/orgChart1"/>
    <dgm:cxn modelId="{A1A5D377-6981-4014-8B7B-710008E3D1A0}" type="presParOf" srcId="{E57D24DE-5EEE-436F-9B78-101FC6851958}" destId="{48B5C9D8-9FF2-4919-B3EB-F6EE7635B264}" srcOrd="1" destOrd="0" presId="urn:microsoft.com/office/officeart/2005/8/layout/orgChart1"/>
    <dgm:cxn modelId="{9DE39D47-C88F-42E9-A8E4-DEC97B2AE76A}" type="presParOf" srcId="{95EB43E4-0052-4661-9F7F-1454257CB1A0}" destId="{F57BA85C-E674-4178-A540-9D889B5AF78D}" srcOrd="1" destOrd="0" presId="urn:microsoft.com/office/officeart/2005/8/layout/orgChart1"/>
    <dgm:cxn modelId="{A8507624-12E4-41AF-A33A-AD45969B37D1}" type="presParOf" srcId="{95EB43E4-0052-4661-9F7F-1454257CB1A0}" destId="{E5F60651-835D-4574-A33E-F61C7B6EA2D6}" srcOrd="2" destOrd="0" presId="urn:microsoft.com/office/officeart/2005/8/layout/orgChart1"/>
    <dgm:cxn modelId="{BB632C92-01DF-4DBB-A39D-73FE042C0FBD}" type="presParOf" srcId="{F1E07341-CFCE-4E9D-807A-42A96373FF84}" destId="{AADE00F2-23B3-40DF-BA32-B3318CAF3586}" srcOrd="4" destOrd="0" presId="urn:microsoft.com/office/officeart/2005/8/layout/orgChart1"/>
    <dgm:cxn modelId="{6F9C1478-696A-42B8-8154-5A363A181940}" type="presParOf" srcId="{F1E07341-CFCE-4E9D-807A-42A96373FF84}" destId="{AC14C079-9E83-4256-968E-9C8A608E354B}" srcOrd="5" destOrd="0" presId="urn:microsoft.com/office/officeart/2005/8/layout/orgChart1"/>
    <dgm:cxn modelId="{9106E6FB-7CFC-426C-8014-EAD5A16E88DB}" type="presParOf" srcId="{AC14C079-9E83-4256-968E-9C8A608E354B}" destId="{82205BCB-02F3-4632-B611-D8D38D0438EB}" srcOrd="0" destOrd="0" presId="urn:microsoft.com/office/officeart/2005/8/layout/orgChart1"/>
    <dgm:cxn modelId="{A2670F47-4C36-4D33-935F-78EEF8F10BE2}" type="presParOf" srcId="{82205BCB-02F3-4632-B611-D8D38D0438EB}" destId="{B89330B1-0DCF-470D-B731-88779CE794D5}" srcOrd="0" destOrd="0" presId="urn:microsoft.com/office/officeart/2005/8/layout/orgChart1"/>
    <dgm:cxn modelId="{44149FAD-2E0F-4429-8F43-B75994FAC68B}" type="presParOf" srcId="{82205BCB-02F3-4632-B611-D8D38D0438EB}" destId="{BAA1E7D6-23D9-42DE-BE3C-1A5FB153E397}" srcOrd="1" destOrd="0" presId="urn:microsoft.com/office/officeart/2005/8/layout/orgChart1"/>
    <dgm:cxn modelId="{2931C1F7-48B3-442E-AD05-0E1AA8213C0B}" type="presParOf" srcId="{AC14C079-9E83-4256-968E-9C8A608E354B}" destId="{1564A256-F399-4CB6-91C6-0005B186D078}" srcOrd="1" destOrd="0" presId="urn:microsoft.com/office/officeart/2005/8/layout/orgChart1"/>
    <dgm:cxn modelId="{CFD5D8CC-B8C5-4CFB-8EB5-CC56091AA089}" type="presParOf" srcId="{AC14C079-9E83-4256-968E-9C8A608E354B}" destId="{75F62C0E-904E-43DC-9454-A602E616461C}" srcOrd="2" destOrd="0" presId="urn:microsoft.com/office/officeart/2005/8/layout/orgChart1"/>
    <dgm:cxn modelId="{5FE26F7B-C8EB-4426-BF0C-67E91A3B8E9C}" type="presParOf" srcId="{AE14DC50-5E46-49FD-A008-045A15402E99}" destId="{CF380E37-66FF-42BC-B853-F1F8960DE97E}" srcOrd="2" destOrd="0" presId="urn:microsoft.com/office/officeart/2005/8/layout/orgChart1"/>
    <dgm:cxn modelId="{63C7E8AC-5B75-4B93-A61A-1AA4A47B3664}" type="presParOf" srcId="{24C8394F-9C94-446B-BBA5-72FB9B0901AB}" destId="{4DD22B66-A9E9-4BAF-B562-DD91FC571F0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DE00F2-23B3-40DF-BA32-B3318CAF3586}">
      <dsp:nvSpPr>
        <dsp:cNvPr id="0" name=""/>
        <dsp:cNvSpPr/>
      </dsp:nvSpPr>
      <dsp:spPr>
        <a:xfrm>
          <a:off x="3367051" y="2089472"/>
          <a:ext cx="378814" cy="2579689"/>
        </a:xfrm>
        <a:custGeom>
          <a:avLst/>
          <a:gdLst/>
          <a:ahLst/>
          <a:cxnLst/>
          <a:rect l="0" t="0" r="0" b="0"/>
          <a:pathLst>
            <a:path>
              <a:moveTo>
                <a:pt x="0" y="0"/>
              </a:moveTo>
              <a:lnTo>
                <a:pt x="0" y="2579689"/>
              </a:lnTo>
              <a:lnTo>
                <a:pt x="378814" y="25796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E48B2B-4091-4709-B451-01F55772D256}">
      <dsp:nvSpPr>
        <dsp:cNvPr id="0" name=""/>
        <dsp:cNvSpPr/>
      </dsp:nvSpPr>
      <dsp:spPr>
        <a:xfrm>
          <a:off x="3367051" y="2089472"/>
          <a:ext cx="415284" cy="1719127"/>
        </a:xfrm>
        <a:custGeom>
          <a:avLst/>
          <a:gdLst/>
          <a:ahLst/>
          <a:cxnLst/>
          <a:rect l="0" t="0" r="0" b="0"/>
          <a:pathLst>
            <a:path>
              <a:moveTo>
                <a:pt x="0" y="0"/>
              </a:moveTo>
              <a:lnTo>
                <a:pt x="0" y="1719127"/>
              </a:lnTo>
              <a:lnTo>
                <a:pt x="415284" y="17191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CEE1A-FC82-44BC-AAF6-8114FB94A81F}">
      <dsp:nvSpPr>
        <dsp:cNvPr id="0" name=""/>
        <dsp:cNvSpPr/>
      </dsp:nvSpPr>
      <dsp:spPr>
        <a:xfrm>
          <a:off x="3367051" y="2089472"/>
          <a:ext cx="341479" cy="801896"/>
        </a:xfrm>
        <a:custGeom>
          <a:avLst/>
          <a:gdLst/>
          <a:ahLst/>
          <a:cxnLst/>
          <a:rect l="0" t="0" r="0" b="0"/>
          <a:pathLst>
            <a:path>
              <a:moveTo>
                <a:pt x="0" y="0"/>
              </a:moveTo>
              <a:lnTo>
                <a:pt x="0" y="801896"/>
              </a:lnTo>
              <a:lnTo>
                <a:pt x="341479" y="801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CC56FE-43ED-4F09-9D1A-53B85239A632}">
      <dsp:nvSpPr>
        <dsp:cNvPr id="0" name=""/>
        <dsp:cNvSpPr/>
      </dsp:nvSpPr>
      <dsp:spPr>
        <a:xfrm>
          <a:off x="3028235" y="916826"/>
          <a:ext cx="1249427" cy="480592"/>
        </a:xfrm>
        <a:custGeom>
          <a:avLst/>
          <a:gdLst/>
          <a:ahLst/>
          <a:cxnLst/>
          <a:rect l="0" t="0" r="0" b="0"/>
          <a:pathLst>
            <a:path>
              <a:moveTo>
                <a:pt x="0" y="0"/>
              </a:moveTo>
              <a:lnTo>
                <a:pt x="0" y="241556"/>
              </a:lnTo>
              <a:lnTo>
                <a:pt x="1249427" y="241556"/>
              </a:lnTo>
              <a:lnTo>
                <a:pt x="1249427" y="4805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0EE7C-7C97-4219-8EA6-C4AC7FEF33B9}">
      <dsp:nvSpPr>
        <dsp:cNvPr id="0" name=""/>
        <dsp:cNvSpPr/>
      </dsp:nvSpPr>
      <dsp:spPr>
        <a:xfrm>
          <a:off x="612450" y="2024591"/>
          <a:ext cx="105494" cy="1478321"/>
        </a:xfrm>
        <a:custGeom>
          <a:avLst/>
          <a:gdLst/>
          <a:ahLst/>
          <a:cxnLst/>
          <a:rect l="0" t="0" r="0" b="0"/>
          <a:pathLst>
            <a:path>
              <a:moveTo>
                <a:pt x="0" y="0"/>
              </a:moveTo>
              <a:lnTo>
                <a:pt x="0" y="1478321"/>
              </a:lnTo>
              <a:lnTo>
                <a:pt x="105494" y="1478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78EB72-1C0E-45B9-871B-1583EBF1EACA}">
      <dsp:nvSpPr>
        <dsp:cNvPr id="0" name=""/>
        <dsp:cNvSpPr/>
      </dsp:nvSpPr>
      <dsp:spPr>
        <a:xfrm>
          <a:off x="566730" y="2024591"/>
          <a:ext cx="91440" cy="659066"/>
        </a:xfrm>
        <a:custGeom>
          <a:avLst/>
          <a:gdLst/>
          <a:ahLst/>
          <a:cxnLst/>
          <a:rect l="0" t="0" r="0" b="0"/>
          <a:pathLst>
            <a:path>
              <a:moveTo>
                <a:pt x="45720" y="0"/>
              </a:moveTo>
              <a:lnTo>
                <a:pt x="45720" y="659066"/>
              </a:lnTo>
              <a:lnTo>
                <a:pt x="126923" y="659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2820A-4932-4B46-B101-65368FE45567}">
      <dsp:nvSpPr>
        <dsp:cNvPr id="0" name=""/>
        <dsp:cNvSpPr/>
      </dsp:nvSpPr>
      <dsp:spPr>
        <a:xfrm>
          <a:off x="1523062" y="916826"/>
          <a:ext cx="1505173" cy="480592"/>
        </a:xfrm>
        <a:custGeom>
          <a:avLst/>
          <a:gdLst/>
          <a:ahLst/>
          <a:cxnLst/>
          <a:rect l="0" t="0" r="0" b="0"/>
          <a:pathLst>
            <a:path>
              <a:moveTo>
                <a:pt x="1505173" y="0"/>
              </a:moveTo>
              <a:lnTo>
                <a:pt x="1505173" y="241556"/>
              </a:lnTo>
              <a:lnTo>
                <a:pt x="0" y="241556"/>
              </a:lnTo>
              <a:lnTo>
                <a:pt x="0" y="4805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170DCC-27C3-4893-998A-7BF885944077}">
      <dsp:nvSpPr>
        <dsp:cNvPr id="0" name=""/>
        <dsp:cNvSpPr/>
      </dsp:nvSpPr>
      <dsp:spPr>
        <a:xfrm>
          <a:off x="606189" y="0"/>
          <a:ext cx="4844090" cy="9168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Персонал основных видов деятельности</a:t>
          </a:r>
        </a:p>
      </dsp:txBody>
      <dsp:txXfrm>
        <a:off x="606189" y="0"/>
        <a:ext cx="4844090" cy="916826"/>
      </dsp:txXfrm>
    </dsp:sp>
    <dsp:sp modelId="{E60B5524-CE5C-4926-B41D-E7189FFD1781}">
      <dsp:nvSpPr>
        <dsp:cNvPr id="0" name=""/>
        <dsp:cNvSpPr/>
      </dsp:nvSpPr>
      <dsp:spPr>
        <a:xfrm>
          <a:off x="384797" y="1397419"/>
          <a:ext cx="2276529" cy="6271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Производственный персонал (рабочие)</a:t>
          </a:r>
        </a:p>
      </dsp:txBody>
      <dsp:txXfrm>
        <a:off x="384797" y="1397419"/>
        <a:ext cx="2276529" cy="627172"/>
      </dsp:txXfrm>
    </dsp:sp>
    <dsp:sp modelId="{1D5F9310-635B-4905-85FE-5BDEEB9503BD}">
      <dsp:nvSpPr>
        <dsp:cNvPr id="0" name=""/>
        <dsp:cNvSpPr/>
      </dsp:nvSpPr>
      <dsp:spPr>
        <a:xfrm>
          <a:off x="693654" y="2328144"/>
          <a:ext cx="1683561" cy="7110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Основные</a:t>
          </a:r>
        </a:p>
      </dsp:txBody>
      <dsp:txXfrm>
        <a:off x="693654" y="2328144"/>
        <a:ext cx="1683561" cy="711028"/>
      </dsp:txXfrm>
    </dsp:sp>
    <dsp:sp modelId="{B5918A19-E2E9-443B-BA53-C40E19C28D23}">
      <dsp:nvSpPr>
        <dsp:cNvPr id="0" name=""/>
        <dsp:cNvSpPr/>
      </dsp:nvSpPr>
      <dsp:spPr>
        <a:xfrm>
          <a:off x="717944" y="3163585"/>
          <a:ext cx="1612215" cy="678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Вспомогательные</a:t>
          </a:r>
        </a:p>
      </dsp:txBody>
      <dsp:txXfrm>
        <a:off x="717944" y="3163585"/>
        <a:ext cx="1612215" cy="678656"/>
      </dsp:txXfrm>
    </dsp:sp>
    <dsp:sp modelId="{0CA73084-CC1C-413B-AD12-18FA72732070}">
      <dsp:nvSpPr>
        <dsp:cNvPr id="0" name=""/>
        <dsp:cNvSpPr/>
      </dsp:nvSpPr>
      <dsp:spPr>
        <a:xfrm>
          <a:off x="3139398" y="1397419"/>
          <a:ext cx="2276529" cy="69205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Управленческий персонал (служащие)</a:t>
          </a:r>
        </a:p>
      </dsp:txBody>
      <dsp:txXfrm>
        <a:off x="3139398" y="1397419"/>
        <a:ext cx="2276529" cy="692053"/>
      </dsp:txXfrm>
    </dsp:sp>
    <dsp:sp modelId="{2B26CFB9-65EC-4A9E-A7D1-4632F7E57279}">
      <dsp:nvSpPr>
        <dsp:cNvPr id="0" name=""/>
        <dsp:cNvSpPr/>
      </dsp:nvSpPr>
      <dsp:spPr>
        <a:xfrm>
          <a:off x="3708530" y="2567544"/>
          <a:ext cx="1468976" cy="6476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Руководители</a:t>
          </a:r>
        </a:p>
      </dsp:txBody>
      <dsp:txXfrm>
        <a:off x="3708530" y="2567544"/>
        <a:ext cx="1468976" cy="647649"/>
      </dsp:txXfrm>
    </dsp:sp>
    <dsp:sp modelId="{7825AFDB-4546-42CB-A98F-25DF82C06BEA}">
      <dsp:nvSpPr>
        <dsp:cNvPr id="0" name=""/>
        <dsp:cNvSpPr/>
      </dsp:nvSpPr>
      <dsp:spPr>
        <a:xfrm>
          <a:off x="3782335" y="3450814"/>
          <a:ext cx="1473529" cy="7155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Специалисты</a:t>
          </a:r>
        </a:p>
      </dsp:txBody>
      <dsp:txXfrm>
        <a:off x="3782335" y="3450814"/>
        <a:ext cx="1473529" cy="715570"/>
      </dsp:txXfrm>
    </dsp:sp>
    <dsp:sp modelId="{B89330B1-0DCF-470D-B731-88779CE794D5}">
      <dsp:nvSpPr>
        <dsp:cNvPr id="0" name=""/>
        <dsp:cNvSpPr/>
      </dsp:nvSpPr>
      <dsp:spPr>
        <a:xfrm>
          <a:off x="3745865" y="4351626"/>
          <a:ext cx="1550248" cy="6350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ru-RU" sz="1600" kern="1200"/>
            <a:t>Технические исполнители</a:t>
          </a:r>
        </a:p>
      </dsp:txBody>
      <dsp:txXfrm>
        <a:off x="3745865" y="4351626"/>
        <a:ext cx="1550248" cy="6350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73ED7-5C90-438B-9DBF-1D54DD6A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15</Pages>
  <Words>2143</Words>
  <Characters>12216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Windows User</cp:lastModifiedBy>
  <cp:revision>29</cp:revision>
  <dcterms:created xsi:type="dcterms:W3CDTF">2022-09-12T15:12:00Z</dcterms:created>
  <dcterms:modified xsi:type="dcterms:W3CDTF">2023-02-20T16:10:00Z</dcterms:modified>
</cp:coreProperties>
</file>