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46100CCE" w:rsidR="002650B1" w:rsidRPr="008D03CE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8D03CE" w:rsidRPr="008D03CE">
        <w:rPr>
          <w:b/>
          <w:sz w:val="36"/>
          <w:szCs w:val="36"/>
          <w:lang w:eastAsia="ru-RU"/>
        </w:rPr>
        <w:t xml:space="preserve">23 </w:t>
      </w:r>
      <w:r w:rsidR="008D03CE">
        <w:rPr>
          <w:b/>
          <w:sz w:val="36"/>
          <w:szCs w:val="36"/>
          <w:lang w:eastAsia="ru-RU"/>
        </w:rPr>
        <w:t>Оценка эффективности работы подразделения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07DBC1F0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  <w:r w:rsidR="00FE1D71"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 w:rsidR="00FE1D71"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 w:rsidR="00FE1D71">
        <w:rPr>
          <w:rFonts w:eastAsia="Calibri" w:cs="Times New Roman"/>
          <w:color w:val="000000" w:themeColor="text1"/>
          <w:szCs w:val="24"/>
        </w:rPr>
        <w:t xml:space="preserve"> Н.А.,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52458C1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94186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81BF3" w14:textId="65C10919" w:rsidR="002650B1" w:rsidRDefault="002650B1" w:rsidP="002650B1">
          <w:pPr>
            <w:pStyle w:val="a5"/>
            <w:jc w:val="center"/>
            <w:rPr>
              <w:rFonts w:cs="Times New Roman"/>
              <w:b w:val="0"/>
              <w:bCs/>
            </w:rPr>
          </w:pPr>
          <w:r w:rsidRPr="002650B1">
            <w:rPr>
              <w:rFonts w:cs="Times New Roman"/>
              <w:b w:val="0"/>
              <w:bCs/>
            </w:rPr>
            <w:t>С</w:t>
          </w:r>
          <w:r w:rsidR="006F0739">
            <w:rPr>
              <w:rFonts w:cs="Times New Roman"/>
              <w:b w:val="0"/>
              <w:bCs/>
            </w:rPr>
            <w:t>ОДЕРЖАНИЕ</w:t>
          </w:r>
        </w:p>
        <w:p w14:paraId="3986FBE5" w14:textId="77777777" w:rsidR="004815FE" w:rsidRPr="004815FE" w:rsidRDefault="004815FE" w:rsidP="004815FE">
          <w:pPr>
            <w:rPr>
              <w:lang w:eastAsia="ru-RU"/>
            </w:rPr>
          </w:pPr>
        </w:p>
        <w:p w14:paraId="7E83D529" w14:textId="49FD9512" w:rsidR="00937708" w:rsidRDefault="002650B1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05877" w:history="1">
            <w:r w:rsidR="00937708" w:rsidRPr="00AA55CA">
              <w:rPr>
                <w:rStyle w:val="a7"/>
              </w:rPr>
              <w:t>ЗАДАНИЕ №2.1.1</w:t>
            </w:r>
            <w:r w:rsidR="00937708">
              <w:rPr>
                <w:webHidden/>
              </w:rPr>
              <w:tab/>
            </w:r>
            <w:r w:rsidR="00937708">
              <w:rPr>
                <w:webHidden/>
              </w:rPr>
              <w:fldChar w:fldCharType="begin"/>
            </w:r>
            <w:r w:rsidR="00937708">
              <w:rPr>
                <w:webHidden/>
              </w:rPr>
              <w:instrText xml:space="preserve"> PAGEREF _Toc151305877 \h </w:instrText>
            </w:r>
            <w:r w:rsidR="00937708">
              <w:rPr>
                <w:webHidden/>
              </w:rPr>
            </w:r>
            <w:r w:rsidR="00937708">
              <w:rPr>
                <w:webHidden/>
              </w:rPr>
              <w:fldChar w:fldCharType="separate"/>
            </w:r>
            <w:r w:rsidR="00937708">
              <w:rPr>
                <w:webHidden/>
              </w:rPr>
              <w:t>3</w:t>
            </w:r>
            <w:r w:rsidR="00937708">
              <w:rPr>
                <w:webHidden/>
              </w:rPr>
              <w:fldChar w:fldCharType="end"/>
            </w:r>
          </w:hyperlink>
        </w:p>
        <w:p w14:paraId="229580A1" w14:textId="67D33F5D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78" w:history="1">
            <w:r w:rsidRPr="00AA55CA">
              <w:rPr>
                <w:rStyle w:val="a7"/>
              </w:rPr>
              <w:t>ЗАДАНИЕ №2.1.2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746858" w14:textId="1EDAC6F1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79" w:history="1">
            <w:r w:rsidRPr="00AA55CA">
              <w:rPr>
                <w:rStyle w:val="a7"/>
              </w:rPr>
              <w:t>ЗАДАНИЕ №2.1.3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D3D939" w14:textId="7EBD1A20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0" w:history="1">
            <w:r w:rsidRPr="00AA55CA">
              <w:rPr>
                <w:rStyle w:val="a7"/>
              </w:rPr>
              <w:t>ЗАДАНИЕ №2.1.4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415711" w14:textId="3E9DD3B8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1" w:history="1">
            <w:r w:rsidRPr="00AA55CA">
              <w:rPr>
                <w:rStyle w:val="a7"/>
              </w:rPr>
              <w:t>ЗАДАНИЕ №2.2.1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B60EA7" w14:textId="2CBC9BF7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2" w:history="1">
            <w:r w:rsidRPr="00AA55CA">
              <w:rPr>
                <w:rStyle w:val="a7"/>
              </w:rPr>
              <w:t>ЗАДАНИЕ №2.3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5CF0AA" w14:textId="541C4249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3" w:history="1">
            <w:r w:rsidRPr="00AA55CA">
              <w:rPr>
                <w:rStyle w:val="a7"/>
              </w:rPr>
              <w:t>ЗАДАНИЕ №2.4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8974FD" w14:textId="2F1779AC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4" w:history="1">
            <w:r w:rsidRPr="00AA55CA">
              <w:rPr>
                <w:rStyle w:val="a7"/>
              </w:rPr>
              <w:t>ЗАДАНИЕ №2.</w:t>
            </w:r>
            <w:r w:rsidRPr="00AA55CA">
              <w:rPr>
                <w:rStyle w:val="a7"/>
                <w:lang w:val="en-US"/>
              </w:rPr>
              <w:t>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259CF78" w14:textId="555FF4B6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5" w:history="1">
            <w:r w:rsidRPr="00AA55CA">
              <w:rPr>
                <w:rStyle w:val="a7"/>
              </w:rPr>
              <w:t>ЗАДАНИЕ №2.6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A792C53" w14:textId="05C34B63" w:rsidR="00937708" w:rsidRDefault="0093770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1305886" w:history="1">
            <w:r w:rsidRPr="00AA55CA">
              <w:rPr>
                <w:rStyle w:val="a7"/>
              </w:rPr>
              <w:t>ЗАДАНИЕ №2.7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_Toc151305886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9151272" w14:textId="05A63E0E" w:rsidR="002650B1" w:rsidRDefault="002650B1">
          <w:r>
            <w:rPr>
              <w:b/>
              <w:bCs/>
            </w:rPr>
            <w:fldChar w:fldCharType="end"/>
          </w:r>
        </w:p>
      </w:sdtContent>
    </w:sdt>
    <w:p w14:paraId="6E6DCD29" w14:textId="0E28D16A" w:rsidR="002650B1" w:rsidRDefault="002650B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1B4D1159" w14:textId="53C2CB94" w:rsidR="00E85A61" w:rsidRDefault="009F50DE" w:rsidP="00E85A61">
      <w:pPr>
        <w:pStyle w:val="1"/>
      </w:pPr>
      <w:r>
        <w:br w:type="page"/>
      </w:r>
      <w:bookmarkStart w:id="0" w:name="_Toc151305877"/>
      <w:r w:rsidR="00FE1D71" w:rsidRPr="00E85A61">
        <w:lastRenderedPageBreak/>
        <w:t>ЗАДАНИЕ №</w:t>
      </w:r>
      <w:r w:rsidR="008D03CE" w:rsidRPr="00E85A61">
        <w:t>2.1</w:t>
      </w:r>
      <w:r w:rsidR="00E85A61">
        <w:t>.1</w:t>
      </w:r>
      <w:bookmarkEnd w:id="0"/>
    </w:p>
    <w:p w14:paraId="5BFE0B55" w14:textId="77777777" w:rsidR="00E85A61" w:rsidRPr="00E85A61" w:rsidRDefault="00E85A61" w:rsidP="00E85A61"/>
    <w:p w14:paraId="17369093" w14:textId="33D897EB" w:rsidR="00E85A61" w:rsidRDefault="00E85A61" w:rsidP="00E85A61">
      <w:r>
        <w:t>Для того чтобы рассчитать, насколько производительность труда возрастет после осуществления предполагаемых мероприятий, нужно рассмотреть каждое мероприятие по отдельности.</w:t>
      </w:r>
    </w:p>
    <w:p w14:paraId="63874063" w14:textId="77777777" w:rsidR="00E85A61" w:rsidRDefault="00E85A61" w:rsidP="00E85A61"/>
    <w:p w14:paraId="14F318D9" w14:textId="653F068E" w:rsidR="00E85A61" w:rsidRDefault="00E85A61" w:rsidP="00E85A61">
      <w:pPr>
        <w:pStyle w:val="a8"/>
        <w:numPr>
          <w:ilvl w:val="0"/>
          <w:numId w:val="36"/>
        </w:numPr>
      </w:pPr>
      <w:r>
        <w:t>Внедрение нового технологического процесса, снизив трудоемкость на 5%, повысит производительность труда на 5%.</w:t>
      </w:r>
    </w:p>
    <w:p w14:paraId="0457B948" w14:textId="355D5E59" w:rsidR="00E85A61" w:rsidRDefault="00E85A61" w:rsidP="00E85A61">
      <w:pPr>
        <w:pStyle w:val="a8"/>
        <w:numPr>
          <w:ilvl w:val="0"/>
          <w:numId w:val="36"/>
        </w:numPr>
      </w:pPr>
      <w:r>
        <w:t>Замена устаревших станков, на которых работает 15% основных рабочих, с повышением производительности на 50%, также повысит производительность труда у этой части рабочих на 50% * 15% = 7.5%.</w:t>
      </w:r>
    </w:p>
    <w:p w14:paraId="213273BA" w14:textId="3726A2E0" w:rsidR="00E85A61" w:rsidRDefault="00E85A61" w:rsidP="00E85A61">
      <w:pPr>
        <w:pStyle w:val="a8"/>
        <w:numPr>
          <w:ilvl w:val="0"/>
          <w:numId w:val="36"/>
        </w:numPr>
      </w:pPr>
      <w:r>
        <w:t>Централизация организации ремонтных работ позволит сократить численность рабочих, занятых ремонтом, с 120 до 85 человек, что также приведет к повышению производительности труда.</w:t>
      </w:r>
    </w:p>
    <w:p w14:paraId="278E649D" w14:textId="3C205035" w:rsidR="00E85A61" w:rsidRDefault="00E85A61" w:rsidP="00E85A61">
      <w:pPr>
        <w:pStyle w:val="a8"/>
        <w:numPr>
          <w:ilvl w:val="0"/>
          <w:numId w:val="36"/>
        </w:numPr>
      </w:pPr>
      <w:r>
        <w:t>Сокращение внутрисменных потерь рабочего времени с 10 до 5% также повысит производительность труда.</w:t>
      </w:r>
    </w:p>
    <w:p w14:paraId="1CB69DCC" w14:textId="77777777" w:rsidR="00E85A61" w:rsidRDefault="00E85A61" w:rsidP="00E85A61"/>
    <w:p w14:paraId="24D06EE2" w14:textId="5C7B3AEB" w:rsidR="00E85A61" w:rsidRDefault="00E85A61" w:rsidP="00E85A61">
      <w:r>
        <w:t>Нужно подсчитать общее изменение производительности труда на основе этих мероприятий.</w:t>
      </w:r>
    </w:p>
    <w:p w14:paraId="3FDD4586" w14:textId="200DBD48" w:rsidR="00E85A61" w:rsidRDefault="00E85A61" w:rsidP="00E85A61">
      <w:r>
        <w:t>Имеется 1400 рабочих, из которых 60% (т.е. 840 рабочих) – основные рабочие. После реализации мероприятий производительность труда увеличится:</w:t>
      </w:r>
    </w:p>
    <w:p w14:paraId="26C0FBED" w14:textId="6D118374" w:rsidR="00E85A61" w:rsidRDefault="00E85A61" w:rsidP="00E85A61">
      <w:pPr>
        <w:pStyle w:val="a8"/>
        <w:numPr>
          <w:ilvl w:val="0"/>
          <w:numId w:val="38"/>
        </w:numPr>
      </w:pPr>
      <w:r>
        <w:t>За счет внедрения нового технологического процесса: 5%.</w:t>
      </w:r>
    </w:p>
    <w:p w14:paraId="548D6932" w14:textId="39B3BFD5" w:rsidR="00E85A61" w:rsidRDefault="00E85A61" w:rsidP="00E85A61">
      <w:pPr>
        <w:pStyle w:val="a8"/>
        <w:numPr>
          <w:ilvl w:val="0"/>
          <w:numId w:val="38"/>
        </w:numPr>
      </w:pPr>
      <w:r>
        <w:t>За счёт замены станков: 7.5%.</w:t>
      </w:r>
    </w:p>
    <w:p w14:paraId="5009828C" w14:textId="10290AA1" w:rsidR="00E85A61" w:rsidRDefault="00E85A61" w:rsidP="00E85A61">
      <w:pPr>
        <w:pStyle w:val="a8"/>
        <w:numPr>
          <w:ilvl w:val="0"/>
          <w:numId w:val="38"/>
        </w:numPr>
      </w:pPr>
      <w:r>
        <w:t>За счёт централизации ремонтных работ и уменьшения внутрисменных потерь времени - данные о количестве рабочих, задействованных в этих процессах, отсутствуют, поэтому нельзя точно определить изменение производительности труда от этих мероприятий.</w:t>
      </w:r>
    </w:p>
    <w:p w14:paraId="177AEF5A" w14:textId="611EF680" w:rsidR="00E85A61" w:rsidRDefault="00E85A61" w:rsidP="00E85A61">
      <w:pPr>
        <w:rPr>
          <w:b/>
          <w:bCs/>
        </w:rPr>
      </w:pPr>
      <w:r>
        <w:lastRenderedPageBreak/>
        <w:t xml:space="preserve">Так как данные о точном увеличении производительности труда от третьего и четвертого мероприятий отсутствуют, мы можем рассчитать общее предполагаемое увеличение производительности труда как сумму процентов увеличения от первых двух мероприятий: общее предполагаемое увеличение производительности труда = 5% (от внедрения нового технологического процесса) + 7.5% (от замены устаревших станков) = 12.5%. Поэтому, общее предполагаемое увеличение производительности труда составит </w:t>
      </w:r>
      <w:r w:rsidRPr="00E85A61">
        <w:rPr>
          <w:b/>
          <w:bCs/>
        </w:rPr>
        <w:t>12.5%.</w:t>
      </w:r>
    </w:p>
    <w:p w14:paraId="7BE37F5D" w14:textId="77777777" w:rsidR="00E85A61" w:rsidRDefault="00E85A6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304049" w14:textId="6FB49F18" w:rsidR="00E70B4F" w:rsidRDefault="00E85A61" w:rsidP="00E85A61">
      <w:pPr>
        <w:pStyle w:val="1"/>
      </w:pPr>
      <w:bookmarkStart w:id="1" w:name="_Toc151305878"/>
      <w:r w:rsidRPr="00E85A61">
        <w:lastRenderedPageBreak/>
        <w:t>ЗАДАНИЕ №2.</w:t>
      </w:r>
      <w:r>
        <w:t>1.2</w:t>
      </w:r>
      <w:bookmarkEnd w:id="1"/>
    </w:p>
    <w:p w14:paraId="5FC4889F" w14:textId="33721B85" w:rsidR="00575624" w:rsidRDefault="00575624" w:rsidP="00575624">
      <w:r>
        <w:t>Для расчета увеличения производительности труда после внесения изменений, нужно сначала определить производительность труда до и после внедрения изменений.</w:t>
      </w:r>
    </w:p>
    <w:p w14:paraId="485DBD89" w14:textId="4F3D0391" w:rsidR="00575624" w:rsidRDefault="00575624" w:rsidP="00575624">
      <w:pPr>
        <w:pStyle w:val="a8"/>
        <w:numPr>
          <w:ilvl w:val="0"/>
          <w:numId w:val="41"/>
        </w:numPr>
      </w:pPr>
      <w:r>
        <w:t>До внедрения изменений:</w:t>
      </w:r>
    </w:p>
    <w:p w14:paraId="2CEC6ED3" w14:textId="17E1B15B" w:rsidR="00575624" w:rsidRDefault="00575624" w:rsidP="00575624">
      <w:pPr>
        <w:pStyle w:val="a8"/>
        <w:numPr>
          <w:ilvl w:val="0"/>
          <w:numId w:val="42"/>
        </w:numPr>
      </w:pPr>
      <w:r>
        <w:t>Общее количество рабочих на предприятии: 2400 человек</w:t>
      </w:r>
    </w:p>
    <w:p w14:paraId="056450AC" w14:textId="77777777" w:rsidR="00575624" w:rsidRDefault="00575624" w:rsidP="00575624">
      <w:pPr>
        <w:pStyle w:val="a8"/>
        <w:numPr>
          <w:ilvl w:val="0"/>
          <w:numId w:val="42"/>
        </w:numPr>
      </w:pPr>
      <w:r>
        <w:t>Из них основные: 60% от 2400 = 1440 человек</w:t>
      </w:r>
    </w:p>
    <w:p w14:paraId="74779CEA" w14:textId="77777777" w:rsidR="00575624" w:rsidRDefault="00575624" w:rsidP="00575624">
      <w:pPr>
        <w:pStyle w:val="a8"/>
        <w:numPr>
          <w:ilvl w:val="0"/>
          <w:numId w:val="42"/>
        </w:numPr>
      </w:pPr>
      <w:r>
        <w:t>И вспомогательные: 40% от 2400 = 960 человек</w:t>
      </w:r>
    </w:p>
    <w:p w14:paraId="2BCBB352" w14:textId="77777777" w:rsidR="00575624" w:rsidRDefault="00575624" w:rsidP="00575624"/>
    <w:p w14:paraId="40AB236F" w14:textId="77777777" w:rsidR="00575624" w:rsidRDefault="00575624" w:rsidP="00575624">
      <w:r>
        <w:t>2. После внедрения изменений:</w:t>
      </w:r>
    </w:p>
    <w:p w14:paraId="007B4094" w14:textId="77777777" w:rsidR="00575624" w:rsidRDefault="00575624" w:rsidP="00575624">
      <w:pPr>
        <w:pStyle w:val="a8"/>
        <w:numPr>
          <w:ilvl w:val="0"/>
          <w:numId w:val="43"/>
        </w:numPr>
      </w:pPr>
      <w:r>
        <w:t>Численность рабочих, занятых на транспортных работах: сократится с 80 до 60 человек</w:t>
      </w:r>
    </w:p>
    <w:p w14:paraId="13692CC9" w14:textId="77777777" w:rsidR="00575624" w:rsidRDefault="00575624" w:rsidP="00575624">
      <w:pPr>
        <w:pStyle w:val="a8"/>
        <w:numPr>
          <w:ilvl w:val="0"/>
          <w:numId w:val="43"/>
        </w:numPr>
      </w:pPr>
      <w:r>
        <w:t>Внутрисменные потери рабочего времени: сократятся с 10 до 5%</w:t>
      </w:r>
    </w:p>
    <w:p w14:paraId="44E7C548" w14:textId="77777777" w:rsidR="00575624" w:rsidRDefault="00575624" w:rsidP="00575624"/>
    <w:p w14:paraId="24EECD3A" w14:textId="154A19E6" w:rsidR="00575624" w:rsidRDefault="00575624" w:rsidP="00575624">
      <w:r>
        <w:t>Теперь рассчитаем производительность труда до и после внедрения изменений.</w:t>
      </w:r>
    </w:p>
    <w:p w14:paraId="7843E14A" w14:textId="77777777" w:rsidR="00575624" w:rsidRDefault="00575624" w:rsidP="00575624">
      <w:r>
        <w:t>Производительность труда до изменений:</w:t>
      </w:r>
    </w:p>
    <w:p w14:paraId="5F26CF10" w14:textId="50389884" w:rsidR="00575624" w:rsidRDefault="00575624" w:rsidP="00575624">
      <w:pPr>
        <w:pStyle w:val="a8"/>
        <w:numPr>
          <w:ilvl w:val="0"/>
          <w:numId w:val="44"/>
        </w:numPr>
      </w:pPr>
      <w:r>
        <w:t>PT до = Общая производительность / Общее количество рабочих</w:t>
      </w:r>
    </w:p>
    <w:p w14:paraId="6EE28A54" w14:textId="3CEC4C51" w:rsidR="00575624" w:rsidRDefault="00575624" w:rsidP="00575624">
      <w:pPr>
        <w:pStyle w:val="a8"/>
        <w:numPr>
          <w:ilvl w:val="0"/>
          <w:numId w:val="44"/>
        </w:numPr>
      </w:pPr>
      <w:r>
        <w:t>PT до = Общая производительность / 2400</w:t>
      </w:r>
    </w:p>
    <w:p w14:paraId="03E1997A" w14:textId="77777777" w:rsidR="00575624" w:rsidRDefault="00575624" w:rsidP="00575624"/>
    <w:p w14:paraId="00C99299" w14:textId="77777777" w:rsidR="00575624" w:rsidRDefault="00575624" w:rsidP="00575624">
      <w:r>
        <w:t>Производительность труда после изменений:</w:t>
      </w:r>
    </w:p>
    <w:p w14:paraId="5009B0AD" w14:textId="263FD8AC" w:rsidR="00575624" w:rsidRDefault="00575624" w:rsidP="00575624">
      <w:pPr>
        <w:pStyle w:val="a8"/>
        <w:numPr>
          <w:ilvl w:val="0"/>
          <w:numId w:val="45"/>
        </w:numPr>
      </w:pPr>
      <w:r>
        <w:t>PT после = Общая производительность / (60% от 2400 + 10% от 60% от 2400)</w:t>
      </w:r>
    </w:p>
    <w:p w14:paraId="1ECBC66D" w14:textId="7A67F45B" w:rsidR="00575624" w:rsidRDefault="00575624" w:rsidP="00575624">
      <w:pPr>
        <w:pStyle w:val="a8"/>
        <w:numPr>
          <w:ilvl w:val="0"/>
          <w:numId w:val="45"/>
        </w:numPr>
      </w:pPr>
      <w:r>
        <w:t>PT после = Общая производительность / (1440 + 144)</w:t>
      </w:r>
    </w:p>
    <w:p w14:paraId="0A87FFEB" w14:textId="011637E8" w:rsidR="00575624" w:rsidRDefault="00575624" w:rsidP="00575624">
      <w:pPr>
        <w:pStyle w:val="a8"/>
        <w:numPr>
          <w:ilvl w:val="0"/>
          <w:numId w:val="45"/>
        </w:numPr>
      </w:pPr>
      <w:r>
        <w:t>PT после = Общая производительность / 1584</w:t>
      </w:r>
    </w:p>
    <w:p w14:paraId="1E719651" w14:textId="77777777" w:rsidR="00575624" w:rsidRDefault="00575624" w:rsidP="00575624"/>
    <w:p w14:paraId="06A060E5" w14:textId="77777777" w:rsidR="00575624" w:rsidRDefault="00575624" w:rsidP="00575624">
      <w:r>
        <w:t>Теперь рассчитаем прирост производительности труда после внесения изменений:</w:t>
      </w:r>
    </w:p>
    <w:p w14:paraId="51B1DEE6" w14:textId="77777777" w:rsidR="00575624" w:rsidRDefault="00575624" w:rsidP="00575624">
      <w:pPr>
        <w:pStyle w:val="a8"/>
        <w:numPr>
          <w:ilvl w:val="0"/>
          <w:numId w:val="46"/>
        </w:numPr>
      </w:pPr>
      <w:r>
        <w:t>Прирост = ((</w:t>
      </w:r>
      <w:proofErr w:type="spellStart"/>
      <w:r>
        <w:t>PTпосле</w:t>
      </w:r>
      <w:proofErr w:type="spellEnd"/>
      <w:r>
        <w:t xml:space="preserve"> - </w:t>
      </w:r>
      <w:proofErr w:type="spellStart"/>
      <w:r>
        <w:t>PTдо</w:t>
      </w:r>
      <w:proofErr w:type="spellEnd"/>
      <w:r>
        <w:t xml:space="preserve">) / </w:t>
      </w:r>
      <w:proofErr w:type="spellStart"/>
      <w:r>
        <w:t>PTдо</w:t>
      </w:r>
      <w:proofErr w:type="spellEnd"/>
      <w:r>
        <w:t>) * 100%</w:t>
      </w:r>
    </w:p>
    <w:p w14:paraId="2FC0EFC1" w14:textId="77777777" w:rsidR="00575624" w:rsidRDefault="00575624" w:rsidP="00575624">
      <w:pPr>
        <w:pStyle w:val="a8"/>
        <w:numPr>
          <w:ilvl w:val="0"/>
          <w:numId w:val="46"/>
        </w:numPr>
      </w:pPr>
      <w:r>
        <w:lastRenderedPageBreak/>
        <w:t>Прирост = ((Общая производительность / 1584 - Общая производительность / 2400) / (Общая производительность / 2400)) * 100%</w:t>
      </w:r>
    </w:p>
    <w:p w14:paraId="17BA7C8F" w14:textId="77777777" w:rsidR="00575624" w:rsidRDefault="00575624" w:rsidP="00575624">
      <w:pPr>
        <w:pStyle w:val="a8"/>
        <w:numPr>
          <w:ilvl w:val="0"/>
          <w:numId w:val="46"/>
        </w:numPr>
      </w:pPr>
      <w:r>
        <w:t>Прирост = ((2400 - 1584) / 2400) * 100%</w:t>
      </w:r>
    </w:p>
    <w:p w14:paraId="68492B53" w14:textId="77777777" w:rsidR="00575624" w:rsidRDefault="00575624" w:rsidP="00575624">
      <w:pPr>
        <w:pStyle w:val="a8"/>
        <w:numPr>
          <w:ilvl w:val="0"/>
          <w:numId w:val="46"/>
        </w:numPr>
      </w:pPr>
      <w:r>
        <w:t>Прирост = (816 / 2400) * 100%</w:t>
      </w:r>
    </w:p>
    <w:p w14:paraId="173C650C" w14:textId="390DB3AD" w:rsidR="00542789" w:rsidRDefault="00575624" w:rsidP="00575624">
      <w:pPr>
        <w:pStyle w:val="a8"/>
        <w:numPr>
          <w:ilvl w:val="0"/>
          <w:numId w:val="46"/>
        </w:numPr>
      </w:pPr>
      <w:r>
        <w:t xml:space="preserve">Прирост = </w:t>
      </w:r>
      <w:r w:rsidRPr="007B5926">
        <w:rPr>
          <w:b/>
          <w:bCs/>
        </w:rPr>
        <w:t>34%</w:t>
      </w:r>
    </w:p>
    <w:p w14:paraId="5DB2BBED" w14:textId="77777777" w:rsidR="00542789" w:rsidRDefault="00542789">
      <w:pPr>
        <w:spacing w:after="160" w:line="259" w:lineRule="auto"/>
        <w:ind w:firstLine="0"/>
        <w:jc w:val="left"/>
      </w:pPr>
      <w:r>
        <w:br w:type="page"/>
      </w:r>
    </w:p>
    <w:p w14:paraId="15C67FFC" w14:textId="30CF2917" w:rsidR="00542789" w:rsidRDefault="00542789" w:rsidP="00542789">
      <w:pPr>
        <w:pStyle w:val="1"/>
      </w:pPr>
      <w:bookmarkStart w:id="2" w:name="_Toc151305879"/>
      <w:r w:rsidRPr="00E85A61">
        <w:lastRenderedPageBreak/>
        <w:t>ЗАДАНИЕ №2.</w:t>
      </w:r>
      <w:r>
        <w:t>1.3</w:t>
      </w:r>
      <w:bookmarkEnd w:id="2"/>
    </w:p>
    <w:p w14:paraId="76666D61" w14:textId="77777777" w:rsidR="007F33EC" w:rsidRDefault="007F33EC" w:rsidP="007F33EC"/>
    <w:p w14:paraId="647FCB78" w14:textId="1456771C" w:rsidR="007B5926" w:rsidRDefault="007B5926" w:rsidP="00A909E7">
      <w:r>
        <w:t xml:space="preserve">Для </w:t>
      </w:r>
      <w:proofErr w:type="spellStart"/>
      <w:r>
        <w:t>рассчета</w:t>
      </w:r>
      <w:proofErr w:type="spellEnd"/>
      <w:r>
        <w:t xml:space="preserve"> снижения производительности труда и уменьшения выпуска продукции, нужно вычислить следующие значения:</w:t>
      </w:r>
    </w:p>
    <w:p w14:paraId="54243720" w14:textId="77777777" w:rsidR="00D04F7E" w:rsidRDefault="00D04F7E" w:rsidP="00A909E7"/>
    <w:p w14:paraId="7CC22CB4" w14:textId="6FD332F3" w:rsidR="007B5926" w:rsidRDefault="007B5926" w:rsidP="00D04F7E">
      <w:r>
        <w:t>1. Количество работников, которые должны были быть высвобождены в результате проведения модернизации оборудования19</w:t>
      </w:r>
    </w:p>
    <w:p w14:paraId="39FA7468" w14:textId="36E0F992" w:rsidR="007B5926" w:rsidRDefault="007B5926" w:rsidP="00D04F7E">
      <w:r>
        <w:t>2. Количество работников, которые должны были быть высвобождены в результате внедрения нового технологического процесса</w:t>
      </w:r>
      <w:r w:rsidR="00A909E7">
        <w:t xml:space="preserve"> </w:t>
      </w:r>
      <w:r>
        <w:t>36</w:t>
      </w:r>
    </w:p>
    <w:p w14:paraId="3DA71B3D" w14:textId="6054F8FD" w:rsidR="007B5926" w:rsidRDefault="007B5926" w:rsidP="00D04F7E">
      <w:r>
        <w:t>3. Количество потерянных рабочих часов 40000</w:t>
      </w:r>
    </w:p>
    <w:p w14:paraId="58B6467D" w14:textId="675FC6A8" w:rsidR="007B5926" w:rsidRDefault="007B5926" w:rsidP="00D04F7E">
      <w:r>
        <w:t>4. Общее количество рабочих часов на предприятии</w:t>
      </w:r>
      <w:r w:rsidR="00A909E7">
        <w:t xml:space="preserve"> </w:t>
      </w:r>
      <w:r>
        <w:t>14,560,000 часов</w:t>
      </w:r>
    </w:p>
    <w:p w14:paraId="63BB0CD7" w14:textId="77777777" w:rsidR="007B5926" w:rsidRDefault="007B5926" w:rsidP="007B5926">
      <w:r>
        <w:t>5. Разница в рабочих часах между планом и фактическим выполнением:</w:t>
      </w:r>
    </w:p>
    <w:p w14:paraId="05054C22" w14:textId="0F5C6A1E" w:rsidR="007B5926" w:rsidRDefault="007B5926" w:rsidP="00D04F7E">
      <w:r>
        <w:t xml:space="preserve">   Разница в часах = Общее количество часов - Количество часов = 14,560,000 - 40000 = 14,520,000 часов</w:t>
      </w:r>
    </w:p>
    <w:p w14:paraId="374665CE" w14:textId="77777777" w:rsidR="007B5926" w:rsidRDefault="007B5926" w:rsidP="007B5926">
      <w:r>
        <w:t>6. Общий выпуск продукции на предприятии:</w:t>
      </w:r>
    </w:p>
    <w:p w14:paraId="30826B48" w14:textId="7C0CBA85" w:rsidR="007B5926" w:rsidRDefault="007B5926" w:rsidP="00D04F7E">
      <w:r>
        <w:t xml:space="preserve">   Общий выпуск = 8000 * Количество часов = 8000 * 1820 = 14,560,000 единиц</w:t>
      </w:r>
    </w:p>
    <w:p w14:paraId="165A6D45" w14:textId="77777777" w:rsidR="007B5926" w:rsidRDefault="007B5926" w:rsidP="007B5926">
      <w:r>
        <w:t>7. Уменьшение производительности труда в процентах:</w:t>
      </w:r>
    </w:p>
    <w:p w14:paraId="0118B5CD" w14:textId="5787491D" w:rsidR="007B5926" w:rsidRDefault="007B5926" w:rsidP="00D04F7E">
      <w:r>
        <w:t xml:space="preserve">   Уменьшение производительности труда = (Разница в часах / Общее количество часов) * 100% = (14,520,000 / 14,560,000) * 100% = 99.73%</w:t>
      </w:r>
    </w:p>
    <w:p w14:paraId="2C0327C8" w14:textId="77777777" w:rsidR="007B5926" w:rsidRDefault="007B5926" w:rsidP="007B5926">
      <w:r>
        <w:t>8. Уменьшение выпуска продукции в процентах:</w:t>
      </w:r>
    </w:p>
    <w:p w14:paraId="1019E0E1" w14:textId="77777777" w:rsidR="007B5926" w:rsidRDefault="007B5926" w:rsidP="007B5926">
      <w:r>
        <w:t xml:space="preserve">   Уменьшение выпуска = (Разница в часах / Общий выпуск) * 100% = (14,520,000 / 14,560,000) * 100% = 99.73%</w:t>
      </w:r>
    </w:p>
    <w:p w14:paraId="4BD4BFB6" w14:textId="77777777" w:rsidR="007B5926" w:rsidRDefault="007B5926" w:rsidP="007B5926"/>
    <w:p w14:paraId="34FBC051" w14:textId="682C847C" w:rsidR="007F33EC" w:rsidRDefault="007B5926" w:rsidP="00A909E7">
      <w:pPr>
        <w:ind w:firstLine="708"/>
      </w:pPr>
      <w:r>
        <w:t xml:space="preserve">Таким образом, производительность труда снизилась на 0.27%, а выпуск продукции уменьшился на </w:t>
      </w:r>
      <w:r w:rsidRPr="00D04F7E">
        <w:rPr>
          <w:b/>
          <w:bCs/>
        </w:rPr>
        <w:t>0.27%.</w:t>
      </w:r>
      <w:r w:rsidR="007F33EC">
        <w:br w:type="page"/>
      </w:r>
    </w:p>
    <w:p w14:paraId="6C9E4605" w14:textId="7896380B" w:rsidR="00973570" w:rsidRDefault="007B5926" w:rsidP="007B5926">
      <w:pPr>
        <w:pStyle w:val="1"/>
      </w:pPr>
      <w:bookmarkStart w:id="3" w:name="_Toc151305880"/>
      <w:r>
        <w:lastRenderedPageBreak/>
        <w:t>ЗАДАНИЕ №2.1.4</w:t>
      </w:r>
      <w:bookmarkEnd w:id="3"/>
    </w:p>
    <w:p w14:paraId="6FAE2F93" w14:textId="78DE0E6B" w:rsidR="007B5926" w:rsidRDefault="007B5926" w:rsidP="007B5926">
      <w:r>
        <w:t>Показатели сменяемости и текучести кадров можно определить следующим образом:</w:t>
      </w:r>
    </w:p>
    <w:p w14:paraId="79DC22AB" w14:textId="77777777" w:rsidR="007B5926" w:rsidRDefault="007B5926" w:rsidP="007B5926"/>
    <w:p w14:paraId="0288C7A1" w14:textId="267F26A0" w:rsidR="007B5926" w:rsidRDefault="007B5926" w:rsidP="007B5926">
      <w:r>
        <w:t xml:space="preserve">1. Показатель сменяемости </w:t>
      </w:r>
      <w:proofErr w:type="gramStart"/>
      <w:r>
        <w:t>- это</w:t>
      </w:r>
      <w:proofErr w:type="gramEnd"/>
      <w:r>
        <w:t xml:space="preserve"> отношение числа уходов сотрудников к среднему числу работающих за период. Для определения показателя сменяемости нужно сложить все виды уходов и разделить на среднее число работающих в организации за год.</w:t>
      </w:r>
    </w:p>
    <w:p w14:paraId="545F2389" w14:textId="77777777" w:rsidR="007B5926" w:rsidRDefault="007B5926" w:rsidP="007B5926">
      <w:r>
        <w:t>Общее число ушедших сотрудников:</w:t>
      </w:r>
    </w:p>
    <w:p w14:paraId="02708A25" w14:textId="76F97C7F" w:rsidR="007B5926" w:rsidRDefault="007B5926" w:rsidP="007B5926">
      <w:r>
        <w:t>138 (уход на пенсию и учебу) + 214 (увольнение по собственному желанию) + 28 (увольнение за нарушение трудовой дисциплины) = 380</w:t>
      </w:r>
    </w:p>
    <w:p w14:paraId="32706317" w14:textId="77777777" w:rsidR="007B5926" w:rsidRDefault="007B5926" w:rsidP="007B5926">
      <w:r>
        <w:t>Среднее число работающих за год:</w:t>
      </w:r>
    </w:p>
    <w:p w14:paraId="4BED3A38" w14:textId="5C2A1310" w:rsidR="007B5926" w:rsidRDefault="007B5926" w:rsidP="007B5926">
      <w:r>
        <w:t>2600 (начало года) + 480 (принятые на работу) = 3080</w:t>
      </w:r>
    </w:p>
    <w:p w14:paraId="1E9B5DB1" w14:textId="512477C8" w:rsidR="007B5926" w:rsidRDefault="007B5926" w:rsidP="007B5926">
      <w:r>
        <w:t>Показатель сменяемости = (380 / 3080) * 100 = 12.34%</w:t>
      </w:r>
    </w:p>
    <w:p w14:paraId="7F1419A1" w14:textId="77777777" w:rsidR="007B5926" w:rsidRDefault="007B5926" w:rsidP="007B5926"/>
    <w:p w14:paraId="69DE79F4" w14:textId="41FDB47D" w:rsidR="007B5926" w:rsidRDefault="007B5926" w:rsidP="007B5926">
      <w:r>
        <w:t xml:space="preserve">2. Показатель текучести кадров </w:t>
      </w:r>
      <w:proofErr w:type="gramStart"/>
      <w:r>
        <w:t>- это</w:t>
      </w:r>
      <w:proofErr w:type="gramEnd"/>
      <w:r>
        <w:t xml:space="preserve"> отношение числа ушедших сотрудников к среднему числу работающих за период. Для определения показателя текучести кадров нужно сложить только виды уходов, не связанные с наймом новых сотрудников.</w:t>
      </w:r>
    </w:p>
    <w:p w14:paraId="16F978BC" w14:textId="0D2AE772" w:rsidR="007B5926" w:rsidRDefault="007B5926" w:rsidP="007B5926">
      <w:r>
        <w:t>Число ушедших сотрудников без принятых на работу:</w:t>
      </w:r>
    </w:p>
    <w:p w14:paraId="4994B89A" w14:textId="3D020277" w:rsidR="007B5926" w:rsidRDefault="007B5926" w:rsidP="007B5926">
      <w:r>
        <w:t>138 (уход на пенсию и учебу) + 214 (увольнение по собственному желанию) + 28 (увольнение за нарушение трудовой дисциплины) = 380</w:t>
      </w:r>
    </w:p>
    <w:p w14:paraId="697AC57B" w14:textId="77777777" w:rsidR="007B5926" w:rsidRDefault="007B5926" w:rsidP="007B5926">
      <w:r>
        <w:t>Среднее число работающих за год:</w:t>
      </w:r>
    </w:p>
    <w:p w14:paraId="101C9521" w14:textId="11256E05" w:rsidR="007B5926" w:rsidRDefault="007B5926" w:rsidP="007B5926">
      <w:r>
        <w:t>2600 (начало года) + 480 (принятые на работу) = 3080</w:t>
      </w:r>
    </w:p>
    <w:p w14:paraId="7E404951" w14:textId="63FA60AC" w:rsidR="007B5926" w:rsidRDefault="007B5926" w:rsidP="007B5926">
      <w:r>
        <w:t>Показатель текучести кадров = (380 / 3080) * 100 = 12.34%</w:t>
      </w:r>
    </w:p>
    <w:p w14:paraId="35F0F176" w14:textId="42A38BAC" w:rsidR="00D04F7E" w:rsidRDefault="007B5926" w:rsidP="007B5926">
      <w:pPr>
        <w:rPr>
          <w:b/>
          <w:bCs/>
        </w:rPr>
      </w:pPr>
      <w:r>
        <w:t xml:space="preserve">Таким образом, показатели сменяемости и текучести кадров равны </w:t>
      </w:r>
      <w:r w:rsidRPr="007B5926">
        <w:rPr>
          <w:b/>
          <w:bCs/>
        </w:rPr>
        <w:t>12.34%.</w:t>
      </w:r>
    </w:p>
    <w:p w14:paraId="173222EC" w14:textId="77777777" w:rsidR="00D04F7E" w:rsidRDefault="00D04F7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6AAD468" w14:textId="7B7BA231" w:rsidR="007B5926" w:rsidRDefault="00D04F7E" w:rsidP="00D04F7E">
      <w:pPr>
        <w:pStyle w:val="1"/>
      </w:pPr>
      <w:bookmarkStart w:id="4" w:name="_Toc151305881"/>
      <w:r>
        <w:lastRenderedPageBreak/>
        <w:t xml:space="preserve">ЗАДАНИЕ </w:t>
      </w:r>
      <w:r w:rsidR="00023347">
        <w:t>№</w:t>
      </w:r>
      <w:r>
        <w:t>2.2.1</w:t>
      </w:r>
      <w:bookmarkEnd w:id="4"/>
    </w:p>
    <w:p w14:paraId="644712B4" w14:textId="77777777" w:rsidR="00D04F7E" w:rsidRDefault="00D04F7E" w:rsidP="00D04F7E">
      <w:r>
        <w:t>Для составления годового баланса рабочего времени одного работника, сначала определим общее количество рабочих недель в году.</w:t>
      </w:r>
    </w:p>
    <w:p w14:paraId="15A57B0E" w14:textId="77777777" w:rsidR="00D04F7E" w:rsidRDefault="00D04F7E" w:rsidP="00D04F7E"/>
    <w:p w14:paraId="086E7EA3" w14:textId="77777777" w:rsidR="00D04F7E" w:rsidRDefault="00D04F7E" w:rsidP="00D04F7E">
      <w:r>
        <w:t>В году обычно 52 недели, но мы учитываем только недели, в которых работник явно указан в плане и отчете.</w:t>
      </w:r>
    </w:p>
    <w:p w14:paraId="11FCEFAF" w14:textId="77777777" w:rsidR="00D04F7E" w:rsidRDefault="00D04F7E" w:rsidP="00D04F7E"/>
    <w:p w14:paraId="2F83D674" w14:textId="77777777" w:rsidR="00D04F7E" w:rsidRDefault="00D04F7E" w:rsidP="00D04F7E">
      <w:r>
        <w:t>1. При 36-часовой рабочей неделе:</w:t>
      </w:r>
    </w:p>
    <w:p w14:paraId="6FC6FDB9" w14:textId="77777777" w:rsidR="00D04F7E" w:rsidRDefault="00D04F7E" w:rsidP="00D04F7E">
      <w:r>
        <w:t>- В каждой рабочей неделе работник должен отработать 36 часов.</w:t>
      </w:r>
    </w:p>
    <w:p w14:paraId="40009D64" w14:textId="77777777" w:rsidR="00D04F7E" w:rsidRDefault="00D04F7E" w:rsidP="00D04F7E">
      <w:r>
        <w:t>- Общее количество часов в году: 36 часов/неделя * количество недель.</w:t>
      </w:r>
    </w:p>
    <w:p w14:paraId="72A2D07A" w14:textId="77777777" w:rsidR="00D04F7E" w:rsidRDefault="00D04F7E" w:rsidP="00D04F7E">
      <w:r>
        <w:t>- Структура фонда рабочего времени и его использование:</w:t>
      </w:r>
    </w:p>
    <w:p w14:paraId="6B24DFA3" w14:textId="77777777" w:rsidR="00D04F7E" w:rsidRDefault="00D04F7E" w:rsidP="00D04F7E">
      <w:r>
        <w:t xml:space="preserve">   - План</w:t>
      </w:r>
      <w:proofErr w:type="gramStart"/>
      <w:r>
        <w:t>: Предположим</w:t>
      </w:r>
      <w:proofErr w:type="gramEnd"/>
      <w:r>
        <w:t>, что в плане указано, что работник должен работать по 36 часов каждую неделю в течение года.</w:t>
      </w:r>
    </w:p>
    <w:p w14:paraId="00A47238" w14:textId="77777777" w:rsidR="00D04F7E" w:rsidRDefault="00D04F7E" w:rsidP="00D04F7E">
      <w:r>
        <w:t xml:space="preserve">   - Отчет: В отчете отмечается, сколько часов работник фактически отработал каждую неделю.</w:t>
      </w:r>
    </w:p>
    <w:p w14:paraId="3FBE8784" w14:textId="77777777" w:rsidR="00D04F7E" w:rsidRDefault="00D04F7E" w:rsidP="00D04F7E">
      <w:r>
        <w:t xml:space="preserve">   - Балансирование</w:t>
      </w:r>
      <w:proofErr w:type="gramStart"/>
      <w:r>
        <w:t>: Если</w:t>
      </w:r>
      <w:proofErr w:type="gramEnd"/>
      <w:r>
        <w:t xml:space="preserve"> фактическое количество отработанных часов отличается от 36 часов, могут быть предприняты меры по балансированию времени, такие как переработка или компенсированный отдых.</w:t>
      </w:r>
    </w:p>
    <w:p w14:paraId="0B619D23" w14:textId="77777777" w:rsidR="00D04F7E" w:rsidRDefault="00D04F7E" w:rsidP="00D04F7E"/>
    <w:p w14:paraId="3AD5FFE9" w14:textId="77777777" w:rsidR="00D04F7E" w:rsidRDefault="00D04F7E" w:rsidP="00D04F7E">
      <w:r>
        <w:t>2. При 24-часовой рабочей неделе:</w:t>
      </w:r>
    </w:p>
    <w:p w14:paraId="3EC77053" w14:textId="77777777" w:rsidR="00D04F7E" w:rsidRDefault="00D04F7E" w:rsidP="00D04F7E">
      <w:r>
        <w:t>- В каждой рабочей неделе работник должен отработать 24 часа.</w:t>
      </w:r>
    </w:p>
    <w:p w14:paraId="042D0276" w14:textId="77777777" w:rsidR="00D04F7E" w:rsidRDefault="00D04F7E" w:rsidP="00D04F7E">
      <w:r>
        <w:t>- Общее количество часов в году: 24 часа/неделя * количество недель.</w:t>
      </w:r>
    </w:p>
    <w:p w14:paraId="4DC42855" w14:textId="77777777" w:rsidR="00D04F7E" w:rsidRDefault="00D04F7E" w:rsidP="00D04F7E">
      <w:r>
        <w:t>- Структура фонда рабочего времени и его использование:</w:t>
      </w:r>
    </w:p>
    <w:p w14:paraId="794C18F2" w14:textId="77777777" w:rsidR="00D04F7E" w:rsidRDefault="00D04F7E" w:rsidP="00D04F7E">
      <w:r>
        <w:t xml:space="preserve">   - План: В плане указано, что работник должен работать по 24 часа каждую неделю в течение года.</w:t>
      </w:r>
    </w:p>
    <w:p w14:paraId="7765F478" w14:textId="77777777" w:rsidR="00D04F7E" w:rsidRDefault="00D04F7E" w:rsidP="00D04F7E">
      <w:r>
        <w:t xml:space="preserve">   - Отчет: В отчете отмечается, сколько часов работник фактически отработал каждую неделю.</w:t>
      </w:r>
    </w:p>
    <w:p w14:paraId="1D60A9D7" w14:textId="77777777" w:rsidR="00D04F7E" w:rsidRDefault="00D04F7E" w:rsidP="00D04F7E">
      <w:r>
        <w:t xml:space="preserve">   - Балансирование</w:t>
      </w:r>
      <w:proofErr w:type="gramStart"/>
      <w:r>
        <w:t>: Если</w:t>
      </w:r>
      <w:proofErr w:type="gramEnd"/>
      <w:r>
        <w:t xml:space="preserve"> фактическое количество отработанных часов отличается от 24 часов, могут быть предприняты меры по балансированию времени, такие как переработка или компенсированный отдых.</w:t>
      </w:r>
    </w:p>
    <w:p w14:paraId="20605587" w14:textId="77777777" w:rsidR="00D04F7E" w:rsidRDefault="00D04F7E" w:rsidP="00D04F7E"/>
    <w:p w14:paraId="0EE68C43" w14:textId="7DAFBB3E" w:rsidR="00B97B7E" w:rsidRDefault="00D04F7E" w:rsidP="00D04F7E">
      <w:r>
        <w:t>Анализ структуры фонда рабочего времени и его использования позволяет оценить эффективность использования рабочего времени работником и организацией в целом. Если фактическое время отличается от планируемого, возможно потребуется корректировка в распределении времени работниками или в прогнозе занятости. Также это может служить основой для анализа эффективности использования рабочего времени и возможности оптимизации рабочего процесса.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118"/>
      </w:tblGrid>
      <w:tr w:rsidR="007D3586" w:rsidRPr="00DD0D47" w14:paraId="4ADF0E51" w14:textId="77777777" w:rsidTr="007D3586">
        <w:trPr>
          <w:trHeight w:val="6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6651" w14:textId="5A933DAA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Месяц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95C0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24 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D592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36 ч</w:t>
            </w:r>
          </w:p>
        </w:tc>
      </w:tr>
      <w:tr w:rsidR="007D3586" w:rsidRPr="00DD0D47" w14:paraId="6A02B23D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0FD1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Январь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DA4B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100,8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529A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151,2</w:t>
            </w:r>
          </w:p>
        </w:tc>
      </w:tr>
      <w:tr w:rsidR="007D3586" w:rsidRPr="00DD0D47" w14:paraId="06E65F17" w14:textId="77777777" w:rsidTr="007D3586">
        <w:trPr>
          <w:trHeight w:val="6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B544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Февраль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AB85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96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F77E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144</w:t>
            </w:r>
          </w:p>
        </w:tc>
      </w:tr>
      <w:tr w:rsidR="007D3586" w:rsidRPr="00DD0D47" w14:paraId="2E1AFFBB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9F51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Март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4D500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110,4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2603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165,6</w:t>
            </w:r>
          </w:p>
        </w:tc>
      </w:tr>
      <w:tr w:rsidR="007D3586" w:rsidRPr="00DD0D47" w14:paraId="0700AC2D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7D14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Апрель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2F8A6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105,6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AA21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158,4</w:t>
            </w:r>
          </w:p>
        </w:tc>
      </w:tr>
      <w:tr w:rsidR="007D3586" w:rsidRPr="00DD0D47" w14:paraId="04E6CB62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FB50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Май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82DC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100,8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1D39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151,2</w:t>
            </w:r>
          </w:p>
        </w:tc>
      </w:tr>
      <w:tr w:rsidR="007D3586" w:rsidRPr="00DD0D47" w14:paraId="08998248" w14:textId="77777777" w:rsidTr="007D3586">
        <w:trPr>
          <w:trHeight w:val="58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2081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62DF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105,6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FF1BB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158,4</w:t>
            </w:r>
          </w:p>
        </w:tc>
      </w:tr>
      <w:tr w:rsidR="007D3586" w:rsidRPr="00DD0D47" w14:paraId="5E802989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7B47D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Июль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F5A8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105,6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3940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158,4</w:t>
            </w:r>
          </w:p>
        </w:tc>
      </w:tr>
      <w:tr w:rsidR="007D3586" w:rsidRPr="00DD0D47" w14:paraId="21408BE3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4C13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Август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5B73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105,6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03B51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158,4</w:t>
            </w:r>
          </w:p>
        </w:tc>
      </w:tr>
      <w:tr w:rsidR="007D3586" w:rsidRPr="00DD0D47" w14:paraId="2EED41D9" w14:textId="77777777" w:rsidTr="007D3586">
        <w:trPr>
          <w:trHeight w:val="6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47E0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Сентябрь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1864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105,6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6422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158,4</w:t>
            </w:r>
          </w:p>
        </w:tc>
      </w:tr>
      <w:tr w:rsidR="007D3586" w:rsidRPr="00DD0D47" w14:paraId="4DB4C3CB" w14:textId="77777777" w:rsidTr="007D3586">
        <w:trPr>
          <w:trHeight w:val="6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DEF9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Октябрь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B6CD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100,8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884C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151,2</w:t>
            </w:r>
          </w:p>
        </w:tc>
      </w:tr>
      <w:tr w:rsidR="007D3586" w:rsidRPr="00DD0D47" w14:paraId="280B6D94" w14:textId="77777777" w:rsidTr="007D3586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2A13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Ноябрь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A30F7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105,6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55F07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158,4</w:t>
            </w:r>
          </w:p>
        </w:tc>
      </w:tr>
      <w:tr w:rsidR="007D3586" w:rsidRPr="00DD0D47" w14:paraId="30EBF6DD" w14:textId="77777777" w:rsidTr="007D3586">
        <w:trPr>
          <w:trHeight w:val="6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9F1B" w14:textId="77777777" w:rsidR="007D3586" w:rsidRPr="00DD0D47" w:rsidRDefault="007D3586" w:rsidP="007D358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DD0D47">
              <w:rPr>
                <w:b/>
                <w:bCs/>
                <w:sz w:val="24"/>
                <w:szCs w:val="24"/>
              </w:rPr>
              <w:t>Декабрь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CFC3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110,4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3292" w14:textId="77777777" w:rsidR="007D3586" w:rsidRPr="00DD0D47" w:rsidRDefault="007D3586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165,6</w:t>
            </w:r>
          </w:p>
        </w:tc>
      </w:tr>
      <w:tr w:rsidR="00AC7C8E" w:rsidRPr="00DD0D47" w14:paraId="58B6EA3A" w14:textId="77777777" w:rsidTr="007D3586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3E72" w14:textId="5DB19698" w:rsidR="00AC7C8E" w:rsidRPr="00DD0D47" w:rsidRDefault="00AC7C8E" w:rsidP="006B482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D0D47">
              <w:rPr>
                <w:b/>
                <w:bCs/>
                <w:color w:val="000000"/>
                <w:sz w:val="24"/>
                <w:szCs w:val="24"/>
              </w:rPr>
              <w:t>Общие кол-во часов</w:t>
            </w:r>
            <w:r w:rsidR="007D3586">
              <w:rPr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8429" w14:textId="77777777" w:rsidR="00AC7C8E" w:rsidRPr="00DD0D47" w:rsidRDefault="00AC7C8E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1252,8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168C" w14:textId="77777777" w:rsidR="00AC7C8E" w:rsidRPr="00DD0D47" w:rsidRDefault="00AC7C8E" w:rsidP="006B482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D0D47">
              <w:rPr>
                <w:sz w:val="24"/>
                <w:szCs w:val="24"/>
              </w:rPr>
              <w:t>1879,2</w:t>
            </w:r>
          </w:p>
        </w:tc>
      </w:tr>
    </w:tbl>
    <w:p w14:paraId="59AF39B9" w14:textId="77777777" w:rsidR="00AC7C8E" w:rsidRDefault="00AC7C8E" w:rsidP="00D04F7E"/>
    <w:p w14:paraId="036CE3D6" w14:textId="77777777" w:rsidR="00B97B7E" w:rsidRDefault="00B97B7E">
      <w:pPr>
        <w:spacing w:after="160" w:line="259" w:lineRule="auto"/>
        <w:ind w:firstLine="0"/>
        <w:jc w:val="left"/>
      </w:pPr>
      <w:r>
        <w:br w:type="page"/>
      </w:r>
    </w:p>
    <w:p w14:paraId="036D3E8B" w14:textId="5EAB798A" w:rsidR="00616B43" w:rsidRPr="003D3638" w:rsidRDefault="00B97B7E" w:rsidP="00B97B7E">
      <w:pPr>
        <w:pStyle w:val="1"/>
      </w:pPr>
      <w:bookmarkStart w:id="5" w:name="_Toc151305882"/>
      <w:r w:rsidRPr="003D3638">
        <w:lastRenderedPageBreak/>
        <w:t xml:space="preserve">ЗАДАНИЕ </w:t>
      </w:r>
      <w:r w:rsidR="00023347" w:rsidRPr="003D3638">
        <w:t>№</w:t>
      </w:r>
      <w:r w:rsidRPr="003D3638">
        <w:t>2.3</w:t>
      </w:r>
      <w:bookmarkEnd w:id="5"/>
    </w:p>
    <w:p w14:paraId="36AD40EC" w14:textId="77777777" w:rsidR="00B52191" w:rsidRDefault="00B52191" w:rsidP="00B52191">
      <w:r>
        <w:t>Показатели деловой оценки сотрудника отдела маркетинга:</w:t>
      </w:r>
    </w:p>
    <w:p w14:paraId="2FA07F84" w14:textId="77777777" w:rsidR="00B52191" w:rsidRDefault="00B52191" w:rsidP="00B52191"/>
    <w:p w14:paraId="3B48C65E" w14:textId="77777777" w:rsidR="00B52191" w:rsidRDefault="00B52191" w:rsidP="00B52191">
      <w:r>
        <w:t>1. Показатели, характеризующие результаты труда:</w:t>
      </w:r>
    </w:p>
    <w:p w14:paraId="71EECEB3" w14:textId="77777777" w:rsidR="00B52191" w:rsidRDefault="00B52191" w:rsidP="00B52191">
      <w:r>
        <w:t>1.1. Рост объема продаж по курируемым изделиям за оцениваемый период (в %)</w:t>
      </w:r>
    </w:p>
    <w:p w14:paraId="717C9EF6" w14:textId="77777777" w:rsidR="00B52191" w:rsidRDefault="00B52191" w:rsidP="00B52191">
      <w:r>
        <w:t>1.2. Количество новых заказчиков, привлеченных сотрудником (шт.)</w:t>
      </w:r>
    </w:p>
    <w:p w14:paraId="54EB3FF9" w14:textId="77777777" w:rsidR="00B52191" w:rsidRDefault="00B52191" w:rsidP="00B52191">
      <w:r>
        <w:t>1.3. Количество отказов от продления договоров с постоянными заказчиками (шт.)</w:t>
      </w:r>
    </w:p>
    <w:p w14:paraId="60020FFE" w14:textId="77777777" w:rsidR="00B52191" w:rsidRDefault="00B52191" w:rsidP="00B52191">
      <w:r>
        <w:t>1.4. Объем продаж по каждому заказчику за оцениваемый период (в объеме и в деньгах)</w:t>
      </w:r>
    </w:p>
    <w:p w14:paraId="4A2C69A0" w14:textId="77777777" w:rsidR="00B52191" w:rsidRDefault="00B52191" w:rsidP="00B52191"/>
    <w:p w14:paraId="24DCFD9D" w14:textId="77777777" w:rsidR="00B52191" w:rsidRDefault="00B52191" w:rsidP="00B52191">
      <w:r>
        <w:t>2. Показатели, характеризующие условия достижения результатов труда:</w:t>
      </w:r>
    </w:p>
    <w:p w14:paraId="4CFA2562" w14:textId="77777777" w:rsidR="00B52191" w:rsidRDefault="00B52191" w:rsidP="00B52191">
      <w:r>
        <w:t>2.1. Количество переговоров проведенных с заказчиками за оцениваемый период (шт.)</w:t>
      </w:r>
    </w:p>
    <w:p w14:paraId="33790708" w14:textId="77777777" w:rsidR="00B52191" w:rsidRDefault="00B52191" w:rsidP="00B52191">
      <w:r>
        <w:t>2.2. Количество удачных переговоров с заказчиками за оцениваемый период (шт.)</w:t>
      </w:r>
    </w:p>
    <w:p w14:paraId="450F7CFF" w14:textId="77777777" w:rsidR="00B52191" w:rsidRDefault="00B52191" w:rsidP="00B52191">
      <w:r>
        <w:t xml:space="preserve">2.3. Продолжительность переговоров (среднее время, затраченное на каждый </w:t>
      </w:r>
      <w:proofErr w:type="spellStart"/>
      <w:r>
        <w:t>переговор</w:t>
      </w:r>
      <w:proofErr w:type="spellEnd"/>
      <w:r>
        <w:t>)</w:t>
      </w:r>
    </w:p>
    <w:p w14:paraId="7E3B1A39" w14:textId="77777777" w:rsidR="00B52191" w:rsidRDefault="00B52191" w:rsidP="00B52191">
      <w:r>
        <w:t>2.4. Уровень участия в выставках и мероприятиях (количество предложений и активное участие)</w:t>
      </w:r>
    </w:p>
    <w:p w14:paraId="3C6A09DF" w14:textId="77777777" w:rsidR="00B52191" w:rsidRDefault="00B52191" w:rsidP="00B52191"/>
    <w:p w14:paraId="4B0991F1" w14:textId="77777777" w:rsidR="00B52191" w:rsidRDefault="00B52191" w:rsidP="00B52191">
      <w:r>
        <w:t>3. Показатели, характеризующие профессиональное поведение сотрудника:</w:t>
      </w:r>
    </w:p>
    <w:p w14:paraId="4930B3E6" w14:textId="77777777" w:rsidR="00B52191" w:rsidRDefault="00B52191" w:rsidP="00B52191">
      <w:r>
        <w:t>3.1. Пунктуальность и надежность (процент отсутствия на рабочем месте и опоздание)</w:t>
      </w:r>
    </w:p>
    <w:p w14:paraId="6C72673A" w14:textId="77777777" w:rsidR="00B52191" w:rsidRDefault="00B52191" w:rsidP="00B52191">
      <w:r>
        <w:t>3.2. Организационные навыки и самостоятельность (выполнение обязанностей в отсутствие коллеги)</w:t>
      </w:r>
    </w:p>
    <w:p w14:paraId="7BEF12C1" w14:textId="77777777" w:rsidR="00B52191" w:rsidRDefault="00B52191" w:rsidP="00B52191">
      <w:r>
        <w:t>3.3. Скорость и качество поиска информации и документов</w:t>
      </w:r>
    </w:p>
    <w:p w14:paraId="736282D0" w14:textId="1DAF6B87" w:rsidR="00B52191" w:rsidRPr="00B52191" w:rsidRDefault="00B52191" w:rsidP="00B52191">
      <w:r>
        <w:lastRenderedPageBreak/>
        <w:t>3.4. Участие в дополнительных профессиональных мероприятиях (членство в сборной команде, участие в тренингах и семинарах)</w:t>
      </w:r>
    </w:p>
    <w:p w14:paraId="5BF8EEC6" w14:textId="77777777" w:rsidR="00616B43" w:rsidRDefault="00616B4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7ED18B0" w14:textId="0CC5FDCA" w:rsidR="00616B43" w:rsidRDefault="00616B43" w:rsidP="00616B43">
      <w:pPr>
        <w:pStyle w:val="1"/>
      </w:pPr>
      <w:bookmarkStart w:id="6" w:name="_Toc151305883"/>
      <w:r>
        <w:lastRenderedPageBreak/>
        <w:t xml:space="preserve">ЗАДАНИЕ </w:t>
      </w:r>
      <w:r w:rsidR="00023347">
        <w:t>№</w:t>
      </w:r>
      <w:r>
        <w:t>2.4</w:t>
      </w:r>
      <w:bookmarkEnd w:id="6"/>
    </w:p>
    <w:p w14:paraId="56130713" w14:textId="77777777" w:rsidR="0052564D" w:rsidRDefault="0052564D" w:rsidP="0052564D">
      <w:r>
        <w:t>1. В первой ситуации, цель оценки персонала заключается в получении объективных данных о личностном и деловом потенциале каждого руководителя головного офиса. Во второй ситуации, цель оценки персонала состоит в выявлении самых способных сотрудников для работы в новом подразделении и подготовке предложений по проведению обучения.</w:t>
      </w:r>
    </w:p>
    <w:p w14:paraId="330345FC" w14:textId="77777777" w:rsidR="0052564D" w:rsidRDefault="0052564D" w:rsidP="0052564D"/>
    <w:p w14:paraId="1FA0A579" w14:textId="77777777" w:rsidR="0052564D" w:rsidRDefault="0052564D" w:rsidP="0052564D">
      <w:r>
        <w:t xml:space="preserve">2. Наиболее адекватные методы достижения целей оценки персонала могут включать: </w:t>
      </w:r>
    </w:p>
    <w:p w14:paraId="70F8CD06" w14:textId="77777777" w:rsidR="0052564D" w:rsidRDefault="0052564D" w:rsidP="0052564D">
      <w:r>
        <w:t>- Использование структурированных интервью для оценки навыков и компетенций кандидатов.</w:t>
      </w:r>
    </w:p>
    <w:p w14:paraId="13DE569E" w14:textId="77777777" w:rsidR="0052564D" w:rsidRDefault="0052564D" w:rsidP="0052564D">
      <w:r>
        <w:t xml:space="preserve">- Проведение </w:t>
      </w:r>
      <w:proofErr w:type="spellStart"/>
      <w:r>
        <w:t>ассессмент</w:t>
      </w:r>
      <w:proofErr w:type="spellEnd"/>
      <w:r>
        <w:t>-центров для оценки поведенческих и лидерских качеств сотрудников.</w:t>
      </w:r>
    </w:p>
    <w:p w14:paraId="53ADB38E" w14:textId="77777777" w:rsidR="0052564D" w:rsidRDefault="0052564D" w:rsidP="0052564D">
      <w:r>
        <w:t>- Применение тестирования и анкетирования для измерения знаний, навыков и личностных особенностей кандидатов.</w:t>
      </w:r>
    </w:p>
    <w:p w14:paraId="49CE255A" w14:textId="77777777" w:rsidR="0052564D" w:rsidRDefault="0052564D" w:rsidP="0052564D"/>
    <w:p w14:paraId="2BC43FA0" w14:textId="68D9E535" w:rsidR="0044259C" w:rsidRDefault="0052564D" w:rsidP="0044259C">
      <w:r>
        <w:t>3. При внедрении новой системы оценки персонала следует учитывать прошлый опыт проведения оценочных процедур в компании. Важно изучить причины негативного влияния предыдущей оценки на социально-психологический климат и учесть их при разработке новой системы. Возможно, необходимо сделать корректировки в методах, чтобы оценка была более объективной, прозрачной и справедливой.</w:t>
      </w:r>
    </w:p>
    <w:p w14:paraId="15B5633E" w14:textId="14F42A3D" w:rsidR="0044259C" w:rsidRDefault="0044259C" w:rsidP="0044259C">
      <w:pPr>
        <w:spacing w:after="160" w:line="259" w:lineRule="auto"/>
        <w:ind w:firstLine="0"/>
        <w:jc w:val="left"/>
      </w:pPr>
      <w:r>
        <w:br w:type="page"/>
      </w:r>
    </w:p>
    <w:p w14:paraId="6A200C56" w14:textId="77777777" w:rsidR="0044259C" w:rsidRDefault="0044259C" w:rsidP="0044259C">
      <w:proofErr w:type="gramStart"/>
      <w:r>
        <w:lastRenderedPageBreak/>
        <w:t>Алгоритм создания регламентированной процедуры оценки персонала</w:t>
      </w:r>
      <w:proofErr w:type="gramEnd"/>
      <w:r>
        <w:t xml:space="preserve"> следующий:</w:t>
      </w:r>
    </w:p>
    <w:p w14:paraId="6A8637CD" w14:textId="77777777" w:rsidR="0044259C" w:rsidRDefault="0044259C" w:rsidP="0044259C"/>
    <w:p w14:paraId="3A179747" w14:textId="77777777" w:rsidR="0044259C" w:rsidRDefault="0044259C" w:rsidP="0044259C">
      <w:r>
        <w:t>Шаг 1: Определение целей оценки персонала</w:t>
      </w:r>
    </w:p>
    <w:p w14:paraId="36135689" w14:textId="3C145B21" w:rsidR="0044259C" w:rsidRDefault="0044259C" w:rsidP="0044259C">
      <w:r>
        <w:t>- Определить основные цели оценки персонала, например, повышение качества работы, развитие сотрудников, улучшение командной эффективности и т.д.</w:t>
      </w:r>
    </w:p>
    <w:p w14:paraId="1EEB9426" w14:textId="4C35865E" w:rsidR="0044259C" w:rsidRDefault="0044259C" w:rsidP="0044259C">
      <w:r>
        <w:t>- Учесть стратегические цели компании и привязывать их к оценке персонала.</w:t>
      </w:r>
    </w:p>
    <w:p w14:paraId="4E9F2921" w14:textId="77777777" w:rsidR="0044259C" w:rsidRDefault="0044259C" w:rsidP="0044259C"/>
    <w:p w14:paraId="4AF9C116" w14:textId="77777777" w:rsidR="0044259C" w:rsidRDefault="0044259C" w:rsidP="0044259C">
      <w:r>
        <w:t>Шаг 2: Определение методики оценки персонала</w:t>
      </w:r>
    </w:p>
    <w:p w14:paraId="6A714A9F" w14:textId="482D3BCA" w:rsidR="0044259C" w:rsidRDefault="0044259C" w:rsidP="0044259C">
      <w:r>
        <w:t>- Изучить различные методики оценки персонала, такие как шкалы оценок, анкеты, тесты, наблюдение и т.д.</w:t>
      </w:r>
    </w:p>
    <w:p w14:paraId="1748A99B" w14:textId="7526F053" w:rsidR="0044259C" w:rsidRDefault="0044259C" w:rsidP="0044259C">
      <w:r>
        <w:t>- Выбор методики, соответствующие размеру компании и масштабу ее деятельности.</w:t>
      </w:r>
    </w:p>
    <w:p w14:paraId="599F4BBD" w14:textId="074610C6" w:rsidR="0044259C" w:rsidRDefault="0044259C" w:rsidP="0044259C">
      <w:r>
        <w:t>- Использовать комбинацию различных методик для более полного и объективного оценивания сотрудников.</w:t>
      </w:r>
    </w:p>
    <w:p w14:paraId="4F2986D9" w14:textId="77777777" w:rsidR="0044259C" w:rsidRDefault="0044259C" w:rsidP="0044259C"/>
    <w:p w14:paraId="07270FF9" w14:textId="77777777" w:rsidR="0044259C" w:rsidRDefault="0044259C" w:rsidP="0044259C">
      <w:r>
        <w:t>Шаг 3: Разработка критериев оценки</w:t>
      </w:r>
    </w:p>
    <w:p w14:paraId="009C6E78" w14:textId="1F06C66B" w:rsidR="0044259C" w:rsidRDefault="0044259C" w:rsidP="0044259C">
      <w:r>
        <w:t>- Определить ключевые компетенции и навыки, необходимые для выполнения различных ролей в компании.</w:t>
      </w:r>
    </w:p>
    <w:p w14:paraId="0C46AF1D" w14:textId="70A51B0E" w:rsidR="0044259C" w:rsidRDefault="0044259C" w:rsidP="0044259C">
      <w:r>
        <w:t>- Разработа</w:t>
      </w:r>
      <w:r w:rsidR="00081B8F">
        <w:t>ть</w:t>
      </w:r>
      <w:r>
        <w:t xml:space="preserve"> критерии для оценки каждой компетенции или навыка.</w:t>
      </w:r>
    </w:p>
    <w:p w14:paraId="0EB8A3E3" w14:textId="0CBAC1FA" w:rsidR="0044259C" w:rsidRDefault="0044259C" w:rsidP="0044259C">
      <w:r>
        <w:t>- Учитыв</w:t>
      </w:r>
      <w:r w:rsidR="00081B8F">
        <w:t xml:space="preserve">ать </w:t>
      </w:r>
      <w:r>
        <w:t>специфику разных отделов и должностей при разработке критериев.</w:t>
      </w:r>
    </w:p>
    <w:p w14:paraId="5C73EADB" w14:textId="77777777" w:rsidR="0044259C" w:rsidRDefault="0044259C" w:rsidP="0044259C"/>
    <w:p w14:paraId="6605BC45" w14:textId="77777777" w:rsidR="0044259C" w:rsidRDefault="0044259C" w:rsidP="0044259C">
      <w:r>
        <w:t>Шаг 4: Обучение и подготовка оценщиков</w:t>
      </w:r>
    </w:p>
    <w:p w14:paraId="05148A06" w14:textId="77777777" w:rsidR="0044259C" w:rsidRDefault="0044259C" w:rsidP="0044259C">
      <w:r>
        <w:t>- Обучите оценщиков правилам и процедурам оценки персонала.</w:t>
      </w:r>
    </w:p>
    <w:p w14:paraId="7FFFAB51" w14:textId="77777777" w:rsidR="0044259C" w:rsidRDefault="0044259C" w:rsidP="0044259C">
      <w:r>
        <w:t>- Разработайте стандарты для оценки и обучите оценщиков их применению.</w:t>
      </w:r>
    </w:p>
    <w:p w14:paraId="0E5C49E6" w14:textId="77777777" w:rsidR="0044259C" w:rsidRDefault="0044259C" w:rsidP="0044259C">
      <w:r>
        <w:lastRenderedPageBreak/>
        <w:t>- Обеспечьте оценщиков необходимыми инструментами и информацией для выполнения задачи оценки.</w:t>
      </w:r>
    </w:p>
    <w:p w14:paraId="058BBF9F" w14:textId="77777777" w:rsidR="0044259C" w:rsidRDefault="0044259C" w:rsidP="0044259C"/>
    <w:p w14:paraId="5D42D9AD" w14:textId="77777777" w:rsidR="0044259C" w:rsidRDefault="0044259C" w:rsidP="0044259C">
      <w:r>
        <w:t>Шаг 5: Проведение оценки персонала</w:t>
      </w:r>
    </w:p>
    <w:p w14:paraId="68A5B469" w14:textId="71B79C36" w:rsidR="0044259C" w:rsidRDefault="0044259C" w:rsidP="0044259C">
      <w:r>
        <w:t>- Прове</w:t>
      </w:r>
      <w:r w:rsidR="00081B8F">
        <w:t>сти</w:t>
      </w:r>
      <w:r>
        <w:t xml:space="preserve"> оценку персонала в соответствии с разработанной процедурой и методикой.</w:t>
      </w:r>
    </w:p>
    <w:p w14:paraId="380715EF" w14:textId="1B0BFB95" w:rsidR="0044259C" w:rsidRDefault="0044259C" w:rsidP="0044259C">
      <w:r>
        <w:t>- Убедит</w:t>
      </w:r>
      <w:r w:rsidR="00081B8F">
        <w:t>ься</w:t>
      </w:r>
      <w:r>
        <w:t>, что оценщики имеют достаточное время для качественной оценки каждого сотрудника.</w:t>
      </w:r>
    </w:p>
    <w:p w14:paraId="02E139FC" w14:textId="4F45AF75" w:rsidR="0044259C" w:rsidRDefault="0044259C" w:rsidP="0044259C">
      <w:r>
        <w:t>- Собр</w:t>
      </w:r>
      <w:r w:rsidR="00081B8F">
        <w:t xml:space="preserve">ать </w:t>
      </w:r>
      <w:r>
        <w:t>все оценки и подготов</w:t>
      </w:r>
      <w:r w:rsidR="00081B8F">
        <w:t>ить</w:t>
      </w:r>
      <w:r>
        <w:t xml:space="preserve"> анализ результатов оценки.</w:t>
      </w:r>
    </w:p>
    <w:p w14:paraId="157A28F4" w14:textId="77777777" w:rsidR="0044259C" w:rsidRDefault="0044259C" w:rsidP="0044259C"/>
    <w:p w14:paraId="0A81D929" w14:textId="77777777" w:rsidR="0044259C" w:rsidRDefault="0044259C" w:rsidP="0044259C">
      <w:r>
        <w:t>Шаг 6: Обратная связь и планы развития</w:t>
      </w:r>
    </w:p>
    <w:p w14:paraId="3274AD12" w14:textId="77777777" w:rsidR="0044259C" w:rsidRDefault="0044259C" w:rsidP="0044259C">
      <w:r>
        <w:t>- Предоставьте каждому сотруднику обратную связь по результатам оценки.</w:t>
      </w:r>
    </w:p>
    <w:p w14:paraId="412067B3" w14:textId="77777777" w:rsidR="0044259C" w:rsidRDefault="0044259C" w:rsidP="0044259C">
      <w:r>
        <w:t>- Совместно с сотрудником разработайте индивидуальный план развития на основе полученных результатов.</w:t>
      </w:r>
    </w:p>
    <w:p w14:paraId="133727E7" w14:textId="77777777" w:rsidR="0044259C" w:rsidRDefault="0044259C" w:rsidP="0044259C">
      <w:r>
        <w:t>- Установите систему регулярных проверок и обновлений оценки персонала.</w:t>
      </w:r>
    </w:p>
    <w:p w14:paraId="460295A5" w14:textId="77777777" w:rsidR="0044259C" w:rsidRDefault="0044259C" w:rsidP="0044259C"/>
    <w:p w14:paraId="6C33B4C7" w14:textId="77777777" w:rsidR="0044259C" w:rsidRDefault="0044259C" w:rsidP="0044259C">
      <w:r>
        <w:t>Шаг 7: Анализ результатов и корректировка процедуры</w:t>
      </w:r>
    </w:p>
    <w:p w14:paraId="16AB2E55" w14:textId="77777777" w:rsidR="0044259C" w:rsidRDefault="0044259C" w:rsidP="0044259C">
      <w:r>
        <w:t>- Анализируйте результаты оценки персонала и идентифицируйте тенденции и проблемы.</w:t>
      </w:r>
    </w:p>
    <w:p w14:paraId="401D260E" w14:textId="77777777" w:rsidR="0044259C" w:rsidRDefault="0044259C" w:rsidP="0044259C">
      <w:r>
        <w:t>- Проанализируйте эффективность процедуры и внесите необходимые корректировки.</w:t>
      </w:r>
    </w:p>
    <w:p w14:paraId="3949C340" w14:textId="77777777" w:rsidR="0044259C" w:rsidRDefault="0044259C" w:rsidP="0044259C">
      <w:r>
        <w:t>- Постоянно улучшайте процедуру оценки сотрудников на основе полученного опыта и обратной связи.</w:t>
      </w:r>
    </w:p>
    <w:p w14:paraId="5DD431C2" w14:textId="77777777" w:rsidR="0044259C" w:rsidRDefault="0044259C" w:rsidP="0044259C"/>
    <w:p w14:paraId="06F261AD" w14:textId="40E54E73" w:rsidR="00081B8F" w:rsidRDefault="0044259C" w:rsidP="0044259C">
      <w:r>
        <w:t>Важно помнить, что процедуры оценки персонала должны быть справедливыми, прозрачными и основываться на объективных критериях. Также их необходимо регулярно обновлять и адаптировать под изменяющиеся потребности компании</w:t>
      </w:r>
    </w:p>
    <w:p w14:paraId="0D038999" w14:textId="1C5D60EB" w:rsidR="00561392" w:rsidRDefault="00081B8F" w:rsidP="00561392">
      <w:pPr>
        <w:pStyle w:val="1"/>
        <w:rPr>
          <w:lang w:val="en-US"/>
        </w:rPr>
      </w:pPr>
      <w:r>
        <w:br w:type="page"/>
      </w:r>
      <w:bookmarkStart w:id="7" w:name="_Toc151305884"/>
      <w:r w:rsidR="00561392">
        <w:lastRenderedPageBreak/>
        <w:t xml:space="preserve">ЗАДАНИЕ </w:t>
      </w:r>
      <w:r w:rsidR="00B94A96">
        <w:t>№</w:t>
      </w:r>
      <w:r w:rsidR="00561392">
        <w:t>2.</w:t>
      </w:r>
      <w:r w:rsidR="00561392">
        <w:rPr>
          <w:lang w:val="en-US"/>
        </w:rPr>
        <w:t>5</w:t>
      </w:r>
      <w:bookmarkEnd w:id="7"/>
    </w:p>
    <w:tbl>
      <w:tblPr>
        <w:tblStyle w:val="a9"/>
        <w:tblW w:w="0" w:type="auto"/>
        <w:tblInd w:w="-926" w:type="dxa"/>
        <w:tblLook w:val="04A0" w:firstRow="1" w:lastRow="0" w:firstColumn="1" w:lastColumn="0" w:noHBand="0" w:noVBand="1"/>
      </w:tblPr>
      <w:tblGrid>
        <w:gridCol w:w="1508"/>
        <w:gridCol w:w="2332"/>
        <w:gridCol w:w="1781"/>
        <w:gridCol w:w="1722"/>
        <w:gridCol w:w="1276"/>
        <w:gridCol w:w="1652"/>
      </w:tblGrid>
      <w:tr w:rsidR="003A26B7" w14:paraId="56C4C878" w14:textId="77777777" w:rsidTr="00045612">
        <w:trPr>
          <w:trHeight w:val="1382"/>
        </w:trPr>
        <w:tc>
          <w:tcPr>
            <w:tcW w:w="1508" w:type="dxa"/>
          </w:tcPr>
          <w:p w14:paraId="3904BAE0" w14:textId="65595D08" w:rsidR="003503D8" w:rsidRPr="003503D8" w:rsidRDefault="003503D8" w:rsidP="003503D8">
            <w:pPr>
              <w:ind w:firstLine="0"/>
            </w:pPr>
            <w:r>
              <w:t>Сотрудник</w:t>
            </w:r>
          </w:p>
        </w:tc>
        <w:tc>
          <w:tcPr>
            <w:tcW w:w="2332" w:type="dxa"/>
          </w:tcPr>
          <w:p w14:paraId="0581EB29" w14:textId="1FB262B6" w:rsidR="003503D8" w:rsidRPr="003503D8" w:rsidRDefault="003503D8" w:rsidP="003503D8">
            <w:pPr>
              <w:ind w:firstLine="0"/>
            </w:pPr>
            <w:r>
              <w:t>Профессиональные и личные качества</w:t>
            </w:r>
          </w:p>
        </w:tc>
        <w:tc>
          <w:tcPr>
            <w:tcW w:w="1781" w:type="dxa"/>
          </w:tcPr>
          <w:p w14:paraId="642737D1" w14:textId="6E15E1A5" w:rsidR="003503D8" w:rsidRPr="003503D8" w:rsidRDefault="003503D8" w:rsidP="003503D8">
            <w:pPr>
              <w:ind w:firstLine="0"/>
            </w:pPr>
            <w:r>
              <w:t>Уровень квалификации</w:t>
            </w:r>
          </w:p>
        </w:tc>
        <w:tc>
          <w:tcPr>
            <w:tcW w:w="1722" w:type="dxa"/>
          </w:tcPr>
          <w:p w14:paraId="4F954868" w14:textId="11D80402" w:rsidR="003503D8" w:rsidRPr="003503D8" w:rsidRDefault="003503D8" w:rsidP="003503D8">
            <w:pPr>
              <w:ind w:firstLine="0"/>
            </w:pPr>
            <w:r>
              <w:t>Сложность выполняемых работ</w:t>
            </w:r>
          </w:p>
        </w:tc>
        <w:tc>
          <w:tcPr>
            <w:tcW w:w="1276" w:type="dxa"/>
          </w:tcPr>
          <w:p w14:paraId="2D07A4CF" w14:textId="7168EBF2" w:rsidR="003503D8" w:rsidRPr="003503D8" w:rsidRDefault="003503D8" w:rsidP="003503D8">
            <w:pPr>
              <w:ind w:firstLine="0"/>
            </w:pPr>
            <w:r>
              <w:t>Результат труда</w:t>
            </w:r>
          </w:p>
        </w:tc>
        <w:tc>
          <w:tcPr>
            <w:tcW w:w="1652" w:type="dxa"/>
          </w:tcPr>
          <w:p w14:paraId="45491FCD" w14:textId="765B3A6B" w:rsidR="003503D8" w:rsidRPr="003503D8" w:rsidRDefault="003503D8" w:rsidP="003503D8">
            <w:pPr>
              <w:ind w:firstLine="0"/>
            </w:pPr>
            <w:r>
              <w:t>Комплексная оценка</w:t>
            </w:r>
          </w:p>
        </w:tc>
      </w:tr>
      <w:tr w:rsidR="003A26B7" w:rsidRPr="003503D8" w14:paraId="760B58FB" w14:textId="77777777" w:rsidTr="00045612">
        <w:trPr>
          <w:trHeight w:val="460"/>
        </w:trPr>
        <w:tc>
          <w:tcPr>
            <w:tcW w:w="1508" w:type="dxa"/>
          </w:tcPr>
          <w:p w14:paraId="564B8D64" w14:textId="7B55E5B8" w:rsidR="003503D8" w:rsidRPr="003503D8" w:rsidRDefault="003503D8" w:rsidP="003503D8">
            <w:pPr>
              <w:ind w:firstLine="0"/>
            </w:pPr>
            <w:r>
              <w:t>Начальник отдела Иванов Н.М.</w:t>
            </w:r>
          </w:p>
        </w:tc>
        <w:tc>
          <w:tcPr>
            <w:tcW w:w="2332" w:type="dxa"/>
          </w:tcPr>
          <w:p w14:paraId="2B7C2174" w14:textId="31F0D656" w:rsidR="003503D8" w:rsidRPr="003503D8" w:rsidRDefault="00156FC9" w:rsidP="00891B66">
            <w:pPr>
              <w:ind w:firstLine="0"/>
              <w:jc w:val="center"/>
            </w:pPr>
            <w:r>
              <w:t>П = 0,34 + 0,29 + 0,13 + 0,15 + 0,25 = 1,16</w:t>
            </w:r>
          </w:p>
        </w:tc>
        <w:tc>
          <w:tcPr>
            <w:tcW w:w="1781" w:type="dxa"/>
          </w:tcPr>
          <w:p w14:paraId="32115DDA" w14:textId="126C48B6" w:rsidR="003503D8" w:rsidRPr="003A26B7" w:rsidRDefault="003A26B7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2+0,50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=0,83</w:t>
            </w:r>
          </w:p>
          <w:p w14:paraId="541C16BD" w14:textId="7AD75629" w:rsidR="003A26B7" w:rsidRPr="003A26B7" w:rsidRDefault="003A26B7" w:rsidP="00891B66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22" w:type="dxa"/>
          </w:tcPr>
          <w:p w14:paraId="54A121F5" w14:textId="57CDBDE8" w:rsidR="003503D8" w:rsidRPr="009270F6" w:rsidRDefault="009270F6" w:rsidP="00891B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4A090EA" w14:textId="29CAB6B3" w:rsidR="003503D8" w:rsidRPr="003503D8" w:rsidRDefault="00FA19E9" w:rsidP="00891B66">
            <w:pPr>
              <w:ind w:firstLine="0"/>
              <w:jc w:val="center"/>
            </w:pPr>
            <w:r>
              <w:t>Р = 0,375 + 0,4 + 0,375 = 1,15</w:t>
            </w:r>
          </w:p>
        </w:tc>
        <w:tc>
          <w:tcPr>
            <w:tcW w:w="1652" w:type="dxa"/>
          </w:tcPr>
          <w:p w14:paraId="7413592C" w14:textId="3A949E07" w:rsidR="003503D8" w:rsidRPr="003503D8" w:rsidRDefault="00716D98" w:rsidP="00891B66">
            <w:pPr>
              <w:ind w:firstLine="0"/>
              <w:jc w:val="center"/>
            </w:pPr>
            <w:r>
              <w:t>2,11</w:t>
            </w:r>
          </w:p>
        </w:tc>
      </w:tr>
      <w:tr w:rsidR="003A26B7" w:rsidRPr="003503D8" w14:paraId="1D9DD98C" w14:textId="77777777" w:rsidTr="00045612">
        <w:trPr>
          <w:trHeight w:val="460"/>
        </w:trPr>
        <w:tc>
          <w:tcPr>
            <w:tcW w:w="1508" w:type="dxa"/>
          </w:tcPr>
          <w:p w14:paraId="2C619922" w14:textId="497785EC" w:rsidR="003503D8" w:rsidRPr="003503D8" w:rsidRDefault="003503D8" w:rsidP="003503D8">
            <w:pPr>
              <w:ind w:firstLine="0"/>
            </w:pPr>
            <w:r>
              <w:t>Главный специалист Ларин С.И.</w:t>
            </w:r>
          </w:p>
        </w:tc>
        <w:tc>
          <w:tcPr>
            <w:tcW w:w="2332" w:type="dxa"/>
          </w:tcPr>
          <w:p w14:paraId="373C823F" w14:textId="3C09BE2D" w:rsidR="003503D8" w:rsidRPr="003503D8" w:rsidRDefault="00156FC9" w:rsidP="00891B66">
            <w:pPr>
              <w:ind w:firstLine="0"/>
              <w:jc w:val="center"/>
            </w:pPr>
            <w:r>
              <w:t>П = 0,</w:t>
            </w:r>
            <w:r>
              <w:t>425</w:t>
            </w:r>
            <w:r>
              <w:t xml:space="preserve"> + 0,2</w:t>
            </w:r>
            <w:r>
              <w:t>2</w:t>
            </w:r>
            <w:r>
              <w:t xml:space="preserve"> + 0,1</w:t>
            </w:r>
            <w:r>
              <w:t xml:space="preserve">5 </w:t>
            </w:r>
            <w:r>
              <w:t>+ 0,1</w:t>
            </w:r>
            <w:r>
              <w:t>2</w:t>
            </w:r>
            <w:r>
              <w:t>5 + 0,</w:t>
            </w:r>
            <w:r>
              <w:t>1 + 0,17</w:t>
            </w:r>
            <w:r>
              <w:t xml:space="preserve"> = 1,1</w:t>
            </w:r>
            <w:r w:rsidR="00045612">
              <w:t>9</w:t>
            </w:r>
          </w:p>
        </w:tc>
        <w:tc>
          <w:tcPr>
            <w:tcW w:w="1781" w:type="dxa"/>
          </w:tcPr>
          <w:p w14:paraId="19C3A396" w14:textId="07560733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75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</w:t>
            </w:r>
            <w:r>
              <w:rPr>
                <w:rFonts w:eastAsiaTheme="minorEastAsia"/>
                <w:lang w:val="en-US"/>
              </w:rPr>
              <w:t>92</w:t>
            </w:r>
          </w:p>
          <w:p w14:paraId="275D7D03" w14:textId="77777777" w:rsidR="003503D8" w:rsidRPr="003503D8" w:rsidRDefault="003503D8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48919290" w14:textId="3D8B1C3F" w:rsidR="003503D8" w:rsidRPr="009270F6" w:rsidRDefault="009270F6" w:rsidP="00891B66">
            <w:pPr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,89</w:t>
            </w:r>
          </w:p>
        </w:tc>
        <w:tc>
          <w:tcPr>
            <w:tcW w:w="1276" w:type="dxa"/>
          </w:tcPr>
          <w:p w14:paraId="13B07A2D" w14:textId="31CE95F0" w:rsidR="003503D8" w:rsidRPr="003503D8" w:rsidRDefault="00FA19E9" w:rsidP="00891B66">
            <w:pPr>
              <w:ind w:firstLine="0"/>
              <w:jc w:val="center"/>
            </w:pPr>
            <w:r>
              <w:t>Р = 0,3</w:t>
            </w:r>
            <w:r>
              <w:t>0</w:t>
            </w:r>
            <w:r>
              <w:t xml:space="preserve"> + 0,</w:t>
            </w:r>
            <w:r>
              <w:t>5</w:t>
            </w:r>
            <w:r>
              <w:t xml:space="preserve"> + 0,375 = 1,1</w:t>
            </w:r>
            <w:r>
              <w:t>75</w:t>
            </w:r>
          </w:p>
        </w:tc>
        <w:tc>
          <w:tcPr>
            <w:tcW w:w="1652" w:type="dxa"/>
          </w:tcPr>
          <w:p w14:paraId="2BAE075D" w14:textId="5904D56C" w:rsidR="003503D8" w:rsidRPr="003503D8" w:rsidRDefault="00716D98" w:rsidP="00891B66">
            <w:pPr>
              <w:ind w:firstLine="0"/>
              <w:jc w:val="center"/>
            </w:pPr>
            <w:r>
              <w:t>2,12</w:t>
            </w:r>
          </w:p>
        </w:tc>
      </w:tr>
      <w:tr w:rsidR="003A26B7" w:rsidRPr="003503D8" w14:paraId="50BE986D" w14:textId="77777777" w:rsidTr="00045612">
        <w:trPr>
          <w:trHeight w:val="460"/>
        </w:trPr>
        <w:tc>
          <w:tcPr>
            <w:tcW w:w="1508" w:type="dxa"/>
          </w:tcPr>
          <w:p w14:paraId="4BAF81D6" w14:textId="5CD4FEA8" w:rsidR="00045612" w:rsidRPr="003503D8" w:rsidRDefault="00045612" w:rsidP="00045612">
            <w:pPr>
              <w:ind w:firstLine="0"/>
            </w:pPr>
            <w:r>
              <w:t>Ведущий специалист Воронина Л.В.</w:t>
            </w:r>
          </w:p>
        </w:tc>
        <w:tc>
          <w:tcPr>
            <w:tcW w:w="2332" w:type="dxa"/>
          </w:tcPr>
          <w:p w14:paraId="2714CE81" w14:textId="7BB8B22B" w:rsidR="00045612" w:rsidRPr="003503D8" w:rsidRDefault="00045612" w:rsidP="00891B66">
            <w:pPr>
              <w:ind w:firstLine="0"/>
              <w:jc w:val="center"/>
            </w:pPr>
            <w:r>
              <w:t>П = 0,42 + 0,2</w:t>
            </w:r>
            <w:r>
              <w:t>1</w:t>
            </w:r>
            <w:r>
              <w:t xml:space="preserve"> + 0,1</w:t>
            </w:r>
            <w:r>
              <w:t>2</w:t>
            </w:r>
            <w:r>
              <w:t xml:space="preserve"> + 0,1</w:t>
            </w:r>
            <w:r>
              <w:t>0</w:t>
            </w:r>
            <w:r>
              <w:t xml:space="preserve"> + 0,1</w:t>
            </w:r>
            <w:r>
              <w:t>2</w:t>
            </w:r>
            <w:r>
              <w:t xml:space="preserve"> + 0,17 = 1,1</w:t>
            </w:r>
            <w:r>
              <w:t>4</w:t>
            </w:r>
          </w:p>
        </w:tc>
        <w:tc>
          <w:tcPr>
            <w:tcW w:w="1781" w:type="dxa"/>
          </w:tcPr>
          <w:p w14:paraId="0A5EEE65" w14:textId="77777777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2+0,50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=0,83</w:t>
            </w:r>
          </w:p>
          <w:p w14:paraId="6442E395" w14:textId="77777777" w:rsidR="00045612" w:rsidRPr="003503D8" w:rsidRDefault="00045612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7521B839" w14:textId="582A81F9" w:rsidR="00045612" w:rsidRPr="003503D8" w:rsidRDefault="009270F6" w:rsidP="00891B66">
            <w:pPr>
              <w:ind w:firstLine="0"/>
              <w:jc w:val="center"/>
            </w:pPr>
            <w:r>
              <w:t>0,8</w:t>
            </w:r>
          </w:p>
        </w:tc>
        <w:tc>
          <w:tcPr>
            <w:tcW w:w="1276" w:type="dxa"/>
          </w:tcPr>
          <w:p w14:paraId="29A54E88" w14:textId="34FD1CDE" w:rsidR="00045612" w:rsidRPr="003503D8" w:rsidRDefault="00FA19E9" w:rsidP="00891B66">
            <w:pPr>
              <w:ind w:firstLine="0"/>
              <w:jc w:val="center"/>
            </w:pPr>
            <w:r>
              <w:t>Р = 0,3</w:t>
            </w:r>
            <w:r>
              <w:t>75</w:t>
            </w:r>
            <w:r>
              <w:t xml:space="preserve"> + 0,5 + 0,3</w:t>
            </w:r>
            <w:r>
              <w:t>0</w:t>
            </w:r>
            <w:r>
              <w:t xml:space="preserve"> = 1,175</w:t>
            </w:r>
          </w:p>
        </w:tc>
        <w:tc>
          <w:tcPr>
            <w:tcW w:w="1652" w:type="dxa"/>
          </w:tcPr>
          <w:p w14:paraId="69B01BE5" w14:textId="19055D0D" w:rsidR="00045612" w:rsidRPr="003503D8" w:rsidRDefault="00716D98" w:rsidP="00891B66">
            <w:pPr>
              <w:ind w:firstLine="0"/>
              <w:jc w:val="center"/>
            </w:pPr>
            <w:r>
              <w:t>1,88</w:t>
            </w:r>
          </w:p>
        </w:tc>
      </w:tr>
      <w:tr w:rsidR="003A26B7" w:rsidRPr="003503D8" w14:paraId="05309CEF" w14:textId="77777777" w:rsidTr="00045612">
        <w:trPr>
          <w:trHeight w:val="460"/>
        </w:trPr>
        <w:tc>
          <w:tcPr>
            <w:tcW w:w="1508" w:type="dxa"/>
          </w:tcPr>
          <w:p w14:paraId="3AEA64E4" w14:textId="38A4CD57" w:rsidR="00045612" w:rsidRPr="003503D8" w:rsidRDefault="00045612" w:rsidP="00045612">
            <w:pPr>
              <w:ind w:firstLine="0"/>
            </w:pPr>
            <w:r>
              <w:t xml:space="preserve">Специалист категории 1 Сушков </w:t>
            </w:r>
            <w:proofErr w:type="gramStart"/>
            <w:r>
              <w:t>Л.С</w:t>
            </w:r>
            <w:proofErr w:type="gramEnd"/>
          </w:p>
        </w:tc>
        <w:tc>
          <w:tcPr>
            <w:tcW w:w="2332" w:type="dxa"/>
          </w:tcPr>
          <w:p w14:paraId="4D2D49C2" w14:textId="442735B5" w:rsidR="00045612" w:rsidRPr="003503D8" w:rsidRDefault="00045612" w:rsidP="00891B66">
            <w:pPr>
              <w:ind w:firstLine="0"/>
              <w:jc w:val="center"/>
            </w:pPr>
            <w:r>
              <w:t>П = 0,42 + 0,</w:t>
            </w:r>
            <w:r>
              <w:t>17</w:t>
            </w:r>
            <w:r>
              <w:t xml:space="preserve"> + 0,15 + 0,12 + 0,1 + 0,</w:t>
            </w:r>
            <w:r>
              <w:t>21</w:t>
            </w:r>
            <w:r>
              <w:t xml:space="preserve"> = 1,1</w:t>
            </w:r>
            <w:r>
              <w:t>7</w:t>
            </w:r>
          </w:p>
        </w:tc>
        <w:tc>
          <w:tcPr>
            <w:tcW w:w="1781" w:type="dxa"/>
          </w:tcPr>
          <w:p w14:paraId="46831184" w14:textId="4706200B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</w:t>
            </w:r>
            <w:r>
              <w:rPr>
                <w:rFonts w:eastAsiaTheme="minorEastAsia"/>
                <w:lang w:val="en-US"/>
              </w:rPr>
              <w:t>75</w:t>
            </w:r>
          </w:p>
          <w:p w14:paraId="5D736387" w14:textId="77777777" w:rsidR="00045612" w:rsidRPr="003503D8" w:rsidRDefault="00045612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2EBE19E5" w14:textId="797C4D14" w:rsidR="00045612" w:rsidRPr="003503D8" w:rsidRDefault="009270F6" w:rsidP="00891B66">
            <w:pPr>
              <w:ind w:firstLine="0"/>
              <w:jc w:val="center"/>
            </w:pPr>
            <w:r>
              <w:t>0,68</w:t>
            </w:r>
          </w:p>
        </w:tc>
        <w:tc>
          <w:tcPr>
            <w:tcW w:w="1276" w:type="dxa"/>
          </w:tcPr>
          <w:p w14:paraId="4DF43697" w14:textId="6D494910" w:rsidR="00045612" w:rsidRPr="003503D8" w:rsidRDefault="00FA19E9" w:rsidP="00891B66">
            <w:pPr>
              <w:ind w:firstLine="0"/>
              <w:jc w:val="center"/>
            </w:pPr>
            <w:r>
              <w:t>Р = 0,30 + 0,5 + 0,375 = 1,175</w:t>
            </w:r>
          </w:p>
        </w:tc>
        <w:tc>
          <w:tcPr>
            <w:tcW w:w="1652" w:type="dxa"/>
          </w:tcPr>
          <w:p w14:paraId="23560D95" w14:textId="53B4C517" w:rsidR="00045612" w:rsidRPr="003503D8" w:rsidRDefault="00716D98" w:rsidP="00891B66">
            <w:pPr>
              <w:ind w:firstLine="0"/>
              <w:jc w:val="center"/>
            </w:pPr>
            <w:r>
              <w:t>1,67</w:t>
            </w:r>
          </w:p>
        </w:tc>
      </w:tr>
      <w:tr w:rsidR="003A26B7" w:rsidRPr="003503D8" w14:paraId="2C8FB4C2" w14:textId="77777777" w:rsidTr="00045612">
        <w:trPr>
          <w:trHeight w:val="460"/>
        </w:trPr>
        <w:tc>
          <w:tcPr>
            <w:tcW w:w="1508" w:type="dxa"/>
          </w:tcPr>
          <w:p w14:paraId="35014235" w14:textId="7FB73DB2" w:rsidR="00045612" w:rsidRPr="003503D8" w:rsidRDefault="00045612" w:rsidP="00045612">
            <w:pPr>
              <w:ind w:firstLine="0"/>
            </w:pPr>
            <w:r>
              <w:t>Специалист категории 1</w:t>
            </w:r>
            <w:r>
              <w:t xml:space="preserve"> Зимина А.М.</w:t>
            </w:r>
          </w:p>
        </w:tc>
        <w:tc>
          <w:tcPr>
            <w:tcW w:w="2332" w:type="dxa"/>
          </w:tcPr>
          <w:p w14:paraId="0C55CCBD" w14:textId="1A1545B6" w:rsidR="00045612" w:rsidRPr="003503D8" w:rsidRDefault="00045612" w:rsidP="00891B66">
            <w:pPr>
              <w:ind w:firstLine="0"/>
              <w:jc w:val="center"/>
            </w:pPr>
            <w:r>
              <w:t>П = 0,42 + 0,2</w:t>
            </w:r>
            <w:r>
              <w:t>1</w:t>
            </w:r>
            <w:r>
              <w:t xml:space="preserve"> + 0,1</w:t>
            </w:r>
            <w:r>
              <w:t>2</w:t>
            </w:r>
            <w:r>
              <w:t xml:space="preserve"> + 0,12 + 0,1 + 0,17 = 1,1</w:t>
            </w:r>
            <w:r>
              <w:t>4</w:t>
            </w:r>
          </w:p>
        </w:tc>
        <w:tc>
          <w:tcPr>
            <w:tcW w:w="1781" w:type="dxa"/>
          </w:tcPr>
          <w:p w14:paraId="7D6F0AFB" w14:textId="77777777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=0,75</w:t>
            </w:r>
          </w:p>
          <w:p w14:paraId="529C2E33" w14:textId="77777777" w:rsidR="00045612" w:rsidRPr="003503D8" w:rsidRDefault="00045612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4CA53591" w14:textId="733A35D5" w:rsidR="00045612" w:rsidRPr="003503D8" w:rsidRDefault="009270F6" w:rsidP="00891B66">
            <w:pPr>
              <w:ind w:firstLine="0"/>
              <w:jc w:val="center"/>
            </w:pPr>
            <w:r>
              <w:t>0,68</w:t>
            </w:r>
          </w:p>
        </w:tc>
        <w:tc>
          <w:tcPr>
            <w:tcW w:w="1276" w:type="dxa"/>
          </w:tcPr>
          <w:p w14:paraId="7904C9BF" w14:textId="062CC9CB" w:rsidR="00045612" w:rsidRPr="003503D8" w:rsidRDefault="00FA19E9" w:rsidP="00891B66">
            <w:pPr>
              <w:ind w:firstLine="0"/>
              <w:jc w:val="center"/>
            </w:pPr>
            <w:r>
              <w:t>Р = 0,3</w:t>
            </w:r>
            <w:r>
              <w:t>75</w:t>
            </w:r>
            <w:r>
              <w:t xml:space="preserve"> + 0,</w:t>
            </w:r>
            <w:r>
              <w:t>4</w:t>
            </w:r>
            <w:r>
              <w:t xml:space="preserve"> + 0,3 = 1,</w:t>
            </w:r>
            <w:r>
              <w:t>0</w:t>
            </w:r>
            <w:r>
              <w:t>75</w:t>
            </w:r>
          </w:p>
        </w:tc>
        <w:tc>
          <w:tcPr>
            <w:tcW w:w="1652" w:type="dxa"/>
          </w:tcPr>
          <w:p w14:paraId="2871AE09" w14:textId="61A1ECF3" w:rsidR="00045612" w:rsidRPr="003503D8" w:rsidRDefault="00716D98" w:rsidP="00891B66">
            <w:pPr>
              <w:ind w:firstLine="0"/>
              <w:jc w:val="center"/>
            </w:pPr>
            <w:r>
              <w:t>1,58</w:t>
            </w:r>
          </w:p>
        </w:tc>
      </w:tr>
      <w:tr w:rsidR="003A26B7" w:rsidRPr="003503D8" w14:paraId="25303C7D" w14:textId="77777777" w:rsidTr="00045612">
        <w:trPr>
          <w:trHeight w:val="446"/>
        </w:trPr>
        <w:tc>
          <w:tcPr>
            <w:tcW w:w="1508" w:type="dxa"/>
          </w:tcPr>
          <w:p w14:paraId="20163738" w14:textId="291CD9C3" w:rsidR="00045612" w:rsidRPr="003503D8" w:rsidRDefault="00045612" w:rsidP="00045612">
            <w:pPr>
              <w:ind w:firstLine="0"/>
            </w:pPr>
            <w:r>
              <w:lastRenderedPageBreak/>
              <w:t xml:space="preserve">Специалист категории </w:t>
            </w:r>
            <w:r>
              <w:t>2 Сахарова З.К.</w:t>
            </w:r>
          </w:p>
        </w:tc>
        <w:tc>
          <w:tcPr>
            <w:tcW w:w="2332" w:type="dxa"/>
          </w:tcPr>
          <w:p w14:paraId="0F51106D" w14:textId="57BA1999" w:rsidR="00045612" w:rsidRPr="003503D8" w:rsidRDefault="00045612" w:rsidP="00891B66">
            <w:pPr>
              <w:ind w:firstLine="0"/>
              <w:jc w:val="center"/>
            </w:pPr>
            <w:r>
              <w:t>П = 0,</w:t>
            </w:r>
            <w:r>
              <w:t>34</w:t>
            </w:r>
            <w:r>
              <w:t xml:space="preserve"> + 0,</w:t>
            </w:r>
            <w:r>
              <w:t>17</w:t>
            </w:r>
            <w:r>
              <w:t xml:space="preserve"> + 0,15 + 0,</w:t>
            </w:r>
            <w:r>
              <w:t>07</w:t>
            </w:r>
            <w:r>
              <w:t xml:space="preserve"> + 0,1 + 0,17 = 1</w:t>
            </w:r>
          </w:p>
        </w:tc>
        <w:tc>
          <w:tcPr>
            <w:tcW w:w="1781" w:type="dxa"/>
          </w:tcPr>
          <w:p w14:paraId="6027BF3E" w14:textId="77777777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=0,75</w:t>
            </w:r>
          </w:p>
          <w:p w14:paraId="33EFD81A" w14:textId="77777777" w:rsidR="00045612" w:rsidRPr="003503D8" w:rsidRDefault="00045612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13422142" w14:textId="138D882C" w:rsidR="00045612" w:rsidRPr="003503D8" w:rsidRDefault="009270F6" w:rsidP="00891B66">
            <w:pPr>
              <w:ind w:firstLine="0"/>
              <w:jc w:val="center"/>
            </w:pPr>
            <w:r>
              <w:t>0,57</w:t>
            </w:r>
          </w:p>
        </w:tc>
        <w:tc>
          <w:tcPr>
            <w:tcW w:w="1276" w:type="dxa"/>
          </w:tcPr>
          <w:p w14:paraId="6B02A336" w14:textId="6C977739" w:rsidR="00045612" w:rsidRPr="003503D8" w:rsidRDefault="00FA19E9" w:rsidP="00891B66">
            <w:pPr>
              <w:ind w:firstLine="0"/>
              <w:jc w:val="center"/>
            </w:pPr>
            <w:r>
              <w:t>Р = 0,30 + 0,</w:t>
            </w:r>
            <w:r>
              <w:t>4</w:t>
            </w:r>
            <w:r>
              <w:t xml:space="preserve"> + 0,</w:t>
            </w:r>
            <w:r>
              <w:t>225</w:t>
            </w:r>
            <w:r>
              <w:t xml:space="preserve"> = </w:t>
            </w:r>
            <w:r>
              <w:t>0,925</w:t>
            </w:r>
          </w:p>
        </w:tc>
        <w:tc>
          <w:tcPr>
            <w:tcW w:w="1652" w:type="dxa"/>
          </w:tcPr>
          <w:p w14:paraId="08D427C2" w14:textId="51AC5CD0" w:rsidR="00045612" w:rsidRPr="003503D8" w:rsidRDefault="00716D98" w:rsidP="00891B66">
            <w:pPr>
              <w:ind w:firstLine="0"/>
              <w:jc w:val="center"/>
            </w:pPr>
            <w:r>
              <w:t>1,27</w:t>
            </w:r>
          </w:p>
        </w:tc>
      </w:tr>
      <w:tr w:rsidR="003A26B7" w:rsidRPr="003503D8" w14:paraId="2EA1EB73" w14:textId="77777777" w:rsidTr="00045612">
        <w:trPr>
          <w:trHeight w:val="460"/>
        </w:trPr>
        <w:tc>
          <w:tcPr>
            <w:tcW w:w="1508" w:type="dxa"/>
          </w:tcPr>
          <w:p w14:paraId="099C4419" w14:textId="0ED2FAC3" w:rsidR="00045612" w:rsidRPr="003503D8" w:rsidRDefault="00045612" w:rsidP="00045612">
            <w:pPr>
              <w:ind w:firstLine="0"/>
            </w:pPr>
            <w:r>
              <w:t xml:space="preserve">Специалист категории </w:t>
            </w:r>
            <w:r>
              <w:t>2 Алексеев Н.И.</w:t>
            </w:r>
          </w:p>
        </w:tc>
        <w:tc>
          <w:tcPr>
            <w:tcW w:w="2332" w:type="dxa"/>
          </w:tcPr>
          <w:p w14:paraId="4AED24E9" w14:textId="709389D6" w:rsidR="00045612" w:rsidRPr="003503D8" w:rsidRDefault="00045612" w:rsidP="00891B66">
            <w:pPr>
              <w:ind w:firstLine="0"/>
              <w:jc w:val="center"/>
            </w:pPr>
            <w:r>
              <w:t>П = 0,42 + 0,2</w:t>
            </w:r>
            <w:r>
              <w:t>1</w:t>
            </w:r>
            <w:r>
              <w:t xml:space="preserve"> + 0,1</w:t>
            </w:r>
            <w:r>
              <w:t>2</w:t>
            </w:r>
            <w:r>
              <w:t xml:space="preserve"> + 0,1 + 0,1 + 0,</w:t>
            </w:r>
            <w:r>
              <w:t>21</w:t>
            </w:r>
            <w:r>
              <w:t xml:space="preserve"> = 1,16</w:t>
            </w:r>
          </w:p>
        </w:tc>
        <w:tc>
          <w:tcPr>
            <w:tcW w:w="1781" w:type="dxa"/>
          </w:tcPr>
          <w:p w14:paraId="460E998A" w14:textId="77777777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2+0,25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=0,75</w:t>
            </w:r>
          </w:p>
          <w:p w14:paraId="06ADD078" w14:textId="77777777" w:rsidR="00045612" w:rsidRPr="003503D8" w:rsidRDefault="00045612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55234C8E" w14:textId="2952ADC1" w:rsidR="00045612" w:rsidRPr="003503D8" w:rsidRDefault="009270F6" w:rsidP="00891B66">
            <w:pPr>
              <w:ind w:firstLine="0"/>
              <w:jc w:val="center"/>
            </w:pPr>
            <w:r>
              <w:t>0,57</w:t>
            </w:r>
          </w:p>
        </w:tc>
        <w:tc>
          <w:tcPr>
            <w:tcW w:w="1276" w:type="dxa"/>
          </w:tcPr>
          <w:p w14:paraId="463CCFEF" w14:textId="0C079B7F" w:rsidR="00045612" w:rsidRPr="003503D8" w:rsidRDefault="00FA19E9" w:rsidP="00891B66">
            <w:pPr>
              <w:ind w:firstLine="0"/>
              <w:jc w:val="center"/>
            </w:pPr>
            <w:r>
              <w:t>Р = 0,3</w:t>
            </w:r>
            <w:r>
              <w:t>75</w:t>
            </w:r>
            <w:r>
              <w:t xml:space="preserve"> + 0,</w:t>
            </w:r>
            <w:r>
              <w:t>30</w:t>
            </w:r>
            <w:r>
              <w:t xml:space="preserve"> + 0,</w:t>
            </w:r>
            <w:r>
              <w:t>30</w:t>
            </w:r>
            <w:r>
              <w:t xml:space="preserve"> = 0,9</w:t>
            </w:r>
            <w:r>
              <w:t>7</w:t>
            </w:r>
            <w:r>
              <w:t>5</w:t>
            </w:r>
          </w:p>
        </w:tc>
        <w:tc>
          <w:tcPr>
            <w:tcW w:w="1652" w:type="dxa"/>
          </w:tcPr>
          <w:p w14:paraId="530848AF" w14:textId="42FAD590" w:rsidR="00045612" w:rsidRPr="003503D8" w:rsidRDefault="00716D98" w:rsidP="00891B66">
            <w:pPr>
              <w:ind w:firstLine="0"/>
              <w:jc w:val="center"/>
            </w:pPr>
            <w:r>
              <w:t>1,42</w:t>
            </w:r>
          </w:p>
        </w:tc>
      </w:tr>
      <w:tr w:rsidR="00045612" w:rsidRPr="003503D8" w14:paraId="4362B212" w14:textId="77777777" w:rsidTr="00045612">
        <w:trPr>
          <w:trHeight w:val="460"/>
        </w:trPr>
        <w:tc>
          <w:tcPr>
            <w:tcW w:w="1508" w:type="dxa"/>
          </w:tcPr>
          <w:p w14:paraId="11F205F2" w14:textId="44F3C7D5" w:rsidR="00045612" w:rsidRDefault="00045612" w:rsidP="00045612">
            <w:pPr>
              <w:ind w:firstLine="0"/>
            </w:pPr>
            <w:r>
              <w:t xml:space="preserve">Специалист категории </w:t>
            </w:r>
            <w:r>
              <w:t>2 Зуева С.В.</w:t>
            </w:r>
          </w:p>
        </w:tc>
        <w:tc>
          <w:tcPr>
            <w:tcW w:w="2332" w:type="dxa"/>
          </w:tcPr>
          <w:p w14:paraId="0CDACF36" w14:textId="718E36B4" w:rsidR="00045612" w:rsidRPr="003503D8" w:rsidRDefault="00045612" w:rsidP="00891B66">
            <w:pPr>
              <w:ind w:firstLine="0"/>
              <w:jc w:val="center"/>
            </w:pPr>
            <w:r>
              <w:t>П = 0,</w:t>
            </w:r>
            <w:r>
              <w:t>34</w:t>
            </w:r>
            <w:r>
              <w:t xml:space="preserve"> + 0,</w:t>
            </w:r>
            <w:r>
              <w:t>17</w:t>
            </w:r>
            <w:r>
              <w:t xml:space="preserve"> + 0,</w:t>
            </w:r>
            <w:r>
              <w:t>09</w:t>
            </w:r>
            <w:r>
              <w:t xml:space="preserve"> + 0,</w:t>
            </w:r>
            <w:r>
              <w:t>07</w:t>
            </w:r>
            <w:r>
              <w:t xml:space="preserve"> + 0,1 + 0,1</w:t>
            </w:r>
            <w:r>
              <w:t>3</w:t>
            </w:r>
            <w:r>
              <w:t xml:space="preserve"> = </w:t>
            </w:r>
            <w:r>
              <w:t>0,9</w:t>
            </w:r>
          </w:p>
        </w:tc>
        <w:tc>
          <w:tcPr>
            <w:tcW w:w="1781" w:type="dxa"/>
          </w:tcPr>
          <w:p w14:paraId="392519AD" w14:textId="39CC05A3" w:rsidR="00891B66" w:rsidRPr="003A26B7" w:rsidRDefault="00891B66" w:rsidP="00891B6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+0,25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=0,</w:t>
            </w:r>
            <w:r>
              <w:rPr>
                <w:rFonts w:eastAsiaTheme="minorEastAsia"/>
                <w:lang w:val="en-US"/>
              </w:rPr>
              <w:t>42</w:t>
            </w:r>
          </w:p>
          <w:p w14:paraId="414C0A3B" w14:textId="77777777" w:rsidR="00045612" w:rsidRPr="003503D8" w:rsidRDefault="00045612" w:rsidP="00891B66">
            <w:pPr>
              <w:ind w:firstLine="0"/>
              <w:jc w:val="center"/>
            </w:pPr>
          </w:p>
        </w:tc>
        <w:tc>
          <w:tcPr>
            <w:tcW w:w="1722" w:type="dxa"/>
          </w:tcPr>
          <w:p w14:paraId="1D315B71" w14:textId="267CBDA1" w:rsidR="00045612" w:rsidRPr="003503D8" w:rsidRDefault="009270F6" w:rsidP="00891B66">
            <w:pPr>
              <w:ind w:firstLine="0"/>
              <w:jc w:val="center"/>
            </w:pPr>
            <w:r>
              <w:t>0,57</w:t>
            </w:r>
          </w:p>
        </w:tc>
        <w:tc>
          <w:tcPr>
            <w:tcW w:w="1276" w:type="dxa"/>
          </w:tcPr>
          <w:p w14:paraId="098DC802" w14:textId="1F8C6509" w:rsidR="00045612" w:rsidRPr="003503D8" w:rsidRDefault="00FA19E9" w:rsidP="00891B66">
            <w:pPr>
              <w:ind w:firstLine="0"/>
              <w:jc w:val="center"/>
            </w:pPr>
            <w:r>
              <w:t>Р = 0,30 + 0,</w:t>
            </w:r>
            <w:r>
              <w:t>3</w:t>
            </w:r>
            <w:r>
              <w:t xml:space="preserve"> + 0,</w:t>
            </w:r>
            <w:r>
              <w:t>3</w:t>
            </w:r>
            <w:r>
              <w:t xml:space="preserve"> = 0,9</w:t>
            </w:r>
          </w:p>
        </w:tc>
        <w:tc>
          <w:tcPr>
            <w:tcW w:w="1652" w:type="dxa"/>
          </w:tcPr>
          <w:p w14:paraId="1F3EB2EB" w14:textId="790BBDB3" w:rsidR="00045612" w:rsidRPr="003503D8" w:rsidRDefault="00716D98" w:rsidP="00891B66">
            <w:pPr>
              <w:ind w:firstLine="0"/>
              <w:jc w:val="center"/>
            </w:pPr>
            <w:r>
              <w:t>0,89</w:t>
            </w:r>
          </w:p>
        </w:tc>
      </w:tr>
    </w:tbl>
    <w:p w14:paraId="455BDDE1" w14:textId="0A53D2B9" w:rsidR="003503D8" w:rsidRDefault="003503D8" w:rsidP="003503D8"/>
    <w:p w14:paraId="4CC7BE7A" w14:textId="12D9B487" w:rsidR="0032366C" w:rsidRDefault="0032366C" w:rsidP="003503D8">
      <w:r>
        <w:t>Итоги:</w:t>
      </w:r>
    </w:p>
    <w:p w14:paraId="44EF658D" w14:textId="0A1C0CBD" w:rsidR="0032366C" w:rsidRDefault="0032366C" w:rsidP="0032366C">
      <w:pPr>
        <w:pStyle w:val="a8"/>
        <w:numPr>
          <w:ilvl w:val="0"/>
          <w:numId w:val="48"/>
        </w:numPr>
      </w:pPr>
      <w:r>
        <w:t>Премировать на 30%</w:t>
      </w:r>
    </w:p>
    <w:p w14:paraId="0028E52E" w14:textId="68FA7262" w:rsidR="0032366C" w:rsidRDefault="0032366C" w:rsidP="0032366C">
      <w:pPr>
        <w:pStyle w:val="a8"/>
        <w:numPr>
          <w:ilvl w:val="1"/>
          <w:numId w:val="48"/>
        </w:numPr>
      </w:pPr>
      <w:r>
        <w:t>Руководителя проекта Иванову Н.М.</w:t>
      </w:r>
    </w:p>
    <w:p w14:paraId="2A1D5A9C" w14:textId="47B9C99E" w:rsidR="0032366C" w:rsidRDefault="0032366C" w:rsidP="0032366C">
      <w:pPr>
        <w:pStyle w:val="a8"/>
        <w:numPr>
          <w:ilvl w:val="1"/>
          <w:numId w:val="48"/>
        </w:numPr>
      </w:pPr>
      <w:r>
        <w:t>Главного специалиста Ларина С.И.</w:t>
      </w:r>
    </w:p>
    <w:p w14:paraId="3D7885F2" w14:textId="5DDE5615" w:rsidR="0032366C" w:rsidRDefault="0032366C" w:rsidP="0032366C">
      <w:pPr>
        <w:pStyle w:val="a8"/>
        <w:numPr>
          <w:ilvl w:val="0"/>
          <w:numId w:val="48"/>
        </w:numPr>
      </w:pPr>
      <w:r>
        <w:t>Премировать на 20%</w:t>
      </w:r>
    </w:p>
    <w:p w14:paraId="359941AA" w14:textId="2137278E" w:rsidR="0032366C" w:rsidRDefault="0032366C" w:rsidP="0032366C">
      <w:pPr>
        <w:pStyle w:val="a8"/>
        <w:numPr>
          <w:ilvl w:val="1"/>
          <w:numId w:val="48"/>
        </w:numPr>
      </w:pPr>
      <w:r>
        <w:t>Воронину Л.В.</w:t>
      </w:r>
    </w:p>
    <w:p w14:paraId="5BF533EC" w14:textId="41FF2602" w:rsidR="0032366C" w:rsidRDefault="0032366C" w:rsidP="0032366C">
      <w:pPr>
        <w:pStyle w:val="a8"/>
        <w:numPr>
          <w:ilvl w:val="1"/>
          <w:numId w:val="48"/>
        </w:numPr>
      </w:pPr>
      <w:r>
        <w:t>Сушкову Л.С.</w:t>
      </w:r>
    </w:p>
    <w:p w14:paraId="7461F9A8" w14:textId="588E47E8" w:rsidR="0032366C" w:rsidRDefault="0032366C" w:rsidP="0032366C">
      <w:pPr>
        <w:pStyle w:val="a8"/>
        <w:numPr>
          <w:ilvl w:val="1"/>
          <w:numId w:val="48"/>
        </w:numPr>
      </w:pPr>
      <w:r>
        <w:t>Зимину Л.С.</w:t>
      </w:r>
    </w:p>
    <w:p w14:paraId="5B792533" w14:textId="1AF7D926" w:rsidR="0032366C" w:rsidRDefault="0032366C" w:rsidP="0032366C">
      <w:pPr>
        <w:pStyle w:val="a8"/>
        <w:numPr>
          <w:ilvl w:val="0"/>
          <w:numId w:val="48"/>
        </w:numPr>
      </w:pPr>
      <w:r>
        <w:t>Премировать на 10%</w:t>
      </w:r>
    </w:p>
    <w:p w14:paraId="4DB670C6" w14:textId="3362DDA6" w:rsidR="0032366C" w:rsidRDefault="0032366C" w:rsidP="0032366C">
      <w:pPr>
        <w:pStyle w:val="a8"/>
        <w:numPr>
          <w:ilvl w:val="1"/>
          <w:numId w:val="48"/>
        </w:numPr>
      </w:pPr>
      <w:r>
        <w:t>Алексееву Н.И.</w:t>
      </w:r>
    </w:p>
    <w:p w14:paraId="3B19C7C0" w14:textId="607C3C99" w:rsidR="0032366C" w:rsidRDefault="0032366C" w:rsidP="0032366C">
      <w:pPr>
        <w:pStyle w:val="a8"/>
        <w:numPr>
          <w:ilvl w:val="1"/>
          <w:numId w:val="48"/>
        </w:numPr>
      </w:pPr>
      <w:r>
        <w:t>Сахарову З.К.</w:t>
      </w:r>
    </w:p>
    <w:p w14:paraId="192DAFBF" w14:textId="59635252" w:rsidR="0032366C" w:rsidRDefault="0032366C" w:rsidP="0032366C">
      <w:pPr>
        <w:pStyle w:val="a8"/>
        <w:numPr>
          <w:ilvl w:val="0"/>
          <w:numId w:val="48"/>
        </w:numPr>
      </w:pPr>
      <w:r>
        <w:t>Повысить сотрудника за наивысшие показатели Алексееву Н.И.</w:t>
      </w:r>
    </w:p>
    <w:p w14:paraId="5259EAEE" w14:textId="227DB033" w:rsidR="0032366C" w:rsidRDefault="002B3967" w:rsidP="0032366C">
      <w:pPr>
        <w:pStyle w:val="a8"/>
        <w:numPr>
          <w:ilvl w:val="0"/>
          <w:numId w:val="48"/>
        </w:numPr>
      </w:pPr>
      <w:r>
        <w:lastRenderedPageBreak/>
        <w:t>Повысить квалификацию сотрудников с наименьшими показателями</w:t>
      </w:r>
    </w:p>
    <w:p w14:paraId="1ECCD2BC" w14:textId="050A07B3" w:rsidR="002B3967" w:rsidRDefault="002B3967" w:rsidP="002B3967">
      <w:pPr>
        <w:pStyle w:val="a8"/>
        <w:numPr>
          <w:ilvl w:val="1"/>
          <w:numId w:val="48"/>
        </w:numPr>
      </w:pPr>
      <w:r>
        <w:t>Сахарова З.К.</w:t>
      </w:r>
    </w:p>
    <w:p w14:paraId="6CD61D44" w14:textId="3C90146F" w:rsidR="002B3967" w:rsidRPr="003503D8" w:rsidRDefault="002B3967" w:rsidP="002B3967">
      <w:pPr>
        <w:pStyle w:val="a8"/>
        <w:numPr>
          <w:ilvl w:val="1"/>
          <w:numId w:val="48"/>
        </w:numPr>
      </w:pPr>
      <w:r>
        <w:t>Зуева С.В.</w:t>
      </w:r>
    </w:p>
    <w:p w14:paraId="62C5CC03" w14:textId="593078D0" w:rsidR="000A6C4D" w:rsidRPr="003503D8" w:rsidRDefault="000A6C4D">
      <w:pPr>
        <w:spacing w:after="160" w:line="259" w:lineRule="auto"/>
        <w:ind w:firstLine="0"/>
        <w:jc w:val="left"/>
      </w:pPr>
      <w:r w:rsidRPr="003503D8">
        <w:br w:type="page"/>
      </w:r>
    </w:p>
    <w:p w14:paraId="3397B42E" w14:textId="7175E3A0" w:rsidR="000A6C4D" w:rsidRPr="00291BDF" w:rsidRDefault="000A6C4D" w:rsidP="000A6C4D">
      <w:pPr>
        <w:pStyle w:val="1"/>
      </w:pPr>
      <w:bookmarkStart w:id="8" w:name="_Toc151305885"/>
      <w:r>
        <w:lastRenderedPageBreak/>
        <w:t xml:space="preserve">ЗАДАНИЕ </w:t>
      </w:r>
      <w:r w:rsidR="00B94A96">
        <w:t>№</w:t>
      </w:r>
      <w:r>
        <w:t>2.</w:t>
      </w:r>
      <w:r w:rsidRPr="00291BDF">
        <w:t>6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291BDF" w14:paraId="20969423" w14:textId="77777777" w:rsidTr="00291BDF">
        <w:tc>
          <w:tcPr>
            <w:tcW w:w="704" w:type="dxa"/>
          </w:tcPr>
          <w:p w14:paraId="416960E1" w14:textId="50DF5E11" w:rsidR="00291BDF" w:rsidRDefault="00291BDF" w:rsidP="00291BDF">
            <w:pPr>
              <w:ind w:firstLine="0"/>
              <w:jc w:val="center"/>
            </w:pPr>
            <w:r>
              <w:t>№</w:t>
            </w:r>
          </w:p>
        </w:tc>
        <w:tc>
          <w:tcPr>
            <w:tcW w:w="6521" w:type="dxa"/>
          </w:tcPr>
          <w:p w14:paraId="02B681FE" w14:textId="67755BF8" w:rsidR="00291BDF" w:rsidRDefault="00291BDF" w:rsidP="00291BDF">
            <w:pPr>
              <w:ind w:firstLine="0"/>
              <w:jc w:val="center"/>
            </w:pPr>
            <w:r>
              <w:t>Наименование показателя оценки</w:t>
            </w:r>
          </w:p>
        </w:tc>
        <w:tc>
          <w:tcPr>
            <w:tcW w:w="2120" w:type="dxa"/>
          </w:tcPr>
          <w:p w14:paraId="2EA5901E" w14:textId="3BF150F3" w:rsidR="00291BDF" w:rsidRDefault="00291BDF" w:rsidP="00291BDF">
            <w:pPr>
              <w:ind w:firstLine="0"/>
              <w:jc w:val="center"/>
            </w:pPr>
            <w:r>
              <w:t>Оценка в баллах</w:t>
            </w:r>
          </w:p>
        </w:tc>
      </w:tr>
      <w:tr w:rsidR="00291BDF" w14:paraId="5D14EFC6" w14:textId="77777777" w:rsidTr="00291BDF">
        <w:tc>
          <w:tcPr>
            <w:tcW w:w="704" w:type="dxa"/>
          </w:tcPr>
          <w:p w14:paraId="4BBDC6E6" w14:textId="75E9DD08" w:rsidR="00291BDF" w:rsidRDefault="00291BDF" w:rsidP="00291BDF">
            <w:pPr>
              <w:ind w:firstLine="0"/>
              <w:jc w:val="center"/>
            </w:pPr>
            <w:r>
              <w:t>1</w:t>
            </w:r>
          </w:p>
        </w:tc>
        <w:tc>
          <w:tcPr>
            <w:tcW w:w="6521" w:type="dxa"/>
          </w:tcPr>
          <w:p w14:paraId="4A844AA2" w14:textId="70755D32" w:rsidR="00291BDF" w:rsidRDefault="00291BDF" w:rsidP="00291BDF">
            <w:pPr>
              <w:ind w:firstLine="0"/>
            </w:pPr>
            <w:r>
              <w:t>Степень сложности труда</w:t>
            </w:r>
          </w:p>
        </w:tc>
        <w:tc>
          <w:tcPr>
            <w:tcW w:w="2120" w:type="dxa"/>
          </w:tcPr>
          <w:p w14:paraId="503003F7" w14:textId="31CE501C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BDF" w14:paraId="6FE0E046" w14:textId="77777777" w:rsidTr="00291BDF">
        <w:tc>
          <w:tcPr>
            <w:tcW w:w="704" w:type="dxa"/>
          </w:tcPr>
          <w:p w14:paraId="073F5EFE" w14:textId="27D1682E" w:rsidR="00291BDF" w:rsidRDefault="00291BDF" w:rsidP="00291BDF">
            <w:pPr>
              <w:ind w:firstLine="0"/>
              <w:jc w:val="center"/>
            </w:pPr>
            <w:r>
              <w:t>2</w:t>
            </w:r>
          </w:p>
        </w:tc>
        <w:tc>
          <w:tcPr>
            <w:tcW w:w="6521" w:type="dxa"/>
          </w:tcPr>
          <w:p w14:paraId="252BE482" w14:textId="46ED7D48" w:rsidR="00291BDF" w:rsidRDefault="00291BDF" w:rsidP="00291BDF">
            <w:pPr>
              <w:ind w:firstLine="0"/>
            </w:pPr>
            <w:r>
              <w:t>Степень напряженности труда</w:t>
            </w:r>
          </w:p>
        </w:tc>
        <w:tc>
          <w:tcPr>
            <w:tcW w:w="2120" w:type="dxa"/>
          </w:tcPr>
          <w:p w14:paraId="1FEA057A" w14:textId="14780C3D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BDF" w14:paraId="20A9251E" w14:textId="77777777" w:rsidTr="00291BDF">
        <w:tc>
          <w:tcPr>
            <w:tcW w:w="704" w:type="dxa"/>
          </w:tcPr>
          <w:p w14:paraId="2108DE29" w14:textId="27967252" w:rsidR="00291BDF" w:rsidRDefault="00291BDF" w:rsidP="00291BDF">
            <w:pPr>
              <w:ind w:firstLine="0"/>
              <w:jc w:val="center"/>
            </w:pPr>
            <w:r>
              <w:t>3</w:t>
            </w:r>
          </w:p>
        </w:tc>
        <w:tc>
          <w:tcPr>
            <w:tcW w:w="6521" w:type="dxa"/>
          </w:tcPr>
          <w:p w14:paraId="6C3F80C4" w14:textId="1B268BF3" w:rsidR="00291BDF" w:rsidRDefault="00291BDF" w:rsidP="00291BDF">
            <w:pPr>
              <w:ind w:firstLine="0"/>
            </w:pPr>
            <w:r>
              <w:t>Степень качества труда</w:t>
            </w:r>
          </w:p>
        </w:tc>
        <w:tc>
          <w:tcPr>
            <w:tcW w:w="2120" w:type="dxa"/>
          </w:tcPr>
          <w:p w14:paraId="5B3BD00B" w14:textId="586C16C1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BDF" w14:paraId="1FE84335" w14:textId="77777777" w:rsidTr="00291BDF">
        <w:tc>
          <w:tcPr>
            <w:tcW w:w="704" w:type="dxa"/>
          </w:tcPr>
          <w:p w14:paraId="1401B1B0" w14:textId="51AC83D0" w:rsidR="00291BDF" w:rsidRDefault="00291BDF" w:rsidP="00291BDF">
            <w:pPr>
              <w:ind w:firstLine="0"/>
              <w:jc w:val="center"/>
            </w:pPr>
            <w:r>
              <w:t>4</w:t>
            </w:r>
          </w:p>
        </w:tc>
        <w:tc>
          <w:tcPr>
            <w:tcW w:w="6521" w:type="dxa"/>
          </w:tcPr>
          <w:p w14:paraId="200A72D9" w14:textId="3C19EA55" w:rsidR="00291BDF" w:rsidRDefault="00291BDF" w:rsidP="00291BDF">
            <w:pPr>
              <w:ind w:firstLine="0"/>
            </w:pPr>
            <w:r>
              <w:t>Уровень планирования труда</w:t>
            </w:r>
          </w:p>
        </w:tc>
        <w:tc>
          <w:tcPr>
            <w:tcW w:w="2120" w:type="dxa"/>
          </w:tcPr>
          <w:p w14:paraId="4BE4B45D" w14:textId="52213D82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BDF" w14:paraId="102F3899" w14:textId="77777777" w:rsidTr="00291BDF">
        <w:tc>
          <w:tcPr>
            <w:tcW w:w="704" w:type="dxa"/>
          </w:tcPr>
          <w:p w14:paraId="2C66FF8D" w14:textId="62499C1A" w:rsidR="00291BDF" w:rsidRDefault="00291BDF" w:rsidP="00291BDF">
            <w:pPr>
              <w:ind w:firstLine="0"/>
              <w:jc w:val="center"/>
            </w:pPr>
            <w:r>
              <w:t>5</w:t>
            </w:r>
          </w:p>
        </w:tc>
        <w:tc>
          <w:tcPr>
            <w:tcW w:w="6521" w:type="dxa"/>
          </w:tcPr>
          <w:p w14:paraId="0666A003" w14:textId="4D541D00" w:rsidR="00291BDF" w:rsidRDefault="00291BDF" w:rsidP="00291BDF">
            <w:pPr>
              <w:ind w:firstLine="0"/>
            </w:pPr>
            <w:r>
              <w:t>Уровень организации труда</w:t>
            </w:r>
          </w:p>
        </w:tc>
        <w:tc>
          <w:tcPr>
            <w:tcW w:w="2120" w:type="dxa"/>
          </w:tcPr>
          <w:p w14:paraId="2A155A20" w14:textId="4AF00AF6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BDF" w14:paraId="0AB3DBB3" w14:textId="77777777" w:rsidTr="00291BDF">
        <w:tc>
          <w:tcPr>
            <w:tcW w:w="704" w:type="dxa"/>
          </w:tcPr>
          <w:p w14:paraId="7E9AF72E" w14:textId="3CF66D9C" w:rsidR="00291BDF" w:rsidRDefault="00291BDF" w:rsidP="00291BDF">
            <w:pPr>
              <w:ind w:firstLine="0"/>
              <w:jc w:val="center"/>
            </w:pPr>
            <w:r>
              <w:t>6</w:t>
            </w:r>
          </w:p>
        </w:tc>
        <w:tc>
          <w:tcPr>
            <w:tcW w:w="6521" w:type="dxa"/>
          </w:tcPr>
          <w:p w14:paraId="1A09A95B" w14:textId="3AA8BAEF" w:rsidR="00291BDF" w:rsidRDefault="00291BDF" w:rsidP="00291BDF">
            <w:pPr>
              <w:ind w:firstLine="0"/>
            </w:pPr>
            <w:r>
              <w:t>Способность к руководству</w:t>
            </w:r>
          </w:p>
        </w:tc>
        <w:tc>
          <w:tcPr>
            <w:tcW w:w="2120" w:type="dxa"/>
          </w:tcPr>
          <w:p w14:paraId="7FB2D575" w14:textId="608FBEC7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BDF" w14:paraId="71E09C76" w14:textId="77777777" w:rsidTr="00291BDF">
        <w:tc>
          <w:tcPr>
            <w:tcW w:w="704" w:type="dxa"/>
          </w:tcPr>
          <w:p w14:paraId="31000E9C" w14:textId="54D7BD2E" w:rsidR="00291BDF" w:rsidRDefault="00291BDF" w:rsidP="00291BDF">
            <w:pPr>
              <w:ind w:firstLine="0"/>
              <w:jc w:val="center"/>
            </w:pPr>
            <w:r>
              <w:t>7</w:t>
            </w:r>
          </w:p>
        </w:tc>
        <w:tc>
          <w:tcPr>
            <w:tcW w:w="6521" w:type="dxa"/>
          </w:tcPr>
          <w:p w14:paraId="6A3D536E" w14:textId="13755838" w:rsidR="00291BDF" w:rsidRDefault="00291BDF" w:rsidP="00291BDF">
            <w:pPr>
              <w:ind w:firstLine="0"/>
            </w:pPr>
            <w:r>
              <w:t>Коммуникабельность</w:t>
            </w:r>
          </w:p>
        </w:tc>
        <w:tc>
          <w:tcPr>
            <w:tcW w:w="2120" w:type="dxa"/>
          </w:tcPr>
          <w:p w14:paraId="4DB69E38" w14:textId="052AA6C3" w:rsidR="00291BDF" w:rsidRPr="00291BDF" w:rsidRDefault="00291BDF" w:rsidP="00291B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BDF" w14:paraId="4CCE604E" w14:textId="77777777" w:rsidTr="00291BDF">
        <w:tc>
          <w:tcPr>
            <w:tcW w:w="704" w:type="dxa"/>
          </w:tcPr>
          <w:p w14:paraId="7D49DD8E" w14:textId="24517EDB" w:rsidR="00291BDF" w:rsidRDefault="00291BDF" w:rsidP="00291BDF">
            <w:pPr>
              <w:ind w:firstLine="0"/>
              <w:jc w:val="center"/>
            </w:pPr>
            <w:r>
              <w:t>8</w:t>
            </w:r>
          </w:p>
        </w:tc>
        <w:tc>
          <w:tcPr>
            <w:tcW w:w="6521" w:type="dxa"/>
          </w:tcPr>
          <w:p w14:paraId="15C5810E" w14:textId="55D65045" w:rsidR="00291BDF" w:rsidRDefault="00291BDF" w:rsidP="00291BDF">
            <w:pPr>
              <w:ind w:firstLine="0"/>
            </w:pPr>
            <w:r>
              <w:t>Отношение к работе</w:t>
            </w:r>
          </w:p>
        </w:tc>
        <w:tc>
          <w:tcPr>
            <w:tcW w:w="2120" w:type="dxa"/>
          </w:tcPr>
          <w:p w14:paraId="54F4C249" w14:textId="797FEE0F" w:rsidR="00291BDF" w:rsidRDefault="00291BDF" w:rsidP="00291BDF">
            <w:pPr>
              <w:ind w:firstLine="0"/>
            </w:pPr>
            <w:r>
              <w:t>4</w:t>
            </w:r>
          </w:p>
        </w:tc>
      </w:tr>
    </w:tbl>
    <w:p w14:paraId="52AA67E3" w14:textId="77777777" w:rsidR="00291BDF" w:rsidRPr="00291BDF" w:rsidRDefault="00291BDF" w:rsidP="00291BDF"/>
    <w:p w14:paraId="14C1C4EC" w14:textId="3AFD17B5" w:rsidR="000A6C4D" w:rsidRPr="00291BDF" w:rsidRDefault="00291BDF">
      <w:pPr>
        <w:spacing w:after="160" w:line="259" w:lineRule="auto"/>
        <w:ind w:firstLine="0"/>
        <w:jc w:val="left"/>
      </w:pPr>
      <w:r>
        <w:t xml:space="preserve">Коэффициент эффективности труда </w:t>
      </w:r>
      <w:proofErr w:type="spellStart"/>
      <w:r>
        <w:t>Кэфф</w:t>
      </w:r>
      <w:proofErr w:type="spellEnd"/>
      <w:r>
        <w:t xml:space="preserve"> = (3</w:t>
      </w:r>
      <w:r w:rsidRPr="002D659A">
        <w:t>,4 *</w:t>
      </w:r>
      <w:r w:rsidR="002D659A" w:rsidRPr="002D659A">
        <w:t xml:space="preserve"> 20 + 3,7 * 30</w:t>
      </w:r>
      <w:r>
        <w:t>)</w:t>
      </w:r>
      <w:r w:rsidR="002D659A" w:rsidRPr="002D659A">
        <w:t xml:space="preserve"> / (20 + 30) = 3,5 </w:t>
      </w:r>
      <w:r w:rsidR="002D659A">
        <w:t>балла</w:t>
      </w:r>
      <w:r w:rsidR="000A6C4D" w:rsidRPr="00291BDF">
        <w:br w:type="page"/>
      </w:r>
    </w:p>
    <w:p w14:paraId="45A00441" w14:textId="77BC2D85" w:rsidR="000A6C4D" w:rsidRPr="00291BDF" w:rsidRDefault="000A6C4D" w:rsidP="000A6C4D">
      <w:pPr>
        <w:pStyle w:val="1"/>
      </w:pPr>
      <w:bookmarkStart w:id="9" w:name="_Toc151305886"/>
      <w:r>
        <w:lastRenderedPageBreak/>
        <w:t xml:space="preserve">ЗАДАНИЕ </w:t>
      </w:r>
      <w:r w:rsidR="00B94A96">
        <w:t>№</w:t>
      </w:r>
      <w:r>
        <w:t>2.</w:t>
      </w:r>
      <w:r w:rsidRPr="00291BDF">
        <w:t>7</w:t>
      </w:r>
      <w:bookmarkEnd w:id="9"/>
    </w:p>
    <w:p w14:paraId="092B407B" w14:textId="77AEF293" w:rsidR="003D3638" w:rsidRPr="003D3638" w:rsidRDefault="003D3638" w:rsidP="003D3638">
      <w:r>
        <w:t>Балашов Я.А.</w:t>
      </w:r>
    </w:p>
    <w:tbl>
      <w:tblPr>
        <w:tblW w:w="9782" w:type="dxa"/>
        <w:tblLook w:val="04A0" w:firstRow="1" w:lastRow="0" w:firstColumn="1" w:lastColumn="0" w:noHBand="0" w:noVBand="1"/>
      </w:tblPr>
      <w:tblGrid>
        <w:gridCol w:w="1186"/>
        <w:gridCol w:w="3758"/>
        <w:gridCol w:w="1186"/>
        <w:gridCol w:w="1236"/>
        <w:gridCol w:w="1186"/>
        <w:gridCol w:w="1230"/>
      </w:tblGrid>
      <w:tr w:rsidR="006D5EE4" w:rsidRPr="006D5EE4" w14:paraId="36BC7FB9" w14:textId="77777777" w:rsidTr="006D5EE4">
        <w:trPr>
          <w:trHeight w:val="291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9F5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8A46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Вопросы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65B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Всегда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DF7E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 всегда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BF9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Редко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BD06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Никогда</w:t>
            </w:r>
          </w:p>
        </w:tc>
      </w:tr>
      <w:tr w:rsidR="006D5EE4" w:rsidRPr="006D5EE4" w14:paraId="22DB0185" w14:textId="77777777" w:rsidTr="006D5EE4">
        <w:trPr>
          <w:trHeight w:val="582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AF4D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07AB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Намечаю план работы на день, на неделю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1E23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F79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0B49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C889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5B889166" w14:textId="77777777" w:rsidTr="006D5EE4">
        <w:trPr>
          <w:trHeight w:val="144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0550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6982B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Стараюсь сделать неинтересные и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наименее важные дела в то время, когда основные силы уже израсходованы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5BF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0F36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309C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87AB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5BC59423" w14:textId="77777777" w:rsidTr="006D5EE4">
        <w:trPr>
          <w:trHeight w:val="874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CDA6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419BF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Выполняю прежде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всего главные дела в своей работе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6FF4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CCFE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FA20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6CE6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21625D2E" w14:textId="77777777" w:rsidTr="006D5EE4">
        <w:trPr>
          <w:trHeight w:val="546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E1B9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05C55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Те обещания, которые даю,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стараюсь выполнить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18D2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1884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4CD5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48CB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116B868E" w14:textId="77777777" w:rsidTr="006D5EE4">
        <w:trPr>
          <w:trHeight w:val="582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617C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1BF98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Уделяю внимание технике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личной работы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F31F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E259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545D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A12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79AB4CD0" w14:textId="77777777" w:rsidTr="006D5EE4">
        <w:trPr>
          <w:trHeight w:val="116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AA09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8FACF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Пытаюсь выделить хоть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немного времени для выполнения тех работ, которые хочется сделать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7B04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1B8C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B48E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9E9B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5A91C48B" w14:textId="77777777" w:rsidTr="006D5EE4">
        <w:trPr>
          <w:trHeight w:val="116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C3B8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74E79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Интересуюсь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методами, примерами, которые позволяют выполнять работы более эффективно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4F9F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748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6338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1EB4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69A9017E" w14:textId="77777777" w:rsidTr="006D5EE4">
        <w:trPr>
          <w:trHeight w:val="1748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F8F7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4E7DB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Если задание требует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много времени для своего выполнения, то не откладываю его на последний день, а стараюсь сделать его по частям, постепенно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AB62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749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A237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FE41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77950BEE" w14:textId="77777777" w:rsidTr="006D5EE4">
        <w:trPr>
          <w:trHeight w:val="874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1E9C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2065D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Контролирую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выполнение данных мной заданий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E065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6EE4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DF65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F2DD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D5EE4" w:rsidRPr="006D5EE4" w14:paraId="18DAF214" w14:textId="77777777" w:rsidTr="006D5EE4">
        <w:trPr>
          <w:trHeight w:val="116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AF36" w14:textId="77777777" w:rsidR="006D5EE4" w:rsidRPr="006D5EE4" w:rsidRDefault="006D5EE4" w:rsidP="006D5EE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966EF" w14:textId="77777777" w:rsidR="006D5EE4" w:rsidRPr="006D5EE4" w:rsidRDefault="006D5EE4" w:rsidP="006D5EE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При случае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стараюсь научить работников элементам техники личной работы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C120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F4D0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CA13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EDB4" w14:textId="77777777" w:rsidR="006D5EE4" w:rsidRPr="006D5EE4" w:rsidRDefault="006D5EE4" w:rsidP="006D5EE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</w:tbl>
    <w:p w14:paraId="6427B3F6" w14:textId="6608DB76" w:rsidR="006D5EE4" w:rsidRDefault="006D5EE4" w:rsidP="006D5EE4">
      <w:pPr>
        <w:rPr>
          <w:lang w:val="en-US"/>
        </w:rPr>
      </w:pPr>
    </w:p>
    <w:p w14:paraId="7CD82198" w14:textId="75785B4E" w:rsidR="003D3638" w:rsidRDefault="006D5EE4" w:rsidP="006D5EE4">
      <w:r>
        <w:t>Баллы: 29 из 50</w:t>
      </w:r>
    </w:p>
    <w:p w14:paraId="2553BFFD" w14:textId="77777777" w:rsidR="003D3638" w:rsidRDefault="003D3638">
      <w:pPr>
        <w:spacing w:after="160" w:line="259" w:lineRule="auto"/>
        <w:ind w:firstLine="0"/>
        <w:jc w:val="left"/>
      </w:pPr>
      <w:r>
        <w:br w:type="page"/>
      </w:r>
    </w:p>
    <w:p w14:paraId="55F6BB32" w14:textId="1EB4214C" w:rsidR="006D5EE4" w:rsidRPr="006D5EE4" w:rsidRDefault="003D3638" w:rsidP="006D5EE4">
      <w:proofErr w:type="spellStart"/>
      <w:r>
        <w:lastRenderedPageBreak/>
        <w:t>Тебенькова</w:t>
      </w:r>
      <w:proofErr w:type="spellEnd"/>
      <w:r>
        <w:t xml:space="preserve"> Н.А.</w:t>
      </w:r>
    </w:p>
    <w:tbl>
      <w:tblPr>
        <w:tblW w:w="9782" w:type="dxa"/>
        <w:tblLook w:val="04A0" w:firstRow="1" w:lastRow="0" w:firstColumn="1" w:lastColumn="0" w:noHBand="0" w:noVBand="1"/>
      </w:tblPr>
      <w:tblGrid>
        <w:gridCol w:w="1186"/>
        <w:gridCol w:w="3758"/>
        <w:gridCol w:w="1186"/>
        <w:gridCol w:w="1236"/>
        <w:gridCol w:w="1186"/>
        <w:gridCol w:w="1230"/>
      </w:tblGrid>
      <w:tr w:rsidR="003D3638" w:rsidRPr="006D5EE4" w14:paraId="7387179C" w14:textId="77777777" w:rsidTr="006B4827">
        <w:trPr>
          <w:trHeight w:val="291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F141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F29F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Вопросы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BDD0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Всегда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BEA9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 всегда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3B06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Редко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4904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Никогда</w:t>
            </w:r>
          </w:p>
        </w:tc>
      </w:tr>
      <w:tr w:rsidR="003D3638" w:rsidRPr="006D5EE4" w14:paraId="76350D8C" w14:textId="77777777" w:rsidTr="006B4827">
        <w:trPr>
          <w:trHeight w:val="582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B0F0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DA500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Намечаю план работы на день, на неделю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EB96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9343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4CE6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1269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30BB3D5D" w14:textId="77777777" w:rsidTr="006B4827">
        <w:trPr>
          <w:trHeight w:val="144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B808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1F4A2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Стараюсь сделать неинтересные и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наименее важные дела в то время, когда основные силы уже израсходованы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A9B8" w14:textId="3178550E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BA88" w14:textId="7063CBD5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C035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9211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217CF9B8" w14:textId="77777777" w:rsidTr="006B4827">
        <w:trPr>
          <w:trHeight w:val="874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F28D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ED5EC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Выполняю прежде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всего главные дела в своей работе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C29D" w14:textId="284A8DA3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A886" w14:textId="3F8FA1BD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EBF5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D03A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15E3EC75" w14:textId="77777777" w:rsidTr="006B4827">
        <w:trPr>
          <w:trHeight w:val="546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C79B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A7540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Те обещания, которые даю,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стараюсь выполнить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0054" w14:textId="4F286A79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5574" w14:textId="043CB724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3328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74A6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7AB2E5B2" w14:textId="77777777" w:rsidTr="006B4827">
        <w:trPr>
          <w:trHeight w:val="582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0A69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34A0A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Уделяю внимание технике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личной работы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510E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3D75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9442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9167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537AB9B8" w14:textId="77777777" w:rsidTr="006B4827">
        <w:trPr>
          <w:trHeight w:val="116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D03B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36EF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Пытаюсь выделить хоть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немного времени для выполнения тех работ, которые хочется сделать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3DF3" w14:textId="24664D5B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5ED" w14:textId="5C899001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F5FD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A9EC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6CA225B3" w14:textId="77777777" w:rsidTr="006B4827">
        <w:trPr>
          <w:trHeight w:val="116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B2C5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DEAC3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Интересуюсь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методами, примерами, которые позволяют выполнять работы более эффективно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0159" w14:textId="03B2717B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8A3F" w14:textId="6FB831DB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87B2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EAF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583263F5" w14:textId="77777777" w:rsidTr="006B4827">
        <w:trPr>
          <w:trHeight w:val="1748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340C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2791D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Если задание требует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много времени для своего выполнения, то не откладываю его на последний день, а стараюсь сделать его по частям, постепенно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35B0" w14:textId="06C0BD48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+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6700" w14:textId="085D84EA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181C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AAFC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10BDC1D7" w14:textId="77777777" w:rsidTr="006B4827">
        <w:trPr>
          <w:trHeight w:val="874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82C0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1C3F0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Контролирую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выполнение данных мной заданий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8CE6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5507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E8F3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9255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D3638" w:rsidRPr="006D5EE4" w14:paraId="263C74AB" w14:textId="77777777" w:rsidTr="006B4827">
        <w:trPr>
          <w:trHeight w:val="116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0B6D" w14:textId="77777777" w:rsidR="003D3638" w:rsidRPr="006D5EE4" w:rsidRDefault="003D3638" w:rsidP="006B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D48E2" w14:textId="77777777" w:rsidR="003D3638" w:rsidRPr="006D5EE4" w:rsidRDefault="003D3638" w:rsidP="006B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При случае </w:t>
            </w: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стараюсь научить работников элементам техники личной работы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02B6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B637" w14:textId="2B2A3672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+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3B5E" w14:textId="77777777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D5E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4164" w14:textId="0D776B3D" w:rsidR="003D3638" w:rsidRPr="006D5EE4" w:rsidRDefault="003D3638" w:rsidP="006B482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85487B4" w14:textId="77777777" w:rsidR="003D3638" w:rsidRDefault="003D3638" w:rsidP="003D3638">
      <w:pPr>
        <w:rPr>
          <w:lang w:val="en-US"/>
        </w:rPr>
      </w:pPr>
    </w:p>
    <w:p w14:paraId="5DE6FE73" w14:textId="0B42EA18" w:rsidR="003D3638" w:rsidRDefault="003D3638" w:rsidP="003D3638">
      <w:r>
        <w:t xml:space="preserve">Баллы: </w:t>
      </w:r>
      <w:r w:rsidR="001A5825">
        <w:t>25</w:t>
      </w:r>
      <w:r>
        <w:t xml:space="preserve"> из 50</w:t>
      </w:r>
    </w:p>
    <w:p w14:paraId="37FF6A0B" w14:textId="5BC26A7A" w:rsidR="00081B8F" w:rsidRPr="00081B8F" w:rsidRDefault="00081B8F">
      <w:pPr>
        <w:spacing w:after="160" w:line="259" w:lineRule="auto"/>
        <w:ind w:firstLine="0"/>
        <w:jc w:val="left"/>
        <w:rPr>
          <w:lang w:val="en-US"/>
        </w:rPr>
      </w:pPr>
    </w:p>
    <w:sectPr w:rsidR="00081B8F" w:rsidRPr="0008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DD2689"/>
    <w:multiLevelType w:val="hybridMultilevel"/>
    <w:tmpl w:val="8ED2930A"/>
    <w:lvl w:ilvl="0" w:tplc="5B22B2E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550DB5"/>
    <w:multiLevelType w:val="hybridMultilevel"/>
    <w:tmpl w:val="23585434"/>
    <w:lvl w:ilvl="0" w:tplc="B612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512BAD"/>
    <w:multiLevelType w:val="hybridMultilevel"/>
    <w:tmpl w:val="7C703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F642CA"/>
    <w:multiLevelType w:val="hybridMultilevel"/>
    <w:tmpl w:val="1F1E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764DD"/>
    <w:multiLevelType w:val="hybridMultilevel"/>
    <w:tmpl w:val="6B4840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F053F29"/>
    <w:multiLevelType w:val="hybridMultilevel"/>
    <w:tmpl w:val="91F6330A"/>
    <w:lvl w:ilvl="0" w:tplc="B61285F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271EB2"/>
    <w:multiLevelType w:val="hybridMultilevel"/>
    <w:tmpl w:val="B9C8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153ED"/>
    <w:multiLevelType w:val="hybridMultilevel"/>
    <w:tmpl w:val="8CB0E490"/>
    <w:lvl w:ilvl="0" w:tplc="21088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D91126"/>
    <w:multiLevelType w:val="hybridMultilevel"/>
    <w:tmpl w:val="1ABC1438"/>
    <w:lvl w:ilvl="0" w:tplc="BCEAF7EE">
      <w:start w:val="1"/>
      <w:numFmt w:val="decimal"/>
      <w:lvlText w:val="%1."/>
      <w:lvlJc w:val="left"/>
      <w:pPr>
        <w:ind w:left="1922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EE5AA2"/>
    <w:multiLevelType w:val="hybridMultilevel"/>
    <w:tmpl w:val="870A2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63222"/>
    <w:multiLevelType w:val="hybridMultilevel"/>
    <w:tmpl w:val="2212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626CF"/>
    <w:multiLevelType w:val="hybridMultilevel"/>
    <w:tmpl w:val="3042A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2BA36BF"/>
    <w:multiLevelType w:val="hybridMultilevel"/>
    <w:tmpl w:val="FF82CF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33E1577"/>
    <w:multiLevelType w:val="hybridMultilevel"/>
    <w:tmpl w:val="9B301554"/>
    <w:lvl w:ilvl="0" w:tplc="AB4C0A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A02730"/>
    <w:multiLevelType w:val="hybridMultilevel"/>
    <w:tmpl w:val="F04AC8B8"/>
    <w:lvl w:ilvl="0" w:tplc="BCEAF7EE">
      <w:start w:val="1"/>
      <w:numFmt w:val="decimal"/>
      <w:lvlText w:val="%1."/>
      <w:lvlJc w:val="left"/>
      <w:pPr>
        <w:ind w:left="1213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4BB20F2"/>
    <w:multiLevelType w:val="hybridMultilevel"/>
    <w:tmpl w:val="4780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19F9"/>
    <w:multiLevelType w:val="hybridMultilevel"/>
    <w:tmpl w:val="49FA7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7451FF4"/>
    <w:multiLevelType w:val="hybridMultilevel"/>
    <w:tmpl w:val="02A61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A0BCA"/>
    <w:multiLevelType w:val="hybridMultilevel"/>
    <w:tmpl w:val="CB56501E"/>
    <w:lvl w:ilvl="0" w:tplc="09266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943D26"/>
    <w:multiLevelType w:val="hybridMultilevel"/>
    <w:tmpl w:val="5CF6A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AF39E4"/>
    <w:multiLevelType w:val="hybridMultilevel"/>
    <w:tmpl w:val="3D9CD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E1C6E"/>
    <w:multiLevelType w:val="hybridMultilevel"/>
    <w:tmpl w:val="A03A7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0D76D0"/>
    <w:multiLevelType w:val="hybridMultilevel"/>
    <w:tmpl w:val="B8460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C4094"/>
    <w:multiLevelType w:val="hybridMultilevel"/>
    <w:tmpl w:val="14CE9C2C"/>
    <w:lvl w:ilvl="0" w:tplc="09266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BD53B5"/>
    <w:multiLevelType w:val="hybridMultilevel"/>
    <w:tmpl w:val="1688C7DC"/>
    <w:lvl w:ilvl="0" w:tplc="09266D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CF11D5"/>
    <w:multiLevelType w:val="hybridMultilevel"/>
    <w:tmpl w:val="9ED614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A3A199A"/>
    <w:multiLevelType w:val="hybridMultilevel"/>
    <w:tmpl w:val="A9EC4370"/>
    <w:lvl w:ilvl="0" w:tplc="09266D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D636AD"/>
    <w:multiLevelType w:val="hybridMultilevel"/>
    <w:tmpl w:val="71009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9D2EE3"/>
    <w:multiLevelType w:val="hybridMultilevel"/>
    <w:tmpl w:val="FE721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5C3B95"/>
    <w:multiLevelType w:val="hybridMultilevel"/>
    <w:tmpl w:val="291C5F00"/>
    <w:lvl w:ilvl="0" w:tplc="5B22B2EE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A77C1B"/>
    <w:multiLevelType w:val="hybridMultilevel"/>
    <w:tmpl w:val="D08C28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DD289B"/>
    <w:multiLevelType w:val="hybridMultilevel"/>
    <w:tmpl w:val="02282DE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A1057A"/>
    <w:multiLevelType w:val="hybridMultilevel"/>
    <w:tmpl w:val="8E6674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BD161F"/>
    <w:multiLevelType w:val="hybridMultilevel"/>
    <w:tmpl w:val="9B466B00"/>
    <w:lvl w:ilvl="0" w:tplc="6ED44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5C00606"/>
    <w:multiLevelType w:val="hybridMultilevel"/>
    <w:tmpl w:val="BB38CDB8"/>
    <w:lvl w:ilvl="0" w:tplc="82C671A8">
      <w:start w:val="1"/>
      <w:numFmt w:val="decimal"/>
      <w:lvlText w:val="%1."/>
      <w:lvlJc w:val="left"/>
      <w:pPr>
        <w:ind w:left="1285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FDF6D51"/>
    <w:multiLevelType w:val="hybridMultilevel"/>
    <w:tmpl w:val="08BA2F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4"/>
  </w:num>
  <w:num w:numId="3">
    <w:abstractNumId w:val="1"/>
  </w:num>
  <w:num w:numId="4">
    <w:abstractNumId w:val="2"/>
  </w:num>
  <w:num w:numId="5">
    <w:abstractNumId w:val="43"/>
  </w:num>
  <w:num w:numId="6">
    <w:abstractNumId w:val="0"/>
  </w:num>
  <w:num w:numId="7">
    <w:abstractNumId w:val="39"/>
  </w:num>
  <w:num w:numId="8">
    <w:abstractNumId w:val="5"/>
  </w:num>
  <w:num w:numId="9">
    <w:abstractNumId w:val="40"/>
  </w:num>
  <w:num w:numId="10">
    <w:abstractNumId w:val="17"/>
  </w:num>
  <w:num w:numId="11">
    <w:abstractNumId w:val="12"/>
  </w:num>
  <w:num w:numId="12">
    <w:abstractNumId w:val="22"/>
  </w:num>
  <w:num w:numId="13">
    <w:abstractNumId w:val="20"/>
  </w:num>
  <w:num w:numId="14">
    <w:abstractNumId w:val="13"/>
  </w:num>
  <w:num w:numId="15">
    <w:abstractNumId w:val="14"/>
  </w:num>
  <w:num w:numId="16">
    <w:abstractNumId w:val="3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5"/>
  </w:num>
  <w:num w:numId="20">
    <w:abstractNumId w:val="26"/>
  </w:num>
  <w:num w:numId="21">
    <w:abstractNumId w:val="21"/>
  </w:num>
  <w:num w:numId="22">
    <w:abstractNumId w:val="7"/>
  </w:num>
  <w:num w:numId="23">
    <w:abstractNumId w:val="28"/>
  </w:num>
  <w:num w:numId="24">
    <w:abstractNumId w:val="27"/>
  </w:num>
  <w:num w:numId="25">
    <w:abstractNumId w:val="38"/>
  </w:num>
  <w:num w:numId="26">
    <w:abstractNumId w:val="37"/>
  </w:num>
  <w:num w:numId="27">
    <w:abstractNumId w:val="35"/>
  </w:num>
  <w:num w:numId="28">
    <w:abstractNumId w:val="16"/>
  </w:num>
  <w:num w:numId="29">
    <w:abstractNumId w:val="3"/>
  </w:num>
  <w:num w:numId="30">
    <w:abstractNumId w:val="36"/>
  </w:num>
  <w:num w:numId="31">
    <w:abstractNumId w:val="4"/>
  </w:num>
  <w:num w:numId="32">
    <w:abstractNumId w:val="4"/>
    <w:lvlOverride w:ilvl="0">
      <w:startOverride w:val="1"/>
    </w:lvlOverride>
  </w:num>
  <w:num w:numId="33">
    <w:abstractNumId w:val="9"/>
  </w:num>
  <w:num w:numId="34">
    <w:abstractNumId w:val="25"/>
  </w:num>
  <w:num w:numId="35">
    <w:abstractNumId w:val="6"/>
  </w:num>
  <w:num w:numId="36">
    <w:abstractNumId w:val="24"/>
  </w:num>
  <w:num w:numId="37">
    <w:abstractNumId w:val="30"/>
  </w:num>
  <w:num w:numId="38">
    <w:abstractNumId w:val="29"/>
  </w:num>
  <w:num w:numId="39">
    <w:abstractNumId w:val="32"/>
  </w:num>
  <w:num w:numId="40">
    <w:abstractNumId w:val="45"/>
  </w:num>
  <w:num w:numId="41">
    <w:abstractNumId w:val="44"/>
  </w:num>
  <w:num w:numId="42">
    <w:abstractNumId w:val="42"/>
  </w:num>
  <w:num w:numId="43">
    <w:abstractNumId w:val="8"/>
  </w:num>
  <w:num w:numId="44">
    <w:abstractNumId w:val="18"/>
  </w:num>
  <w:num w:numId="45">
    <w:abstractNumId w:val="31"/>
  </w:num>
  <w:num w:numId="46">
    <w:abstractNumId w:val="46"/>
  </w:num>
  <w:num w:numId="47">
    <w:abstractNumId w:val="1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23347"/>
    <w:rsid w:val="00045612"/>
    <w:rsid w:val="00062C45"/>
    <w:rsid w:val="00081B8F"/>
    <w:rsid w:val="000A6C4D"/>
    <w:rsid w:val="001018E7"/>
    <w:rsid w:val="00156FC9"/>
    <w:rsid w:val="00163385"/>
    <w:rsid w:val="001A5825"/>
    <w:rsid w:val="001B1A82"/>
    <w:rsid w:val="001E5736"/>
    <w:rsid w:val="00202714"/>
    <w:rsid w:val="00205B35"/>
    <w:rsid w:val="00222422"/>
    <w:rsid w:val="0023176E"/>
    <w:rsid w:val="002650B1"/>
    <w:rsid w:val="00291BDF"/>
    <w:rsid w:val="002B3967"/>
    <w:rsid w:val="002D659A"/>
    <w:rsid w:val="003011CF"/>
    <w:rsid w:val="0032366C"/>
    <w:rsid w:val="003503D8"/>
    <w:rsid w:val="003622A7"/>
    <w:rsid w:val="00391884"/>
    <w:rsid w:val="00392E8F"/>
    <w:rsid w:val="003A26B7"/>
    <w:rsid w:val="003D3638"/>
    <w:rsid w:val="00431F28"/>
    <w:rsid w:val="0044259C"/>
    <w:rsid w:val="004815FE"/>
    <w:rsid w:val="004A7304"/>
    <w:rsid w:val="00523EF9"/>
    <w:rsid w:val="0052564D"/>
    <w:rsid w:val="00542789"/>
    <w:rsid w:val="00561392"/>
    <w:rsid w:val="00575624"/>
    <w:rsid w:val="0060342F"/>
    <w:rsid w:val="00616B43"/>
    <w:rsid w:val="006D5EE4"/>
    <w:rsid w:val="006E5FD4"/>
    <w:rsid w:val="006F0739"/>
    <w:rsid w:val="0070400C"/>
    <w:rsid w:val="00716D98"/>
    <w:rsid w:val="00780273"/>
    <w:rsid w:val="007802E8"/>
    <w:rsid w:val="007A5B21"/>
    <w:rsid w:val="007B3586"/>
    <w:rsid w:val="007B4771"/>
    <w:rsid w:val="007B5926"/>
    <w:rsid w:val="007D3586"/>
    <w:rsid w:val="007F33EC"/>
    <w:rsid w:val="008243BF"/>
    <w:rsid w:val="008563CD"/>
    <w:rsid w:val="008619EE"/>
    <w:rsid w:val="008736A7"/>
    <w:rsid w:val="00881D17"/>
    <w:rsid w:val="00891B66"/>
    <w:rsid w:val="00891F7F"/>
    <w:rsid w:val="008D03CE"/>
    <w:rsid w:val="008F589A"/>
    <w:rsid w:val="009121FB"/>
    <w:rsid w:val="009270F6"/>
    <w:rsid w:val="00937708"/>
    <w:rsid w:val="00973570"/>
    <w:rsid w:val="0097790F"/>
    <w:rsid w:val="009A6B5C"/>
    <w:rsid w:val="009A7F0E"/>
    <w:rsid w:val="009E6FDE"/>
    <w:rsid w:val="009F50DE"/>
    <w:rsid w:val="00A02057"/>
    <w:rsid w:val="00A83DFB"/>
    <w:rsid w:val="00A909E7"/>
    <w:rsid w:val="00AB20BA"/>
    <w:rsid w:val="00AC7C8E"/>
    <w:rsid w:val="00B02D32"/>
    <w:rsid w:val="00B2748E"/>
    <w:rsid w:val="00B52191"/>
    <w:rsid w:val="00B5313E"/>
    <w:rsid w:val="00B63729"/>
    <w:rsid w:val="00B705FB"/>
    <w:rsid w:val="00B85E68"/>
    <w:rsid w:val="00B94175"/>
    <w:rsid w:val="00B94A96"/>
    <w:rsid w:val="00B97B7E"/>
    <w:rsid w:val="00BF16E7"/>
    <w:rsid w:val="00C129B6"/>
    <w:rsid w:val="00C14A9B"/>
    <w:rsid w:val="00C66A19"/>
    <w:rsid w:val="00C80E1E"/>
    <w:rsid w:val="00CD0868"/>
    <w:rsid w:val="00CF7932"/>
    <w:rsid w:val="00D04F7E"/>
    <w:rsid w:val="00D26689"/>
    <w:rsid w:val="00D648A9"/>
    <w:rsid w:val="00D663DE"/>
    <w:rsid w:val="00D8082E"/>
    <w:rsid w:val="00DA1112"/>
    <w:rsid w:val="00DC1765"/>
    <w:rsid w:val="00E05833"/>
    <w:rsid w:val="00E32092"/>
    <w:rsid w:val="00E554DD"/>
    <w:rsid w:val="00E67040"/>
    <w:rsid w:val="00E70B4F"/>
    <w:rsid w:val="00E85A61"/>
    <w:rsid w:val="00EC0B9E"/>
    <w:rsid w:val="00EC139A"/>
    <w:rsid w:val="00EE308D"/>
    <w:rsid w:val="00EF0312"/>
    <w:rsid w:val="00EF2DE2"/>
    <w:rsid w:val="00F34B0A"/>
    <w:rsid w:val="00F726AA"/>
    <w:rsid w:val="00F72DEA"/>
    <w:rsid w:val="00F85656"/>
    <w:rsid w:val="00FA19E9"/>
    <w:rsid w:val="00FB4A98"/>
    <w:rsid w:val="00FE1D71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6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E85A61"/>
    <w:pPr>
      <w:widowControl w:val="0"/>
      <w:autoSpaceDE w:val="0"/>
      <w:autoSpaceDN w:val="0"/>
      <w:ind w:left="709" w:firstLine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E85A6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3638"/>
    <w:pPr>
      <w:tabs>
        <w:tab w:val="right" w:leader="dot" w:pos="9345"/>
      </w:tabs>
      <w:spacing w:after="100"/>
    </w:pPr>
    <w:rPr>
      <w:noProof/>
    </w:r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A2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21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96</cp:revision>
  <dcterms:created xsi:type="dcterms:W3CDTF">2023-04-21T07:59:00Z</dcterms:created>
  <dcterms:modified xsi:type="dcterms:W3CDTF">2023-11-19T12:04:00Z</dcterms:modified>
</cp:coreProperties>
</file>