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2CF2F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6FD3373B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14FAC7B3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ГБПОУ СО «Красноуфимский педагогический колледж»</w:t>
      </w:r>
    </w:p>
    <w:p w14:paraId="73CBDBD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6EBDC1B0" w14:textId="77777777" w:rsidR="00A56623" w:rsidRDefault="00A56623" w:rsidP="00A56623">
      <w:pPr>
        <w:spacing w:line="240" w:lineRule="auto"/>
        <w:ind w:firstLine="0"/>
        <w:rPr>
          <w:rFonts w:eastAsia="Calibri" w:cs="Times New Roman"/>
        </w:rPr>
      </w:pPr>
    </w:p>
    <w:p w14:paraId="00BC5D13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54B572D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465C38CF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AFC2BDF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72BFF94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0DF88405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1ED7096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D04E9E1" w14:textId="669C5344" w:rsidR="00A56623" w:rsidRPr="00017386" w:rsidRDefault="00977EA4" w:rsidP="00130A7F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>Практическая работа №</w:t>
      </w:r>
      <w:r w:rsidR="009D56B7">
        <w:rPr>
          <w:b/>
          <w:sz w:val="36"/>
          <w:szCs w:val="36"/>
          <w:lang w:eastAsia="ru-RU"/>
        </w:rPr>
        <w:t>9</w:t>
      </w:r>
      <w:r>
        <w:rPr>
          <w:b/>
          <w:sz w:val="36"/>
          <w:szCs w:val="36"/>
          <w:lang w:eastAsia="ru-RU"/>
        </w:rPr>
        <w:t xml:space="preserve"> </w:t>
      </w:r>
      <w:r w:rsidR="009D56B7">
        <w:rPr>
          <w:b/>
          <w:sz w:val="36"/>
          <w:szCs w:val="36"/>
          <w:lang w:eastAsia="ru-RU"/>
        </w:rPr>
        <w:t>Подходы к управлению подразделением</w:t>
      </w:r>
    </w:p>
    <w:p w14:paraId="208D5034" w14:textId="6EBC47A7" w:rsidR="00A56623" w:rsidRPr="001453F0" w:rsidRDefault="00A56623" w:rsidP="00130A7F">
      <w:pPr>
        <w:spacing w:line="240" w:lineRule="auto"/>
        <w:ind w:firstLine="0"/>
        <w:jc w:val="center"/>
        <w:rPr>
          <w:rFonts w:eastAsia="Calibri" w:cs="Times New Roman"/>
          <w:i/>
        </w:rPr>
      </w:pPr>
      <w:r w:rsidRPr="001453F0">
        <w:rPr>
          <w:rFonts w:eastAsia="Calibri" w:cs="Times New Roman"/>
          <w:i/>
        </w:rPr>
        <w:t xml:space="preserve"> </w:t>
      </w:r>
      <w:r w:rsidR="00130A7F">
        <w:rPr>
          <w:rFonts w:eastAsia="Calibri" w:cs="Times New Roman"/>
          <w:i/>
        </w:rPr>
        <w:t xml:space="preserve">Практическая по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 w:rsidRPr="001453F0">
        <w:rPr>
          <w:rFonts w:eastAsia="Calibri" w:cs="Times New Roman"/>
          <w:i/>
        </w:rPr>
        <w:t>МДК.05.01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684AB135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47D21B0" w14:textId="77777777" w:rsidR="00A56623" w:rsidRDefault="00A56623" w:rsidP="00A56623">
      <w:pPr>
        <w:spacing w:line="240" w:lineRule="auto"/>
        <w:jc w:val="left"/>
        <w:rPr>
          <w:rFonts w:eastAsia="Calibri" w:cs="Times New Roman"/>
        </w:rPr>
      </w:pPr>
    </w:p>
    <w:p w14:paraId="1F8211D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BF321B9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9618E0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4E925186" w14:textId="77777777" w:rsidR="00A56623" w:rsidRPr="001453F0" w:rsidRDefault="00A56623" w:rsidP="00A56623">
      <w:pPr>
        <w:spacing w:line="240" w:lineRule="auto"/>
        <w:rPr>
          <w:rFonts w:eastAsia="Calibri" w:cs="Times New Roman"/>
          <w:b/>
        </w:rPr>
      </w:pPr>
    </w:p>
    <w:p w14:paraId="5E4E573F" w14:textId="72002E43" w:rsidR="00A56623" w:rsidRDefault="00A56623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CF7D05">
        <w:rPr>
          <w:rFonts w:eastAsia="Calibri" w:cs="Times New Roman"/>
          <w:b/>
          <w:color w:val="000000" w:themeColor="text1"/>
          <w:szCs w:val="24"/>
        </w:rPr>
        <w:t>и</w:t>
      </w:r>
      <w:r w:rsidRPr="001453F0"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Тебенькова Н.А.</w:t>
      </w:r>
      <w:r w:rsidR="00CF7D05">
        <w:rPr>
          <w:rFonts w:eastAsia="Calibri" w:cs="Times New Roman"/>
          <w:color w:val="000000" w:themeColor="text1"/>
          <w:szCs w:val="24"/>
        </w:rPr>
        <w:t xml:space="preserve"> Балашов Я. А.,</w:t>
      </w:r>
      <w:r>
        <w:rPr>
          <w:rFonts w:eastAsia="Calibri" w:cs="Times New Roman"/>
          <w:color w:val="000000" w:themeColor="text1"/>
          <w:szCs w:val="24"/>
        </w:rPr>
        <w:t xml:space="preserve"> </w:t>
      </w:r>
    </w:p>
    <w:p w14:paraId="7E75F65B" w14:textId="5D829F06" w:rsidR="00A56623" w:rsidRDefault="00CF7D05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</w:t>
      </w:r>
      <w:r w:rsidR="00A56623">
        <w:rPr>
          <w:rFonts w:eastAsia="Calibri" w:cs="Times New Roman"/>
          <w:color w:val="000000" w:themeColor="text1"/>
          <w:szCs w:val="24"/>
        </w:rPr>
        <w:t>тудент</w:t>
      </w:r>
      <w:r>
        <w:rPr>
          <w:rFonts w:eastAsia="Calibri" w:cs="Times New Roman"/>
          <w:color w:val="000000" w:themeColor="text1"/>
          <w:szCs w:val="24"/>
        </w:rPr>
        <w:t xml:space="preserve">ы </w:t>
      </w:r>
      <w:r w:rsidR="00A56623">
        <w:rPr>
          <w:rFonts w:eastAsia="Calibri" w:cs="Times New Roman"/>
          <w:color w:val="000000" w:themeColor="text1"/>
          <w:szCs w:val="24"/>
        </w:rPr>
        <w:t xml:space="preserve">34 группы, </w:t>
      </w:r>
    </w:p>
    <w:p w14:paraId="0E790589" w14:textId="77777777" w:rsidR="00A56623" w:rsidRDefault="00A56623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специальность 09.02.05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color w:val="000000" w:themeColor="text1"/>
          <w:szCs w:val="24"/>
        </w:rPr>
        <w:t>Прикладная информатика (по отраслям)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53D611A4" w14:textId="77777777" w:rsidR="00A56623" w:rsidRPr="00DB6DEC" w:rsidRDefault="00A56623" w:rsidP="00A56623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566F953F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11BD7578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2C503F6E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1D9E39B4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5A186097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743E7584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7F05417C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5BF4C470" w14:textId="76761553" w:rsidR="00622799" w:rsidRDefault="00622799" w:rsidP="00A56623">
      <w:pPr>
        <w:spacing w:line="240" w:lineRule="auto"/>
        <w:rPr>
          <w:rFonts w:eastAsia="Calibri" w:cs="Times New Roman"/>
          <w:szCs w:val="24"/>
        </w:rPr>
      </w:pPr>
    </w:p>
    <w:p w14:paraId="41E72645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5BB3F40A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21A60EB5" w14:textId="77777777" w:rsidR="00A56623" w:rsidRDefault="00A56623" w:rsidP="00130A7F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08B73F2E" w14:textId="5A9E0F30" w:rsidR="00A56623" w:rsidRPr="001453F0" w:rsidRDefault="00A56623" w:rsidP="00130A7F">
      <w:pPr>
        <w:ind w:firstLine="0"/>
        <w:jc w:val="center"/>
        <w:rPr>
          <w:rStyle w:val="normaltextrun"/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2022</w:t>
      </w:r>
      <w:r w:rsidR="00130A7F">
        <w:rPr>
          <w:rFonts w:eastAsia="Calibri"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/>
          <w:color w:val="auto"/>
          <w:szCs w:val="22"/>
          <w:lang w:eastAsia="en-US"/>
        </w:rPr>
        <w:id w:val="948740084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5AD508BB" w14:textId="77777777" w:rsidR="00A56623" w:rsidRPr="00150BF7" w:rsidRDefault="00017386" w:rsidP="00150BF7">
          <w:pPr>
            <w:pStyle w:val="a3"/>
            <w:jc w:val="center"/>
            <w:rPr>
              <w:color w:val="auto"/>
            </w:rPr>
          </w:pPr>
          <w:r w:rsidRPr="00150BF7">
            <w:rPr>
              <w:color w:val="auto"/>
            </w:rPr>
            <w:t>Содержание</w:t>
          </w:r>
        </w:p>
        <w:p w14:paraId="31DAFA13" w14:textId="0116BE6E" w:rsidR="00AB15F1" w:rsidRDefault="00A56623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748803" w:history="1">
            <w:r w:rsidR="00AB15F1" w:rsidRPr="009936D8">
              <w:rPr>
                <w:rStyle w:val="a4"/>
                <w:noProof/>
              </w:rPr>
              <w:t>ЧАСТЬ 1</w:t>
            </w:r>
            <w:r w:rsidR="00AB15F1">
              <w:rPr>
                <w:noProof/>
                <w:webHidden/>
              </w:rPr>
              <w:tab/>
            </w:r>
            <w:r w:rsidR="00AB15F1">
              <w:rPr>
                <w:noProof/>
                <w:webHidden/>
              </w:rPr>
              <w:fldChar w:fldCharType="begin"/>
            </w:r>
            <w:r w:rsidR="00AB15F1">
              <w:rPr>
                <w:noProof/>
                <w:webHidden/>
              </w:rPr>
              <w:instrText xml:space="preserve"> PAGEREF _Toc125748803 \h </w:instrText>
            </w:r>
            <w:r w:rsidR="00AB15F1">
              <w:rPr>
                <w:noProof/>
                <w:webHidden/>
              </w:rPr>
            </w:r>
            <w:r w:rsidR="00AB15F1">
              <w:rPr>
                <w:noProof/>
                <w:webHidden/>
              </w:rPr>
              <w:fldChar w:fldCharType="separate"/>
            </w:r>
            <w:r w:rsidR="00AB15F1">
              <w:rPr>
                <w:noProof/>
                <w:webHidden/>
              </w:rPr>
              <w:t>3</w:t>
            </w:r>
            <w:r w:rsidR="00AB15F1">
              <w:rPr>
                <w:noProof/>
                <w:webHidden/>
              </w:rPr>
              <w:fldChar w:fldCharType="end"/>
            </w:r>
          </w:hyperlink>
        </w:p>
        <w:p w14:paraId="38B86A38" w14:textId="7E6B0719" w:rsidR="00AB15F1" w:rsidRDefault="00AB15F1">
          <w:pPr>
            <w:pStyle w:val="21"/>
            <w:tabs>
              <w:tab w:val="right" w:leader="dot" w:pos="948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748804" w:history="1">
            <w:r w:rsidRPr="009936D8">
              <w:rPr>
                <w:rStyle w:val="a4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_Toc125748804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FAC7B" w14:textId="1671C462" w:rsidR="00AB15F1" w:rsidRDefault="00AB15F1">
          <w:pPr>
            <w:pStyle w:val="21"/>
            <w:tabs>
              <w:tab w:val="right" w:leader="dot" w:pos="948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748805" w:history="1">
            <w:r w:rsidRPr="009936D8">
              <w:rPr>
                <w:rStyle w:val="a4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_Toc125748805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89EC2" w14:textId="0F92BFB9" w:rsidR="00AB15F1" w:rsidRDefault="00AB15F1">
          <w:pPr>
            <w:pStyle w:val="21"/>
            <w:tabs>
              <w:tab w:val="right" w:leader="dot" w:pos="948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748806" w:history="1">
            <w:r w:rsidRPr="009936D8">
              <w:rPr>
                <w:rStyle w:val="a4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_Toc125748806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F5B88" w14:textId="0D95B001" w:rsidR="00AB15F1" w:rsidRDefault="00AB15F1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748807" w:history="1">
            <w:r w:rsidRPr="009936D8">
              <w:rPr>
                <w:rStyle w:val="a4"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_Toc125748807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90CCB" w14:textId="66B110B6" w:rsidR="00A56623" w:rsidRDefault="00A56623">
          <w:r>
            <w:rPr>
              <w:b/>
              <w:bCs/>
            </w:rPr>
            <w:fldChar w:fldCharType="end"/>
          </w:r>
        </w:p>
      </w:sdtContent>
    </w:sdt>
    <w:p w14:paraId="69FC8303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173AFDEF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D2C6642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3B5BC0CD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A00559C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09E1130C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1AA470E1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318B2016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15AB63F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500E68F3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53DD18DA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640F5695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3B7987D8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05D2AA8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513A49EB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432A2E0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5766945B" w14:textId="0F84834E" w:rsidR="00130A7F" w:rsidRDefault="00130A7F" w:rsidP="00CE6D73">
      <w:pPr>
        <w:pStyle w:val="10"/>
      </w:pPr>
    </w:p>
    <w:p w14:paraId="69ADF770" w14:textId="51FA750E" w:rsidR="00977EA4" w:rsidRDefault="00977EA4" w:rsidP="00977EA4"/>
    <w:p w14:paraId="10696D1C" w14:textId="070424C8" w:rsidR="00977EA4" w:rsidRDefault="00977EA4" w:rsidP="00977EA4"/>
    <w:p w14:paraId="2B26FBE5" w14:textId="6A38DE7C" w:rsidR="009D56B7" w:rsidRDefault="009D56B7">
      <w:pPr>
        <w:spacing w:after="200" w:line="276" w:lineRule="auto"/>
        <w:ind w:firstLine="0"/>
        <w:jc w:val="left"/>
        <w:rPr>
          <w:highlight w:val="green"/>
        </w:rPr>
      </w:pPr>
      <w:r>
        <w:rPr>
          <w:highlight w:val="green"/>
        </w:rPr>
        <w:br w:type="page"/>
      </w:r>
    </w:p>
    <w:p w14:paraId="22DA6A68" w14:textId="77777777" w:rsidR="009D56B7" w:rsidRDefault="009D56B7" w:rsidP="009D56B7">
      <w:pPr>
        <w:pStyle w:val="10"/>
      </w:pPr>
      <w:bookmarkStart w:id="0" w:name="_Toc125748803"/>
      <w:r>
        <w:lastRenderedPageBreak/>
        <w:t>ЧАСТЬ 1</w:t>
      </w:r>
      <w:bookmarkEnd w:id="0"/>
    </w:p>
    <w:p w14:paraId="22BC255F" w14:textId="27A745D0" w:rsidR="008D3CE1" w:rsidRDefault="009D56B7" w:rsidP="009D56B7">
      <w:pPr>
        <w:pStyle w:val="2"/>
      </w:pPr>
      <w:bookmarkStart w:id="1" w:name="_Toc125748804"/>
      <w:r>
        <w:t>ЗАДАНИЕ №1</w:t>
      </w:r>
      <w:bookmarkEnd w:id="1"/>
    </w:p>
    <w:p w14:paraId="572DFF66" w14:textId="77777777" w:rsidR="009D56B7" w:rsidRPr="009D56B7" w:rsidRDefault="009D56B7" w:rsidP="009D56B7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90"/>
        <w:gridCol w:w="3234"/>
        <w:gridCol w:w="3191"/>
      </w:tblGrid>
      <w:tr w:rsidR="009D56B7" w14:paraId="34FA9B1C" w14:textId="77777777" w:rsidTr="009D56B7">
        <w:tc>
          <w:tcPr>
            <w:tcW w:w="3190" w:type="dxa"/>
          </w:tcPr>
          <w:p w14:paraId="74ED302D" w14:textId="3FFB8C91" w:rsidR="009D56B7" w:rsidRDefault="009D56B7" w:rsidP="009D56B7">
            <w:pPr>
              <w:ind w:firstLine="0"/>
              <w:jc w:val="center"/>
            </w:pPr>
            <w:r>
              <w:t>Подход</w:t>
            </w:r>
          </w:p>
        </w:tc>
        <w:tc>
          <w:tcPr>
            <w:tcW w:w="3190" w:type="dxa"/>
          </w:tcPr>
          <w:p w14:paraId="4A5E1C31" w14:textId="72C5964A" w:rsidR="009D56B7" w:rsidRDefault="009D56B7" w:rsidP="009D56B7">
            <w:pPr>
              <w:ind w:firstLine="0"/>
              <w:jc w:val="center"/>
            </w:pPr>
            <w:r>
              <w:t>Основные идеи, разработанные в рамках подхода</w:t>
            </w:r>
          </w:p>
        </w:tc>
        <w:tc>
          <w:tcPr>
            <w:tcW w:w="3191" w:type="dxa"/>
          </w:tcPr>
          <w:p w14:paraId="176C68BB" w14:textId="08BC7F74" w:rsidR="009D56B7" w:rsidRDefault="009D56B7" w:rsidP="009D56B7">
            <w:pPr>
              <w:ind w:firstLine="0"/>
              <w:jc w:val="center"/>
            </w:pPr>
            <w:r>
              <w:t>Основные понятия, которые используются в данном подходе</w:t>
            </w:r>
          </w:p>
        </w:tc>
      </w:tr>
      <w:tr w:rsidR="009D56B7" w14:paraId="4609C3FC" w14:textId="77777777" w:rsidTr="009D56B7">
        <w:tc>
          <w:tcPr>
            <w:tcW w:w="3190" w:type="dxa"/>
          </w:tcPr>
          <w:p w14:paraId="0D1D5E76" w14:textId="3D305FF6" w:rsidR="009D56B7" w:rsidRDefault="00842CB7" w:rsidP="009D56B7">
            <w:pPr>
              <w:ind w:firstLine="0"/>
            </w:pPr>
            <w:r>
              <w:t>Процессный</w:t>
            </w:r>
          </w:p>
        </w:tc>
        <w:tc>
          <w:tcPr>
            <w:tcW w:w="3190" w:type="dxa"/>
          </w:tcPr>
          <w:p w14:paraId="3ABD8DD0" w14:textId="732F3EE1" w:rsidR="009D56B7" w:rsidRDefault="00651504" w:rsidP="009D56B7">
            <w:pPr>
              <w:ind w:firstLine="0"/>
            </w:pPr>
            <w:r>
              <w:t>Понимание и выполнение требований потребителя. Необходимость рассматривать процессы с точки зрения их способности добавлять ценность. Результативность процесса. Непрерывное улучшение процессов на основе объективных измерений</w:t>
            </w:r>
            <w:r w:rsidR="00842CB7">
              <w:t>.</w:t>
            </w:r>
          </w:p>
        </w:tc>
        <w:tc>
          <w:tcPr>
            <w:tcW w:w="3191" w:type="dxa"/>
          </w:tcPr>
          <w:p w14:paraId="184F7BEC" w14:textId="77777777" w:rsidR="002269A2" w:rsidRDefault="002269A2" w:rsidP="00842CB7">
            <w:pPr>
              <w:ind w:firstLine="0"/>
            </w:pPr>
            <w:r>
              <w:t>Вход процесса</w:t>
            </w:r>
          </w:p>
          <w:p w14:paraId="7E766939" w14:textId="7C683C96" w:rsidR="002269A2" w:rsidRDefault="002269A2" w:rsidP="00842CB7">
            <w:pPr>
              <w:ind w:firstLine="0"/>
            </w:pPr>
            <w:r>
              <w:t>Выход процесса Ресурсы</w:t>
            </w:r>
            <w:r w:rsidR="00842CB7">
              <w:t xml:space="preserve"> </w:t>
            </w:r>
          </w:p>
          <w:p w14:paraId="14F64034" w14:textId="13C829A2" w:rsidR="009D56B7" w:rsidRDefault="002269A2" w:rsidP="002269A2">
            <w:pPr>
              <w:ind w:firstLine="0"/>
            </w:pPr>
            <w:r>
              <w:t>Владелец процесса</w:t>
            </w:r>
            <w:r w:rsidR="00842CB7">
              <w:t xml:space="preserve"> По</w:t>
            </w:r>
            <w:r>
              <w:t>требители и поставщики процесса Показатели процесса</w:t>
            </w:r>
          </w:p>
        </w:tc>
      </w:tr>
      <w:tr w:rsidR="00842CB7" w14:paraId="398502DC" w14:textId="77777777" w:rsidTr="009D56B7">
        <w:tc>
          <w:tcPr>
            <w:tcW w:w="3190" w:type="dxa"/>
          </w:tcPr>
          <w:p w14:paraId="7548F691" w14:textId="7ACA826A" w:rsidR="00842CB7" w:rsidRDefault="00842CB7" w:rsidP="009D56B7">
            <w:pPr>
              <w:ind w:firstLine="0"/>
            </w:pPr>
            <w:r>
              <w:t>Функциональный</w:t>
            </w:r>
          </w:p>
        </w:tc>
        <w:tc>
          <w:tcPr>
            <w:tcW w:w="3190" w:type="dxa"/>
          </w:tcPr>
          <w:p w14:paraId="21F6C517" w14:textId="77777777" w:rsidR="00842CB7" w:rsidRDefault="00B13716" w:rsidP="00560D47">
            <w:pPr>
              <w:ind w:firstLine="0"/>
            </w:pPr>
            <w:r>
              <w:t xml:space="preserve">Структура определяется иерархическим уровнем </w:t>
            </w:r>
            <w:r w:rsidR="00560D47">
              <w:t>и функциональной</w:t>
            </w:r>
            <w:r>
              <w:t xml:space="preserve"> специализации</w:t>
            </w:r>
            <w:r w:rsidR="003E6249">
              <w:t>. Структура,</w:t>
            </w:r>
            <w:r w:rsidR="00560D47">
              <w:t> </w:t>
            </w:r>
            <w:r w:rsidR="003E6249">
              <w:t>а</w:t>
            </w:r>
            <w:r w:rsidR="00560D47">
              <w:t> не ориентация</w:t>
            </w:r>
            <w:r w:rsidR="003E6249">
              <w:t xml:space="preserve"> на клиента, доминирует</w:t>
            </w:r>
            <w:r w:rsidR="00560D47">
              <w:t> </w:t>
            </w:r>
            <w:r w:rsidR="003E6249">
              <w:t>над процессом</w:t>
            </w:r>
            <w:r w:rsidR="00560D47">
              <w:t> </w:t>
            </w:r>
            <w:r w:rsidR="003E6249">
              <w:t xml:space="preserve">производства. </w:t>
            </w:r>
          </w:p>
          <w:p w14:paraId="223C845F" w14:textId="77777777" w:rsidR="00560D47" w:rsidRDefault="00560D47" w:rsidP="00560D47">
            <w:pPr>
              <w:ind w:firstLine="0"/>
            </w:pPr>
          </w:p>
          <w:p w14:paraId="0B280F11" w14:textId="46E03420" w:rsidR="00560D47" w:rsidRDefault="00560D47" w:rsidP="00560D47">
            <w:pPr>
              <w:ind w:firstLine="0"/>
            </w:pPr>
          </w:p>
        </w:tc>
        <w:tc>
          <w:tcPr>
            <w:tcW w:w="3191" w:type="dxa"/>
          </w:tcPr>
          <w:p w14:paraId="1D6EDFEE" w14:textId="2DB8C595" w:rsidR="00560D47" w:rsidRPr="00560D47" w:rsidRDefault="00560D47" w:rsidP="002269A2">
            <w:pPr>
              <w:ind w:firstLine="0"/>
              <w:rPr>
                <w:szCs w:val="28"/>
              </w:rPr>
            </w:pPr>
            <w:r w:rsidRPr="00560D47">
              <w:rPr>
                <w:szCs w:val="28"/>
              </w:rPr>
              <w:t>Выполнение своей роли</w:t>
            </w:r>
          </w:p>
          <w:p w14:paraId="73A5FBA2" w14:textId="77777777" w:rsidR="002269A2" w:rsidRDefault="00560D47" w:rsidP="002269A2">
            <w:pPr>
              <w:ind w:left="-1" w:firstLine="0"/>
              <w:rPr>
                <w:szCs w:val="28"/>
              </w:rPr>
            </w:pPr>
            <w:r w:rsidRPr="00560D47">
              <w:rPr>
                <w:szCs w:val="28"/>
              </w:rPr>
              <w:t>Взаимодействие между подразделениями</w:t>
            </w:r>
          </w:p>
          <w:p w14:paraId="38B49A3D" w14:textId="77777777" w:rsidR="002269A2" w:rsidRDefault="00560D47" w:rsidP="002269A2">
            <w:pPr>
              <w:ind w:left="-1" w:firstLine="0"/>
              <w:rPr>
                <w:szCs w:val="28"/>
              </w:rPr>
            </w:pPr>
            <w:r w:rsidRPr="00560D47">
              <w:rPr>
                <w:szCs w:val="28"/>
              </w:rPr>
              <w:t>Функция</w:t>
            </w:r>
          </w:p>
          <w:p w14:paraId="531ED3C9" w14:textId="62BED689" w:rsidR="00560D47" w:rsidRPr="00560D47" w:rsidRDefault="00560D47" w:rsidP="002269A2">
            <w:pPr>
              <w:ind w:left="-1" w:firstLine="0"/>
              <w:rPr>
                <w:szCs w:val="28"/>
              </w:rPr>
            </w:pPr>
            <w:r w:rsidRPr="00560D47">
              <w:rPr>
                <w:szCs w:val="28"/>
              </w:rPr>
              <w:t>Поэтапное выполнение работы</w:t>
            </w:r>
          </w:p>
          <w:p w14:paraId="3E4A32AA" w14:textId="24890564" w:rsidR="00560D47" w:rsidRPr="00560D47" w:rsidRDefault="00560D47" w:rsidP="00560D47">
            <w:pPr>
              <w:pStyle w:val="ad"/>
              <w:spacing w:line="240" w:lineRule="auto"/>
              <w:ind w:left="141" w:firstLine="0"/>
              <w:rPr>
                <w:b/>
                <w:sz w:val="24"/>
              </w:rPr>
            </w:pPr>
          </w:p>
          <w:p w14:paraId="41916D13" w14:textId="5084C8C7" w:rsidR="00560D47" w:rsidRPr="00560D47" w:rsidRDefault="00560D47" w:rsidP="00560D47">
            <w:pPr>
              <w:spacing w:line="240" w:lineRule="auto"/>
              <w:ind w:firstLine="0"/>
              <w:rPr>
                <w:szCs w:val="28"/>
              </w:rPr>
            </w:pPr>
          </w:p>
          <w:p w14:paraId="1AD6B25B" w14:textId="77777777" w:rsidR="00842CB7" w:rsidRDefault="00842CB7" w:rsidP="009D56B7">
            <w:pPr>
              <w:ind w:firstLine="0"/>
            </w:pPr>
          </w:p>
        </w:tc>
      </w:tr>
      <w:tr w:rsidR="00842CB7" w14:paraId="4BDB6E1D" w14:textId="77777777" w:rsidTr="009D56B7">
        <w:tc>
          <w:tcPr>
            <w:tcW w:w="3190" w:type="dxa"/>
          </w:tcPr>
          <w:p w14:paraId="53E876DA" w14:textId="0B026F5C" w:rsidR="00842CB7" w:rsidRDefault="00842CB7" w:rsidP="009D56B7">
            <w:pPr>
              <w:ind w:firstLine="0"/>
            </w:pPr>
            <w:r>
              <w:lastRenderedPageBreak/>
              <w:t>Проектный</w:t>
            </w:r>
          </w:p>
        </w:tc>
        <w:tc>
          <w:tcPr>
            <w:tcW w:w="3190" w:type="dxa"/>
          </w:tcPr>
          <w:p w14:paraId="39A9464D" w14:textId="6F7373A3" w:rsidR="00B13716" w:rsidRDefault="00B13716" w:rsidP="00B13716">
            <w:pPr>
              <w:ind w:firstLine="0"/>
            </w:pPr>
            <w:r>
              <w:t>Наличие целей является обязательным условием планирования, контроля и управления проектом.</w:t>
            </w:r>
          </w:p>
          <w:p w14:paraId="0902793D" w14:textId="110817B1" w:rsidR="00B13716" w:rsidRDefault="00B13716" w:rsidP="00B13716">
            <w:pPr>
              <w:ind w:firstLine="0"/>
            </w:pPr>
            <w:r>
              <w:t>Цели проекта должны быть понятны всем вовлеченным сотрудникам. Исходя из целей проекта, должны быть</w:t>
            </w:r>
          </w:p>
          <w:p w14:paraId="182465A9" w14:textId="068048C7" w:rsidR="00842CB7" w:rsidRDefault="00B13716" w:rsidP="00B13716">
            <w:pPr>
              <w:ind w:firstLine="0"/>
            </w:pPr>
            <w:r>
              <w:t>установлены формально измеримые критерии результативности проекта. План, составленный руководителем проекта, должен охватывать задания, запланированное время их выполнения и сроки завершения, а также потребность в ресурсах</w:t>
            </w:r>
          </w:p>
        </w:tc>
        <w:tc>
          <w:tcPr>
            <w:tcW w:w="3191" w:type="dxa"/>
          </w:tcPr>
          <w:p w14:paraId="5296FFE9" w14:textId="77777777" w:rsidR="002269A2" w:rsidRPr="002269A2" w:rsidRDefault="002269A2" w:rsidP="002269A2">
            <w:pPr>
              <w:ind w:firstLine="0"/>
              <w:rPr>
                <w:szCs w:val="28"/>
              </w:rPr>
            </w:pPr>
            <w:r w:rsidRPr="002269A2">
              <w:rPr>
                <w:szCs w:val="28"/>
              </w:rPr>
              <w:t>Проект</w:t>
            </w:r>
          </w:p>
          <w:p w14:paraId="0A83272A" w14:textId="1BCA1DB7" w:rsidR="002269A2" w:rsidRPr="002269A2" w:rsidRDefault="002269A2" w:rsidP="002269A2">
            <w:pPr>
              <w:ind w:firstLine="0"/>
              <w:rPr>
                <w:szCs w:val="28"/>
              </w:rPr>
            </w:pPr>
            <w:r w:rsidRPr="002269A2">
              <w:rPr>
                <w:szCs w:val="28"/>
              </w:rPr>
              <w:t>Ограничение ресурсов</w:t>
            </w:r>
          </w:p>
          <w:p w14:paraId="64822ED4" w14:textId="77777777" w:rsidR="002269A2" w:rsidRPr="002269A2" w:rsidRDefault="002269A2" w:rsidP="002269A2">
            <w:pPr>
              <w:ind w:firstLine="0"/>
              <w:rPr>
                <w:szCs w:val="28"/>
              </w:rPr>
            </w:pPr>
            <w:r w:rsidRPr="002269A2">
              <w:rPr>
                <w:szCs w:val="28"/>
              </w:rPr>
              <w:t>Прозрачность</w:t>
            </w:r>
          </w:p>
          <w:p w14:paraId="714B5A2C" w14:textId="77777777" w:rsidR="002269A2" w:rsidRPr="002269A2" w:rsidRDefault="002269A2" w:rsidP="002269A2">
            <w:pPr>
              <w:ind w:firstLine="0"/>
              <w:rPr>
                <w:szCs w:val="28"/>
              </w:rPr>
            </w:pPr>
            <w:r w:rsidRPr="002269A2">
              <w:rPr>
                <w:szCs w:val="28"/>
              </w:rPr>
              <w:t>Легкое управление</w:t>
            </w:r>
          </w:p>
          <w:p w14:paraId="475CBD6A" w14:textId="72CF3E0C" w:rsidR="00842CB7" w:rsidRDefault="002269A2" w:rsidP="002269A2">
            <w:pPr>
              <w:ind w:firstLine="0"/>
            </w:pPr>
            <w:r w:rsidRPr="002269A2">
              <w:rPr>
                <w:szCs w:val="28"/>
              </w:rPr>
              <w:t>Легкий контроль</w:t>
            </w:r>
          </w:p>
        </w:tc>
      </w:tr>
      <w:tr w:rsidR="00842CB7" w14:paraId="35624CEC" w14:textId="77777777" w:rsidTr="009D56B7">
        <w:tc>
          <w:tcPr>
            <w:tcW w:w="3190" w:type="dxa"/>
          </w:tcPr>
          <w:p w14:paraId="1D338AC3" w14:textId="13480387" w:rsidR="00842CB7" w:rsidRDefault="00842CB7" w:rsidP="009D56B7">
            <w:pPr>
              <w:ind w:firstLine="0"/>
            </w:pPr>
            <w:r>
              <w:t>Структурный</w:t>
            </w:r>
          </w:p>
        </w:tc>
        <w:tc>
          <w:tcPr>
            <w:tcW w:w="3190" w:type="dxa"/>
          </w:tcPr>
          <w:p w14:paraId="5D5F25FE" w14:textId="7690275E" w:rsidR="00842CB7" w:rsidRDefault="003C324C" w:rsidP="009D56B7">
            <w:pPr>
              <w:ind w:firstLine="0"/>
            </w:pPr>
            <w:r>
              <w:t xml:space="preserve">Использует для изучения и построения организационной структуры следующие базовые инструменты: разделение труда, охват </w:t>
            </w:r>
            <w:r w:rsidR="002269A2">
              <w:t>контролем.</w:t>
            </w:r>
          </w:p>
        </w:tc>
        <w:tc>
          <w:tcPr>
            <w:tcW w:w="3191" w:type="dxa"/>
          </w:tcPr>
          <w:p w14:paraId="08C10AA4" w14:textId="77777777" w:rsidR="002269A2" w:rsidRPr="002269A2" w:rsidRDefault="002269A2" w:rsidP="002269A2">
            <w:pPr>
              <w:ind w:firstLine="0"/>
              <w:rPr>
                <w:szCs w:val="28"/>
              </w:rPr>
            </w:pPr>
            <w:r w:rsidRPr="002269A2">
              <w:rPr>
                <w:szCs w:val="28"/>
              </w:rPr>
              <w:t>Структура</w:t>
            </w:r>
          </w:p>
          <w:p w14:paraId="70C1F9FC" w14:textId="77777777" w:rsidR="002269A2" w:rsidRPr="002269A2" w:rsidRDefault="002269A2" w:rsidP="002269A2">
            <w:pPr>
              <w:ind w:firstLine="0"/>
              <w:rPr>
                <w:szCs w:val="28"/>
              </w:rPr>
            </w:pPr>
            <w:r w:rsidRPr="002269A2">
              <w:rPr>
                <w:szCs w:val="28"/>
              </w:rPr>
              <w:t>Структурный элемент</w:t>
            </w:r>
          </w:p>
          <w:p w14:paraId="5CA03287" w14:textId="77777777" w:rsidR="002269A2" w:rsidRPr="002269A2" w:rsidRDefault="002269A2" w:rsidP="002269A2">
            <w:pPr>
              <w:ind w:firstLine="0"/>
              <w:rPr>
                <w:szCs w:val="28"/>
              </w:rPr>
            </w:pPr>
            <w:r w:rsidRPr="002269A2">
              <w:rPr>
                <w:szCs w:val="28"/>
              </w:rPr>
              <w:t>Иерархия</w:t>
            </w:r>
          </w:p>
          <w:p w14:paraId="2641623C" w14:textId="08BF5A29" w:rsidR="00842CB7" w:rsidRPr="002269A2" w:rsidRDefault="002269A2" w:rsidP="002269A2">
            <w:pPr>
              <w:ind w:firstLine="0"/>
              <w:rPr>
                <w:b/>
              </w:rPr>
            </w:pPr>
            <w:r w:rsidRPr="002269A2">
              <w:rPr>
                <w:szCs w:val="28"/>
              </w:rPr>
              <w:t>Должностное лицо</w:t>
            </w:r>
          </w:p>
        </w:tc>
      </w:tr>
    </w:tbl>
    <w:p w14:paraId="4C788468" w14:textId="42D6E47E" w:rsidR="009D56B7" w:rsidRDefault="009D56B7" w:rsidP="009D56B7"/>
    <w:p w14:paraId="49089130" w14:textId="4F013249" w:rsidR="003C324C" w:rsidRDefault="003C324C" w:rsidP="003C324C">
      <w:pPr>
        <w:pStyle w:val="2"/>
      </w:pPr>
      <w:bookmarkStart w:id="2" w:name="_Toc125748805"/>
      <w:r>
        <w:t>ЗАДАНИЕ №2</w:t>
      </w:r>
      <w:bookmarkEnd w:id="2"/>
    </w:p>
    <w:p w14:paraId="7BF30943" w14:textId="0B79854C" w:rsidR="003C324C" w:rsidRDefault="003C324C" w:rsidP="00622799">
      <w:r w:rsidRPr="003C324C">
        <w:t>Жесткие институты характеризуются формальным закреплением функций и ограничений, а также явными механизмами контроля и наказания нарушителей. Под жесткими институтами нами понимаются формальные институты с предельно четким строением и четко прописанными правилами взаимодействия субъектов, сопровождающиеся мощными санкциями за их нарушение</w:t>
      </w:r>
      <w:r>
        <w:t>. Учитывая вышеперечисленное, следующие организации являются жесткими институтами:</w:t>
      </w:r>
      <w:r w:rsidR="003101A7">
        <w:t xml:space="preserve"> Государственный вуз, коммерческий вуз, крупное государственное предприятие, Коммерческий банк</w:t>
      </w:r>
      <w:r w:rsidR="002269A2">
        <w:t>.</w:t>
      </w:r>
    </w:p>
    <w:p w14:paraId="31B11151" w14:textId="17B6C34F" w:rsidR="003C324C" w:rsidRDefault="003C324C" w:rsidP="00622799">
      <w:r w:rsidRPr="003C324C">
        <w:t>Под мягкими институтами понимаются неформальные институты и формальные институты с предельно четким строением и четко прописанными правилами взаимодействия субъектов, не предполагающие жестких мер за нарушение установленных норм.</w:t>
      </w:r>
      <w:r>
        <w:t xml:space="preserve"> Учитывая вышеперечисленное, следующие организации являются мягкими институтами:</w:t>
      </w:r>
      <w:r w:rsidR="003101A7">
        <w:t xml:space="preserve"> малое частное предприятие, агентство недвижимости</w:t>
      </w:r>
      <w:r w:rsidR="002269A2">
        <w:t>, мастерская по ремонту обуви, д</w:t>
      </w:r>
      <w:r w:rsidR="003101A7">
        <w:t>изайнерская фирма</w:t>
      </w:r>
      <w:r w:rsidR="002269A2">
        <w:t>.</w:t>
      </w:r>
      <w:r w:rsidR="005369AD">
        <w:br w:type="page"/>
      </w:r>
    </w:p>
    <w:p w14:paraId="4D030327" w14:textId="316BF42E" w:rsidR="00DB57DF" w:rsidRDefault="00DB57DF" w:rsidP="00DB57DF">
      <w:pPr>
        <w:pStyle w:val="2"/>
      </w:pPr>
      <w:bookmarkStart w:id="3" w:name="_Toc125748806"/>
      <w:r>
        <w:lastRenderedPageBreak/>
        <w:t>ЗАДАНИЕ №3</w:t>
      </w:r>
      <w:bookmarkEnd w:id="3"/>
    </w:p>
    <w:p w14:paraId="41035268" w14:textId="39F7F306" w:rsidR="00DB57DF" w:rsidRPr="005369AD" w:rsidRDefault="00622799" w:rsidP="00AB15F1">
      <w:pPr>
        <w:pStyle w:val="1"/>
        <w:numPr>
          <w:ilvl w:val="0"/>
          <w:numId w:val="25"/>
        </w:numPr>
      </w:pPr>
      <w:r>
        <w:t>Мы</w:t>
      </w:r>
      <w:r w:rsidR="005369AD">
        <w:t xml:space="preserve"> сч</w:t>
      </w:r>
      <w:r>
        <w:t>итаем</w:t>
      </w:r>
      <w:r w:rsidR="005369AD">
        <w:t xml:space="preserve">, что ответить на данный вопрос можно, зная, какие конкретно факторы будут применяться. Например, такие </w:t>
      </w:r>
      <w:r>
        <w:t>подходы</w:t>
      </w:r>
      <w:r w:rsidR="005369AD">
        <w:t xml:space="preserve"> как функциональный и проектный могут прот</w:t>
      </w:r>
      <w:r>
        <w:t>иворечить друг другу.</w:t>
      </w:r>
      <w:r w:rsidR="005369AD">
        <w:t xml:space="preserve"> При функциональном подходе,</w:t>
      </w:r>
      <w:r>
        <w:t xml:space="preserve"> о</w:t>
      </w:r>
      <w:r w:rsidR="005369AD">
        <w:t>сновной интерес идет на выполнение конкретной функции.</w:t>
      </w:r>
      <w:r>
        <w:t xml:space="preserve"> М</w:t>
      </w:r>
      <w:r w:rsidR="005369AD">
        <w:t>етоды структурный и процессный себе не противоречат, т.е. могут идеально сочетать</w:t>
      </w:r>
      <w:r>
        <w:t>ся. После данных рассуждений мы пришли</w:t>
      </w:r>
      <w:r w:rsidR="005369AD">
        <w:t xml:space="preserve"> к выводу, что альтернативность или совместимость зависят от конкретной ситуации, а также от конкретных управленческих подходов.</w:t>
      </w:r>
      <w:r w:rsidR="005369AD" w:rsidRPr="005369AD">
        <w:br w:type="page"/>
      </w:r>
    </w:p>
    <w:p w14:paraId="68FCCC47" w14:textId="334C21A8" w:rsidR="00DB57DF" w:rsidRDefault="00DB57DF" w:rsidP="00DB57DF">
      <w:pPr>
        <w:pStyle w:val="10"/>
      </w:pPr>
      <w:bookmarkStart w:id="4" w:name="_Toc125748807"/>
      <w:r>
        <w:lastRenderedPageBreak/>
        <w:t>ЧАСТЬ 2</w:t>
      </w:r>
      <w:bookmarkEnd w:id="4"/>
    </w:p>
    <w:p w14:paraId="0AB40646" w14:textId="718A78DB" w:rsidR="00DB57DF" w:rsidRDefault="006E1F19" w:rsidP="006E1F19">
      <w:pPr>
        <w:pStyle w:val="ad"/>
        <w:numPr>
          <w:ilvl w:val="0"/>
          <w:numId w:val="18"/>
        </w:numPr>
      </w:pPr>
      <w:r w:rsidRPr="006E1F19">
        <w:t>А, б, в. (</w:t>
      </w:r>
      <w:r w:rsidR="00AB15F1">
        <w:t>В</w:t>
      </w:r>
      <w:r w:rsidRPr="006E1F19">
        <w:t xml:space="preserve"> современной теории менеджмента существует четыре основных подхода: процессный, системный, </w:t>
      </w:r>
      <w:r>
        <w:t>проектный</w:t>
      </w:r>
      <w:r w:rsidRPr="006E1F19">
        <w:t xml:space="preserve"> и </w:t>
      </w:r>
      <w:r>
        <w:t>структурный</w:t>
      </w:r>
      <w:r w:rsidRPr="006E1F19">
        <w:t>.)</w:t>
      </w:r>
    </w:p>
    <w:p w14:paraId="55F82B20" w14:textId="22A4B7BA" w:rsidR="006E1F19" w:rsidRDefault="00AB15F1" w:rsidP="006E1F19">
      <w:pPr>
        <w:pStyle w:val="ad"/>
        <w:numPr>
          <w:ilvl w:val="0"/>
          <w:numId w:val="18"/>
        </w:numPr>
      </w:pPr>
      <w:r>
        <w:t>А, в, д</w:t>
      </w:r>
    </w:p>
    <w:p w14:paraId="68C168BF" w14:textId="55762757" w:rsidR="006E1F19" w:rsidRDefault="006E1F19" w:rsidP="006E1F19">
      <w:pPr>
        <w:pStyle w:val="ad"/>
        <w:numPr>
          <w:ilvl w:val="0"/>
          <w:numId w:val="18"/>
        </w:numPr>
      </w:pPr>
      <w:r w:rsidRPr="006E1F19">
        <w:t>А, г</w:t>
      </w:r>
    </w:p>
    <w:p w14:paraId="30D02347" w14:textId="19E9D85A" w:rsidR="006E1F19" w:rsidRDefault="006E1F19" w:rsidP="006E1F19">
      <w:pPr>
        <w:pStyle w:val="ad"/>
        <w:numPr>
          <w:ilvl w:val="0"/>
          <w:numId w:val="18"/>
        </w:numPr>
      </w:pPr>
      <w:r w:rsidRPr="006E1F19">
        <w:t>В</w:t>
      </w:r>
    </w:p>
    <w:p w14:paraId="3B1DB489" w14:textId="717DF2B4" w:rsidR="006E1F19" w:rsidRDefault="006E1F19" w:rsidP="006E1F19">
      <w:pPr>
        <w:pStyle w:val="ad"/>
        <w:numPr>
          <w:ilvl w:val="0"/>
          <w:numId w:val="18"/>
        </w:numPr>
      </w:pPr>
      <w:r>
        <w:t>Б. Процессный подход рассматривает управление как непрерывную серию взаимосвязанных управленческих функций.</w:t>
      </w:r>
    </w:p>
    <w:p w14:paraId="07D4C972" w14:textId="59C11BC0" w:rsidR="006E1F19" w:rsidRDefault="006E1F19" w:rsidP="006E1F19">
      <w:pPr>
        <w:pStyle w:val="ad"/>
        <w:numPr>
          <w:ilvl w:val="0"/>
          <w:numId w:val="18"/>
        </w:numPr>
      </w:pPr>
      <w:r>
        <w:t>Б, в, г. Традиционно выделяют следующие три вида: экономические, административные, социально-психологические.</w:t>
      </w:r>
    </w:p>
    <w:p w14:paraId="610ECAAA" w14:textId="16CBEC23" w:rsidR="006E1F19" w:rsidRDefault="006E1F19" w:rsidP="006E1F19">
      <w:pPr>
        <w:pStyle w:val="ad"/>
        <w:numPr>
          <w:ilvl w:val="0"/>
          <w:numId w:val="18"/>
        </w:numPr>
      </w:pPr>
      <w:r>
        <w:t>А, б, д.</w:t>
      </w:r>
    </w:p>
    <w:p w14:paraId="282EB72F" w14:textId="7839E789" w:rsidR="006E1F19" w:rsidRDefault="006E1F19" w:rsidP="006E1F19">
      <w:pPr>
        <w:pStyle w:val="ad"/>
        <w:numPr>
          <w:ilvl w:val="0"/>
          <w:numId w:val="18"/>
        </w:numPr>
      </w:pPr>
      <w:r>
        <w:t>А, б, в, г, е.</w:t>
      </w:r>
    </w:p>
    <w:p w14:paraId="03861515" w14:textId="5E32C1EE" w:rsidR="0095693C" w:rsidRDefault="0095693C" w:rsidP="0095693C">
      <w:pPr>
        <w:pStyle w:val="ad"/>
        <w:numPr>
          <w:ilvl w:val="0"/>
          <w:numId w:val="18"/>
        </w:numPr>
      </w:pPr>
      <w:r w:rsidRPr="0095693C">
        <w:t>А. Ситуационный подход концентрируется на ситуационных различиях между организациями и внутри самих организаций. Он пытается определить, каковы значимые переменные ситуации и как они влияют на эффективность организации. А значение системного подхода заключается в том, что менеджеры могут проще согласовывать свою конкретную работу с работой организации в целом, если они понимают систему и свою роль в ней.</w:t>
      </w:r>
      <w:r>
        <w:t xml:space="preserve"> </w:t>
      </w:r>
      <w:r w:rsidRPr="0095693C">
        <w:t>Б. Системный подход. Применение теории систем к управлению облегчило для руководителей задачу увидеть организацию в единстве составляющих ее частей, которые неразрывно переплетаются с внешним миром.</w:t>
      </w:r>
      <w:r>
        <w:t xml:space="preserve"> </w:t>
      </w:r>
      <w:r w:rsidRPr="0095693C">
        <w:t>В. Процессный подход рассматривает функции управления как взаимосвязанный процесс управления. Он является общей суммой всех функций, серией непрерывных взаимосвязанных действий. При процессном подходе к управлению каждая структурная единица обеспечивает выполнение конкретных бизнес-процессов, в которых она участвует.</w:t>
      </w:r>
    </w:p>
    <w:p w14:paraId="5C46B9BA" w14:textId="59D63BDA" w:rsidR="0095693C" w:rsidRDefault="0095693C" w:rsidP="0095693C">
      <w:pPr>
        <w:pStyle w:val="ad"/>
        <w:numPr>
          <w:ilvl w:val="0"/>
          <w:numId w:val="18"/>
        </w:numPr>
      </w:pPr>
      <w:r w:rsidRPr="0095693C">
        <w:lastRenderedPageBreak/>
        <w:t>Нет. Потому что это определение Ситуационного подхода. Ситуационный подход - пытается увязать конкретные приемы и концепции с определенными конкретными ситуациями для того, чтобы достичь цели организации более эффективно</w:t>
      </w:r>
    </w:p>
    <w:p w14:paraId="0AC308CB" w14:textId="47314C88" w:rsidR="0095693C" w:rsidRDefault="00AB15F1" w:rsidP="0095693C">
      <w:pPr>
        <w:pStyle w:val="ad"/>
        <w:numPr>
          <w:ilvl w:val="0"/>
          <w:numId w:val="18"/>
        </w:numPr>
      </w:pPr>
      <w:r>
        <w:t>А, б, в, д, е</w:t>
      </w:r>
    </w:p>
    <w:p w14:paraId="1038F6E4" w14:textId="04FCEA48" w:rsidR="001C5364" w:rsidRDefault="001C5364" w:rsidP="001C5364">
      <w:pPr>
        <w:pStyle w:val="ad"/>
        <w:numPr>
          <w:ilvl w:val="0"/>
          <w:numId w:val="18"/>
        </w:numPr>
      </w:pPr>
      <w:r>
        <w:t>Системный подход. Организация рассматривается как система (некоторая целостность, состоящая из взаимосвязанных частей, каждая из ко­торых вносит свой вклад в характеристики целого, и если одна из них будет от­сутствовать или функционировать неправильно, то вся система будет функционировать неправильно).</w:t>
      </w:r>
    </w:p>
    <w:p w14:paraId="75B46D32" w14:textId="7AC9944F" w:rsidR="001C5364" w:rsidRDefault="001C5364" w:rsidP="001C5364">
      <w:pPr>
        <w:pStyle w:val="ad"/>
        <w:numPr>
          <w:ilvl w:val="0"/>
          <w:numId w:val="18"/>
        </w:numPr>
      </w:pPr>
      <w:r>
        <w:t>В</w:t>
      </w:r>
      <w:r w:rsidR="00AB15F1">
        <w:t>.</w:t>
      </w:r>
      <w:r w:rsidR="00E37402">
        <w:t xml:space="preserve"> Закрытым организациям не требуется способность адаптировать методы ведения бизнеса.</w:t>
      </w:r>
    </w:p>
    <w:p w14:paraId="2642B04D" w14:textId="2E1E5F17" w:rsidR="0095693C" w:rsidRPr="00DB57DF" w:rsidRDefault="0095693C" w:rsidP="0095693C">
      <w:pPr>
        <w:pStyle w:val="ad"/>
        <w:ind w:left="1069" w:firstLine="0"/>
      </w:pPr>
    </w:p>
    <w:p w14:paraId="7D329EF3" w14:textId="1AC62BF2" w:rsidR="003C324C" w:rsidRPr="003C324C" w:rsidRDefault="003C324C" w:rsidP="003C324C">
      <w:bookmarkStart w:id="5" w:name="_GoBack"/>
      <w:bookmarkEnd w:id="5"/>
    </w:p>
    <w:sectPr w:rsidR="003C324C" w:rsidRPr="003C324C" w:rsidSect="005369AD">
      <w:footerReference w:type="default" r:id="rId8"/>
      <w:pgSz w:w="11906" w:h="16838"/>
      <w:pgMar w:top="1134" w:right="850" w:bottom="1134" w:left="156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31976" w14:textId="77777777" w:rsidR="00F31AE5" w:rsidRDefault="00F31AE5" w:rsidP="00017386">
      <w:pPr>
        <w:spacing w:line="240" w:lineRule="auto"/>
      </w:pPr>
      <w:r>
        <w:separator/>
      </w:r>
    </w:p>
  </w:endnote>
  <w:endnote w:type="continuationSeparator" w:id="0">
    <w:p w14:paraId="757BECCE" w14:textId="77777777" w:rsidR="00F31AE5" w:rsidRDefault="00F31AE5" w:rsidP="00017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Cambria">
    <w:charset w:val="CC"/>
    <w:family w:val="roman"/>
    <w:pitch w:val="variable"/>
    <w:sig w:usb0="A00002EF" w:usb1="4000004B" w:usb2="0000000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0463349"/>
      <w:docPartObj>
        <w:docPartGallery w:val="Page Numbers (Bottom of Page)"/>
        <w:docPartUnique/>
      </w:docPartObj>
    </w:sdtPr>
    <w:sdtEndPr/>
    <w:sdtContent>
      <w:p w14:paraId="38F36021" w14:textId="0FD7FF8D" w:rsidR="00017386" w:rsidRDefault="0001738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799">
          <w:rPr>
            <w:noProof/>
          </w:rPr>
          <w:t>8</w:t>
        </w:r>
        <w:r>
          <w:fldChar w:fldCharType="end"/>
        </w:r>
      </w:p>
    </w:sdtContent>
  </w:sdt>
  <w:p w14:paraId="6BBB93B3" w14:textId="77777777" w:rsidR="00017386" w:rsidRDefault="0001738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094A5" w14:textId="77777777" w:rsidR="00F31AE5" w:rsidRDefault="00F31AE5" w:rsidP="00017386">
      <w:pPr>
        <w:spacing w:line="240" w:lineRule="auto"/>
      </w:pPr>
      <w:r>
        <w:separator/>
      </w:r>
    </w:p>
  </w:footnote>
  <w:footnote w:type="continuationSeparator" w:id="0">
    <w:p w14:paraId="7AB66247" w14:textId="77777777" w:rsidR="00F31AE5" w:rsidRDefault="00F31AE5" w:rsidP="000173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3A63"/>
    <w:multiLevelType w:val="hybridMultilevel"/>
    <w:tmpl w:val="E42E6A9E"/>
    <w:lvl w:ilvl="0" w:tplc="413C27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DF597F"/>
    <w:multiLevelType w:val="hybridMultilevel"/>
    <w:tmpl w:val="736C71A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D525CD6">
      <w:numFmt w:val="bullet"/>
      <w:lvlText w:val="•"/>
      <w:lvlJc w:val="left"/>
      <w:pPr>
        <w:ind w:left="3379" w:hanging="87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B2E0974"/>
    <w:multiLevelType w:val="hybridMultilevel"/>
    <w:tmpl w:val="9B126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8575B"/>
    <w:multiLevelType w:val="multilevel"/>
    <w:tmpl w:val="0A3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43B37"/>
    <w:multiLevelType w:val="hybridMultilevel"/>
    <w:tmpl w:val="B61AAA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912AA4"/>
    <w:multiLevelType w:val="hybridMultilevel"/>
    <w:tmpl w:val="0228F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4517B"/>
    <w:multiLevelType w:val="multilevel"/>
    <w:tmpl w:val="66E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C1B86"/>
    <w:multiLevelType w:val="multilevel"/>
    <w:tmpl w:val="1B8C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B7D72"/>
    <w:multiLevelType w:val="hybridMultilevel"/>
    <w:tmpl w:val="898E973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2D25805"/>
    <w:multiLevelType w:val="hybridMultilevel"/>
    <w:tmpl w:val="DC1A5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31D90"/>
    <w:multiLevelType w:val="multilevel"/>
    <w:tmpl w:val="89DE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294BF2"/>
    <w:multiLevelType w:val="hybridMultilevel"/>
    <w:tmpl w:val="A9B62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61491"/>
    <w:multiLevelType w:val="hybridMultilevel"/>
    <w:tmpl w:val="3DE87D6A"/>
    <w:lvl w:ilvl="0" w:tplc="B78C0E1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8505AF2"/>
    <w:multiLevelType w:val="multilevel"/>
    <w:tmpl w:val="928A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27FB8"/>
    <w:multiLevelType w:val="hybridMultilevel"/>
    <w:tmpl w:val="3B78F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67911"/>
    <w:multiLevelType w:val="hybridMultilevel"/>
    <w:tmpl w:val="92B475A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5CF57588"/>
    <w:multiLevelType w:val="hybridMultilevel"/>
    <w:tmpl w:val="7F02CCCE"/>
    <w:lvl w:ilvl="0" w:tplc="8BA0E578">
      <w:start w:val="2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219EC"/>
    <w:multiLevelType w:val="hybridMultilevel"/>
    <w:tmpl w:val="3C2CE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A6296"/>
    <w:multiLevelType w:val="hybridMultilevel"/>
    <w:tmpl w:val="286E8FFA"/>
    <w:lvl w:ilvl="0" w:tplc="5D5ADE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99A194E"/>
    <w:multiLevelType w:val="multilevel"/>
    <w:tmpl w:val="0548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B3883"/>
    <w:multiLevelType w:val="hybridMultilevel"/>
    <w:tmpl w:val="97D2E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F10BD"/>
    <w:multiLevelType w:val="hybridMultilevel"/>
    <w:tmpl w:val="8F34209A"/>
    <w:lvl w:ilvl="0" w:tplc="48F409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D2D03D2"/>
    <w:multiLevelType w:val="hybridMultilevel"/>
    <w:tmpl w:val="5AD4E7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11"/>
  </w:num>
  <w:num w:numId="9">
    <w:abstractNumId w:val="17"/>
  </w:num>
  <w:num w:numId="10">
    <w:abstractNumId w:val="4"/>
  </w:num>
  <w:num w:numId="11">
    <w:abstractNumId w:val="22"/>
  </w:num>
  <w:num w:numId="12">
    <w:abstractNumId w:val="15"/>
  </w:num>
  <w:num w:numId="13">
    <w:abstractNumId w:val="8"/>
  </w:num>
  <w:num w:numId="14">
    <w:abstractNumId w:val="12"/>
  </w:num>
  <w:num w:numId="15">
    <w:abstractNumId w:val="5"/>
  </w:num>
  <w:num w:numId="16">
    <w:abstractNumId w:val="21"/>
  </w:num>
  <w:num w:numId="17">
    <w:abstractNumId w:val="18"/>
  </w:num>
  <w:num w:numId="18">
    <w:abstractNumId w:val="0"/>
  </w:num>
  <w:num w:numId="19">
    <w:abstractNumId w:val="14"/>
  </w:num>
  <w:num w:numId="20">
    <w:abstractNumId w:val="20"/>
  </w:num>
  <w:num w:numId="21">
    <w:abstractNumId w:val="2"/>
  </w:num>
  <w:num w:numId="22">
    <w:abstractNumId w:val="9"/>
  </w:num>
  <w:num w:numId="23">
    <w:abstractNumId w:val="12"/>
    <w:lvlOverride w:ilvl="0">
      <w:startOverride w:val="2"/>
    </w:lvlOverride>
  </w:num>
  <w:num w:numId="24">
    <w:abstractNumId w:val="16"/>
  </w:num>
  <w:num w:numId="25">
    <w:abstractNumId w:val="16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2A"/>
    <w:rsid w:val="00017386"/>
    <w:rsid w:val="00050C2A"/>
    <w:rsid w:val="00072AAC"/>
    <w:rsid w:val="000F00AF"/>
    <w:rsid w:val="001263D8"/>
    <w:rsid w:val="00130A7F"/>
    <w:rsid w:val="00150BF7"/>
    <w:rsid w:val="001A3ECE"/>
    <w:rsid w:val="001C5364"/>
    <w:rsid w:val="002269A2"/>
    <w:rsid w:val="00235A0A"/>
    <w:rsid w:val="00235D42"/>
    <w:rsid w:val="00240212"/>
    <w:rsid w:val="002921D0"/>
    <w:rsid w:val="002C70D9"/>
    <w:rsid w:val="003101A7"/>
    <w:rsid w:val="00342BED"/>
    <w:rsid w:val="00375AC9"/>
    <w:rsid w:val="003C324C"/>
    <w:rsid w:val="003E509E"/>
    <w:rsid w:val="003E6249"/>
    <w:rsid w:val="0040695D"/>
    <w:rsid w:val="004A7972"/>
    <w:rsid w:val="00503AC2"/>
    <w:rsid w:val="00523D68"/>
    <w:rsid w:val="005369AD"/>
    <w:rsid w:val="00560D47"/>
    <w:rsid w:val="00561819"/>
    <w:rsid w:val="005857A5"/>
    <w:rsid w:val="00622799"/>
    <w:rsid w:val="00651504"/>
    <w:rsid w:val="00671875"/>
    <w:rsid w:val="006B0BB2"/>
    <w:rsid w:val="006D3616"/>
    <w:rsid w:val="006E1F19"/>
    <w:rsid w:val="00715A00"/>
    <w:rsid w:val="007717E9"/>
    <w:rsid w:val="007942CE"/>
    <w:rsid w:val="00842CB7"/>
    <w:rsid w:val="00866DB7"/>
    <w:rsid w:val="008909CC"/>
    <w:rsid w:val="008A1C75"/>
    <w:rsid w:val="008D3CE1"/>
    <w:rsid w:val="0095693C"/>
    <w:rsid w:val="00977EA4"/>
    <w:rsid w:val="009D56B7"/>
    <w:rsid w:val="00A010DC"/>
    <w:rsid w:val="00A27B16"/>
    <w:rsid w:val="00A56623"/>
    <w:rsid w:val="00A93005"/>
    <w:rsid w:val="00AB15F1"/>
    <w:rsid w:val="00AE2FA1"/>
    <w:rsid w:val="00B13716"/>
    <w:rsid w:val="00B77012"/>
    <w:rsid w:val="00C009B6"/>
    <w:rsid w:val="00C51B4B"/>
    <w:rsid w:val="00CC1C51"/>
    <w:rsid w:val="00CE5C66"/>
    <w:rsid w:val="00CE6D73"/>
    <w:rsid w:val="00CF7D05"/>
    <w:rsid w:val="00D75D99"/>
    <w:rsid w:val="00D773ED"/>
    <w:rsid w:val="00DB57DF"/>
    <w:rsid w:val="00DD7164"/>
    <w:rsid w:val="00E37402"/>
    <w:rsid w:val="00E37853"/>
    <w:rsid w:val="00E91C2A"/>
    <w:rsid w:val="00EE71D9"/>
    <w:rsid w:val="00EF56CA"/>
    <w:rsid w:val="00EF7A15"/>
    <w:rsid w:val="00F31AE5"/>
    <w:rsid w:val="00F67575"/>
    <w:rsid w:val="00F8447C"/>
    <w:rsid w:val="00FA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FDF7"/>
  <w15:docId w15:val="{04A1CF31-43F4-4AFC-9DEC-22DB65EF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6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977EA4"/>
    <w:pPr>
      <w:keepNext/>
      <w:keepLines/>
      <w:spacing w:before="36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56B7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77EA4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normaltextrun">
    <w:name w:val="normaltextrun"/>
    <w:basedOn w:val="a0"/>
    <w:rsid w:val="00A56623"/>
  </w:style>
  <w:style w:type="paragraph" w:styleId="a3">
    <w:name w:val="TOC Heading"/>
    <w:basedOn w:val="10"/>
    <w:next w:val="a"/>
    <w:uiPriority w:val="39"/>
    <w:unhideWhenUsed/>
    <w:qFormat/>
    <w:rsid w:val="00A56623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AB15F1"/>
    <w:pPr>
      <w:numPr>
        <w:numId w:val="24"/>
      </w:numPr>
      <w:tabs>
        <w:tab w:val="right" w:leader="dot" w:pos="9345"/>
      </w:tabs>
      <w:ind w:left="714" w:hanging="357"/>
    </w:pPr>
  </w:style>
  <w:style w:type="character" w:styleId="a4">
    <w:name w:val="Hyperlink"/>
    <w:basedOn w:val="a0"/>
    <w:uiPriority w:val="99"/>
    <w:unhideWhenUsed/>
    <w:rsid w:val="00A566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6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62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566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017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738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7386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0F00A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E5C6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E5C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D56B7"/>
    <w:rPr>
      <w:rFonts w:ascii="Times New Roman" w:eastAsiaTheme="majorEastAsia" w:hAnsi="Times New Roman" w:cstheme="majorBidi"/>
      <w:b/>
      <w:sz w:val="28"/>
      <w:szCs w:val="26"/>
    </w:rPr>
  </w:style>
  <w:style w:type="table" w:styleId="ae">
    <w:name w:val="Table Grid"/>
    <w:basedOn w:val="a1"/>
    <w:uiPriority w:val="59"/>
    <w:rsid w:val="009D5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A27B1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3FC4F-6E1F-416A-8AEB-F85E4EA9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Тимер</cp:lastModifiedBy>
  <cp:revision>23</cp:revision>
  <dcterms:created xsi:type="dcterms:W3CDTF">2022-09-12T15:12:00Z</dcterms:created>
  <dcterms:modified xsi:type="dcterms:W3CDTF">2023-01-27T17:06:00Z</dcterms:modified>
</cp:coreProperties>
</file>