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D722B61" w:rsidP="1D722B61" w:rsidRDefault="1D722B61" w14:paraId="05F7D136" w14:textId="738676BB">
      <w:pPr>
        <w:pStyle w:val="Normal"/>
        <w:rPr/>
      </w:pPr>
      <w:r w:rsidRPr="1D722B61" w:rsidR="1D722B61">
        <w:rPr>
          <w:b w:val="1"/>
          <w:bCs w:val="1"/>
        </w:rPr>
        <w:t>Estratégia</w:t>
      </w:r>
      <w:r w:rsidR="1D722B61">
        <w:rPr/>
        <w:t>:</w:t>
      </w:r>
    </w:p>
    <w:p w:rsidR="1D722B61" w:rsidP="1D722B61" w:rsidRDefault="1D722B61" w14:paraId="65EB9630" w14:textId="14811FFD">
      <w:pPr>
        <w:shd w:val="clear" w:color="auto" w:fill="FFFFFF" w:themeFill="background1"/>
        <w:spacing w:before="240" w:beforeAutospacing="off" w:after="240" w:afterAutospacing="off"/>
        <w:rPr/>
      </w:pPr>
      <w:r w:rsidRPr="1D722B61" w:rsidR="1D722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A escolha das tecnologias para o desenvolvimento do sistema de pagamentos com PIX foi feita com base em critérios como robustez, escalabilidade, segurança e facilidade de desenvolvimento.</w:t>
      </w:r>
    </w:p>
    <w:p w:rsidR="1D722B61" w:rsidP="1D722B61" w:rsidRDefault="1D722B61" w14:paraId="7CD654A1" w14:textId="591366AF">
      <w:pPr>
        <w:pStyle w:val="Normal"/>
        <w:rPr/>
      </w:pP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Tecnologias:</w:t>
      </w:r>
    </w:p>
    <w:p w:rsidR="1D722B61" w:rsidP="1D722B61" w:rsidRDefault="1D722B61" w14:paraId="1F90B641" w14:textId="65A2C49B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Java:</w:t>
      </w:r>
      <w:r w:rsidRPr="1D722B61" w:rsidR="1D722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Linguagem de programação utilizada para o desenvolvimento da aplicação. Foi utilizado a versão 17.0.1.</w:t>
      </w:r>
    </w:p>
    <w:p w:rsidR="1D722B61" w:rsidP="1D722B61" w:rsidRDefault="1D722B61" w14:paraId="75A5F65B" w14:textId="7DF60958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Maven</w:t>
      </w: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:</w:t>
      </w:r>
      <w:r w:rsidRPr="1D722B61" w:rsidR="1D722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Ferramenta de gerenciamento de dependências e construção de projetos. Foi utilizado a versão 3.8.4.</w:t>
      </w:r>
    </w:p>
    <w:p w:rsidR="1D722B61" w:rsidP="1D722B61" w:rsidRDefault="1D722B61" w14:paraId="45B9C749" w14:textId="14B8F4BF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jc w:val="left"/>
        <w:rPr/>
      </w:pP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H2 </w:t>
      </w: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Database</w:t>
      </w: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:</w:t>
      </w:r>
      <w:r w:rsidRPr="1D722B61" w:rsidR="1D722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Banco de dados em memória utilizado para persistir dados. Foi utilizado a versão </w:t>
      </w:r>
      <w:r w:rsidR="1D722B61">
        <w:rPr/>
        <w:t>2.2.224.</w:t>
      </w:r>
    </w:p>
    <w:p w:rsidR="1D722B61" w:rsidP="1D722B61" w:rsidRDefault="1D722B61" w14:paraId="18851A6E" w14:textId="65CF2223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DTO (Data Transfer Object):</w:t>
      </w:r>
      <w:r w:rsidRPr="1D722B61" w:rsidR="1D722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Padrão de projeto para transferência de dados entre diferentes camadas da aplicação.</w:t>
      </w:r>
    </w:p>
    <w:p w:rsidR="1D722B61" w:rsidP="1D722B61" w:rsidRDefault="1D722B61" w14:paraId="4679558F" w14:textId="70687134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JSON:</w:t>
      </w:r>
      <w:r w:rsidRPr="1D722B61" w:rsidR="1D722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Formato de dados utilizado para serialização e desserialização de objetos.</w:t>
      </w:r>
    </w:p>
    <w:p w:rsidR="1D722B61" w:rsidP="1D722B61" w:rsidRDefault="1D722B61" w14:paraId="64AA6FB6" w14:textId="66647C10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REST (</w:t>
      </w: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Representational</w:t>
      </w: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</w:t>
      </w: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State</w:t>
      </w: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</w:t>
      </w: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Transfer</w:t>
      </w: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):</w:t>
      </w:r>
      <w:r w:rsidRPr="1D722B61" w:rsidR="1D722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Arquitetura para APIs que utiliza verbos HTTP para definir ações.</w:t>
      </w:r>
    </w:p>
    <w:p w:rsidR="1D722B61" w:rsidP="1D722B61" w:rsidRDefault="1D722B61" w14:paraId="0D89A7D9" w14:textId="58DD5093">
      <w:pPr>
        <w:shd w:val="clear" w:color="auto" w:fill="FFFFFF" w:themeFill="background1"/>
        <w:bidi w:val="0"/>
        <w:spacing w:before="240" w:beforeAutospacing="off" w:after="240" w:afterAutospacing="off"/>
        <w:jc w:val="left"/>
        <w:rPr/>
      </w:pP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Padrões de Projeto:</w:t>
      </w:r>
    </w:p>
    <w:p w:rsidR="1D722B61" w:rsidP="1D722B61" w:rsidRDefault="1D722B61" w14:paraId="61E5EE82" w14:textId="4F066244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Padrão DAO (Data Access Object):</w:t>
      </w:r>
      <w:r w:rsidRPr="1D722B61" w:rsidR="1D722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Separação da lógica de acesso ao banco de dados da lógica de negócio.</w:t>
      </w:r>
    </w:p>
    <w:p w:rsidR="1D722B61" w:rsidP="1D722B61" w:rsidRDefault="1D722B61" w14:paraId="67157151" w14:textId="59506983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Padrão Service:</w:t>
      </w:r>
      <w:r w:rsidRPr="1D722B61" w:rsidR="1D722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Encapsulamento da lógica de negócio em classes independentes.</w:t>
      </w:r>
    </w:p>
    <w:p w:rsidR="1D722B61" w:rsidP="1D722B61" w:rsidRDefault="1D722B61" w14:paraId="38D561E3" w14:textId="27F870D5">
      <w:pPr>
        <w:shd w:val="clear" w:color="auto" w:fill="FFFFFF" w:themeFill="background1"/>
        <w:bidi w:val="0"/>
        <w:spacing w:before="240" w:beforeAutospacing="off" w:after="240" w:afterAutospacing="off"/>
        <w:jc w:val="left"/>
        <w:rPr/>
      </w:pP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Arquiteturas:</w:t>
      </w:r>
    </w:p>
    <w:p w:rsidR="1D722B61" w:rsidP="1D722B61" w:rsidRDefault="1D722B61" w14:paraId="1B2308F2" w14:textId="07A61A53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MVC:</w:t>
      </w:r>
      <w:r w:rsidRPr="1D722B61" w:rsidR="1D722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Arquitetura tradicional com divisão em camadas (apresentação, negócio, acesso a dados).</w:t>
      </w:r>
    </w:p>
    <w:p w:rsidR="1D722B61" w:rsidP="1D722B61" w:rsidRDefault="1D722B61" w14:paraId="71F16E63" w14:textId="382C417C">
      <w:pPr>
        <w:shd w:val="clear" w:color="auto" w:fill="FFFFFF" w:themeFill="background1"/>
        <w:bidi w:val="0"/>
        <w:spacing w:before="240" w:beforeAutospacing="off" w:after="240" w:afterAutospacing="off"/>
        <w:jc w:val="left"/>
        <w:rPr/>
      </w:pP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Bibliotecas e Frameworks:</w:t>
      </w:r>
    </w:p>
    <w:p w:rsidR="1D722B61" w:rsidP="1D722B61" w:rsidRDefault="1D722B61" w14:paraId="73F4CECF" w14:textId="638A2822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Spring Boot:</w:t>
      </w:r>
      <w:r w:rsidRPr="1D722B61" w:rsidR="1D722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Framework para desenvolvimento rápido de APIs Spring.</w:t>
      </w:r>
    </w:p>
    <w:p w:rsidR="1D722B61" w:rsidP="1D722B61" w:rsidRDefault="1D722B61" w14:paraId="2F84476A" w14:textId="25FDE53B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Spring Data JPA:</w:t>
      </w:r>
      <w:r w:rsidRPr="1D722B61" w:rsidR="1D722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Framework para acesso a dados com JPA.</w:t>
      </w:r>
    </w:p>
    <w:p w:rsidR="1D722B61" w:rsidP="1D722B61" w:rsidRDefault="1D722B61" w14:paraId="6EB80CBA" w14:textId="632C5DC4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Hibernate:</w:t>
      </w:r>
      <w:r w:rsidRPr="1D722B61" w:rsidR="1D722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Implementação de JPA para mapeamento objeto-relacional.</w:t>
      </w:r>
    </w:p>
    <w:p w:rsidR="1D722B61" w:rsidP="1D722B61" w:rsidRDefault="1D722B61" w14:paraId="53473086" w14:textId="12AA566F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D722B61" w:rsidR="1D722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Jackson:</w:t>
      </w:r>
      <w:r w:rsidRPr="1D722B61" w:rsidR="1D722B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Biblioteca para serialização e desserialização de JSON.</w:t>
      </w:r>
    </w:p>
    <w:p w:rsidR="1D722B61" w:rsidP="1D722B61" w:rsidRDefault="1D722B61" w14:paraId="517D812C" w14:textId="311F9C7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</w:p>
    <w:p w:rsidR="1D722B61" w:rsidP="1D722B61" w:rsidRDefault="1D722B61" w14:paraId="7B8AEE9C" w14:textId="3E8B81DF">
      <w:pPr>
        <w:pStyle w:val="Normal"/>
        <w:rPr/>
      </w:pPr>
    </w:p>
    <w:p w:rsidR="1D722B61" w:rsidP="1D722B61" w:rsidRDefault="1D722B61" w14:paraId="37A57631" w14:textId="1533555A">
      <w:pPr>
        <w:pStyle w:val="Normal"/>
        <w:rPr/>
      </w:pPr>
    </w:p>
    <w:p w:rsidR="1D722B61" w:rsidP="1D722B61" w:rsidRDefault="1D722B61" w14:paraId="410BB7C0" w14:textId="50482FFE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2644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8ae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CEB4E1"/>
    <w:rsid w:val="1D722B61"/>
    <w:rsid w:val="20CEB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B4E1"/>
  <w15:chartTrackingRefBased/>
  <w15:docId w15:val="{7D946F71-E036-4FA2-918C-F2717A828C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b2e171adac94b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2024-04-08T19:31:53.4172352Z</dcterms:created>
  <dcterms:modified xsi:type="dcterms:W3CDTF">2024-04-08T20:10:23.9046121Z</dcterms:modified>
  <dc:creator>Sidnei Júnior</dc:creator>
  <lastModifiedBy>Sidnei Júnior</lastModifiedBy>
</coreProperties>
</file>