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FD596" w14:textId="77777777" w:rsidR="006A6E30" w:rsidRDefault="006A6E30" w:rsidP="006A6E30">
      <w:r>
        <w:t xml:space="preserve">I have a question to the ‘data manager of Capa …’ For calculating some statistical power for a future ‘cross-over’ study design , I would like to ask IF you have following information in the Capa IVM database : </w:t>
      </w:r>
    </w:p>
    <w:p w14:paraId="3F61C1EB" w14:textId="77777777" w:rsidR="006A6E30" w:rsidRDefault="006A6E30" w:rsidP="006A6E30">
      <w:r>
        <w:t xml:space="preserve">The same patient that comes back for Capa 2 times (because first time she was not pregnant), what is the variability in M2 rate between her two attempts? </w:t>
      </w:r>
    </w:p>
    <w:p w14:paraId="245939D3" w14:textId="77777777" w:rsidR="006A6E30" w:rsidRDefault="006A6E30" w:rsidP="006A6E30">
      <w:r>
        <w:t xml:space="preserve">So : example Cycle 1 : she had 50% M2 Cycle 2 : she had 70% M2 </w:t>
      </w:r>
    </w:p>
    <w:p w14:paraId="2DBAA986" w14:textId="6D063CE3" w:rsidR="008D333E" w:rsidRDefault="008D333E" w:rsidP="006A6E30">
      <w:pPr>
        <w:rPr>
          <w:color w:val="FF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D333E" w14:paraId="22174DBF" w14:textId="77777777" w:rsidTr="008D333E">
        <w:tc>
          <w:tcPr>
            <w:tcW w:w="4675" w:type="dxa"/>
          </w:tcPr>
          <w:p w14:paraId="088FE99C" w14:textId="085190A7" w:rsidR="008D333E" w:rsidRPr="00EE43A7" w:rsidRDefault="00884281" w:rsidP="006A6E30">
            <w:r w:rsidRPr="00EE43A7">
              <w:t>Baselines</w:t>
            </w:r>
          </w:p>
        </w:tc>
        <w:tc>
          <w:tcPr>
            <w:tcW w:w="4675" w:type="dxa"/>
          </w:tcPr>
          <w:p w14:paraId="1401BF5F" w14:textId="192903B1" w:rsidR="008D333E" w:rsidRPr="00EE43A7" w:rsidRDefault="005A0C90" w:rsidP="006A6E30">
            <w:r w:rsidRPr="00EE43A7">
              <w:t>N=32</w:t>
            </w:r>
          </w:p>
        </w:tc>
      </w:tr>
      <w:tr w:rsidR="00CA7EDF" w14:paraId="1520946D" w14:textId="77777777" w:rsidTr="00A71BC7">
        <w:tc>
          <w:tcPr>
            <w:tcW w:w="4675" w:type="dxa"/>
          </w:tcPr>
          <w:p w14:paraId="730E4EA2" w14:textId="17E49FDD" w:rsidR="00CA7EDF" w:rsidRPr="00EE43A7" w:rsidRDefault="00CA7EDF" w:rsidP="00CA7EDF">
            <w:r w:rsidRPr="00EE43A7">
              <w:t>Age</w:t>
            </w:r>
          </w:p>
        </w:tc>
        <w:tc>
          <w:tcPr>
            <w:tcW w:w="4675" w:type="dxa"/>
            <w:vAlign w:val="bottom"/>
          </w:tcPr>
          <w:p w14:paraId="06EB8A2D" w14:textId="3B5540CC" w:rsidR="00CA7EDF" w:rsidRPr="00EE43A7" w:rsidRDefault="00CA7EDF" w:rsidP="00CA7EDF">
            <w:r>
              <w:rPr>
                <w:rFonts w:ascii="Calibri" w:hAnsi="Calibri" w:cs="Calibri"/>
                <w:color w:val="000000"/>
              </w:rPr>
              <w:t>32.12 ± 28.18</w:t>
            </w:r>
          </w:p>
        </w:tc>
      </w:tr>
      <w:tr w:rsidR="00CA7EDF" w14:paraId="08987859" w14:textId="77777777" w:rsidTr="00A71BC7">
        <w:tc>
          <w:tcPr>
            <w:tcW w:w="4675" w:type="dxa"/>
          </w:tcPr>
          <w:p w14:paraId="1DEAD64B" w14:textId="2E3680F7" w:rsidR="00CA7EDF" w:rsidRPr="00EE43A7" w:rsidRDefault="00CA7EDF" w:rsidP="00CA7EDF">
            <w:r w:rsidRPr="00EE43A7">
              <w:t>AMH</w:t>
            </w:r>
          </w:p>
        </w:tc>
        <w:tc>
          <w:tcPr>
            <w:tcW w:w="4675" w:type="dxa"/>
            <w:vAlign w:val="bottom"/>
          </w:tcPr>
          <w:p w14:paraId="552BB3AB" w14:textId="2EF79E42" w:rsidR="00CA7EDF" w:rsidRPr="00EE43A7" w:rsidRDefault="00CA7EDF" w:rsidP="00CA7EDF">
            <w:r>
              <w:rPr>
                <w:rFonts w:ascii="Calibri" w:hAnsi="Calibri" w:cs="Calibri"/>
                <w:color w:val="000000"/>
              </w:rPr>
              <w:t>5.24 ± 3.66</w:t>
            </w:r>
          </w:p>
        </w:tc>
      </w:tr>
      <w:tr w:rsidR="00CA7EDF" w14:paraId="7F2B6E4B" w14:textId="77777777" w:rsidTr="00A71BC7">
        <w:tc>
          <w:tcPr>
            <w:tcW w:w="4675" w:type="dxa"/>
          </w:tcPr>
          <w:p w14:paraId="32827928" w14:textId="5842ACB4" w:rsidR="00CA7EDF" w:rsidRPr="00EE43A7" w:rsidRDefault="00CA7EDF" w:rsidP="00CA7EDF">
            <w:r>
              <w:t>BMI</w:t>
            </w:r>
          </w:p>
        </w:tc>
        <w:tc>
          <w:tcPr>
            <w:tcW w:w="4675" w:type="dxa"/>
            <w:vAlign w:val="bottom"/>
          </w:tcPr>
          <w:p w14:paraId="526EC940" w14:textId="6C7F0983" w:rsidR="00CA7EDF" w:rsidRPr="00EE43A7" w:rsidRDefault="00CA7EDF" w:rsidP="00CA7EDF">
            <w:r>
              <w:rPr>
                <w:rFonts w:ascii="Calibri" w:hAnsi="Calibri" w:cs="Calibri"/>
                <w:color w:val="000000"/>
              </w:rPr>
              <w:t>22.67 ± 3.99</w:t>
            </w:r>
          </w:p>
        </w:tc>
      </w:tr>
      <w:tr w:rsidR="007E22E3" w14:paraId="3A919B66" w14:textId="77777777" w:rsidTr="008D333E">
        <w:tc>
          <w:tcPr>
            <w:tcW w:w="4675" w:type="dxa"/>
          </w:tcPr>
          <w:p w14:paraId="22BEF2CD" w14:textId="7F703185" w:rsidR="007E22E3" w:rsidRPr="00EE43A7" w:rsidRDefault="007E22E3" w:rsidP="006A6E30">
            <w:r w:rsidRPr="00EE43A7">
              <w:t>MII rate</w:t>
            </w:r>
          </w:p>
        </w:tc>
        <w:tc>
          <w:tcPr>
            <w:tcW w:w="4675" w:type="dxa"/>
          </w:tcPr>
          <w:p w14:paraId="127556DA" w14:textId="77777777" w:rsidR="007E22E3" w:rsidRPr="00EE43A7" w:rsidRDefault="007E22E3" w:rsidP="006A6E30"/>
        </w:tc>
      </w:tr>
      <w:tr w:rsidR="008D333E" w14:paraId="7D61E915" w14:textId="77777777" w:rsidTr="008D333E">
        <w:tc>
          <w:tcPr>
            <w:tcW w:w="4675" w:type="dxa"/>
          </w:tcPr>
          <w:p w14:paraId="5C4D9DE9" w14:textId="404F00CB" w:rsidR="008D333E" w:rsidRPr="00EE43A7" w:rsidRDefault="007E22E3" w:rsidP="00884281">
            <w:pPr>
              <w:ind w:left="720"/>
            </w:pPr>
            <w:r w:rsidRPr="00EE43A7">
              <w:t>cycle 1</w:t>
            </w:r>
          </w:p>
        </w:tc>
        <w:tc>
          <w:tcPr>
            <w:tcW w:w="4675" w:type="dxa"/>
          </w:tcPr>
          <w:p w14:paraId="28AFDA99" w14:textId="765C7437" w:rsidR="008D333E" w:rsidRPr="00EE43A7" w:rsidRDefault="00E2139F" w:rsidP="006A6E30">
            <w:r w:rsidRPr="00EE43A7">
              <w:t>63.4%</w:t>
            </w:r>
          </w:p>
        </w:tc>
      </w:tr>
      <w:tr w:rsidR="008D333E" w14:paraId="28FB2E82" w14:textId="77777777" w:rsidTr="008D333E">
        <w:tc>
          <w:tcPr>
            <w:tcW w:w="4675" w:type="dxa"/>
          </w:tcPr>
          <w:p w14:paraId="3037D21A" w14:textId="50D107B8" w:rsidR="008D333E" w:rsidRPr="00EE43A7" w:rsidRDefault="007E22E3" w:rsidP="00884281">
            <w:pPr>
              <w:ind w:left="720"/>
            </w:pPr>
            <w:r w:rsidRPr="00EE43A7">
              <w:t>cycle 2</w:t>
            </w:r>
          </w:p>
        </w:tc>
        <w:tc>
          <w:tcPr>
            <w:tcW w:w="4675" w:type="dxa"/>
          </w:tcPr>
          <w:p w14:paraId="6883F281" w14:textId="1DC125B0" w:rsidR="008D333E" w:rsidRPr="00EE43A7" w:rsidRDefault="00E2139F" w:rsidP="006A6E30">
            <w:r w:rsidRPr="00EE43A7">
              <w:t>64%</w:t>
            </w:r>
          </w:p>
        </w:tc>
      </w:tr>
      <w:tr w:rsidR="007E22E3" w14:paraId="5A7C821F" w14:textId="77777777" w:rsidTr="008D333E">
        <w:tc>
          <w:tcPr>
            <w:tcW w:w="4675" w:type="dxa"/>
          </w:tcPr>
          <w:p w14:paraId="4733FD6E" w14:textId="3F8C4CD2" w:rsidR="007E22E3" w:rsidRPr="00EE43A7" w:rsidRDefault="00884281" w:rsidP="007E22E3">
            <w:r w:rsidRPr="00EE43A7">
              <w:t>G</w:t>
            </w:r>
            <w:r w:rsidR="007E22E3" w:rsidRPr="00EE43A7">
              <w:t>ood quality embryos</w:t>
            </w:r>
          </w:p>
        </w:tc>
        <w:tc>
          <w:tcPr>
            <w:tcW w:w="4675" w:type="dxa"/>
          </w:tcPr>
          <w:p w14:paraId="308E3463" w14:textId="77777777" w:rsidR="007E22E3" w:rsidRPr="00EE43A7" w:rsidRDefault="007E22E3" w:rsidP="007E22E3"/>
        </w:tc>
      </w:tr>
      <w:tr w:rsidR="007E22E3" w14:paraId="5E851ED8" w14:textId="77777777" w:rsidTr="008D333E">
        <w:tc>
          <w:tcPr>
            <w:tcW w:w="4675" w:type="dxa"/>
          </w:tcPr>
          <w:p w14:paraId="7598B607" w14:textId="0DBB3D0E" w:rsidR="007E22E3" w:rsidRPr="00EE43A7" w:rsidRDefault="007E22E3" w:rsidP="00884281">
            <w:pPr>
              <w:ind w:left="720"/>
            </w:pPr>
            <w:r w:rsidRPr="00EE43A7">
              <w:t>cycle 1</w:t>
            </w:r>
          </w:p>
        </w:tc>
        <w:tc>
          <w:tcPr>
            <w:tcW w:w="4675" w:type="dxa"/>
          </w:tcPr>
          <w:p w14:paraId="7E8C116B" w14:textId="5A69EC7B" w:rsidR="007E22E3" w:rsidRPr="00EE43A7" w:rsidRDefault="0074284B" w:rsidP="007E22E3">
            <w:r w:rsidRPr="00EE43A7">
              <w:t>1 [</w:t>
            </w:r>
            <w:r w:rsidR="00CF08C1" w:rsidRPr="00EE43A7">
              <w:t>0</w:t>
            </w:r>
            <w:r w:rsidRPr="00EE43A7">
              <w:t xml:space="preserve"> – 2</w:t>
            </w:r>
            <w:r w:rsidR="00CF08C1" w:rsidRPr="00EE43A7">
              <w:t>.5</w:t>
            </w:r>
            <w:r w:rsidRPr="00EE43A7">
              <w:t>]</w:t>
            </w:r>
            <w:r w:rsidR="00081511" w:rsidRPr="00EE43A7">
              <w:t xml:space="preserve"> </w:t>
            </w:r>
          </w:p>
        </w:tc>
      </w:tr>
      <w:tr w:rsidR="007E22E3" w14:paraId="268C6D02" w14:textId="77777777" w:rsidTr="008D333E">
        <w:tc>
          <w:tcPr>
            <w:tcW w:w="4675" w:type="dxa"/>
          </w:tcPr>
          <w:p w14:paraId="33FD30BE" w14:textId="6321F8C8" w:rsidR="007E22E3" w:rsidRPr="00EE43A7" w:rsidRDefault="007E22E3" w:rsidP="00884281">
            <w:pPr>
              <w:ind w:left="720"/>
            </w:pPr>
            <w:r w:rsidRPr="00EE43A7">
              <w:t>cycle 2</w:t>
            </w:r>
          </w:p>
        </w:tc>
        <w:tc>
          <w:tcPr>
            <w:tcW w:w="4675" w:type="dxa"/>
          </w:tcPr>
          <w:p w14:paraId="1343AE8F" w14:textId="28C69E6D" w:rsidR="007E22E3" w:rsidRPr="00EE43A7" w:rsidRDefault="00CF08C1" w:rsidP="007E22E3">
            <w:r w:rsidRPr="00EE43A7">
              <w:t>2</w:t>
            </w:r>
            <w:r w:rsidR="00CF78C3" w:rsidRPr="00EE43A7">
              <w:t xml:space="preserve"> [</w:t>
            </w:r>
            <w:r w:rsidR="00A46AB4" w:rsidRPr="00EE43A7">
              <w:t>0</w:t>
            </w:r>
            <w:r w:rsidR="00CF78C3" w:rsidRPr="00EE43A7">
              <w:t>-</w:t>
            </w:r>
            <w:r w:rsidR="00A46AB4" w:rsidRPr="00EE43A7">
              <w:t>3</w:t>
            </w:r>
            <w:r w:rsidR="00CF78C3" w:rsidRPr="00EE43A7">
              <w:t>]</w:t>
            </w:r>
          </w:p>
        </w:tc>
      </w:tr>
      <w:tr w:rsidR="005A0C90" w14:paraId="13B8521B" w14:textId="77777777" w:rsidTr="008D333E">
        <w:tc>
          <w:tcPr>
            <w:tcW w:w="4675" w:type="dxa"/>
          </w:tcPr>
          <w:p w14:paraId="5B055912" w14:textId="42B75F63" w:rsidR="005A0C90" w:rsidRPr="00EE43A7" w:rsidRDefault="005A0C90" w:rsidP="007E22E3">
            <w:r w:rsidRPr="00EE43A7">
              <w:t>Possitive beta-hCG</w:t>
            </w:r>
          </w:p>
        </w:tc>
        <w:tc>
          <w:tcPr>
            <w:tcW w:w="4675" w:type="dxa"/>
          </w:tcPr>
          <w:p w14:paraId="7736FDED" w14:textId="7B528C0C" w:rsidR="005A0C90" w:rsidRPr="00EE43A7" w:rsidRDefault="00884281" w:rsidP="007E22E3">
            <w:r w:rsidRPr="00EE43A7">
              <w:t>29.8%</w:t>
            </w:r>
          </w:p>
        </w:tc>
      </w:tr>
    </w:tbl>
    <w:p w14:paraId="235ACE0C" w14:textId="6D9F6651" w:rsidR="008D333E" w:rsidRDefault="008D333E" w:rsidP="006A6E30">
      <w:pPr>
        <w:rPr>
          <w:color w:val="FF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54"/>
        <w:gridCol w:w="3107"/>
        <w:gridCol w:w="2889"/>
      </w:tblGrid>
      <w:tr w:rsidR="00F61B32" w:rsidRPr="00EE43A7" w14:paraId="62A031D9" w14:textId="7CC1A034" w:rsidTr="00A27257">
        <w:tc>
          <w:tcPr>
            <w:tcW w:w="3354" w:type="dxa"/>
          </w:tcPr>
          <w:p w14:paraId="6D84772B" w14:textId="5684B41A" w:rsidR="00F61B32" w:rsidRPr="00EE43A7" w:rsidRDefault="00F61B32" w:rsidP="00A711BB"/>
        </w:tc>
        <w:tc>
          <w:tcPr>
            <w:tcW w:w="3107" w:type="dxa"/>
            <w:vAlign w:val="center"/>
          </w:tcPr>
          <w:p w14:paraId="0DDC972C" w14:textId="3A633071" w:rsidR="00F61B32" w:rsidRPr="00EE43A7" w:rsidRDefault="00F61B32" w:rsidP="00A27257">
            <w:pPr>
              <w:jc w:val="center"/>
            </w:pPr>
            <w:r>
              <w:t>Cycle 1</w:t>
            </w:r>
          </w:p>
        </w:tc>
        <w:tc>
          <w:tcPr>
            <w:tcW w:w="2889" w:type="dxa"/>
            <w:vAlign w:val="center"/>
          </w:tcPr>
          <w:p w14:paraId="2B2BEAA5" w14:textId="787FB662" w:rsidR="00F61B32" w:rsidRPr="00EE43A7" w:rsidRDefault="00F61B32" w:rsidP="00A27257">
            <w:pPr>
              <w:jc w:val="center"/>
            </w:pPr>
            <w:r>
              <w:t>Cycle 2</w:t>
            </w:r>
          </w:p>
        </w:tc>
      </w:tr>
      <w:tr w:rsidR="00FA20B7" w:rsidRPr="00EE43A7" w14:paraId="11EBCABA" w14:textId="757269DC" w:rsidTr="00A213CC">
        <w:tc>
          <w:tcPr>
            <w:tcW w:w="3354" w:type="dxa"/>
          </w:tcPr>
          <w:p w14:paraId="36A53AE2" w14:textId="118FA5A6" w:rsidR="00FA20B7" w:rsidRPr="00EE43A7" w:rsidRDefault="00FA20B7" w:rsidP="00FA20B7">
            <w:r>
              <w:t>Occyte retrieved</w:t>
            </w:r>
          </w:p>
        </w:tc>
        <w:tc>
          <w:tcPr>
            <w:tcW w:w="3107" w:type="dxa"/>
            <w:vAlign w:val="bottom"/>
          </w:tcPr>
          <w:p w14:paraId="7BD0BCE6" w14:textId="64185BB0" w:rsidR="00FA20B7" w:rsidRPr="00EE43A7" w:rsidRDefault="00FA20B7" w:rsidP="00FA20B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10 [5;16]</w:t>
            </w:r>
          </w:p>
        </w:tc>
        <w:tc>
          <w:tcPr>
            <w:tcW w:w="2889" w:type="dxa"/>
            <w:vAlign w:val="bottom"/>
          </w:tcPr>
          <w:p w14:paraId="41540107" w14:textId="6B27E79C" w:rsidR="00FA20B7" w:rsidRPr="00EE43A7" w:rsidRDefault="00FA20B7" w:rsidP="00FA20B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11 [4.5;18.5]</w:t>
            </w:r>
          </w:p>
        </w:tc>
      </w:tr>
      <w:tr w:rsidR="00FA20B7" w:rsidRPr="00EE43A7" w14:paraId="0456C140" w14:textId="00295131" w:rsidTr="00A213CC">
        <w:tc>
          <w:tcPr>
            <w:tcW w:w="3354" w:type="dxa"/>
          </w:tcPr>
          <w:p w14:paraId="1DCD0F20" w14:textId="1CD8D6A3" w:rsidR="00FA20B7" w:rsidRPr="00EE43A7" w:rsidRDefault="00FA20B7" w:rsidP="00FA20B7">
            <w:r>
              <w:t>MII stage oocytes</w:t>
            </w:r>
          </w:p>
        </w:tc>
        <w:tc>
          <w:tcPr>
            <w:tcW w:w="3107" w:type="dxa"/>
            <w:vAlign w:val="bottom"/>
          </w:tcPr>
          <w:p w14:paraId="5EC9F206" w14:textId="089A49AA" w:rsidR="00FA20B7" w:rsidRPr="00EE43A7" w:rsidRDefault="00FA20B7" w:rsidP="00FA20B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6 [3;</w:t>
            </w:r>
            <w:r w:rsidR="00FE5CC3">
              <w:rPr>
                <w:rFonts w:ascii="Calibri" w:hAnsi="Calibri" w:cs="Calibri"/>
                <w:color w:val="000000"/>
              </w:rPr>
              <w:t>10</w:t>
            </w:r>
            <w:r>
              <w:rPr>
                <w:rFonts w:ascii="Calibri" w:hAnsi="Calibri" w:cs="Calibri"/>
                <w:color w:val="000000"/>
              </w:rPr>
              <w:t>]</w:t>
            </w:r>
          </w:p>
        </w:tc>
        <w:tc>
          <w:tcPr>
            <w:tcW w:w="2889" w:type="dxa"/>
            <w:vAlign w:val="bottom"/>
          </w:tcPr>
          <w:p w14:paraId="4C1C7A73" w14:textId="11520EBD" w:rsidR="00FA20B7" w:rsidRPr="00EE43A7" w:rsidRDefault="00FA20B7" w:rsidP="00FA20B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7 [</w:t>
            </w:r>
            <w:r w:rsidR="00FE5CC3">
              <w:rPr>
                <w:rFonts w:ascii="Calibri" w:hAnsi="Calibri" w:cs="Calibri"/>
                <w:color w:val="000000"/>
              </w:rPr>
              <w:t>3</w:t>
            </w:r>
            <w:r>
              <w:rPr>
                <w:rFonts w:ascii="Calibri" w:hAnsi="Calibri" w:cs="Calibri"/>
                <w:color w:val="000000"/>
              </w:rPr>
              <w:t>;11]</w:t>
            </w:r>
          </w:p>
        </w:tc>
      </w:tr>
      <w:tr w:rsidR="00F24356" w:rsidRPr="00EE43A7" w14:paraId="7D3A948D" w14:textId="69050A2F" w:rsidTr="00A213CC">
        <w:tc>
          <w:tcPr>
            <w:tcW w:w="3354" w:type="dxa"/>
          </w:tcPr>
          <w:p w14:paraId="0F406B67" w14:textId="711D8583" w:rsidR="00F24356" w:rsidRPr="00EE43A7" w:rsidRDefault="00F24356" w:rsidP="00F24356">
            <w:r w:rsidRPr="004D75A0">
              <w:t>Fertilized oocytes</w:t>
            </w:r>
          </w:p>
        </w:tc>
        <w:tc>
          <w:tcPr>
            <w:tcW w:w="3107" w:type="dxa"/>
            <w:vAlign w:val="bottom"/>
          </w:tcPr>
          <w:p w14:paraId="3564F5E8" w14:textId="2B085ABD" w:rsidR="00F24356" w:rsidRPr="00EE43A7" w:rsidRDefault="00F24356" w:rsidP="00F2435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 [1;6]</w:t>
            </w:r>
          </w:p>
        </w:tc>
        <w:tc>
          <w:tcPr>
            <w:tcW w:w="2889" w:type="dxa"/>
            <w:vAlign w:val="bottom"/>
          </w:tcPr>
          <w:p w14:paraId="0164A21E" w14:textId="2C3FB9A1" w:rsidR="00F24356" w:rsidRPr="00EE43A7" w:rsidRDefault="00F24356" w:rsidP="00F2435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 [2;6]</w:t>
            </w:r>
          </w:p>
        </w:tc>
      </w:tr>
      <w:tr w:rsidR="00FA20B7" w:rsidRPr="00EE43A7" w14:paraId="2323C3DE" w14:textId="1622F2EF" w:rsidTr="00A213CC">
        <w:tc>
          <w:tcPr>
            <w:tcW w:w="3354" w:type="dxa"/>
          </w:tcPr>
          <w:p w14:paraId="16457ADF" w14:textId="3F4B68BD" w:rsidR="00FA20B7" w:rsidRPr="00EE43A7" w:rsidRDefault="00FA20B7" w:rsidP="00FA20B7">
            <w:r>
              <w:t>Day 3 embryos</w:t>
            </w:r>
          </w:p>
        </w:tc>
        <w:tc>
          <w:tcPr>
            <w:tcW w:w="3107" w:type="dxa"/>
            <w:vAlign w:val="bottom"/>
          </w:tcPr>
          <w:p w14:paraId="02877F1A" w14:textId="71D5E5DF" w:rsidR="00FA20B7" w:rsidRPr="00EE43A7" w:rsidRDefault="00FA20B7" w:rsidP="00FA20B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 [0;3]</w:t>
            </w:r>
          </w:p>
        </w:tc>
        <w:tc>
          <w:tcPr>
            <w:tcW w:w="2889" w:type="dxa"/>
            <w:vAlign w:val="bottom"/>
          </w:tcPr>
          <w:p w14:paraId="55CE7006" w14:textId="0B58C535" w:rsidR="00FA20B7" w:rsidRPr="00EE43A7" w:rsidRDefault="00FA20B7" w:rsidP="00FA20B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 [0;4]</w:t>
            </w:r>
          </w:p>
        </w:tc>
      </w:tr>
      <w:tr w:rsidR="00FA20B7" w:rsidRPr="00EE43A7" w14:paraId="453FF500" w14:textId="1AB3BFC5" w:rsidTr="00A213CC">
        <w:tc>
          <w:tcPr>
            <w:tcW w:w="3354" w:type="dxa"/>
          </w:tcPr>
          <w:p w14:paraId="2E1DD0B4" w14:textId="6DAD12EB" w:rsidR="00FA20B7" w:rsidRPr="00EE43A7" w:rsidRDefault="00FA20B7" w:rsidP="00FA20B7">
            <w:r>
              <w:t>Maturation rate</w:t>
            </w:r>
            <w:r w:rsidR="00BC0E62">
              <w:t xml:space="preserve"> (%)</w:t>
            </w:r>
          </w:p>
        </w:tc>
        <w:tc>
          <w:tcPr>
            <w:tcW w:w="3107" w:type="dxa"/>
            <w:vAlign w:val="bottom"/>
          </w:tcPr>
          <w:p w14:paraId="48DC4495" w14:textId="15E4C1BF" w:rsidR="00FA20B7" w:rsidRPr="00EE43A7" w:rsidRDefault="00FA20B7" w:rsidP="00FA20B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6</w:t>
            </w:r>
            <w:r w:rsidR="00BC0E62">
              <w:rPr>
                <w:rFonts w:ascii="Calibri" w:hAnsi="Calibri" w:cs="Calibri"/>
                <w:color w:val="000000"/>
              </w:rPr>
              <w:t>3</w:t>
            </w:r>
            <w:r>
              <w:rPr>
                <w:rFonts w:ascii="Calibri" w:hAnsi="Calibri" w:cs="Calibri"/>
                <w:color w:val="000000"/>
              </w:rPr>
              <w:t>.</w:t>
            </w:r>
            <w:r w:rsidR="00BC0E62">
              <w:rPr>
                <w:rFonts w:ascii="Calibri" w:hAnsi="Calibri" w:cs="Calibri"/>
                <w:color w:val="000000"/>
              </w:rPr>
              <w:t>4</w:t>
            </w:r>
            <w:r>
              <w:rPr>
                <w:rFonts w:ascii="Calibri" w:hAnsi="Calibri" w:cs="Calibri"/>
                <w:color w:val="000000"/>
              </w:rPr>
              <w:t xml:space="preserve"> ± 25.</w:t>
            </w:r>
            <w:r w:rsidR="00BC0E62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889" w:type="dxa"/>
            <w:vAlign w:val="bottom"/>
          </w:tcPr>
          <w:p w14:paraId="7CD0B00B" w14:textId="24E2A8A1" w:rsidR="00FA20B7" w:rsidRPr="00EE43A7" w:rsidRDefault="00FA20B7" w:rsidP="00FA20B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6</w:t>
            </w:r>
            <w:r w:rsidR="00BC0E62">
              <w:rPr>
                <w:rFonts w:ascii="Calibri" w:hAnsi="Calibri" w:cs="Calibri"/>
                <w:color w:val="000000"/>
              </w:rPr>
              <w:t>4</w:t>
            </w:r>
            <w:r>
              <w:rPr>
                <w:rFonts w:ascii="Calibri" w:hAnsi="Calibri" w:cs="Calibri"/>
                <w:color w:val="000000"/>
              </w:rPr>
              <w:t>.4 ± 26.1</w:t>
            </w:r>
          </w:p>
        </w:tc>
      </w:tr>
      <w:tr w:rsidR="00FA20B7" w:rsidRPr="00EE43A7" w14:paraId="3E15F8F2" w14:textId="51D465E6" w:rsidTr="00A213CC">
        <w:tc>
          <w:tcPr>
            <w:tcW w:w="3354" w:type="dxa"/>
          </w:tcPr>
          <w:p w14:paraId="41A6D7EB" w14:textId="15717915" w:rsidR="00FA20B7" w:rsidRPr="00EE43A7" w:rsidRDefault="00FA20B7" w:rsidP="00FA20B7">
            <w:r>
              <w:t>Embryo forming rate</w:t>
            </w:r>
            <w:r w:rsidR="00BC0E62">
              <w:t xml:space="preserve"> (%)</w:t>
            </w:r>
          </w:p>
        </w:tc>
        <w:tc>
          <w:tcPr>
            <w:tcW w:w="3107" w:type="dxa"/>
            <w:vAlign w:val="bottom"/>
          </w:tcPr>
          <w:p w14:paraId="38B620D2" w14:textId="04205CEA" w:rsidR="00FA20B7" w:rsidRPr="00EE43A7" w:rsidRDefault="00FA20B7" w:rsidP="00FA20B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19.9 ± 24.8</w:t>
            </w:r>
          </w:p>
        </w:tc>
        <w:tc>
          <w:tcPr>
            <w:tcW w:w="2889" w:type="dxa"/>
            <w:vAlign w:val="bottom"/>
          </w:tcPr>
          <w:p w14:paraId="5C560A09" w14:textId="76A4BB3D" w:rsidR="00FA20B7" w:rsidRPr="00EE43A7" w:rsidRDefault="00FA20B7" w:rsidP="00FA20B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25.0 ± 22.</w:t>
            </w:r>
            <w:r w:rsidR="00BC0E62">
              <w:rPr>
                <w:rFonts w:ascii="Calibri" w:hAnsi="Calibri" w:cs="Calibri"/>
                <w:color w:val="000000"/>
              </w:rPr>
              <w:t>5</w:t>
            </w:r>
          </w:p>
        </w:tc>
      </w:tr>
    </w:tbl>
    <w:p w14:paraId="172527F7" w14:textId="77777777" w:rsidR="008D333E" w:rsidRPr="006A6E30" w:rsidRDefault="008D333E" w:rsidP="006A6E30">
      <w:pPr>
        <w:rPr>
          <w:color w:val="FF0000"/>
        </w:rPr>
      </w:pPr>
    </w:p>
    <w:p w14:paraId="55BBE215" w14:textId="77777777" w:rsidR="006A6E30" w:rsidRDefault="006A6E30" w:rsidP="006A6E30">
      <w:r>
        <w:t xml:space="preserve">For how many patients would Toan have this information? </w:t>
      </w:r>
    </w:p>
    <w:p w14:paraId="23DD28FB" w14:textId="77777777" w:rsidR="006A6E30" w:rsidRDefault="006A6E30" w:rsidP="006A6E30">
      <w:r>
        <w:t xml:space="preserve">For each of such patients could he mention: the age , the AMH, the maturation rate ( GV, M1, M2), the 2PN , the good quality embryos , pregnant or not. </w:t>
      </w:r>
    </w:p>
    <w:p w14:paraId="12240C4A" w14:textId="7679E77E" w:rsidR="00566CF0" w:rsidRPr="006A6E30" w:rsidRDefault="006A6E30" w:rsidP="006A6E30">
      <w:r>
        <w:t>I need to see how many patients would be needed to statistically prove an increase in M2 , in a cross-over design. An ´increase ´ would mean ‘above ´ the natural variability between cycles in one patient.</w:t>
      </w:r>
    </w:p>
    <w:sectPr w:rsidR="00566CF0" w:rsidRPr="006A6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A0MjAzNQciS2MzQyUdpeDU4uLM/DyQAtNaACYkMm4sAAAA"/>
  </w:docVars>
  <w:rsids>
    <w:rsidRoot w:val="00DF5144"/>
    <w:rsid w:val="00081511"/>
    <w:rsid w:val="00224200"/>
    <w:rsid w:val="002504F7"/>
    <w:rsid w:val="004D75A0"/>
    <w:rsid w:val="00566CF0"/>
    <w:rsid w:val="005A0C90"/>
    <w:rsid w:val="006A6E30"/>
    <w:rsid w:val="006F5B4B"/>
    <w:rsid w:val="0074284B"/>
    <w:rsid w:val="00742D3F"/>
    <w:rsid w:val="007A4413"/>
    <w:rsid w:val="007E22E3"/>
    <w:rsid w:val="00863F13"/>
    <w:rsid w:val="00884281"/>
    <w:rsid w:val="008D333E"/>
    <w:rsid w:val="009B5CFC"/>
    <w:rsid w:val="00A05215"/>
    <w:rsid w:val="00A27257"/>
    <w:rsid w:val="00A46AB4"/>
    <w:rsid w:val="00BC0E62"/>
    <w:rsid w:val="00C655C0"/>
    <w:rsid w:val="00CA7EDF"/>
    <w:rsid w:val="00CF08C1"/>
    <w:rsid w:val="00CF78C3"/>
    <w:rsid w:val="00D05CC7"/>
    <w:rsid w:val="00D9116B"/>
    <w:rsid w:val="00DE3F57"/>
    <w:rsid w:val="00DF5144"/>
    <w:rsid w:val="00E2139F"/>
    <w:rsid w:val="00E263DC"/>
    <w:rsid w:val="00E81AD8"/>
    <w:rsid w:val="00EE43A7"/>
    <w:rsid w:val="00F24356"/>
    <w:rsid w:val="00F61B32"/>
    <w:rsid w:val="00F643F3"/>
    <w:rsid w:val="00FA20B7"/>
    <w:rsid w:val="00FC26FB"/>
    <w:rsid w:val="00FE5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2208F"/>
  <w15:chartTrackingRefBased/>
  <w15:docId w15:val="{81E87142-6F3A-4B63-883A-4C23578FB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33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1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Nguyen-Le</dc:creator>
  <cp:keywords/>
  <dc:description/>
  <cp:lastModifiedBy>Duy Nguyen-Le</cp:lastModifiedBy>
  <cp:revision>34</cp:revision>
  <dcterms:created xsi:type="dcterms:W3CDTF">2023-02-06T01:30:00Z</dcterms:created>
  <dcterms:modified xsi:type="dcterms:W3CDTF">2023-02-08T04:00:00Z</dcterms:modified>
</cp:coreProperties>
</file>