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/>
          <w:sz w:val="40"/>
          <w:szCs w:val="40"/>
          <w:vertAlign w:val="baseline"/>
          <w:lang w:val="en-US"/>
        </w:rPr>
        <w:t>Bảng phân công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Khách thành viên : Khách đã đăng ký tài khoản trên website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Quản trị viên : có quyền cao nhất trên website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Chức năng</w:t>
            </w:r>
          </w:p>
        </w:tc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Thành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6"/>
              <w:numPr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Chọn chế độ chơi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>(tăng giảm tốc độ,tự động qua màn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pStyle w:val="6"/>
              <w:numPr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 xml:space="preserve">Thông báo 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bảng xếp hạng thành tích trong 1 tuần.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Xem lich sử chơi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Thúy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/>
              </w:rPr>
              <w:t xml:space="preserve">Chọn 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địa hình chơi.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Lấy trang bị mới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Học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Được hướng dẫn cách chơi ban đầu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T 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Có thể thoát game bất cứ lúc nào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Đổi đc giao diện của rắn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Ấn vào nút bắt đầu để bắt đầu chơi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Bình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Tam ngường tro chơi mà ko bị mất hoàn toàn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H Nam</w:t>
            </w:r>
          </w:p>
        </w:tc>
      </w:tr>
    </w:tbl>
    <w:p>
      <w:pPr>
        <w:jc w:val="left"/>
        <w:rPr>
          <w:rFonts w:hint="default"/>
          <w:sz w:val="40"/>
          <w:szCs w:val="40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57117"/>
    <w:rsid w:val="46B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2023-09-25T16:18:00Z</dcterms:created>
  <dc:creator>Admin</dc:creator>
  <cp:lastModifiedBy>Admin</cp:lastModifiedBy>
  <dcterms:modified xsi:type="dcterms:W3CDTF">2023-09-25T18:32:25Z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3F17FD75C2D74D7286931D7719649246</vt:lpwstr>
  </property>
</Properties>
</file>