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i w:val="0"/>
          <w:iCs w:val="0"/>
          <w:caps w:val="0"/>
          <w:color w:val="222222"/>
          <w:spacing w:val="0"/>
          <w:sz w:val="21"/>
          <w:szCs w:val="21"/>
          <w:shd w:val="clear" w:fill="FFFFFF"/>
        </w:rPr>
      </w:pPr>
      <w:r>
        <w:rPr>
          <w:rFonts w:ascii="Arial" w:hAnsi="Arial" w:eastAsia="SimSun" w:cs="Arial"/>
          <w:i w:val="0"/>
          <w:iCs w:val="0"/>
          <w:caps w:val="0"/>
          <w:color w:val="222222"/>
          <w:spacing w:val="0"/>
          <w:sz w:val="21"/>
          <w:szCs w:val="21"/>
          <w:shd w:val="clear" w:fill="FFFFFF"/>
        </w:rPr>
        <w:t>(Vi).</w:t>
      </w:r>
      <w:r>
        <w:rPr>
          <w:rFonts w:hint="default" w:ascii="Arial" w:hAnsi="Arial" w:eastAsia="SimSun" w:cs="Arial"/>
          <w:i w:val="0"/>
          <w:iCs w:val="0"/>
          <w:caps w:val="0"/>
          <w:color w:val="222222"/>
          <w:spacing w:val="0"/>
          <w:sz w:val="21"/>
          <w:szCs w:val="21"/>
          <w:shd w:val="clear" w:fill="FFFFFF"/>
        </w:rPr>
        <w:t> Mỗi lớp chứa 50 mẫu và có bốn thuộc tính: chiều dài đài hoa (SL), chiều rộng đài hoa (SW), chiều dài cánh hoa (PL) và chiều rộng cánh hoa (PW). </w:t>
      </w:r>
      <w:r>
        <w:rPr>
          <w:rFonts w:ascii="Arial" w:hAnsi="Arial" w:eastAsia="SimSun" w:cs="Arial"/>
          <w:i w:val="0"/>
          <w:iCs w:val="0"/>
          <w:caps w:val="0"/>
          <w:color w:val="222222"/>
          <w:spacing w:val="0"/>
          <w:sz w:val="21"/>
          <w:szCs w:val="21"/>
          <w:shd w:val="clear" w:fill="FFFFFF"/>
        </w:rPr>
        <w:t>Theo phương pháp đề xuất trong bài báo này, bốn thuộc tính có thể được sử dụng để xác định sáu BPA của một mẫu thử nghiệm.</w:t>
      </w:r>
      <w:r>
        <w:rPr>
          <w:rFonts w:hint="default" w:ascii="Arial" w:hAnsi="Arial" w:eastAsia="SimSun" w:cs="Arial"/>
          <w:i w:val="0"/>
          <w:iCs w:val="0"/>
          <w:caps w:val="0"/>
          <w:color w:val="222222"/>
          <w:spacing w:val="0"/>
          <w:sz w:val="21"/>
          <w:szCs w:val="21"/>
          <w:shd w:val="clear" w:fill="FFFFFF"/>
        </w:rPr>
        <w:t> Phân phối mẫu dựa trên hai thuộc tính được thể hiện trong </w:t>
      </w:r>
      <w:r>
        <w:rPr>
          <w:rFonts w:hint="default" w:ascii="Arial" w:hAnsi="Arial" w:eastAsia="SimSun" w:cs="Arial"/>
          <w:b/>
          <w:bCs/>
          <w:i w:val="0"/>
          <w:iCs w:val="0"/>
          <w:caps w:val="0"/>
          <w:color w:val="4F5671"/>
          <w:spacing w:val="0"/>
          <w:sz w:val="21"/>
          <w:szCs w:val="21"/>
          <w:u w:val="none"/>
          <w:shd w:val="clear" w:fill="FFFFFF"/>
        </w:rPr>
        <w:fldChar w:fldCharType="begin"/>
      </w:r>
      <w:r>
        <w:rPr>
          <w:rFonts w:hint="default" w:ascii="Arial" w:hAnsi="Arial" w:eastAsia="SimSun" w:cs="Arial"/>
          <w:b/>
          <w:bCs/>
          <w:i w:val="0"/>
          <w:iCs w:val="0"/>
          <w:caps w:val="0"/>
          <w:color w:val="4F5671"/>
          <w:spacing w:val="0"/>
          <w:sz w:val="21"/>
          <w:szCs w:val="21"/>
          <w:u w:val="none"/>
          <w:shd w:val="clear" w:fill="FFFFFF"/>
        </w:rPr>
        <w:instrText xml:space="preserve"> HYPERLINK "https://www.mdpi.com/1099-4300/23/7/812" \l "fig_body_display_entropy-23-00812-f004" </w:instrText>
      </w:r>
      <w:r>
        <w:rPr>
          <w:rFonts w:hint="default" w:ascii="Arial" w:hAnsi="Arial" w:eastAsia="SimSun" w:cs="Arial"/>
          <w:b/>
          <w:bCs/>
          <w:i w:val="0"/>
          <w:iCs w:val="0"/>
          <w:caps w:val="0"/>
          <w:color w:val="4F5671"/>
          <w:spacing w:val="0"/>
          <w:sz w:val="21"/>
          <w:szCs w:val="21"/>
          <w:u w:val="none"/>
          <w:shd w:val="clear" w:fill="FFFFFF"/>
        </w:rPr>
        <w:fldChar w:fldCharType="separate"/>
      </w:r>
      <w:r>
        <w:rPr>
          <w:rStyle w:val="8"/>
          <w:rFonts w:hint="default" w:ascii="Arial" w:hAnsi="Arial" w:eastAsia="SimSun" w:cs="Arial"/>
          <w:b/>
          <w:bCs/>
          <w:i w:val="0"/>
          <w:iCs w:val="0"/>
          <w:caps w:val="0"/>
          <w:color w:val="4F5671"/>
          <w:spacing w:val="0"/>
          <w:sz w:val="21"/>
          <w:szCs w:val="21"/>
          <w:u w:val="none"/>
          <w:shd w:val="clear" w:fill="FFFFFF"/>
        </w:rPr>
        <w:t>Hình 4</w:t>
      </w:r>
      <w:r>
        <w:rPr>
          <w:rFonts w:hint="default" w:ascii="Arial" w:hAnsi="Arial" w:eastAsia="SimSun" w:cs="Arial"/>
          <w:b/>
          <w:bCs/>
          <w:i w:val="0"/>
          <w:iCs w:val="0"/>
          <w:caps w:val="0"/>
          <w:color w:val="4F5671"/>
          <w:spacing w:val="0"/>
          <w:sz w:val="21"/>
          <w:szCs w:val="21"/>
          <w:u w:val="none"/>
          <w:shd w:val="clear" w:fill="FFFFFF"/>
        </w:rPr>
        <w:fldChar w:fldCharType="end"/>
      </w:r>
      <w:r>
        <w:rPr>
          <w:rFonts w:hint="default" w:ascii="Arial" w:hAnsi="Arial" w:eastAsia="SimSun" w:cs="Arial"/>
          <w:i w:val="0"/>
          <w:iCs w:val="0"/>
          <w:caps w:val="0"/>
          <w:color w:val="222222"/>
          <w:spacing w:val="0"/>
          <w:sz w:val="21"/>
          <w:szCs w:val="21"/>
          <w:shd w:val="clear" w:fill="FFFFFF"/>
        </w:rPr>
        <w:t> .</w:t>
      </w:r>
    </w:p>
    <w:p>
      <w:pPr>
        <w:rPr>
          <w:rFonts w:hint="default" w:ascii="Arial" w:hAnsi="Arial" w:eastAsia="SimSun" w:cs="Arial"/>
          <w:i w:val="0"/>
          <w:iCs w:val="0"/>
          <w:caps w:val="0"/>
          <w:color w:val="222222"/>
          <w:spacing w:val="0"/>
          <w:sz w:val="21"/>
          <w:szCs w:val="21"/>
          <w:shd w:val="clear" w:fill="FFFFFF"/>
        </w:rPr>
      </w:pPr>
    </w:p>
    <w:p>
      <w:pPr>
        <w:rPr>
          <w:rFonts w:hint="default" w:ascii="Arial" w:hAnsi="Arial" w:eastAsia="SimSun" w:cs="Arial"/>
          <w:i w:val="0"/>
          <w:iCs w:val="0"/>
          <w:caps w:val="0"/>
          <w:color w:val="222222"/>
          <w:spacing w:val="0"/>
          <w:sz w:val="21"/>
          <w:szCs w:val="21"/>
          <w:shd w:val="clear" w:fill="FFFFFF"/>
        </w:rPr>
      </w:pPr>
    </w:p>
    <w:p>
      <w:pPr>
        <w:rPr>
          <w:rFonts w:hint="default" w:ascii="Arial" w:hAnsi="Arial" w:eastAsia="SimSun" w:cs="Arial"/>
          <w:i w:val="0"/>
          <w:iCs w:val="0"/>
          <w:caps w:val="0"/>
          <w:color w:val="222222"/>
          <w:spacing w:val="0"/>
          <w:sz w:val="21"/>
          <w:szCs w:val="21"/>
          <w:shd w:val="clear" w:fill="FFFFFF"/>
        </w:rPr>
      </w:pPr>
    </w:p>
    <w:p>
      <w:r>
        <w:rPr>
          <w:rFonts w:hint="default" w:ascii="SimSun" w:hAnsi="SimSun" w:eastAsia="SimSun" w:cs="SimSun"/>
          <w:sz w:val="24"/>
          <w:szCs w:val="24"/>
          <w:lang w:val="en-US"/>
        </w:rPr>
        <w:t xml:space="preserve">           </w:t>
      </w:r>
      <w:r>
        <w:drawing>
          <wp:inline distT="0" distB="0" distL="114300" distR="114300">
            <wp:extent cx="3912870" cy="1959610"/>
            <wp:effectExtent l="0" t="0" r="1143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912870" cy="1959610"/>
                    </a:xfrm>
                    <a:prstGeom prst="rect">
                      <a:avLst/>
                    </a:prstGeom>
                    <a:noFill/>
                    <a:ln>
                      <a:noFill/>
                    </a:ln>
                  </pic:spPr>
                </pic:pic>
              </a:graphicData>
            </a:graphic>
          </wp:inline>
        </w:drawing>
      </w:r>
    </w:p>
    <w:p>
      <w:pPr>
        <w:ind w:firstLine="720" w:firstLineChars="0"/>
        <w:rPr>
          <w:rFonts w:ascii="Arial" w:hAnsi="Arial" w:eastAsia="SimSun" w:cs="Arial"/>
          <w:b/>
          <w:bCs/>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Hình 4.</w:t>
      </w:r>
    </w:p>
    <w:p>
      <w:pPr>
        <w:rPr>
          <w:rFonts w:hint="default" w:ascii="Arial" w:hAnsi="Arial" w:eastAsia="SimSun" w:cs="Arial"/>
          <w:i w:val="0"/>
          <w:iCs w:val="0"/>
          <w:caps w:val="0"/>
          <w:color w:val="222222"/>
          <w:spacing w:val="0"/>
          <w:sz w:val="19"/>
          <w:szCs w:val="19"/>
          <w:shd w:val="clear" w:fill="FFFFFF"/>
        </w:rPr>
      </w:pPr>
    </w:p>
    <w:p>
      <w:pPr>
        <w:ind w:firstLine="720" w:firstLineChars="0"/>
        <w:rPr>
          <w:rFonts w:hint="default" w:ascii="Arial" w:hAnsi="Arial" w:eastAsia="SimSun" w:cs="Arial"/>
          <w:i w:val="0"/>
          <w:iCs w:val="0"/>
          <w:caps w:val="0"/>
          <w:color w:val="222222"/>
          <w:spacing w:val="0"/>
          <w:sz w:val="19"/>
          <w:szCs w:val="19"/>
          <w:shd w:val="clear" w:fill="FFFFFF"/>
        </w:rPr>
      </w:pPr>
      <w:r>
        <w:rPr>
          <w:rFonts w:hint="default" w:ascii="Arial" w:hAnsi="Arial" w:eastAsia="SimSun" w:cs="Arial"/>
          <w:i w:val="0"/>
          <w:iCs w:val="0"/>
          <w:caps w:val="0"/>
          <w:color w:val="222222"/>
          <w:spacing w:val="0"/>
          <w:sz w:val="19"/>
          <w:szCs w:val="19"/>
          <w:shd w:val="clear" w:fill="FFFFFF"/>
        </w:rPr>
        <w:t>Sáu số liệu phân phối dựa trên hai thuộc tính bất kỳ trong bộ dữ liệu Iris. ( </w:t>
      </w:r>
      <w:r>
        <w:rPr>
          <w:rFonts w:hint="default" w:ascii="Arial" w:hAnsi="Arial" w:eastAsia="SimSun" w:cs="Arial"/>
          <w:b/>
          <w:bCs/>
          <w:i w:val="0"/>
          <w:iCs w:val="0"/>
          <w:caps w:val="0"/>
          <w:color w:val="222222"/>
          <w:spacing w:val="0"/>
          <w:sz w:val="19"/>
          <w:szCs w:val="19"/>
          <w:shd w:val="clear" w:fill="FFFFFF"/>
        </w:rPr>
        <w:t>a</w:t>
      </w:r>
      <w:r>
        <w:rPr>
          <w:rFonts w:hint="default" w:ascii="Arial" w:hAnsi="Arial" w:eastAsia="SimSun" w:cs="Arial"/>
          <w:i w:val="0"/>
          <w:iCs w:val="0"/>
          <w:caps w:val="0"/>
          <w:color w:val="222222"/>
          <w:spacing w:val="0"/>
          <w:sz w:val="19"/>
          <w:szCs w:val="19"/>
          <w:shd w:val="clear" w:fill="FFFFFF"/>
        </w:rPr>
        <w:t xml:space="preserve"> ) Phân phối </w:t>
      </w:r>
      <w:r>
        <w:rPr>
          <w:rFonts w:hint="default" w:ascii="Arial" w:hAnsi="Arial" w:eastAsia="SimSun" w:cs="Arial"/>
          <w:i w:val="0"/>
          <w:iCs w:val="0"/>
          <w:caps w:val="0"/>
          <w:color w:val="222222"/>
          <w:spacing w:val="0"/>
          <w:sz w:val="19"/>
          <w:szCs w:val="19"/>
          <w:shd w:val="clear" w:fill="FFFFFF"/>
          <w:lang w:val="en-US"/>
        </w:rPr>
        <w:tab/>
      </w:r>
      <w:r>
        <w:rPr>
          <w:rFonts w:hint="default" w:ascii="Arial" w:hAnsi="Arial" w:eastAsia="SimSun" w:cs="Arial"/>
          <w:i w:val="0"/>
          <w:iCs w:val="0"/>
          <w:caps w:val="0"/>
          <w:color w:val="222222"/>
          <w:spacing w:val="0"/>
          <w:sz w:val="19"/>
          <w:szCs w:val="19"/>
          <w:shd w:val="clear" w:fill="FFFFFF"/>
        </w:rPr>
        <w:t>mẫu dựa trên các thuộc tính SL và SW; ( </w:t>
      </w:r>
      <w:r>
        <w:rPr>
          <w:rFonts w:hint="default" w:ascii="Arial" w:hAnsi="Arial" w:eastAsia="SimSun" w:cs="Arial"/>
          <w:b/>
          <w:bCs/>
          <w:i w:val="0"/>
          <w:iCs w:val="0"/>
          <w:caps w:val="0"/>
          <w:color w:val="222222"/>
          <w:spacing w:val="0"/>
          <w:sz w:val="19"/>
          <w:szCs w:val="19"/>
          <w:shd w:val="clear" w:fill="FFFFFF"/>
        </w:rPr>
        <w:t>b</w:t>
      </w:r>
      <w:r>
        <w:rPr>
          <w:rFonts w:hint="default" w:ascii="Arial" w:hAnsi="Arial" w:eastAsia="SimSun" w:cs="Arial"/>
          <w:i w:val="0"/>
          <w:iCs w:val="0"/>
          <w:caps w:val="0"/>
          <w:color w:val="222222"/>
          <w:spacing w:val="0"/>
          <w:sz w:val="19"/>
          <w:szCs w:val="19"/>
          <w:shd w:val="clear" w:fill="FFFFFF"/>
        </w:rPr>
        <w:t xml:space="preserve"> ) Phân phối mẫu dựa trên các thuộc tính SL </w:t>
      </w:r>
      <w:r>
        <w:rPr>
          <w:rFonts w:hint="default" w:ascii="Arial" w:hAnsi="Arial" w:eastAsia="SimSun" w:cs="Arial"/>
          <w:i w:val="0"/>
          <w:iCs w:val="0"/>
          <w:caps w:val="0"/>
          <w:color w:val="222222"/>
          <w:spacing w:val="0"/>
          <w:sz w:val="19"/>
          <w:szCs w:val="19"/>
          <w:shd w:val="clear" w:fill="FFFFFF"/>
          <w:lang w:val="en-US"/>
        </w:rPr>
        <w:tab/>
      </w:r>
      <w:r>
        <w:rPr>
          <w:rFonts w:hint="default" w:ascii="Arial" w:hAnsi="Arial" w:eastAsia="SimSun" w:cs="Arial"/>
          <w:i w:val="0"/>
          <w:iCs w:val="0"/>
          <w:caps w:val="0"/>
          <w:color w:val="222222"/>
          <w:spacing w:val="0"/>
          <w:sz w:val="19"/>
          <w:szCs w:val="19"/>
          <w:shd w:val="clear" w:fill="FFFFFF"/>
        </w:rPr>
        <w:t>và PL; ( </w:t>
      </w:r>
      <w:r>
        <w:rPr>
          <w:rFonts w:hint="default" w:ascii="Arial" w:hAnsi="Arial" w:eastAsia="SimSun" w:cs="Arial"/>
          <w:b/>
          <w:bCs/>
          <w:i w:val="0"/>
          <w:iCs w:val="0"/>
          <w:caps w:val="0"/>
          <w:color w:val="222222"/>
          <w:spacing w:val="0"/>
          <w:sz w:val="19"/>
          <w:szCs w:val="19"/>
          <w:shd w:val="clear" w:fill="FFFFFF"/>
        </w:rPr>
        <w:t>c</w:t>
      </w:r>
      <w:r>
        <w:rPr>
          <w:rFonts w:hint="default" w:ascii="Arial" w:hAnsi="Arial" w:eastAsia="SimSun" w:cs="Arial"/>
          <w:i w:val="0"/>
          <w:iCs w:val="0"/>
          <w:caps w:val="0"/>
          <w:color w:val="222222"/>
          <w:spacing w:val="0"/>
          <w:sz w:val="19"/>
          <w:szCs w:val="19"/>
          <w:shd w:val="clear" w:fill="FFFFFF"/>
        </w:rPr>
        <w:t> ) Phân phối mẫu dựa trên thuộc tính SL và PW; ( </w:t>
      </w:r>
      <w:r>
        <w:rPr>
          <w:rFonts w:hint="default" w:ascii="Arial" w:hAnsi="Arial" w:eastAsia="SimSun" w:cs="Arial"/>
          <w:b/>
          <w:bCs/>
          <w:i w:val="0"/>
          <w:iCs w:val="0"/>
          <w:caps w:val="0"/>
          <w:color w:val="222222"/>
          <w:spacing w:val="0"/>
          <w:sz w:val="19"/>
          <w:szCs w:val="19"/>
          <w:shd w:val="clear" w:fill="FFFFFF"/>
        </w:rPr>
        <w:t>d</w:t>
      </w:r>
      <w:r>
        <w:rPr>
          <w:rFonts w:hint="default" w:ascii="Arial" w:hAnsi="Arial" w:eastAsia="SimSun" w:cs="Arial"/>
          <w:i w:val="0"/>
          <w:iCs w:val="0"/>
          <w:caps w:val="0"/>
          <w:color w:val="222222"/>
          <w:spacing w:val="0"/>
          <w:sz w:val="19"/>
          <w:szCs w:val="19"/>
          <w:shd w:val="clear" w:fill="FFFFFF"/>
        </w:rPr>
        <w:t xml:space="preserve"> ) Phân phối mẫu dựa trên </w:t>
      </w:r>
      <w:r>
        <w:rPr>
          <w:rFonts w:hint="default" w:ascii="Arial" w:hAnsi="Arial" w:eastAsia="SimSun" w:cs="Arial"/>
          <w:i w:val="0"/>
          <w:iCs w:val="0"/>
          <w:caps w:val="0"/>
          <w:color w:val="222222"/>
          <w:spacing w:val="0"/>
          <w:sz w:val="19"/>
          <w:szCs w:val="19"/>
          <w:shd w:val="clear" w:fill="FFFFFF"/>
          <w:lang w:val="en-US"/>
        </w:rPr>
        <w:tab/>
      </w:r>
      <w:r>
        <w:rPr>
          <w:rFonts w:hint="default" w:ascii="Arial" w:hAnsi="Arial" w:eastAsia="SimSun" w:cs="Arial"/>
          <w:i w:val="0"/>
          <w:iCs w:val="0"/>
          <w:caps w:val="0"/>
          <w:color w:val="222222"/>
          <w:spacing w:val="0"/>
          <w:sz w:val="19"/>
          <w:szCs w:val="19"/>
          <w:shd w:val="clear" w:fill="FFFFFF"/>
        </w:rPr>
        <w:t>các thuộc tính SW và PL; ( </w:t>
      </w:r>
      <w:r>
        <w:rPr>
          <w:rFonts w:hint="default" w:ascii="Arial" w:hAnsi="Arial" w:eastAsia="SimSun" w:cs="Arial"/>
          <w:b/>
          <w:bCs/>
          <w:i w:val="0"/>
          <w:iCs w:val="0"/>
          <w:caps w:val="0"/>
          <w:color w:val="222222"/>
          <w:spacing w:val="0"/>
          <w:sz w:val="19"/>
          <w:szCs w:val="19"/>
          <w:shd w:val="clear" w:fill="FFFFFF"/>
        </w:rPr>
        <w:t>e</w:t>
      </w:r>
      <w:r>
        <w:rPr>
          <w:rFonts w:hint="default" w:ascii="Arial" w:hAnsi="Arial" w:eastAsia="SimSun" w:cs="Arial"/>
          <w:i w:val="0"/>
          <w:iCs w:val="0"/>
          <w:caps w:val="0"/>
          <w:color w:val="222222"/>
          <w:spacing w:val="0"/>
          <w:sz w:val="19"/>
          <w:szCs w:val="19"/>
          <w:shd w:val="clear" w:fill="FFFFFF"/>
        </w:rPr>
        <w:t> ) Phân phối mẫu dựa trên các thuộc tính SW và PW; ( </w:t>
      </w:r>
      <w:r>
        <w:rPr>
          <w:rFonts w:hint="default" w:ascii="Arial" w:hAnsi="Arial" w:eastAsia="SimSun" w:cs="Arial"/>
          <w:b/>
          <w:bCs/>
          <w:i w:val="0"/>
          <w:iCs w:val="0"/>
          <w:caps w:val="0"/>
          <w:color w:val="222222"/>
          <w:spacing w:val="0"/>
          <w:sz w:val="19"/>
          <w:szCs w:val="19"/>
          <w:shd w:val="clear" w:fill="FFFFFF"/>
        </w:rPr>
        <w:t>f</w:t>
      </w:r>
      <w:r>
        <w:rPr>
          <w:rFonts w:hint="default" w:ascii="Arial" w:hAnsi="Arial" w:eastAsia="SimSun" w:cs="Arial"/>
          <w:i w:val="0"/>
          <w:iCs w:val="0"/>
          <w:caps w:val="0"/>
          <w:color w:val="222222"/>
          <w:spacing w:val="0"/>
          <w:sz w:val="19"/>
          <w:szCs w:val="19"/>
          <w:shd w:val="clear" w:fill="FFFFFF"/>
        </w:rPr>
        <w:t xml:space="preserve"> ) </w:t>
      </w:r>
      <w:r>
        <w:rPr>
          <w:rFonts w:hint="default" w:ascii="Arial" w:hAnsi="Arial" w:eastAsia="SimSun" w:cs="Arial"/>
          <w:i w:val="0"/>
          <w:iCs w:val="0"/>
          <w:caps w:val="0"/>
          <w:color w:val="222222"/>
          <w:spacing w:val="0"/>
          <w:sz w:val="19"/>
          <w:szCs w:val="19"/>
          <w:shd w:val="clear" w:fill="FFFFFF"/>
          <w:lang w:val="en-US"/>
        </w:rPr>
        <w:tab/>
      </w:r>
      <w:r>
        <w:rPr>
          <w:rFonts w:hint="default" w:ascii="Arial" w:hAnsi="Arial" w:eastAsia="SimSun" w:cs="Arial"/>
          <w:i w:val="0"/>
          <w:iCs w:val="0"/>
          <w:caps w:val="0"/>
          <w:color w:val="222222"/>
          <w:spacing w:val="0"/>
          <w:sz w:val="19"/>
          <w:szCs w:val="19"/>
          <w:shd w:val="clear" w:fill="FFFFFF"/>
        </w:rPr>
        <w:t>Phân phối mẫu dựa trên các thuộc tính PL và PW.</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cs="Arial"/>
          <w:i w:val="0"/>
          <w:iCs w:val="0"/>
          <w:caps w:val="0"/>
          <w:color w:val="222222"/>
          <w:spacing w:val="0"/>
          <w:sz w:val="19"/>
          <w:szCs w:val="19"/>
          <w:shd w:val="clear" w:fill="FFFFFF"/>
          <w:lang w:val="en-US"/>
        </w:rPr>
        <w:t>4.1.1. X</w:t>
      </w:r>
      <w:r>
        <w:rPr>
          <w:rFonts w:hint="default" w:ascii="Arial" w:hAnsi="Arial" w:eastAsia="SimSun"/>
          <w:i w:val="0"/>
          <w:iCs w:val="0"/>
          <w:caps w:val="0"/>
          <w:color w:val="222222"/>
          <w:spacing w:val="0"/>
          <w:sz w:val="19"/>
          <w:szCs w:val="19"/>
          <w:shd w:val="clear" w:fill="FFFFFF"/>
          <w:lang w:val="en-US"/>
        </w:rPr>
        <w:t xml:space="preserve">ác định BPA của Singleton Proposition </w:t>
      </w:r>
    </w:p>
    <w:p>
      <w:pPr>
        <w:ind w:firstLine="380" w:firstLineChars="20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Trong thử nghiệm này, 40 nhóm mẫu được chọn ngẫu nhiên từ mỗi lớp của tập dữ liệu Iris</w:t>
      </w:r>
      <w:r>
        <w:rPr>
          <w:rFonts w:hint="default" w:ascii="Arial" w:hAnsi="Arial" w:eastAsia="SimSun" w:cs="Arial"/>
          <w:i w:val="0"/>
          <w:iCs w:val="0"/>
          <w:caps w:val="0"/>
          <w:color w:val="222222"/>
          <w:spacing w:val="0"/>
          <w:sz w:val="19"/>
          <w:szCs w:val="19"/>
          <w:shd w:val="clear" w:fill="FFFFFF"/>
          <w:lang w:val="en-US"/>
        </w:rPr>
        <w:t xml:space="preserve">, </w:t>
      </w:r>
      <w:r>
        <w:rPr>
          <w:rFonts w:hint="default" w:ascii="Arial" w:hAnsi="Arial" w:eastAsia="SimSun" w:cs="Arial"/>
          <w:i w:val="0"/>
          <w:iCs w:val="0"/>
          <w:caps w:val="0"/>
          <w:color w:val="222222"/>
          <w:spacing w:val="0"/>
          <w:sz w:val="19"/>
          <w:szCs w:val="19"/>
          <w:shd w:val="clear" w:fill="FFFFFF"/>
        </w:rPr>
        <w:t>tổng cộng 120 mẫu được chọn làm tập</w:t>
      </w:r>
      <w:r>
        <w:rPr>
          <w:rFonts w:hint="default" w:ascii="Arial" w:hAnsi="Arial" w:eastAsia="SimSun" w:cs="Arial"/>
          <w:i w:val="0"/>
          <w:iCs w:val="0"/>
          <w:caps w:val="0"/>
          <w:color w:val="222222"/>
          <w:spacing w:val="0"/>
          <w:sz w:val="19"/>
          <w:szCs w:val="19"/>
          <w:shd w:val="clear" w:fill="FFFFFF"/>
          <w:lang w:val="en-US"/>
        </w:rPr>
        <w:t xml:space="preserve"> d</w:t>
      </w:r>
      <w:r>
        <w:rPr>
          <w:rFonts w:hint="default" w:ascii="Arial" w:hAnsi="Arial" w:eastAsia="SimSun"/>
          <w:i w:val="0"/>
          <w:iCs w:val="0"/>
          <w:caps w:val="0"/>
          <w:color w:val="222222"/>
          <w:spacing w:val="0"/>
          <w:sz w:val="19"/>
          <w:szCs w:val="19"/>
          <w:shd w:val="clear" w:fill="FFFFFF"/>
          <w:lang w:val="en-US"/>
        </w:rPr>
        <w:t xml:space="preserve">ữ liệu </w:t>
      </w:r>
      <w:r>
        <w:rPr>
          <w:rFonts w:hint="default" w:ascii="Arial" w:hAnsi="Arial" w:eastAsia="SimSun" w:cs="Arial"/>
          <w:i w:val="0"/>
          <w:iCs w:val="0"/>
          <w:caps w:val="0"/>
          <w:color w:val="222222"/>
          <w:spacing w:val="0"/>
          <w:sz w:val="19"/>
          <w:szCs w:val="19"/>
          <w:shd w:val="clear" w:fill="FFFFFF"/>
        </w:rPr>
        <w:t>huấn luyện và 30 mẫu còn lại được sử dụng làm tập</w:t>
      </w:r>
      <w:r>
        <w:rPr>
          <w:rFonts w:hint="default" w:ascii="Arial" w:hAnsi="Arial" w:eastAsia="SimSun" w:cs="Arial"/>
          <w:i w:val="0"/>
          <w:iCs w:val="0"/>
          <w:caps w:val="0"/>
          <w:color w:val="222222"/>
          <w:spacing w:val="0"/>
          <w:sz w:val="19"/>
          <w:szCs w:val="19"/>
          <w:shd w:val="clear" w:fill="FFFFFF"/>
          <w:lang w:val="en-US"/>
        </w:rPr>
        <w:t xml:space="preserve"> d</w:t>
      </w:r>
      <w:r>
        <w:rPr>
          <w:rFonts w:hint="default" w:ascii="Arial" w:hAnsi="Arial" w:eastAsia="SimSun"/>
          <w:i w:val="0"/>
          <w:iCs w:val="0"/>
          <w:caps w:val="0"/>
          <w:color w:val="222222"/>
          <w:spacing w:val="0"/>
          <w:sz w:val="19"/>
          <w:szCs w:val="19"/>
          <w:shd w:val="clear" w:fill="FFFFFF"/>
          <w:lang w:val="en-US"/>
        </w:rPr>
        <w:t xml:space="preserve">ữ liệu </w:t>
      </w:r>
      <w:r>
        <w:rPr>
          <w:rFonts w:hint="default" w:ascii="Arial" w:hAnsi="Arial" w:eastAsia="SimSun" w:cs="Arial"/>
          <w:i w:val="0"/>
          <w:iCs w:val="0"/>
          <w:caps w:val="0"/>
          <w:color w:val="222222"/>
          <w:spacing w:val="0"/>
          <w:sz w:val="19"/>
          <w:szCs w:val="19"/>
          <w:shd w:val="clear" w:fill="FFFFFF"/>
        </w:rPr>
        <w:t>kiểm tra</w:t>
      </w:r>
      <w:r>
        <w:rPr>
          <w:rFonts w:hint="default" w:ascii="Arial" w:hAnsi="Arial" w:eastAsia="SimSun" w:cs="Arial"/>
          <w:i w:val="0"/>
          <w:iCs w:val="0"/>
          <w:caps w:val="0"/>
          <w:color w:val="222222"/>
          <w:spacing w:val="0"/>
          <w:sz w:val="19"/>
          <w:szCs w:val="19"/>
          <w:shd w:val="clear" w:fill="FFFFFF"/>
          <w:lang w:val="en-US"/>
        </w:rPr>
        <w:t xml:space="preserve">. </w:t>
      </w:r>
      <w:r>
        <w:rPr>
          <w:rFonts w:ascii="Arial" w:hAnsi="Arial" w:eastAsia="SimSun" w:cs="Arial"/>
          <w:i w:val="0"/>
          <w:iCs w:val="0"/>
          <w:caps w:val="0"/>
          <w:color w:val="222222"/>
          <w:spacing w:val="0"/>
          <w:sz w:val="19"/>
          <w:szCs w:val="19"/>
          <w:shd w:val="clear" w:fill="FFFFFF"/>
        </w:rPr>
        <w:t>Theo dữ liệu của hai thuộc tính trong tập</w:t>
      </w:r>
      <w:r>
        <w:rPr>
          <w:rFonts w:hint="default" w:ascii="Arial" w:hAnsi="Arial" w:eastAsia="SimSun" w:cs="Arial"/>
          <w:i w:val="0"/>
          <w:iCs w:val="0"/>
          <w:caps w:val="0"/>
          <w:color w:val="222222"/>
          <w:spacing w:val="0"/>
          <w:sz w:val="19"/>
          <w:szCs w:val="19"/>
          <w:shd w:val="clear" w:fill="FFFFFF"/>
          <w:lang w:val="en-US"/>
        </w:rPr>
        <w:t xml:space="preserve"> d</w:t>
      </w:r>
      <w:r>
        <w:rPr>
          <w:rFonts w:hint="default" w:ascii="Arial" w:hAnsi="Arial" w:eastAsia="SimSun"/>
          <w:i w:val="0"/>
          <w:iCs w:val="0"/>
          <w:caps w:val="0"/>
          <w:color w:val="222222"/>
          <w:spacing w:val="0"/>
          <w:sz w:val="19"/>
          <w:szCs w:val="19"/>
          <w:shd w:val="clear" w:fill="FFFFFF"/>
          <w:lang w:val="en-US"/>
        </w:rPr>
        <w:t xml:space="preserve">ữ liệu </w:t>
      </w:r>
      <w:r>
        <w:rPr>
          <w:rFonts w:ascii="Arial" w:hAnsi="Arial" w:eastAsia="SimSun" w:cs="Arial"/>
          <w:i w:val="0"/>
          <w:iCs w:val="0"/>
          <w:caps w:val="0"/>
          <w:color w:val="222222"/>
          <w:spacing w:val="0"/>
          <w:sz w:val="19"/>
          <w:szCs w:val="19"/>
          <w:shd w:val="clear" w:fill="FFFFFF"/>
        </w:rPr>
        <w:t>huấn luyện, một bộ phân loại mạnh được tạo ra, được sử dụng để bỏ phiếu cho các mẫu thử nghiệm nhằm xác định BPA.</w:t>
      </w:r>
      <w:r>
        <w:rPr>
          <w:rFonts w:hint="default" w:ascii="Arial" w:hAnsi="Arial" w:eastAsia="SimSun" w:cs="Arial"/>
          <w:i w:val="0"/>
          <w:iCs w:val="0"/>
          <w:caps w:val="0"/>
          <w:color w:val="222222"/>
          <w:spacing w:val="0"/>
          <w:sz w:val="19"/>
          <w:szCs w:val="19"/>
          <w:shd w:val="clear" w:fill="FFFFFF"/>
        </w:rPr>
        <w:t> Các chi tiết của thí nghiệm được hiển thị dưới đây.</w:t>
      </w:r>
    </w:p>
    <w:p>
      <w:pPr>
        <w:ind w:firstLine="380" w:firstLineChars="20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Một mẫu từ bộ thử nghiệm của Virginica được lấy làm ví dụ và dữ liệu được đưa ra trong</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"table_body_display_entropy-23-00812-t002"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2</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xml:space="preserve"> . Vì tập </w:t>
      </w:r>
      <w:r>
        <w:rPr>
          <w:rFonts w:hint="default" w:ascii="Arial" w:hAnsi="Arial" w:eastAsia="SimSun" w:cs="Arial"/>
          <w:i w:val="0"/>
          <w:iCs w:val="0"/>
          <w:caps w:val="0"/>
          <w:color w:val="222222"/>
          <w:spacing w:val="0"/>
          <w:sz w:val="19"/>
          <w:szCs w:val="19"/>
          <w:shd w:val="clear" w:fill="FFFFFF"/>
          <w:lang w:val="en-US"/>
        </w:rPr>
        <w:t>d</w:t>
      </w:r>
      <w:r>
        <w:rPr>
          <w:rFonts w:hint="default" w:ascii="Arial" w:hAnsi="Arial" w:eastAsia="SimSun"/>
          <w:i w:val="0"/>
          <w:iCs w:val="0"/>
          <w:caps w:val="0"/>
          <w:color w:val="222222"/>
          <w:spacing w:val="0"/>
          <w:sz w:val="19"/>
          <w:szCs w:val="19"/>
          <w:shd w:val="clear" w:fill="FFFFFF"/>
          <w:lang w:val="en-US"/>
        </w:rPr>
        <w:t xml:space="preserve">ữ liệu </w:t>
      </w:r>
      <w:r>
        <w:rPr>
          <w:rFonts w:hint="default" w:ascii="Arial" w:hAnsi="Arial" w:eastAsia="SimSun" w:cs="Arial"/>
          <w:i w:val="0"/>
          <w:iCs w:val="0"/>
          <w:caps w:val="0"/>
          <w:color w:val="222222"/>
          <w:spacing w:val="0"/>
          <w:sz w:val="19"/>
          <w:szCs w:val="19"/>
          <w:shd w:val="clear" w:fill="FFFFFF"/>
        </w:rPr>
        <w:t>huấn luyện chứa bốn thuộc tính nên chúng ta có thể nhận được sáu bộ phân loại mạnh. Dựa trên các mẫu đào tạo của SL và SW,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"fig_body_display_entropy-23-00812-f005"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5</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cho thấy các quy trình phân loại của phương pháp được đề xuất</w:t>
      </w:r>
      <w:r>
        <w:rPr>
          <w:rFonts w:hint="default" w:ascii="Arial" w:hAnsi="Arial" w:eastAsia="SimSun" w:cs="Arial"/>
          <w:i w:val="0"/>
          <w:iCs w:val="0"/>
          <w:caps w:val="0"/>
          <w:color w:val="222222"/>
          <w:spacing w:val="0"/>
          <w:sz w:val="19"/>
          <w:szCs w:val="19"/>
          <w:shd w:val="clear" w:fill="FFFFFF"/>
          <w:lang w:val="en-US"/>
        </w:rPr>
        <w:t xml:space="preserve">. </w:t>
      </w:r>
      <w:r>
        <w:rPr>
          <w:rFonts w:ascii="Arial" w:hAnsi="Arial" w:eastAsia="SimSun" w:cs="Arial"/>
          <w:i w:val="0"/>
          <w:iCs w:val="0"/>
          <w:caps w:val="0"/>
          <w:color w:val="222222"/>
          <w:spacing w:val="0"/>
          <w:sz w:val="19"/>
          <w:szCs w:val="19"/>
          <w:shd w:val="clear" w:fill="FFFFFF"/>
        </w:rPr>
        <w:t>Mỗi dòng trong biểu đồ đại diện cho một bộ phân loại yếu và ý nghĩa của số phía trên dòng có thể được mô tả là</w:t>
      </w:r>
      <w:r>
        <w:rPr>
          <w:rFonts w:hint="default" w:ascii="Arial" w:hAnsi="Arial" w:eastAsia="SimSun" w:cs="Arial"/>
          <w:i w:val="0"/>
          <w:iCs w:val="0"/>
          <w:caps w:val="0"/>
          <w:color w:val="222222"/>
          <w:spacing w:val="0"/>
          <w:sz w:val="19"/>
          <w:szCs w:val="19"/>
          <w:shd w:val="clear" w:fill="FFFFFF"/>
          <w:lang w:val="en-US"/>
        </w:rPr>
        <w:t xml:space="preserve"> </w:t>
      </w:r>
      <w:r>
        <w:rPr>
          <w:rFonts w:ascii="SimSun" w:hAnsi="SimSun" w:eastAsia="SimSun" w:cs="SimSun"/>
          <w:color w:val="212121"/>
          <w:kern w:val="0"/>
          <w:sz w:val="24"/>
          <w:szCs w:val="24"/>
          <w:lang w:val="en-US" w:eastAsia="zh-CN" w:bidi="ar"/>
        </w:rPr>
        <w:t>i−j</w:t>
      </w:r>
      <w:r>
        <w:rPr>
          <w:rFonts w:ascii="Arial" w:hAnsi="Arial" w:eastAsia="SimSun" w:cs="Arial"/>
          <w:i w:val="0"/>
          <w:iCs w:val="0"/>
          <w:caps w:val="0"/>
          <w:color w:val="222222"/>
          <w:spacing w:val="0"/>
          <w:sz w:val="19"/>
          <w:szCs w:val="19"/>
          <w:shd w:val="clear" w:fill="FFFFFF"/>
        </w:rPr>
        <w:t>, trong đó</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i/>
          <w:iCs/>
          <w:caps w:val="0"/>
          <w:color w:val="222222"/>
          <w:spacing w:val="0"/>
          <w:sz w:val="19"/>
          <w:szCs w:val="19"/>
          <w:shd w:val="clear" w:fill="FFFFFF"/>
        </w:rPr>
        <w:t>i</w:t>
      </w:r>
      <w:r>
        <w:rPr>
          <w:rFonts w:hint="default" w:ascii="Arial" w:hAnsi="Arial" w:eastAsia="SimSun" w:cs="Arial"/>
          <w:i w:val="0"/>
          <w:iCs w:val="0"/>
          <w:caps w:val="0"/>
          <w:color w:val="222222"/>
          <w:spacing w:val="0"/>
          <w:sz w:val="19"/>
          <w:szCs w:val="19"/>
          <w:shd w:val="clear" w:fill="FFFFFF"/>
        </w:rPr>
        <w:t> đại diện cho quy trình phân loại hai lần thứ </w:t>
      </w:r>
      <w:r>
        <w:rPr>
          <w:rFonts w:hint="default" w:ascii="Arial" w:hAnsi="Arial" w:eastAsia="SimSun" w:cs="Arial"/>
          <w:i/>
          <w:iCs/>
          <w:caps w:val="0"/>
          <w:color w:val="222222"/>
          <w:spacing w:val="0"/>
          <w:sz w:val="19"/>
          <w:szCs w:val="19"/>
          <w:shd w:val="clear" w:fill="FFFFFF"/>
        </w:rPr>
        <w:t>i</w:t>
      </w:r>
      <w:r>
        <w:rPr>
          <w:rFonts w:hint="default" w:ascii="Arial" w:hAnsi="Arial" w:eastAsia="SimSun" w:cs="Arial"/>
          <w:i w:val="0"/>
          <w:iCs w:val="0"/>
          <w:caps w:val="0"/>
          <w:color w:val="222222"/>
          <w:spacing w:val="0"/>
          <w:sz w:val="19"/>
          <w:szCs w:val="19"/>
          <w:shd w:val="clear" w:fill="FFFFFF"/>
        </w:rPr>
        <w:t> và </w:t>
      </w:r>
      <w:r>
        <w:rPr>
          <w:rFonts w:hint="default" w:ascii="Arial" w:hAnsi="Arial" w:eastAsia="SimSun" w:cs="Arial"/>
          <w:i/>
          <w:iCs/>
          <w:caps w:val="0"/>
          <w:color w:val="222222"/>
          <w:spacing w:val="0"/>
          <w:sz w:val="19"/>
          <w:szCs w:val="19"/>
          <w:shd w:val="clear" w:fill="FFFFFF"/>
        </w:rPr>
        <w:t>j</w:t>
      </w:r>
      <w:r>
        <w:rPr>
          <w:rFonts w:hint="default" w:ascii="Arial" w:hAnsi="Arial" w:eastAsia="SimSun" w:cs="Arial"/>
          <w:i w:val="0"/>
          <w:iCs w:val="0"/>
          <w:caps w:val="0"/>
          <w:color w:val="222222"/>
          <w:spacing w:val="0"/>
          <w:sz w:val="19"/>
          <w:szCs w:val="19"/>
          <w:shd w:val="clear" w:fill="FFFFFF"/>
        </w:rPr>
        <w:t> đại diện cho trình phân loại yếu thứ </w:t>
      </w:r>
      <w:r>
        <w:rPr>
          <w:rFonts w:hint="default" w:ascii="Arial" w:hAnsi="Arial" w:eastAsia="SimSun" w:cs="Arial"/>
          <w:i/>
          <w:iCs/>
          <w:caps w:val="0"/>
          <w:color w:val="222222"/>
          <w:spacing w:val="0"/>
          <w:sz w:val="19"/>
          <w:szCs w:val="19"/>
          <w:shd w:val="clear" w:fill="FFFFFF"/>
        </w:rPr>
        <w:t>j được đào tạo bởi quy trình phân loại hai lần thứ i</w:t>
      </w:r>
      <w:r>
        <w:rPr>
          <w:rFonts w:hint="default" w:ascii="Arial" w:hAnsi="Arial" w:eastAsia="SimSun" w:cs="Arial"/>
          <w:i w:val="0"/>
          <w:iCs w:val="0"/>
          <w:caps w:val="0"/>
          <w:color w:val="222222"/>
          <w:spacing w:val="0"/>
          <w:sz w:val="19"/>
          <w:szCs w:val="19"/>
          <w:shd w:val="clear" w:fill="FFFFFF"/>
        </w:rPr>
        <w:t> .</w:t>
      </w:r>
    </w:p>
    <w:p>
      <w:pPr>
        <w:ind w:firstLine="480" w:firstLineChars="20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931285" cy="2415540"/>
            <wp:effectExtent l="0" t="0" r="12065" b="381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5"/>
                    <a:stretch>
                      <a:fillRect/>
                    </a:stretch>
                  </pic:blipFill>
                  <pic:spPr>
                    <a:xfrm>
                      <a:off x="0" y="0"/>
                      <a:ext cx="3931285" cy="2415540"/>
                    </a:xfrm>
                    <a:prstGeom prst="rect">
                      <a:avLst/>
                    </a:prstGeom>
                    <a:noFill/>
                    <a:ln w="9525">
                      <a:noFill/>
                    </a:ln>
                  </pic:spPr>
                </pic:pic>
              </a:graphicData>
            </a:graphic>
          </wp:inline>
        </w:drawing>
      </w:r>
    </w:p>
    <w:p>
      <w:pPr>
        <w:ind w:firstLine="380" w:firstLineChars="200"/>
        <w:rPr>
          <w:rFonts w:hint="default" w:ascii="Arial" w:hAnsi="Arial" w:eastAsia="SimSun" w:cs="Arial"/>
          <w:i w:val="0"/>
          <w:iCs w:val="0"/>
          <w:caps w:val="0"/>
          <w:color w:val="222222"/>
          <w:spacing w:val="0"/>
          <w:sz w:val="19"/>
          <w:szCs w:val="19"/>
          <w:shd w:val="clear" w:fill="FFFFFF"/>
        </w:rPr>
      </w:pPr>
      <w:r>
        <w:rPr>
          <w:rFonts w:hint="default" w:ascii="Arial" w:hAnsi="Arial" w:eastAsia="SimSun"/>
          <w:i w:val="0"/>
          <w:iCs w:val="0"/>
          <w:caps w:val="0"/>
          <w:color w:val="222222"/>
          <w:spacing w:val="0"/>
          <w:sz w:val="19"/>
          <w:szCs w:val="19"/>
          <w:shd w:val="clear" w:fill="FFFFFF"/>
          <w:lang w:val="en-US"/>
        </w:rPr>
        <w:tab/>
      </w:r>
      <w:r>
        <w:rPr>
          <w:rFonts w:hint="default" w:ascii="Arial" w:hAnsi="Arial" w:eastAsia="SimSun"/>
          <w:i w:val="0"/>
          <w:iCs w:val="0"/>
          <w:caps w:val="0"/>
          <w:color w:val="222222"/>
          <w:spacing w:val="0"/>
          <w:sz w:val="19"/>
          <w:szCs w:val="19"/>
          <w:shd w:val="clear" w:fill="FFFFFF"/>
          <w:lang w:val="en-US"/>
        </w:rPr>
        <w:tab/>
      </w:r>
      <w:r>
        <w:rPr>
          <w:rFonts w:ascii="Arial" w:hAnsi="Arial" w:eastAsia="SimSun" w:cs="Arial"/>
          <w:b/>
          <w:bCs/>
          <w:i w:val="0"/>
          <w:iCs w:val="0"/>
          <w:caps w:val="0"/>
          <w:color w:val="222222"/>
          <w:spacing w:val="0"/>
          <w:sz w:val="19"/>
          <w:szCs w:val="19"/>
          <w:shd w:val="clear" w:fill="FFFFFF"/>
        </w:rPr>
        <w:t>Hình 5.</w:t>
      </w:r>
      <w:r>
        <w:rPr>
          <w:rFonts w:hint="default" w:ascii="Arial" w:hAnsi="Arial" w:eastAsia="SimSun" w:cs="Arial"/>
          <w:i w:val="0"/>
          <w:iCs w:val="0"/>
          <w:caps w:val="0"/>
          <w:color w:val="222222"/>
          <w:spacing w:val="0"/>
          <w:sz w:val="19"/>
          <w:szCs w:val="19"/>
          <w:shd w:val="clear" w:fill="FFFFFF"/>
        </w:rPr>
        <w:t> Quá trình sử dụng bộ phân loại yếu để phân loại mẫu dựa trên SL và SW.</w:t>
      </w:r>
    </w:p>
    <w:p>
      <w:pPr>
        <w:ind w:firstLine="380" w:firstLineChars="200"/>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lang w:val="en-US"/>
        </w:rPr>
      </w:pPr>
    </w:p>
    <w:p>
      <w:pPr>
        <w:rPr>
          <w:rFonts w:ascii="Arial" w:hAnsi="Arial" w:eastAsia="SimSun" w:cs="Arial"/>
          <w:b/>
          <w:bCs/>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2.</w:t>
      </w:r>
    </w:p>
    <w:p>
      <w:pPr>
        <w:rPr>
          <w:rFonts w:hint="default" w:ascii="Arial" w:hAnsi="Arial" w:eastAsia="SimSun" w:cs="Arial"/>
          <w:i w:val="0"/>
          <w:iCs w:val="0"/>
          <w:caps w:val="0"/>
          <w:color w:val="222222"/>
          <w:spacing w:val="0"/>
          <w:sz w:val="19"/>
          <w:szCs w:val="19"/>
          <w:shd w:val="clear" w:fill="FFFFFF"/>
        </w:rPr>
      </w:pPr>
      <w:r>
        <w:rPr>
          <w:rFonts w:hint="default" w:ascii="Arial" w:hAnsi="Arial" w:eastAsia="SimSun" w:cs="Arial"/>
          <w:i w:val="0"/>
          <w:iCs w:val="0"/>
          <w:caps w:val="0"/>
          <w:color w:val="222222"/>
          <w:spacing w:val="0"/>
          <w:sz w:val="19"/>
          <w:szCs w:val="19"/>
          <w:shd w:val="clear" w:fill="FFFFFF"/>
        </w:rPr>
        <w:t> Giá trị thuộc tính của mẫu.</w:t>
      </w:r>
    </w:p>
    <w:p>
      <w:pPr>
        <w:rPr>
          <w:rFonts w:hint="default" w:ascii="Arial" w:hAnsi="Arial" w:eastAsia="SimSun" w:cs="Arial"/>
          <w:i w:val="0"/>
          <w:iCs w:val="0"/>
          <w:caps w:val="0"/>
          <w:color w:val="222222"/>
          <w:spacing w:val="0"/>
          <w:sz w:val="19"/>
          <w:szCs w:val="19"/>
          <w:shd w:val="clear" w:fill="FFFFFF"/>
        </w:rPr>
      </w:pPr>
    </w:p>
    <w:p>
      <w:r>
        <w:drawing>
          <wp:inline distT="0" distB="0" distL="114300" distR="114300">
            <wp:extent cx="2861310" cy="617220"/>
            <wp:effectExtent l="0" t="0" r="152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2861310" cy="617220"/>
                    </a:xfrm>
                    <a:prstGeom prst="rect">
                      <a:avLst/>
                    </a:prstGeom>
                    <a:noFill/>
                    <a:ln>
                      <a:noFill/>
                    </a:ln>
                  </pic:spPr>
                </pic:pic>
              </a:graphicData>
            </a:graphic>
          </wp:inline>
        </w:drawing>
      </w:r>
    </w:p>
    <w:p/>
    <w:p>
      <w:pPr>
        <w:rPr>
          <w:rFonts w:hint="default"/>
          <w:lang w:val="en-US"/>
        </w:rPr>
      </w:pP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Trọng số của các bộ phân loại yếu trong hai cách phân loại khác nhau được thể hiện trong</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"fig_body_display_entropy-23-00812-f006"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6</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Màu sắc khác nhau đại diện cho các lớp khác nhau và chiều cao đại diện cho giá trị của phiếu bầu. Bằng cách sử dụng Công thức (13)–(15) và phiếu bầu của tất cả các bộ phân loại yếu, khối lượng của mẫu này trong SL và SW được đưa ra như sau:</w:t>
      </w:r>
    </w:p>
    <w:p>
      <w:pPr>
        <w:rPr>
          <w:rFonts w:hint="default" w:ascii="Arial" w:hAnsi="Arial" w:eastAsia="SimSun" w:cs="Arial"/>
          <w:i w:val="0"/>
          <w:iCs w:val="0"/>
          <w:caps w:val="0"/>
          <w:color w:val="222222"/>
          <w:spacing w:val="0"/>
          <w:sz w:val="19"/>
          <w:szCs w:val="19"/>
          <w:shd w:val="clear" w:fill="FFFFFF"/>
          <w:lang w:val="en-US"/>
        </w:rPr>
      </w:pPr>
    </w:p>
    <w:p>
      <w:pPr>
        <w:keepNext w:val="0"/>
        <w:keepLines w:val="0"/>
        <w:widowControl/>
        <w:suppressLineNumbers w:val="0"/>
        <w:jc w:val="left"/>
        <w:rPr>
          <w:rFonts w:ascii="SimSun" w:hAnsi="SimSun" w:eastAsia="SimSun" w:cs="SimSun"/>
          <w:color w:val="212121"/>
          <w:kern w:val="0"/>
          <w:sz w:val="31"/>
          <w:szCs w:val="31"/>
          <w:lang w:val="en-US" w:eastAsia="zh-CN" w:bidi="ar"/>
        </w:rPr>
      </w:pPr>
      <w:r>
        <w:rPr>
          <w:rFonts w:hint="default" w:ascii="Arial" w:hAnsi="Arial" w:eastAsia="SimSun"/>
          <w:i w:val="0"/>
          <w:iCs w:val="0"/>
          <w:caps w:val="0"/>
          <w:color w:val="222222"/>
          <w:spacing w:val="0"/>
          <w:sz w:val="19"/>
          <w:szCs w:val="19"/>
          <w:shd w:val="clear" w:fill="FFFFFF"/>
          <w:lang w:val="en-US"/>
        </w:rPr>
        <w:t xml:space="preserve">       </w:t>
      </w:r>
      <w:r>
        <w:rPr>
          <w:rFonts w:ascii="SimSun" w:hAnsi="SimSun" w:eastAsia="SimSun" w:cs="SimSun"/>
          <w:color w:val="212121"/>
          <w:kern w:val="0"/>
          <w:sz w:val="31"/>
          <w:szCs w:val="31"/>
          <w:lang w:val="en-US" w:eastAsia="zh-CN" w:bidi="ar"/>
        </w:rPr>
        <w:t>m(Se) = 0.1323, m(V e) = 0.5249, m(V i) = 0.3427</w:t>
      </w:r>
    </w:p>
    <w:p>
      <w:pPr>
        <w:keepNext w:val="0"/>
        <w:keepLines w:val="0"/>
        <w:widowControl/>
        <w:suppressLineNumbers w:val="0"/>
        <w:jc w:val="left"/>
        <w:rPr>
          <w:rFonts w:ascii="SimSun" w:hAnsi="SimSun" w:eastAsia="SimSun" w:cs="SimSun"/>
          <w:color w:val="212121"/>
          <w:kern w:val="0"/>
          <w:sz w:val="31"/>
          <w:szCs w:val="31"/>
          <w:lang w:val="en-US" w:eastAsia="zh-CN" w:bidi="ar"/>
        </w:rPr>
      </w:pPr>
    </w:p>
    <w:p>
      <w:pPr>
        <w:keepNext w:val="0"/>
        <w:keepLines w:val="0"/>
        <w:widowControl/>
        <w:suppressLineNumbers w:val="0"/>
        <w:jc w:val="left"/>
        <w:rPr>
          <w:rFonts w:ascii="SimSun" w:hAnsi="SimSun" w:eastAsia="SimSun" w:cs="SimSun"/>
          <w:color w:val="212121"/>
          <w:kern w:val="0"/>
          <w:sz w:val="31"/>
          <w:szCs w:val="31"/>
          <w:lang w:val="en-US" w:eastAsia="zh-CN" w:bidi="ar"/>
        </w:rPr>
      </w:pPr>
    </w:p>
    <w:p>
      <w:pPr>
        <w:rPr>
          <w:rFonts w:hint="default" w:ascii="Arial" w:hAnsi="Arial" w:eastAsia="SimSun"/>
          <w:i w:val="0"/>
          <w:iCs w:val="0"/>
          <w:caps w:val="0"/>
          <w:color w:val="222222"/>
          <w:spacing w:val="0"/>
          <w:sz w:val="19"/>
          <w:szCs w:val="19"/>
          <w:shd w:val="clear" w:fill="FFFFFF"/>
          <w:lang w:val="en-US"/>
        </w:rPr>
      </w:pPr>
    </w:p>
    <w:p>
      <w:pPr>
        <w:rPr>
          <w:rFonts w:hint="default" w:ascii="Arial" w:hAnsi="Arial" w:eastAsia="SimSun"/>
          <w:i w:val="0"/>
          <w:iCs w:val="0"/>
          <w:caps w:val="0"/>
          <w:color w:val="222222"/>
          <w:spacing w:val="0"/>
          <w:sz w:val="19"/>
          <w:szCs w:val="19"/>
          <w:shd w:val="clear" w:fill="FFFFFF"/>
          <w:lang w:val="en-US"/>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106545" cy="3507105"/>
            <wp:effectExtent l="0" t="0" r="8255" b="1714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4106545" cy="3507105"/>
                    </a:xfrm>
                    <a:prstGeom prst="rect">
                      <a:avLst/>
                    </a:prstGeom>
                    <a:noFill/>
                    <a:ln w="9525">
                      <a:noFill/>
                    </a:ln>
                  </pic:spPr>
                </pic:pic>
              </a:graphicData>
            </a:graphic>
          </wp:inline>
        </w:drawing>
      </w: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i w:val="0"/>
          <w:iCs w:val="0"/>
          <w:caps w:val="0"/>
          <w:color w:val="222222"/>
          <w:spacing w:val="0"/>
          <w:sz w:val="19"/>
          <w:szCs w:val="19"/>
          <w:shd w:val="clear" w:fill="FFFFFF"/>
          <w:lang w:val="en-US"/>
        </w:rPr>
        <w:t xml:space="preserve">       </w:t>
      </w:r>
    </w:p>
    <w:p>
      <w:pPr>
        <w:rPr>
          <w:rFonts w:hint="default" w:ascii="Arial" w:hAnsi="Arial" w:eastAsia="SimSun" w:cs="Arial"/>
          <w:i w:val="0"/>
          <w:iCs w:val="0"/>
          <w:caps w:val="0"/>
          <w:color w:val="222222"/>
          <w:spacing w:val="0"/>
          <w:sz w:val="19"/>
          <w:szCs w:val="19"/>
          <w:shd w:val="clear" w:fill="FFFFFF"/>
        </w:rPr>
      </w:pPr>
      <w:r>
        <w:rPr>
          <w:rFonts w:hint="default" w:ascii="Arial" w:hAnsi="Arial" w:eastAsia="SimSun"/>
          <w:i w:val="0"/>
          <w:iCs w:val="0"/>
          <w:caps w:val="0"/>
          <w:color w:val="222222"/>
          <w:spacing w:val="0"/>
          <w:sz w:val="19"/>
          <w:szCs w:val="19"/>
          <w:shd w:val="clear" w:fill="FFFFFF"/>
          <w:lang w:val="en-US"/>
        </w:rPr>
        <w:tab/>
      </w:r>
      <w:r>
        <w:rPr>
          <w:rFonts w:hint="default" w:ascii="Arial" w:hAnsi="Arial" w:eastAsia="SimSun"/>
          <w:i w:val="0"/>
          <w:iCs w:val="0"/>
          <w:caps w:val="0"/>
          <w:color w:val="222222"/>
          <w:spacing w:val="0"/>
          <w:sz w:val="19"/>
          <w:szCs w:val="19"/>
          <w:shd w:val="clear" w:fill="FFFFFF"/>
          <w:lang w:val="en-US"/>
        </w:rPr>
        <w:t xml:space="preserve">                        </w:t>
      </w:r>
      <w:r>
        <w:rPr>
          <w:rFonts w:ascii="Arial" w:hAnsi="Arial" w:eastAsia="SimSun" w:cs="Arial"/>
          <w:b/>
          <w:bCs/>
          <w:i w:val="0"/>
          <w:iCs w:val="0"/>
          <w:caps w:val="0"/>
          <w:color w:val="222222"/>
          <w:spacing w:val="0"/>
          <w:sz w:val="19"/>
          <w:szCs w:val="19"/>
          <w:shd w:val="clear" w:fill="FFFFFF"/>
        </w:rPr>
        <w:t>Hình 6.</w:t>
      </w:r>
      <w:r>
        <w:rPr>
          <w:rFonts w:hint="default" w:ascii="Arial" w:hAnsi="Arial" w:eastAsia="SimSun" w:cs="Arial"/>
          <w:i w:val="0"/>
          <w:iCs w:val="0"/>
          <w:caps w:val="0"/>
          <w:color w:val="222222"/>
          <w:spacing w:val="0"/>
          <w:sz w:val="19"/>
          <w:szCs w:val="19"/>
          <w:shd w:val="clear" w:fill="FFFFFF"/>
        </w:rPr>
        <w:t> Trọng số của tất cả các bộ phân loại yếu dựa trên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"fig_body_display_entropy-23-00812-f005"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5</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ind w:firstLine="285" w:firstLineChars="15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Theo cách tương tự, chúng ta cũng có thể thu được kết quả biểu quyết của mẫu này ở hai thuộc tính bất kỳ khác.</w:t>
      </w:r>
      <w:r>
        <w:rPr>
          <w:rFonts w:hint="default" w:ascii="Arial" w:hAnsi="Arial" w:eastAsia="SimSun" w:cs="Arial"/>
          <w:i w:val="0"/>
          <w:iCs w:val="0"/>
          <w:caps w:val="0"/>
          <w:color w:val="222222"/>
          <w:spacing w:val="0"/>
          <w:sz w:val="19"/>
          <w:szCs w:val="19"/>
          <w:shd w:val="clear" w:fill="FFFFFF"/>
        </w:rPr>
        <w:t> Tuy nhiên, mẫu Virginica đã cho nằm trong các vùng giao nhau của một số phân phối mẫu và nên xem xét tính không chắc chắn của mệnh đề tổng hợp. Do đó, chúng tôi đã sử dụng phương pháp tỷ lệ diện tích trong ví dụ này.</w:t>
      </w:r>
    </w:p>
    <w:p>
      <w:pPr>
        <w:ind w:firstLine="285" w:firstLineChars="150"/>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i w:val="0"/>
          <w:iCs w:val="0"/>
          <w:caps w:val="0"/>
          <w:color w:val="222222"/>
          <w:spacing w:val="0"/>
          <w:sz w:val="19"/>
          <w:szCs w:val="19"/>
          <w:shd w:val="clear" w:fill="FFFFFF"/>
          <w:lang w:val="en-US"/>
        </w:rPr>
      </w:pPr>
      <w:r>
        <w:rPr>
          <w:rFonts w:hint="default" w:ascii="Arial" w:hAnsi="Arial" w:eastAsia="SimSun" w:cs="Arial"/>
          <w:i w:val="0"/>
          <w:iCs w:val="0"/>
          <w:caps w:val="0"/>
          <w:color w:val="222222"/>
          <w:spacing w:val="0"/>
          <w:sz w:val="19"/>
          <w:szCs w:val="19"/>
          <w:shd w:val="clear" w:fill="FFFFFF"/>
          <w:lang w:val="en-US"/>
        </w:rPr>
        <w:t>4.1.2. X</w:t>
      </w:r>
      <w:r>
        <w:rPr>
          <w:rFonts w:hint="default" w:ascii="Arial" w:hAnsi="Arial" w:eastAsia="SimSun"/>
          <w:i w:val="0"/>
          <w:iCs w:val="0"/>
          <w:caps w:val="0"/>
          <w:color w:val="222222"/>
          <w:spacing w:val="0"/>
          <w:sz w:val="19"/>
          <w:szCs w:val="19"/>
          <w:shd w:val="clear" w:fill="FFFFFF"/>
          <w:lang w:val="en-US"/>
        </w:rPr>
        <w:t>ác định BPA của Composite Proposition</w:t>
      </w:r>
    </w:p>
    <w:p>
      <w:pPr>
        <w:rPr>
          <w:rFonts w:hint="default" w:ascii="Arial" w:hAnsi="Arial" w:eastAsia="SimSun" w:cs="Arial"/>
          <w:i w:val="0"/>
          <w:iCs w:val="0"/>
          <w:caps w:val="0"/>
          <w:color w:val="222222"/>
          <w:spacing w:val="0"/>
          <w:sz w:val="19"/>
          <w:szCs w:val="19"/>
          <w:shd w:val="clear" w:fill="FFFFFF"/>
        </w:rPr>
      </w:pPr>
      <w:r>
        <w:rPr>
          <w:rFonts w:hint="default" w:ascii="Arial" w:hAnsi="Arial" w:eastAsia="SimSun"/>
          <w:i w:val="0"/>
          <w:iCs w:val="0"/>
          <w:caps w:val="0"/>
          <w:color w:val="222222"/>
          <w:spacing w:val="0"/>
          <w:sz w:val="19"/>
          <w:szCs w:val="19"/>
          <w:shd w:val="clear" w:fill="FFFFFF"/>
          <w:lang w:val="en-US"/>
        </w:rPr>
        <w:t xml:space="preserve">       </w:t>
      </w:r>
      <w:r>
        <w:rPr>
          <w:rFonts w:ascii="Arial" w:hAnsi="Arial" w:eastAsia="SimSun" w:cs="Arial"/>
          <w:i w:val="0"/>
          <w:iCs w:val="0"/>
          <w:caps w:val="0"/>
          <w:color w:val="222222"/>
          <w:spacing w:val="0"/>
          <w:sz w:val="19"/>
          <w:szCs w:val="19"/>
          <w:shd w:val="clear" w:fill="FFFFFF"/>
        </w:rPr>
        <w:t>Như trong</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"fig_body_display_entropy-23-00812-f007"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7</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chúng tôi đã sử dụng các vùng hình chữ nhật với các màu khác nhau để biểu thị phạm vi phân phối của các phân phối mẫu cho các loại SL và SW khác nhau. Mẫu Virginica đã cho nằm trong khu vực giao nhau của ba khu vực phân phối. Do đó, chúng tôi đã tính toán tỷ lệ diện tích của các vùng giao nhau để chuẩn bị cho việc phân bổ lại BPA. Phạm vi và diện tích của tất cả các vùng trong thí nghiệm này được đưa ra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"table_body_display_entropy-23-00812-t003"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3</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219575" cy="2790825"/>
            <wp:effectExtent l="0" t="0" r="9525"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8"/>
                    <a:stretch>
                      <a:fillRect/>
                    </a:stretch>
                  </pic:blipFill>
                  <pic:spPr>
                    <a:xfrm>
                      <a:off x="0" y="0"/>
                      <a:ext cx="4219575" cy="27908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Arial" w:hAnsi="Arial" w:eastAsia="SimSun" w:cs="Arial"/>
          <w:i w:val="0"/>
          <w:iCs w:val="0"/>
          <w:caps w:val="0"/>
          <w:color w:val="222222"/>
          <w:spacing w:val="0"/>
          <w:sz w:val="19"/>
          <w:szCs w:val="19"/>
          <w:shd w:val="clear" w:fill="FFFFFF"/>
        </w:rPr>
      </w:pPr>
      <w:r>
        <w:rPr>
          <w:rFonts w:hint="default" w:ascii="SimSun" w:hAnsi="SimSun" w:eastAsia="SimSun" w:cs="SimSun"/>
          <w:sz w:val="24"/>
          <w:szCs w:val="24"/>
          <w:lang w:val="en-US"/>
        </w:rPr>
        <w:t xml:space="preserve">          </w:t>
      </w:r>
      <w:r>
        <w:rPr>
          <w:rFonts w:ascii="Arial" w:hAnsi="Arial" w:eastAsia="SimSun" w:cs="Arial"/>
          <w:b/>
          <w:bCs/>
          <w:i w:val="0"/>
          <w:iCs w:val="0"/>
          <w:caps w:val="0"/>
          <w:color w:val="222222"/>
          <w:spacing w:val="0"/>
          <w:sz w:val="19"/>
          <w:szCs w:val="19"/>
          <w:shd w:val="clear" w:fill="FFFFFF"/>
        </w:rPr>
        <w:t>Hình 7.</w:t>
      </w:r>
      <w:r>
        <w:rPr>
          <w:rFonts w:hint="default" w:ascii="Arial" w:hAnsi="Arial" w:eastAsia="SimSun" w:cs="Arial"/>
          <w:i w:val="0"/>
          <w:iCs w:val="0"/>
          <w:caps w:val="0"/>
          <w:color w:val="222222"/>
          <w:spacing w:val="0"/>
          <w:sz w:val="19"/>
          <w:szCs w:val="19"/>
          <w:shd w:val="clear" w:fill="FFFFFF"/>
        </w:rPr>
        <w:t> Các vùng phân phối mẫu của tập</w:t>
      </w:r>
      <w:r>
        <w:rPr>
          <w:rFonts w:hint="default" w:ascii="Arial" w:hAnsi="Arial" w:eastAsia="SimSun" w:cs="Arial"/>
          <w:i w:val="0"/>
          <w:iCs w:val="0"/>
          <w:caps w:val="0"/>
          <w:color w:val="222222"/>
          <w:spacing w:val="0"/>
          <w:sz w:val="19"/>
          <w:szCs w:val="19"/>
          <w:shd w:val="clear" w:fill="FFFFFF"/>
          <w:lang w:val="en-US"/>
        </w:rPr>
        <w:t xml:space="preserve"> d</w:t>
      </w:r>
      <w:r>
        <w:rPr>
          <w:rFonts w:hint="default" w:ascii="Arial" w:hAnsi="Arial" w:eastAsia="SimSun"/>
          <w:i w:val="0"/>
          <w:iCs w:val="0"/>
          <w:caps w:val="0"/>
          <w:color w:val="222222"/>
          <w:spacing w:val="0"/>
          <w:sz w:val="19"/>
          <w:szCs w:val="19"/>
          <w:shd w:val="clear" w:fill="FFFFFF"/>
          <w:lang w:val="en-US"/>
        </w:rPr>
        <w:t>ữ liệu</w:t>
      </w:r>
      <w:r>
        <w:rPr>
          <w:rFonts w:hint="default" w:ascii="Arial" w:hAnsi="Arial" w:eastAsia="SimSun" w:cs="Arial"/>
          <w:i w:val="0"/>
          <w:iCs w:val="0"/>
          <w:caps w:val="0"/>
          <w:color w:val="222222"/>
          <w:spacing w:val="0"/>
          <w:sz w:val="19"/>
          <w:szCs w:val="19"/>
          <w:shd w:val="clear" w:fill="FFFFFF"/>
        </w:rPr>
        <w:t xml:space="preserve"> huấn luyện dựa trên SL và SW.</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3.</w:t>
      </w:r>
      <w:r>
        <w:rPr>
          <w:rFonts w:hint="default" w:ascii="Arial" w:hAnsi="Arial" w:eastAsia="SimSun" w:cs="Arial"/>
          <w:i w:val="0"/>
          <w:iCs w:val="0"/>
          <w:caps w:val="0"/>
          <w:color w:val="222222"/>
          <w:spacing w:val="0"/>
          <w:sz w:val="19"/>
          <w:szCs w:val="19"/>
          <w:shd w:val="clear" w:fill="FFFFFF"/>
        </w:rPr>
        <w:t> Phạm vi và diện tích của tất cả các vùng (cm).</w:t>
      </w:r>
    </w:p>
    <w:p>
      <w:pPr>
        <w:rPr>
          <w:rFonts w:hint="default" w:ascii="Arial" w:hAnsi="Arial" w:eastAsia="SimSun" w:cs="Arial"/>
          <w:i w:val="0"/>
          <w:iCs w:val="0"/>
          <w:caps w:val="0"/>
          <w:color w:val="222222"/>
          <w:spacing w:val="0"/>
          <w:sz w:val="19"/>
          <w:szCs w:val="19"/>
          <w:shd w:val="clear" w:fill="FFFFFF"/>
        </w:rPr>
      </w:pPr>
    </w:p>
    <w:p>
      <w:r>
        <w:drawing>
          <wp:inline distT="0" distB="0" distL="114300" distR="114300">
            <wp:extent cx="5269230" cy="2332355"/>
            <wp:effectExtent l="0" t="0" r="76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5269230" cy="2332355"/>
                    </a:xfrm>
                    <a:prstGeom prst="rect">
                      <a:avLst/>
                    </a:prstGeom>
                    <a:noFill/>
                    <a:ln>
                      <a:noFill/>
                    </a:ln>
                  </pic:spPr>
                </pic:pic>
              </a:graphicData>
            </a:graphic>
          </wp:inline>
        </w:drawing>
      </w:r>
    </w:p>
    <w:p/>
    <w:p>
      <w:pPr>
        <w:rPr>
          <w:rFonts w:hint="default"/>
          <w:lang w:val="en-US"/>
        </w:rPr>
      </w:pPr>
    </w:p>
    <w:p>
      <w:pPr>
        <w:rPr>
          <w:rFonts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Bằng cách sử dụng các phương trình (17) và (18), chúng tôi nhận được:</w:t>
      </w:r>
    </w:p>
    <w:p>
      <w:pPr>
        <w:rPr>
          <w:rFonts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lang w:val="en-US"/>
        </w:rPr>
      </w:pPr>
    </w:p>
    <w:p>
      <w:r>
        <w:drawing>
          <wp:inline distT="0" distB="0" distL="114300" distR="114300">
            <wp:extent cx="557530" cy="256540"/>
            <wp:effectExtent l="0" t="0" r="1397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tretch>
                      <a:fillRect/>
                    </a:stretch>
                  </pic:blipFill>
                  <pic:spPr>
                    <a:xfrm>
                      <a:off x="0" y="0"/>
                      <a:ext cx="557530" cy="256540"/>
                    </a:xfrm>
                    <a:prstGeom prst="rect">
                      <a:avLst/>
                    </a:prstGeom>
                    <a:noFill/>
                    <a:ln>
                      <a:noFill/>
                    </a:ln>
                  </pic:spPr>
                </pic:pic>
              </a:graphicData>
            </a:graphic>
          </wp:inline>
        </w:drawing>
      </w:r>
      <w:r>
        <w:drawing>
          <wp:inline distT="0" distB="0" distL="114300" distR="114300">
            <wp:extent cx="4944110" cy="1228090"/>
            <wp:effectExtent l="0" t="0" r="889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944110" cy="1228090"/>
                    </a:xfrm>
                    <a:prstGeom prst="rect">
                      <a:avLst/>
                    </a:prstGeom>
                    <a:noFill/>
                    <a:ln>
                      <a:noFill/>
                    </a:ln>
                  </pic:spPr>
                </pic:pic>
              </a:graphicData>
            </a:graphic>
          </wp:inline>
        </w:drawing>
      </w:r>
    </w:p>
    <w:p/>
    <w:p/>
    <w:p>
      <w:r>
        <w:drawing>
          <wp:inline distT="0" distB="0" distL="114300" distR="114300">
            <wp:extent cx="5272405" cy="1397000"/>
            <wp:effectExtent l="0" t="0" r="4445"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5272405" cy="1397000"/>
                    </a:xfrm>
                    <a:prstGeom prst="rect">
                      <a:avLst/>
                    </a:prstGeom>
                    <a:noFill/>
                    <a:ln>
                      <a:noFill/>
                    </a:ln>
                  </pic:spPr>
                </pic:pic>
              </a:graphicData>
            </a:graphic>
          </wp:inline>
        </w:drawing>
      </w:r>
    </w:p>
    <w:p/>
    <w:p>
      <w:pPr>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Từ phương trình (23) và (24), chúng ta có thể phân bổ lại kết quả biểu quyết của mẫu này với hai thuộc tính bất kỳ.</w:t>
      </w:r>
      <w:r>
        <w:rPr>
          <w:rFonts w:hint="default" w:ascii="Arial" w:hAnsi="Arial" w:eastAsia="SimSun" w:cs="Arial"/>
          <w:i w:val="0"/>
          <w:iCs w:val="0"/>
          <w:caps w:val="0"/>
          <w:color w:val="222222"/>
          <w:spacing w:val="0"/>
          <w:sz w:val="19"/>
          <w:szCs w:val="19"/>
          <w:shd w:val="clear" w:fill="FFFFFF"/>
        </w:rPr>
        <w:t> Tất cả các kết quả biểu quyết được phân bổ lại và kết quả hợp nhất theo quy tắc kết hợp của Dempster được đưa ra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"table_body_display_entropy-23-00812-t004"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4</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4.</w:t>
      </w:r>
      <w:r>
        <w:rPr>
          <w:rFonts w:hint="default" w:ascii="Arial" w:hAnsi="Arial" w:eastAsia="SimSun" w:cs="Arial"/>
          <w:i w:val="0"/>
          <w:iCs w:val="0"/>
          <w:caps w:val="0"/>
          <w:color w:val="222222"/>
          <w:spacing w:val="0"/>
          <w:sz w:val="19"/>
          <w:szCs w:val="19"/>
          <w:shd w:val="clear" w:fill="FFFFFF"/>
        </w:rPr>
        <w:t> Tất cả các BPA được xác định và BPA kết hợp.</w:t>
      </w:r>
    </w:p>
    <w:p>
      <w:pPr>
        <w:rPr>
          <w:rFonts w:hint="default" w:ascii="Arial" w:hAnsi="Arial" w:eastAsia="SimSun" w:cs="Arial"/>
          <w:i w:val="0"/>
          <w:iCs w:val="0"/>
          <w:caps w:val="0"/>
          <w:color w:val="222222"/>
          <w:spacing w:val="0"/>
          <w:sz w:val="19"/>
          <w:szCs w:val="19"/>
          <w:shd w:val="clear" w:fill="FFFFFF"/>
        </w:rPr>
      </w:pPr>
    </w:p>
    <w:p>
      <w:r>
        <w:drawing>
          <wp:inline distT="0" distB="0" distL="114300" distR="114300">
            <wp:extent cx="5271135" cy="2289810"/>
            <wp:effectExtent l="0" t="0" r="571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271135" cy="2289810"/>
                    </a:xfrm>
                    <a:prstGeom prst="rect">
                      <a:avLst/>
                    </a:prstGeom>
                    <a:noFill/>
                    <a:ln>
                      <a:noFill/>
                    </a:ln>
                  </pic:spPr>
                </pic:pic>
              </a:graphicData>
            </a:graphic>
          </wp:inline>
        </w:drawing>
      </w:r>
    </w:p>
    <w:p/>
    <w:p/>
    <w:p>
      <w:pPr>
        <w:ind w:firstLine="475" w:firstLineChars="25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Từ các giá trị của BPA kết hợp trong</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"table_body_display_entropy-23-00812-t004"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4</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chúng ta có thể kết luận rằng loại của mẫu thử nghiệm là Virginica, phù hợp với kết quả của bộ dữ liệu Iris.</w:t>
      </w:r>
    </w:p>
    <w:p>
      <w:pPr>
        <w:ind w:firstLine="475" w:firstLineChars="25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Để chứng minh tính ưu việt của phương pháp đề xuất, chúng tôi vẫn lấy tập dữ liệu Iris làm ví dụ để so sánh phương pháp đề xuất với phương pháp số khoảng [</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"B15-entropy-23-00812" \o ""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15</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và phương pháp số mờ tam giác tổng quát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"B14-entropy-23-00812" \o ""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14</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"B18-entropy-23-00812" \o ""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18</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"B19-entropy-23-00812" \o ""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19</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Trong thí nghiệm này, số mẫu huấn luyện được chọn ngẫu nhiên từ mỗi lớp là 10, 15, 20, 25, 30, 35, 40 và 45. Các mẫu còn lại được dùng làm tập kiểm tra. Thí nghiệm được lặp lại 100 lần bằng phương pháp Monte Carlo và ghi lại giá trị trung bình của các kết quả thí nghiệm. Như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"fig_body_display_entropy-23-00812-f008"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8</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và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"table_body_display_entropy-23-00812-t005"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5</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phương pháp được đề xuất trong bài báo này có độ chính xác phân loại cao hơn.</w:t>
      </w:r>
    </w:p>
    <w:p>
      <w:pPr>
        <w:ind w:firstLine="475" w:firstLineChars="250"/>
        <w:rPr>
          <w:rFonts w:hint="default" w:ascii="Arial" w:hAnsi="Arial" w:eastAsia="SimSun" w:cs="Arial"/>
          <w:i w:val="0"/>
          <w:iCs w:val="0"/>
          <w:caps w:val="0"/>
          <w:color w:val="222222"/>
          <w:spacing w:val="0"/>
          <w:sz w:val="19"/>
          <w:szCs w:val="19"/>
          <w:shd w:val="clear" w:fill="FFFFFF"/>
        </w:rPr>
      </w:pPr>
    </w:p>
    <w:p>
      <w:pPr>
        <w:ind w:firstLine="600" w:firstLineChars="250"/>
        <w:rPr>
          <w:rFonts w:hint="default" w:ascii="Arial" w:hAnsi="Arial" w:eastAsia="SimSun" w:cs="Arial"/>
          <w:i w:val="0"/>
          <w:iCs w:val="0"/>
          <w:caps w:val="0"/>
          <w:color w:val="222222"/>
          <w:spacing w:val="0"/>
          <w:sz w:val="19"/>
          <w:szCs w:val="19"/>
          <w:shd w:val="clear" w:fill="FFFFFF"/>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710940" cy="2320290"/>
            <wp:effectExtent l="0" t="0" r="3810" b="381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3710940" cy="2320290"/>
                    </a:xfrm>
                    <a:prstGeom prst="rect">
                      <a:avLst/>
                    </a:prstGeom>
                    <a:noFill/>
                    <a:ln w="9525">
                      <a:noFill/>
                    </a:ln>
                  </pic:spPr>
                </pic:pic>
              </a:graphicData>
            </a:graphic>
          </wp:inline>
        </w:drawing>
      </w:r>
    </w:p>
    <w:p>
      <w:pPr>
        <w:rPr>
          <w:rFonts w:hint="default" w:ascii="Arial" w:hAnsi="Arial" w:eastAsia="SimSun" w:cs="Arial"/>
          <w:i w:val="0"/>
          <w:iCs w:val="0"/>
          <w:caps w:val="0"/>
          <w:color w:val="222222"/>
          <w:spacing w:val="0"/>
          <w:sz w:val="19"/>
          <w:szCs w:val="19"/>
          <w:shd w:val="clear" w:fill="FFFFFF"/>
        </w:rPr>
      </w:pPr>
      <w:r>
        <w:rPr>
          <w:rFonts w:hint="default" w:ascii="Arial" w:hAnsi="Arial" w:eastAsia="SimSun" w:cs="Arial"/>
          <w:i w:val="0"/>
          <w:iCs w:val="0"/>
          <w:caps w:val="0"/>
          <w:color w:val="222222"/>
          <w:spacing w:val="0"/>
          <w:sz w:val="19"/>
          <w:szCs w:val="19"/>
          <w:shd w:val="clear" w:fill="FFFFFF"/>
          <w:lang w:val="en-US"/>
        </w:rPr>
        <w:t xml:space="preserve">       </w:t>
      </w:r>
      <w:r>
        <w:rPr>
          <w:rFonts w:ascii="Arial" w:hAnsi="Arial" w:eastAsia="SimSun" w:cs="Arial"/>
          <w:b/>
          <w:bCs/>
          <w:i w:val="0"/>
          <w:iCs w:val="0"/>
          <w:caps w:val="0"/>
          <w:color w:val="222222"/>
          <w:spacing w:val="0"/>
          <w:sz w:val="19"/>
          <w:szCs w:val="19"/>
          <w:shd w:val="clear" w:fill="FFFFFF"/>
        </w:rPr>
        <w:t>Hình 8.</w:t>
      </w:r>
      <w:r>
        <w:rPr>
          <w:rFonts w:hint="default" w:ascii="Arial" w:hAnsi="Arial" w:eastAsia="SimSun" w:cs="Arial"/>
          <w:i w:val="0"/>
          <w:iCs w:val="0"/>
          <w:caps w:val="0"/>
          <w:color w:val="222222"/>
          <w:spacing w:val="0"/>
          <w:sz w:val="19"/>
          <w:szCs w:val="19"/>
          <w:shd w:val="clear" w:fill="FFFFFF"/>
        </w:rPr>
        <w:t> So sánh độ chính xác của bốn phương pháp khác nhau với phương pháp trong bài báo này.</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5.</w:t>
      </w:r>
      <w:r>
        <w:rPr>
          <w:rFonts w:hint="default" w:ascii="Arial" w:hAnsi="Arial" w:eastAsia="SimSun" w:cs="Arial"/>
          <w:i w:val="0"/>
          <w:iCs w:val="0"/>
          <w:caps w:val="0"/>
          <w:color w:val="222222"/>
          <w:spacing w:val="0"/>
          <w:sz w:val="19"/>
          <w:szCs w:val="19"/>
          <w:shd w:val="clear" w:fill="FFFFFF"/>
        </w:rPr>
        <w:t xml:space="preserve"> Độ chính xác so với </w:t>
      </w:r>
      <w:r>
        <w:rPr>
          <w:rFonts w:hint="default" w:ascii="Arial" w:hAnsi="Arial" w:eastAsia="SimSun" w:cs="Arial"/>
          <w:i w:val="0"/>
          <w:iCs w:val="0"/>
          <w:caps w:val="0"/>
          <w:color w:val="222222"/>
          <w:spacing w:val="0"/>
          <w:sz w:val="19"/>
          <w:szCs w:val="19"/>
          <w:shd w:val="clear" w:fill="FFFFFF"/>
          <w:lang w:val="en-US"/>
        </w:rPr>
        <w:t>phonon</w:t>
      </w:r>
      <w:r>
        <w:rPr>
          <w:rFonts w:hint="default" w:ascii="Arial" w:hAnsi="Arial" w:eastAsia="SimSun" w:cs="Arial"/>
          <w:i w:val="0"/>
          <w:iCs w:val="0"/>
          <w:caps w:val="0"/>
          <w:color w:val="222222"/>
          <w:spacing w:val="0"/>
          <w:sz w:val="19"/>
          <w:szCs w:val="19"/>
          <w:shd w:val="clear" w:fill="FFFFFF"/>
        </w:rPr>
        <w:t xml:space="preserve"> trăm đào tạo đối với các phương pháp khác nhau.</w:t>
      </w:r>
    </w:p>
    <w:p>
      <w:pPr>
        <w:rPr>
          <w:rFonts w:hint="default" w:ascii="Arial" w:hAnsi="Arial" w:eastAsia="SimSun" w:cs="Arial"/>
          <w:i w:val="0"/>
          <w:iCs w:val="0"/>
          <w:caps w:val="0"/>
          <w:color w:val="222222"/>
          <w:spacing w:val="0"/>
          <w:sz w:val="19"/>
          <w:szCs w:val="19"/>
          <w:shd w:val="clear" w:fill="FFFFFF"/>
        </w:rPr>
      </w:pPr>
    </w:p>
    <w:p>
      <w:r>
        <w:drawing>
          <wp:inline distT="0" distB="0" distL="114300" distR="114300">
            <wp:extent cx="5271770" cy="2725420"/>
            <wp:effectExtent l="0" t="0" r="508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71770" cy="2725420"/>
                    </a:xfrm>
                    <a:prstGeom prst="rect">
                      <a:avLst/>
                    </a:prstGeom>
                    <a:noFill/>
                    <a:ln>
                      <a:noFill/>
                    </a:ln>
                  </pic:spPr>
                </pic:pic>
              </a:graphicData>
            </a:graphic>
          </wp:inline>
        </w:drawing>
      </w:r>
    </w:p>
    <w:p/>
    <w:p>
      <w:pPr>
        <w:rPr>
          <w:rFonts w:hint="default"/>
          <w:lang w:val="en-US"/>
        </w:rPr>
      </w:pPr>
      <w:r>
        <w:rPr>
          <w:rFonts w:hint="default"/>
          <w:lang w:val="en-US"/>
        </w:rPr>
        <w:t>4.2. Các thử nghiệm về việc thay đổi tỷ lệ phonon trăm đào tạo của bốn bộ dữ liệu UCI</w:t>
      </w:r>
    </w:p>
    <w:p>
      <w:pPr>
        <w:rPr>
          <w:rFonts w:ascii="Arial" w:hAnsi="Arial" w:eastAsia="SimSun" w:cs="Arial"/>
          <w:i w:val="0"/>
          <w:iCs w:val="0"/>
          <w:caps w:val="0"/>
          <w:color w:val="222222"/>
          <w:spacing w:val="0"/>
          <w:sz w:val="19"/>
          <w:szCs w:val="19"/>
          <w:shd w:val="clear" w:fill="FFFFFF"/>
        </w:rPr>
      </w:pPr>
    </w:p>
    <w:p>
      <w:pPr>
        <w:ind w:firstLine="190" w:firstLineChars="100"/>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 xml:space="preserve">Trong </w:t>
      </w:r>
      <w:r>
        <w:rPr>
          <w:rFonts w:ascii="Arial" w:hAnsi="Arial" w:eastAsia="SimSun" w:cs="Arial"/>
          <w:i w:val="0"/>
          <w:iCs w:val="0"/>
          <w:caps w:val="0"/>
          <w:color w:val="222222"/>
          <w:spacing w:val="0"/>
          <w:sz w:val="19"/>
          <w:szCs w:val="19"/>
          <w:shd w:val="clear" w:fill="FFFFFF"/>
          <w:lang w:val="en-US"/>
        </w:rPr>
        <w:t>phonon</w:t>
      </w:r>
      <w:r>
        <w:rPr>
          <w:rFonts w:ascii="Arial" w:hAnsi="Arial" w:eastAsia="SimSun" w:cs="Arial"/>
          <w:i w:val="0"/>
          <w:iCs w:val="0"/>
          <w:caps w:val="0"/>
          <w:color w:val="222222"/>
          <w:spacing w:val="0"/>
          <w:sz w:val="19"/>
          <w:szCs w:val="19"/>
          <w:shd w:val="clear" w:fill="FFFFFF"/>
        </w:rPr>
        <w:t xml:space="preserve"> này, chúng tôi so sánh phương pháp được đề xuất với sáu bộ phân loại nổi tiếng sau: máy vector hỗ trợ (SVM), SVM với hàm cơ sở xuyên tâm (RBF), mạng RBF (RBFN), perceptron đa lớp (MP), </w:t>
      </w:r>
      <w:r>
        <w:rPr>
          <w:rFonts w:hint="default" w:ascii="Arial" w:hAnsi="Arial" w:eastAsia="SimSun" w:cs="Arial"/>
          <w:i w:val="0"/>
          <w:iCs w:val="0"/>
          <w:caps w:val="0"/>
          <w:color w:val="222222"/>
          <w:spacing w:val="0"/>
          <w:sz w:val="19"/>
          <w:szCs w:val="19"/>
          <w:shd w:val="clear" w:fill="FFFFFF"/>
          <w:lang w:val="en-US"/>
        </w:rPr>
        <w:t xml:space="preserve">naive </w:t>
      </w:r>
      <w:r>
        <w:rPr>
          <w:rFonts w:ascii="Arial" w:hAnsi="Arial" w:eastAsia="SimSun" w:cs="Arial"/>
          <w:i w:val="0"/>
          <w:iCs w:val="0"/>
          <w:caps w:val="0"/>
          <w:color w:val="222222"/>
          <w:spacing w:val="0"/>
          <w:sz w:val="19"/>
          <w:szCs w:val="19"/>
          <w:shd w:val="clear" w:fill="FFFFFF"/>
        </w:rPr>
        <w:t>Bayesian (NB) ) và Trình học cây quyết định (REPTree)</w:t>
      </w:r>
      <w:r>
        <w:rPr>
          <w:rFonts w:hint="default" w:ascii="Arial" w:hAnsi="Arial" w:eastAsia="SimSun" w:cs="Arial"/>
          <w:i w:val="0"/>
          <w:iCs w:val="0"/>
          <w:caps w:val="0"/>
          <w:color w:val="222222"/>
          <w:spacing w:val="0"/>
          <w:sz w:val="19"/>
          <w:szCs w:val="19"/>
          <w:shd w:val="clear" w:fill="FFFFFF"/>
          <w:lang w:val="en-US"/>
        </w:rPr>
        <w:t>.</w:t>
      </w:r>
      <w:r>
        <w:rPr>
          <w:rFonts w:ascii="Arial" w:hAnsi="Arial" w:eastAsia="SimSun" w:cs="Arial"/>
          <w:i w:val="0"/>
          <w:iCs w:val="0"/>
          <w:caps w:val="0"/>
          <w:color w:val="222222"/>
          <w:spacing w:val="0"/>
          <w:sz w:val="19"/>
          <w:szCs w:val="19"/>
          <w:shd w:val="clear" w:fill="FFFFFF"/>
        </w:rPr>
        <w:t>Chúng tôi cũng xem xét Adaboost được đề cập trong</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"sec2dot2-entropy-23-00812"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Phần 2.2</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xml:space="preserve"> để minh họa tính hiệu quả của phương pháp được đề xuất. Ngoài bộ dữ liệu Iris, các thử nghiệm trong </w:t>
      </w:r>
      <w:r>
        <w:rPr>
          <w:rFonts w:hint="default" w:ascii="Arial" w:hAnsi="Arial" w:eastAsia="SimSun" w:cs="Arial"/>
          <w:i w:val="0"/>
          <w:iCs w:val="0"/>
          <w:caps w:val="0"/>
          <w:color w:val="222222"/>
          <w:spacing w:val="0"/>
          <w:sz w:val="19"/>
          <w:szCs w:val="19"/>
          <w:shd w:val="clear" w:fill="FFFFFF"/>
          <w:lang w:val="en-US"/>
        </w:rPr>
        <w:t>phonon</w:t>
      </w:r>
      <w:r>
        <w:rPr>
          <w:rFonts w:hint="default" w:ascii="Arial" w:hAnsi="Arial" w:eastAsia="SimSun" w:cs="Arial"/>
          <w:i w:val="0"/>
          <w:iCs w:val="0"/>
          <w:caps w:val="0"/>
          <w:color w:val="222222"/>
          <w:spacing w:val="0"/>
          <w:sz w:val="19"/>
          <w:szCs w:val="19"/>
          <w:shd w:val="clear" w:fill="FFFFFF"/>
        </w:rPr>
        <w:t xml:space="preserve"> này đã sử dụng ba bộ dữ liệu khác: Rượu, Viêm gan và Sonar, cũng từ kho lưu trữ máy học của UC Irvine.</w:t>
      </w:r>
    </w:p>
    <w:p>
      <w:pPr>
        <w:ind w:firstLine="95" w:firstLineChars="50"/>
        <w:rPr>
          <w:rFonts w:hint="default" w:ascii="Arial" w:hAnsi="Arial" w:eastAsia="SimSun" w:cs="Arial"/>
          <w:i w:val="0"/>
          <w:iCs w:val="0"/>
          <w:caps w:val="0"/>
          <w:color w:val="222222"/>
          <w:spacing w:val="0"/>
          <w:sz w:val="19"/>
          <w:szCs w:val="19"/>
          <w:shd w:val="clear" w:fill="FFFFFF"/>
        </w:rPr>
      </w:pPr>
      <w:r>
        <w:rPr>
          <w:rFonts w:hint="default" w:ascii="Arial" w:hAnsi="Arial" w:eastAsia="SimSun" w:cs="Arial"/>
          <w:i w:val="0"/>
          <w:iCs w:val="0"/>
          <w:caps w:val="0"/>
          <w:color w:val="222222"/>
          <w:spacing w:val="0"/>
          <w:sz w:val="19"/>
          <w:szCs w:val="19"/>
          <w:shd w:val="clear" w:fill="FFFFFF"/>
          <w:lang w:val="en-US"/>
        </w:rPr>
        <w:t xml:space="preserve">   </w:t>
      </w:r>
      <w:r>
        <w:rPr>
          <w:rFonts w:ascii="Arial" w:hAnsi="Arial" w:eastAsia="SimSun" w:cs="Arial"/>
          <w:i w:val="0"/>
          <w:iCs w:val="0"/>
          <w:caps w:val="0"/>
          <w:color w:val="222222"/>
          <w:spacing w:val="0"/>
          <w:sz w:val="19"/>
          <w:szCs w:val="19"/>
          <w:shd w:val="clear" w:fill="FFFFFF"/>
        </w:rPr>
        <w:t xml:space="preserve">Bộ dữ liệu </w:t>
      </w:r>
      <w:r>
        <w:rPr>
          <w:rFonts w:hint="default" w:ascii="Arial" w:hAnsi="Arial" w:eastAsia="SimSun" w:cs="Arial"/>
          <w:i w:val="0"/>
          <w:iCs w:val="0"/>
          <w:caps w:val="0"/>
          <w:color w:val="222222"/>
          <w:spacing w:val="0"/>
          <w:sz w:val="19"/>
          <w:szCs w:val="19"/>
          <w:shd w:val="clear" w:fill="FFFFFF"/>
          <w:lang w:val="en-US"/>
        </w:rPr>
        <w:t>R</w:t>
      </w:r>
      <w:r>
        <w:rPr>
          <w:rFonts w:hint="default" w:ascii="Arial" w:hAnsi="Arial" w:eastAsia="SimSun"/>
          <w:i w:val="0"/>
          <w:iCs w:val="0"/>
          <w:caps w:val="0"/>
          <w:color w:val="222222"/>
          <w:spacing w:val="0"/>
          <w:sz w:val="19"/>
          <w:szCs w:val="19"/>
          <w:shd w:val="clear" w:fill="FFFFFF"/>
          <w:lang w:val="en-US"/>
        </w:rPr>
        <w:t>ượu</w:t>
      </w:r>
      <w:r>
        <w:rPr>
          <w:rFonts w:ascii="Arial" w:hAnsi="Arial" w:eastAsia="SimSun" w:cs="Arial"/>
          <w:i w:val="0"/>
          <w:iCs w:val="0"/>
          <w:caps w:val="0"/>
          <w:color w:val="222222"/>
          <w:spacing w:val="0"/>
          <w:sz w:val="19"/>
          <w:szCs w:val="19"/>
          <w:shd w:val="clear" w:fill="FFFFFF"/>
        </w:rPr>
        <w:t xml:space="preserve"> bao gồm 13 loại dữ liệu, là kết quả phân tích hóa học của ba loại rượu vang khác nhau được sản xuất trong cùng một vùng của Ý.</w:t>
      </w:r>
      <w:r>
        <w:rPr>
          <w:rFonts w:hint="default" w:ascii="Arial" w:hAnsi="Arial" w:eastAsia="SimSun" w:cs="Arial"/>
          <w:i w:val="0"/>
          <w:iCs w:val="0"/>
          <w:caps w:val="0"/>
          <w:color w:val="222222"/>
          <w:spacing w:val="0"/>
          <w:sz w:val="19"/>
          <w:szCs w:val="19"/>
          <w:shd w:val="clear" w:fill="FFFFFF"/>
        </w:rPr>
        <w:t> Bộ dữ liệu Viêm gan chứa 19 thuộc tính, bao gồm thông tin bệnh nhân và kết quả xét nghiệm chức năng gan và dữ liệu của các thuộc tính này được sử dụng để dự đoán liệu bệnh nhân còn sống hay không. Bộ dữ liệu Sonar được sử dụng để dự đoán xem đối tượng mục tiêu là đá hay mỏ dựa trên dữ liệu cường độ do một sonar nhất định trả về từ các góc khác nhau. Thông tin cơ bản về các bộ dữ liệu này được đưa ra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"table_body_display_entropy-23-00812-t006"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6</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bao gồm số lượng phiên bản, số lượng lớp, số lượng thuộc tính và tình trạng thiếu giá trị.</w:t>
      </w:r>
    </w:p>
    <w:p>
      <w:pPr>
        <w:ind w:firstLine="95" w:firstLineChars="50"/>
        <w:rPr>
          <w:rFonts w:hint="default" w:ascii="Arial" w:hAnsi="Arial" w:eastAsia="SimSun" w:cs="Arial"/>
          <w:i w:val="0"/>
          <w:iCs w:val="0"/>
          <w:caps w:val="0"/>
          <w:color w:val="222222"/>
          <w:spacing w:val="0"/>
          <w:sz w:val="19"/>
          <w:szCs w:val="19"/>
          <w:shd w:val="clear" w:fill="FFFFFF"/>
        </w:rPr>
      </w:pPr>
    </w:p>
    <w:p>
      <w:pPr>
        <w:ind w:firstLine="95" w:firstLineChars="50"/>
        <w:rPr>
          <w:rFonts w:hint="default" w:ascii="Arial" w:hAnsi="Arial" w:eastAsia="SimSun" w:cs="Arial"/>
          <w:i w:val="0"/>
          <w:iCs w:val="0"/>
          <w:caps w:val="0"/>
          <w:color w:val="222222"/>
          <w:spacing w:val="0"/>
          <w:sz w:val="19"/>
          <w:szCs w:val="19"/>
          <w:shd w:val="clear" w:fill="FFFFFF"/>
        </w:rPr>
      </w:pPr>
    </w:p>
    <w:p>
      <w:pPr>
        <w:ind w:firstLine="95" w:firstLineChars="50"/>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6.</w:t>
      </w:r>
      <w:r>
        <w:rPr>
          <w:rFonts w:hint="default" w:ascii="Arial" w:hAnsi="Arial" w:eastAsia="SimSun" w:cs="Arial"/>
          <w:i w:val="0"/>
          <w:iCs w:val="0"/>
          <w:caps w:val="0"/>
          <w:color w:val="222222"/>
          <w:spacing w:val="0"/>
          <w:sz w:val="19"/>
          <w:szCs w:val="19"/>
          <w:shd w:val="clear" w:fill="FFFFFF"/>
        </w:rPr>
        <w:t> Thông tin của các bộ dữ liệu khác nhau.</w:t>
      </w:r>
    </w:p>
    <w:p>
      <w:pPr>
        <w:ind w:firstLine="100" w:firstLineChars="50"/>
      </w:pPr>
      <w:r>
        <w:drawing>
          <wp:inline distT="0" distB="0" distL="114300" distR="114300">
            <wp:extent cx="3590925" cy="1398905"/>
            <wp:effectExtent l="0" t="0" r="952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3590925" cy="1398905"/>
                    </a:xfrm>
                    <a:prstGeom prst="rect">
                      <a:avLst/>
                    </a:prstGeom>
                    <a:noFill/>
                    <a:ln>
                      <a:noFill/>
                    </a:ln>
                  </pic:spPr>
                </pic:pic>
              </a:graphicData>
            </a:graphic>
          </wp:inline>
        </w:drawing>
      </w:r>
    </w:p>
    <w:p>
      <w:pPr>
        <w:ind w:firstLine="100" w:firstLineChars="50"/>
      </w:pPr>
    </w:p>
    <w:p>
      <w:pPr>
        <w:ind w:firstLine="100" w:firstLineChars="50"/>
      </w:pPr>
    </w:p>
    <w:p>
      <w:pPr>
        <w:ind w:firstLine="286" w:firstLineChars="150"/>
      </w:pPr>
      <w:r>
        <w:rPr>
          <w:rFonts w:ascii="Arial" w:hAnsi="Arial" w:eastAsia="SimSun" w:cs="Arial"/>
          <w:b/>
          <w:bCs/>
          <w:i w:val="0"/>
          <w:iCs w:val="0"/>
          <w:caps w:val="0"/>
          <w:color w:val="4F5671"/>
          <w:spacing w:val="0"/>
          <w:sz w:val="19"/>
          <w:szCs w:val="19"/>
          <w:u w:val="none"/>
          <w:shd w:val="clear" w:fill="FFFFFF"/>
        </w:rPr>
        <w:fldChar w:fldCharType="begin"/>
      </w:r>
      <w:r>
        <w:rPr>
          <w:rFonts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"table_body_display_entropy-23-00812-t007" </w:instrText>
      </w:r>
      <w:r>
        <w:rPr>
          <w:rFonts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7</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xml:space="preserve"> cho thấy dữ liệu về độ chính xác phân loại của các phương pháp phân loại khác nhau sử dụng bốn bộ dữ liệu trên. Trong thực nghiệm của mỗi phương pháp, 80% mẫu được chọn ngẫu nhiên làm tập </w:t>
      </w:r>
      <w:r>
        <w:rPr>
          <w:rFonts w:hint="default" w:ascii="Arial" w:hAnsi="Arial" w:eastAsia="SimSun" w:cs="Arial"/>
          <w:i w:val="0"/>
          <w:iCs w:val="0"/>
          <w:caps w:val="0"/>
          <w:color w:val="222222"/>
          <w:spacing w:val="0"/>
          <w:sz w:val="19"/>
          <w:szCs w:val="19"/>
          <w:shd w:val="clear" w:fill="FFFFFF"/>
          <w:lang w:val="en-US"/>
        </w:rPr>
        <w:t>d</w:t>
      </w:r>
      <w:r>
        <w:rPr>
          <w:rFonts w:hint="default" w:ascii="Arial" w:hAnsi="Arial" w:eastAsia="SimSun"/>
          <w:i w:val="0"/>
          <w:iCs w:val="0"/>
          <w:caps w:val="0"/>
          <w:color w:val="222222"/>
          <w:spacing w:val="0"/>
          <w:sz w:val="19"/>
          <w:szCs w:val="19"/>
          <w:shd w:val="clear" w:fill="FFFFFF"/>
          <w:lang w:val="en-US"/>
        </w:rPr>
        <w:t xml:space="preserve">ữ liệu </w:t>
      </w:r>
      <w:r>
        <w:rPr>
          <w:rFonts w:hint="default" w:ascii="Arial" w:hAnsi="Arial" w:eastAsia="SimSun" w:cs="Arial"/>
          <w:i w:val="0"/>
          <w:iCs w:val="0"/>
          <w:caps w:val="0"/>
          <w:color w:val="222222"/>
          <w:spacing w:val="0"/>
          <w:sz w:val="19"/>
          <w:szCs w:val="19"/>
          <w:shd w:val="clear" w:fill="FFFFFF"/>
        </w:rPr>
        <w:t>huấn luyện và các mẫu còn lại làm tập</w:t>
      </w:r>
      <w:r>
        <w:rPr>
          <w:rFonts w:hint="default" w:ascii="Arial" w:hAnsi="Arial" w:eastAsia="SimSun" w:cs="Arial"/>
          <w:i w:val="0"/>
          <w:iCs w:val="0"/>
          <w:caps w:val="0"/>
          <w:color w:val="222222"/>
          <w:spacing w:val="0"/>
          <w:sz w:val="19"/>
          <w:szCs w:val="19"/>
          <w:shd w:val="clear" w:fill="FFFFFF"/>
          <w:lang w:val="en-US"/>
        </w:rPr>
        <w:t xml:space="preserve"> d</w:t>
      </w:r>
      <w:r>
        <w:rPr>
          <w:rFonts w:hint="default" w:ascii="Arial" w:hAnsi="Arial" w:eastAsia="SimSun"/>
          <w:i w:val="0"/>
          <w:iCs w:val="0"/>
          <w:caps w:val="0"/>
          <w:color w:val="222222"/>
          <w:spacing w:val="0"/>
          <w:sz w:val="19"/>
          <w:szCs w:val="19"/>
          <w:shd w:val="clear" w:fill="FFFFFF"/>
          <w:lang w:val="en-US"/>
        </w:rPr>
        <w:t>ữ liệu</w:t>
      </w:r>
      <w:r>
        <w:rPr>
          <w:rFonts w:hint="default" w:ascii="Arial" w:hAnsi="Arial" w:eastAsia="SimSun" w:cs="Arial"/>
          <w:i w:val="0"/>
          <w:iCs w:val="0"/>
          <w:caps w:val="0"/>
          <w:color w:val="222222"/>
          <w:spacing w:val="0"/>
          <w:sz w:val="19"/>
          <w:szCs w:val="19"/>
          <w:shd w:val="clear" w:fill="FFFFFF"/>
        </w:rPr>
        <w:t xml:space="preserve"> kiểm tra. Sau đó, chúng tôi lặp lại thí nghiệm 100 lần và sử dụng độ chính xác trung bình của các thí nghiệm này làm độ chính xác cuối cùng. Bằng cách so sánh độ chính xác trung bình của từng phương pháp, có thể thấy phương pháp được đề xuất trong bài báo này hiệu quả hơn.</w:t>
      </w:r>
    </w:p>
    <w:p>
      <w:pPr>
        <w:ind w:firstLine="100" w:firstLineChars="50"/>
      </w:pPr>
    </w:p>
    <w:p>
      <w:pPr>
        <w:ind w:firstLine="100" w:firstLineChars="50"/>
        <w:rPr>
          <w:rFonts w:hint="default"/>
          <w:lang w:val="en-US"/>
        </w:rPr>
      </w:pPr>
    </w:p>
    <w:p>
      <w:pPr>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7.</w:t>
      </w:r>
      <w:r>
        <w:rPr>
          <w:rFonts w:hint="default" w:ascii="Arial" w:hAnsi="Arial" w:eastAsia="SimSun" w:cs="Arial"/>
          <w:i w:val="0"/>
          <w:iCs w:val="0"/>
          <w:caps w:val="0"/>
          <w:color w:val="222222"/>
          <w:spacing w:val="0"/>
          <w:sz w:val="19"/>
          <w:szCs w:val="19"/>
          <w:shd w:val="clear" w:fill="FFFFFF"/>
        </w:rPr>
        <w:t> Độ chính xác của các cách phân loại khác nhau (%).</w:t>
      </w:r>
    </w:p>
    <w:p>
      <w:pPr>
        <w:rPr>
          <w:rFonts w:hint="default" w:ascii="Arial" w:hAnsi="Arial" w:eastAsia="SimSun" w:cs="Arial"/>
          <w:i w:val="0"/>
          <w:iCs w:val="0"/>
          <w:caps w:val="0"/>
          <w:color w:val="222222"/>
          <w:spacing w:val="0"/>
          <w:sz w:val="19"/>
          <w:szCs w:val="19"/>
          <w:shd w:val="clear" w:fill="FFFFFF"/>
        </w:rPr>
      </w:pPr>
    </w:p>
    <w:p>
      <w:pPr>
        <w:rPr>
          <w:rFonts w:hint="default" w:ascii="Arial" w:hAnsi="Arial" w:eastAsia="SimSun" w:cs="Arial"/>
          <w:i w:val="0"/>
          <w:iCs w:val="0"/>
          <w:caps w:val="0"/>
          <w:color w:val="222222"/>
          <w:spacing w:val="0"/>
          <w:sz w:val="19"/>
          <w:szCs w:val="19"/>
          <w:shd w:val="clear" w:fill="FFFFFF"/>
        </w:rPr>
      </w:pPr>
    </w:p>
    <w:p>
      <w:r>
        <w:drawing>
          <wp:inline distT="0" distB="0" distL="114300" distR="114300">
            <wp:extent cx="4890770" cy="1419860"/>
            <wp:effectExtent l="0" t="0" r="508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7"/>
                    <a:stretch>
                      <a:fillRect/>
                    </a:stretch>
                  </pic:blipFill>
                  <pic:spPr>
                    <a:xfrm>
                      <a:off x="0" y="0"/>
                      <a:ext cx="4890770" cy="1419860"/>
                    </a:xfrm>
                    <a:prstGeom prst="rect">
                      <a:avLst/>
                    </a:prstGeom>
                    <a:noFill/>
                    <a:ln>
                      <a:noFill/>
                    </a:ln>
                  </pic:spPr>
                </pic:pic>
              </a:graphicData>
            </a:graphic>
          </wp:inline>
        </w:drawing>
      </w:r>
    </w:p>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Để xác minh tính hiệu quả của phương pháp đề xuất trong phân loại, phương pháp đề xuất đã được thử nghiệm thêm bằng cách thay đổi tỷ lệ phần trăm đào tạo.</w:t>
      </w:r>
      <w:r>
        <w:rPr>
          <w:rFonts w:hint="default" w:ascii="Arial" w:hAnsi="Arial" w:eastAsia="SimSun" w:cs="Arial"/>
          <w:i w:val="0"/>
          <w:iCs w:val="0"/>
          <w:caps w:val="0"/>
          <w:color w:val="222222"/>
          <w:spacing w:val="0"/>
          <w:sz w:val="19"/>
          <w:szCs w:val="19"/>
          <w:shd w:val="clear" w:fill="FFFFFF"/>
          <w:lang w:val="en-US"/>
        </w:rPr>
        <w:t xml:space="preserve"> </w:t>
      </w:r>
      <w:r>
        <w:rPr>
          <w:rFonts w:ascii="SimSun" w:hAnsi="SimSun" w:eastAsia="SimSun" w:cs="SimSun"/>
          <w:color w:val="212121"/>
          <w:kern w:val="0"/>
          <w:sz w:val="24"/>
          <w:szCs w:val="24"/>
          <w:lang w:val="en-US" w:eastAsia="zh-CN" w:bidi="ar"/>
        </w:rPr>
        <w:t>N</w:t>
      </w:r>
      <w:r>
        <w:rPr>
          <w:rFonts w:hint="default" w:ascii="MathJax_Math-italic" w:hAnsi="MathJax_Math-italic" w:eastAsia="MathJax_Math-italic" w:cs="MathJax_Math-italic"/>
          <w:i w:val="0"/>
          <w:iCs w:val="0"/>
          <w:caps w:val="0"/>
          <w:color w:val="222222"/>
          <w:spacing w:val="0"/>
          <w:sz w:val="23"/>
          <w:szCs w:val="23"/>
          <w:u w:val="none"/>
          <w:shd w:val="clear" w:fill="FFFFFF"/>
          <w:lang w:val="en-US"/>
        </w:rPr>
        <w:t xml:space="preserve"> </w:t>
      </w:r>
      <w:r>
        <w:rPr>
          <w:rFonts w:hint="default" w:ascii="Arial" w:hAnsi="Arial" w:eastAsia="SimSun" w:cs="Arial"/>
          <w:i w:val="0"/>
          <w:iCs w:val="0"/>
          <w:caps w:val="0"/>
          <w:color w:val="222222"/>
          <w:spacing w:val="0"/>
          <w:sz w:val="19"/>
          <w:szCs w:val="19"/>
          <w:shd w:val="clear" w:fill="FFFFFF"/>
        </w:rPr>
        <w:t>phần trăm mẫu của tập dữ liệu được chọn ngẫu nhiên làm tập huấn luyện và các mẫu còn lại được sử dụng làm tập kiểm tra. Chúng tôi đặt tỷ lệ phần trăm đào tạo của bộ dữ liệu Viêm gan từ 8% đến 98% vì nó chứa các giá trị bị thiếu, trong khi tỷ lệ phần trăm đào tạo của các bộ dữ liệu khác thay đổi từ 2% thành 98% trong quá trình đào tạo. Sau đó, phương pháp Monte Carlo được sử dụng để lặp lại thí nghiệm 100 lần để thu được độ chính xác phân loại trung bình của tập huấn luyện, độ chính xác phân loại trung bình của tập kiểm tra và độ chính xác phân loại trung bình của toàn bộ tập dữ liệu. Kết quả thí nghiệm được thể hiện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"fig_body_display_entropy-23-00812-f009"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9</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"fig_body_display_entropy-23-00812-f010"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10</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"fig_body_display_entropy-23-00812-f011"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11</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và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"fig_body_display_entropy-23-00812-f012"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12</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w:t>
      </w: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392930" cy="2584450"/>
            <wp:effectExtent l="0" t="0" r="7620" b="635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8"/>
                    <a:stretch>
                      <a:fillRect/>
                    </a:stretch>
                  </pic:blipFill>
                  <pic:spPr>
                    <a:xfrm>
                      <a:off x="0" y="0"/>
                      <a:ext cx="4392930" cy="2584450"/>
                    </a:xfrm>
                    <a:prstGeom prst="rect">
                      <a:avLst/>
                    </a:prstGeom>
                    <a:noFill/>
                    <a:ln w="9525">
                      <a:noFill/>
                    </a:ln>
                  </pic:spPr>
                </pic:pic>
              </a:graphicData>
            </a:graphic>
          </wp:inline>
        </w:drawing>
      </w:r>
    </w:p>
    <w:p>
      <w:pPr>
        <w:keepNext w:val="0"/>
        <w:keepLines w:val="0"/>
        <w:widowControl/>
        <w:suppressLineNumbers w:val="0"/>
        <w:ind w:firstLine="381" w:firstLineChars="20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Hình 9.</w:t>
      </w:r>
      <w:r>
        <w:rPr>
          <w:rFonts w:hint="default" w:ascii="Arial" w:hAnsi="Arial" w:eastAsia="SimSun" w:cs="Arial"/>
          <w:i w:val="0"/>
          <w:iCs w:val="0"/>
          <w:caps w:val="0"/>
          <w:color w:val="222222"/>
          <w:spacing w:val="0"/>
          <w:sz w:val="19"/>
          <w:szCs w:val="19"/>
          <w:shd w:val="clear" w:fill="FFFFFF"/>
        </w:rPr>
        <w:t> Độ chính xác phân loại so với tỷ lệ phần trăm đào tạo cho bộ dữ liệu Iris.</w:t>
      </w:r>
    </w:p>
    <w:p>
      <w:pPr>
        <w:keepNext w:val="0"/>
        <w:keepLines w:val="0"/>
        <w:widowControl/>
        <w:suppressLineNumbers w:val="0"/>
        <w:ind w:firstLine="380" w:firstLineChars="20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380" w:firstLineChars="20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380" w:firstLineChars="20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380" w:firstLineChars="20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380" w:firstLineChars="20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480" w:firstLineChars="200"/>
        <w:jc w:val="left"/>
        <w:rPr>
          <w:rFonts w:ascii="SimSun" w:hAnsi="SimSun" w:eastAsia="SimSun" w:cs="SimSun"/>
          <w:sz w:val="24"/>
          <w:szCs w:val="24"/>
        </w:rPr>
      </w:pPr>
      <w:r>
        <w:rPr>
          <w:rFonts w:ascii="SimSun" w:hAnsi="SimSun" w:eastAsia="SimSun" w:cs="SimSun"/>
          <w:sz w:val="24"/>
          <w:szCs w:val="24"/>
        </w:rPr>
        <w:drawing>
          <wp:inline distT="0" distB="0" distL="114300" distR="114300">
            <wp:extent cx="4543425" cy="2676525"/>
            <wp:effectExtent l="0" t="0" r="9525" b="9525"/>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19"/>
                    <a:stretch>
                      <a:fillRect/>
                    </a:stretch>
                  </pic:blipFill>
                  <pic:spPr>
                    <a:xfrm>
                      <a:off x="0" y="0"/>
                      <a:ext cx="4543425" cy="2676525"/>
                    </a:xfrm>
                    <a:prstGeom prst="rect">
                      <a:avLst/>
                    </a:prstGeom>
                    <a:noFill/>
                    <a:ln w="9525">
                      <a:noFill/>
                    </a:ln>
                  </pic:spPr>
                </pic:pic>
              </a:graphicData>
            </a:graphic>
          </wp:inline>
        </w:drawing>
      </w:r>
    </w:p>
    <w:p>
      <w:pPr>
        <w:keepNext w:val="0"/>
        <w:keepLines w:val="0"/>
        <w:widowControl/>
        <w:suppressLineNumbers w:val="0"/>
        <w:ind w:firstLine="95" w:firstLineChars="50"/>
        <w:jc w:val="left"/>
        <w:rPr>
          <w:rFonts w:hint="default" w:ascii="Arial" w:hAnsi="Arial" w:eastAsia="SimSun"/>
          <w:i w:val="0"/>
          <w:iCs w:val="0"/>
          <w:caps w:val="0"/>
          <w:color w:val="222222"/>
          <w:spacing w:val="0"/>
          <w:sz w:val="19"/>
          <w:szCs w:val="19"/>
          <w:shd w:val="clear" w:fill="FFFFFF"/>
          <w:lang w:val="en-US"/>
        </w:rPr>
      </w:pPr>
      <w:r>
        <w:rPr>
          <w:rFonts w:ascii="Arial" w:hAnsi="Arial" w:eastAsia="SimSun" w:cs="Arial"/>
          <w:b/>
          <w:bCs/>
          <w:i w:val="0"/>
          <w:iCs w:val="0"/>
          <w:caps w:val="0"/>
          <w:color w:val="222222"/>
          <w:spacing w:val="0"/>
          <w:sz w:val="19"/>
          <w:szCs w:val="19"/>
          <w:shd w:val="clear" w:fill="FFFFFF"/>
        </w:rPr>
        <w:t>Hình 10.</w:t>
      </w:r>
      <w:r>
        <w:rPr>
          <w:rFonts w:hint="default" w:ascii="Arial" w:hAnsi="Arial" w:eastAsia="SimSun" w:cs="Arial"/>
          <w:i w:val="0"/>
          <w:iCs w:val="0"/>
          <w:caps w:val="0"/>
          <w:color w:val="222222"/>
          <w:spacing w:val="0"/>
          <w:sz w:val="19"/>
          <w:szCs w:val="19"/>
          <w:shd w:val="clear" w:fill="FFFFFF"/>
        </w:rPr>
        <w:t xml:space="preserve"> Độ chính xác của phân loại so với tỷ lệ phần trăm đào tạo cho bộ dữ liệu </w:t>
      </w:r>
      <w:r>
        <w:rPr>
          <w:rFonts w:hint="default" w:ascii="Arial" w:hAnsi="Arial" w:eastAsia="SimSun" w:cs="Arial"/>
          <w:i w:val="0"/>
          <w:iCs w:val="0"/>
          <w:caps w:val="0"/>
          <w:color w:val="222222"/>
          <w:spacing w:val="0"/>
          <w:sz w:val="19"/>
          <w:szCs w:val="19"/>
          <w:shd w:val="clear" w:fill="FFFFFF"/>
          <w:lang w:val="en-US"/>
        </w:rPr>
        <w:t>R</w:t>
      </w:r>
      <w:r>
        <w:rPr>
          <w:rFonts w:hint="default" w:ascii="Arial" w:hAnsi="Arial" w:eastAsia="SimSun"/>
          <w:i w:val="0"/>
          <w:iCs w:val="0"/>
          <w:caps w:val="0"/>
          <w:color w:val="222222"/>
          <w:spacing w:val="0"/>
          <w:sz w:val="19"/>
          <w:szCs w:val="19"/>
          <w:shd w:val="clear" w:fill="FFFFFF"/>
          <w:lang w:val="en-US"/>
        </w:rPr>
        <w:t>ượu.</w:t>
      </w:r>
    </w:p>
    <w:p>
      <w:pPr>
        <w:keepNext w:val="0"/>
        <w:keepLines w:val="0"/>
        <w:widowControl/>
        <w:suppressLineNumbers w:val="0"/>
        <w:ind w:firstLine="95" w:firstLineChars="50"/>
        <w:jc w:val="left"/>
        <w:rPr>
          <w:rFonts w:hint="default" w:ascii="Arial" w:hAnsi="Arial" w:eastAsia="SimSun"/>
          <w:i w:val="0"/>
          <w:iCs w:val="0"/>
          <w:caps w:val="0"/>
          <w:color w:val="222222"/>
          <w:spacing w:val="0"/>
          <w:sz w:val="19"/>
          <w:szCs w:val="19"/>
          <w:shd w:val="clear" w:fill="FFFFFF"/>
          <w:lang w:val="en-US"/>
        </w:rPr>
      </w:pPr>
    </w:p>
    <w:p>
      <w:pPr>
        <w:keepNext w:val="0"/>
        <w:keepLines w:val="0"/>
        <w:widowControl/>
        <w:suppressLineNumbers w:val="0"/>
        <w:ind w:firstLine="95" w:firstLineChars="50"/>
        <w:jc w:val="left"/>
        <w:rPr>
          <w:rFonts w:hint="default" w:ascii="Arial" w:hAnsi="Arial" w:eastAsia="SimSun"/>
          <w:i w:val="0"/>
          <w:iCs w:val="0"/>
          <w:caps w:val="0"/>
          <w:color w:val="222222"/>
          <w:spacing w:val="0"/>
          <w:sz w:val="19"/>
          <w:szCs w:val="19"/>
          <w:shd w:val="clear" w:fill="FFFFFF"/>
          <w:lang w:val="en-US"/>
        </w:rPr>
      </w:pPr>
    </w:p>
    <w:p>
      <w:pPr>
        <w:keepNext w:val="0"/>
        <w:keepLines w:val="0"/>
        <w:widowControl/>
        <w:suppressLineNumbers w:val="0"/>
        <w:ind w:firstLine="95" w:firstLineChars="50"/>
        <w:jc w:val="left"/>
        <w:rPr>
          <w:rFonts w:hint="default" w:ascii="Arial" w:hAnsi="Arial" w:eastAsia="SimSun"/>
          <w:i w:val="0"/>
          <w:iCs w:val="0"/>
          <w:caps w:val="0"/>
          <w:color w:val="222222"/>
          <w:spacing w:val="0"/>
          <w:sz w:val="19"/>
          <w:szCs w:val="19"/>
          <w:shd w:val="clear" w:fill="FFFFFF"/>
          <w:lang w:val="en-US"/>
        </w:rPr>
      </w:pPr>
    </w:p>
    <w:p>
      <w:pPr>
        <w:keepNext w:val="0"/>
        <w:keepLines w:val="0"/>
        <w:widowControl/>
        <w:suppressLineNumbers w:val="0"/>
        <w:ind w:firstLine="95" w:firstLineChars="50"/>
        <w:jc w:val="left"/>
        <w:rPr>
          <w:rFonts w:hint="default" w:ascii="Arial" w:hAnsi="Arial" w:eastAsia="SimSun"/>
          <w:i w:val="0"/>
          <w:iCs w:val="0"/>
          <w:caps w:val="0"/>
          <w:color w:val="222222"/>
          <w:spacing w:val="0"/>
          <w:sz w:val="19"/>
          <w:szCs w:val="19"/>
          <w:shd w:val="clear" w:fill="FFFFFF"/>
          <w:lang w:val="en-US"/>
        </w:rPr>
      </w:pPr>
    </w:p>
    <w:p>
      <w:pPr>
        <w:keepNext w:val="0"/>
        <w:keepLines w:val="0"/>
        <w:widowControl/>
        <w:suppressLineNumbers w:val="0"/>
        <w:ind w:firstLine="120" w:firstLineChars="50"/>
        <w:jc w:val="left"/>
        <w:rPr>
          <w:rFonts w:ascii="SimSun" w:hAnsi="SimSun" w:eastAsia="SimSun" w:cs="SimSun"/>
          <w:sz w:val="24"/>
          <w:szCs w:val="24"/>
        </w:rPr>
      </w:pPr>
      <w:r>
        <w:rPr>
          <w:rFonts w:ascii="SimSun" w:hAnsi="SimSun" w:eastAsia="SimSun" w:cs="SimSun"/>
          <w:sz w:val="24"/>
          <w:szCs w:val="24"/>
        </w:rPr>
        <w:drawing>
          <wp:inline distT="0" distB="0" distL="114300" distR="114300">
            <wp:extent cx="4543425" cy="2733675"/>
            <wp:effectExtent l="0" t="0" r="9525" b="9525"/>
            <wp:docPr id="22"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6"/>
                    <pic:cNvPicPr>
                      <a:picLocks noChangeAspect="1"/>
                    </pic:cNvPicPr>
                  </pic:nvPicPr>
                  <pic:blipFill>
                    <a:blip r:embed="rId20"/>
                    <a:stretch>
                      <a:fillRect/>
                    </a:stretch>
                  </pic:blipFill>
                  <pic:spPr>
                    <a:xfrm>
                      <a:off x="0" y="0"/>
                      <a:ext cx="4543425" cy="2733675"/>
                    </a:xfrm>
                    <a:prstGeom prst="rect">
                      <a:avLst/>
                    </a:prstGeom>
                    <a:noFill/>
                    <a:ln w="9525">
                      <a:noFill/>
                    </a:ln>
                  </pic:spPr>
                </pic:pic>
              </a:graphicData>
            </a:graphic>
          </wp:inline>
        </w:drawing>
      </w: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Hình 11.</w:t>
      </w:r>
      <w:r>
        <w:rPr>
          <w:rFonts w:hint="default" w:ascii="Arial" w:hAnsi="Arial" w:eastAsia="SimSun" w:cs="Arial"/>
          <w:i w:val="0"/>
          <w:iCs w:val="0"/>
          <w:caps w:val="0"/>
          <w:color w:val="222222"/>
          <w:spacing w:val="0"/>
          <w:sz w:val="19"/>
          <w:szCs w:val="19"/>
          <w:shd w:val="clear" w:fill="FFFFFF"/>
        </w:rPr>
        <w:t> Độ chính xác của phân loại so với tỷ lệ phần trăm đào tạo cho bộ dữ liệu Viêm gan.</w:t>
      </w: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120" w:firstLineChars="50"/>
        <w:jc w:val="left"/>
        <w:rPr>
          <w:rFonts w:ascii="SimSun" w:hAnsi="SimSun" w:eastAsia="SimSun" w:cs="SimSun"/>
          <w:sz w:val="24"/>
          <w:szCs w:val="24"/>
        </w:rPr>
      </w:pPr>
      <w:r>
        <w:rPr>
          <w:rFonts w:ascii="SimSun" w:hAnsi="SimSun" w:eastAsia="SimSun" w:cs="SimSun"/>
          <w:sz w:val="24"/>
          <w:szCs w:val="24"/>
        </w:rPr>
        <w:drawing>
          <wp:inline distT="0" distB="0" distL="114300" distR="114300">
            <wp:extent cx="4572000" cy="2752725"/>
            <wp:effectExtent l="0" t="0" r="0" b="9525"/>
            <wp:docPr id="23"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56"/>
                    <pic:cNvPicPr>
                      <a:picLocks noChangeAspect="1"/>
                    </pic:cNvPicPr>
                  </pic:nvPicPr>
                  <pic:blipFill>
                    <a:blip r:embed="rId21"/>
                    <a:stretch>
                      <a:fillRect/>
                    </a:stretch>
                  </pic:blipFill>
                  <pic:spPr>
                    <a:xfrm>
                      <a:off x="0" y="0"/>
                      <a:ext cx="4572000" cy="2752725"/>
                    </a:xfrm>
                    <a:prstGeom prst="rect">
                      <a:avLst/>
                    </a:prstGeom>
                    <a:noFill/>
                    <a:ln w="9525">
                      <a:noFill/>
                    </a:ln>
                  </pic:spPr>
                </pic:pic>
              </a:graphicData>
            </a:graphic>
          </wp:inline>
        </w:drawing>
      </w: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Hình 12.</w:t>
      </w:r>
      <w:r>
        <w:rPr>
          <w:rFonts w:hint="default" w:ascii="Arial" w:hAnsi="Arial" w:eastAsia="SimSun" w:cs="Arial"/>
          <w:i w:val="0"/>
          <w:iCs w:val="0"/>
          <w:caps w:val="0"/>
          <w:color w:val="222222"/>
          <w:spacing w:val="0"/>
          <w:sz w:val="19"/>
          <w:szCs w:val="19"/>
          <w:shd w:val="clear" w:fill="FFFFFF"/>
        </w:rPr>
        <w:t> Độ chính xác phân loại so với tỷ lệ phần trăm đào tạo cho bộ dữ liệu Sonar.</w:t>
      </w: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Như có thể thấy từ</w:t>
      </w:r>
      <w:r>
        <w:rPr>
          <w:rFonts w:hint="default" w:ascii="Arial" w:hAnsi="Arial" w:eastAsia="SimSun" w:cs="Arial"/>
          <w:i w:val="0"/>
          <w:iCs w:val="0"/>
          <w:caps w:val="0"/>
          <w:color w:val="222222"/>
          <w:spacing w:val="0"/>
          <w:sz w:val="19"/>
          <w:szCs w:val="19"/>
          <w:shd w:val="clear" w:fill="FFFFFF"/>
        </w:rPr>
        <w:t>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"fig_body_display_entropy-23-00812-f009"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9</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"fig_body_display_entropy-23-00812-f010"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10</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"fig_body_display_entropy-23-00812-f011"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11</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và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"fig_body_display_entropy-23-00812-f012"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Hình 12</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xml:space="preserve">, độ chính xác phân loại trung bình cho bộ dữ liệu Iris, bộ dữ liệu </w:t>
      </w:r>
      <w:r>
        <w:rPr>
          <w:rFonts w:hint="default" w:ascii="Arial" w:hAnsi="Arial" w:eastAsia="SimSun" w:cs="Arial"/>
          <w:i w:val="0"/>
          <w:iCs w:val="0"/>
          <w:caps w:val="0"/>
          <w:color w:val="222222"/>
          <w:spacing w:val="0"/>
          <w:sz w:val="19"/>
          <w:szCs w:val="19"/>
          <w:shd w:val="clear" w:fill="FFFFFF"/>
          <w:lang w:val="en-US"/>
        </w:rPr>
        <w:t>R</w:t>
      </w:r>
      <w:r>
        <w:rPr>
          <w:rFonts w:hint="default" w:ascii="Arial" w:hAnsi="Arial" w:eastAsia="SimSun"/>
          <w:i w:val="0"/>
          <w:iCs w:val="0"/>
          <w:caps w:val="0"/>
          <w:color w:val="222222"/>
          <w:spacing w:val="0"/>
          <w:sz w:val="19"/>
          <w:szCs w:val="19"/>
          <w:shd w:val="clear" w:fill="FFFFFF"/>
          <w:lang w:val="en-US"/>
        </w:rPr>
        <w:t>ượu</w:t>
      </w:r>
      <w:r>
        <w:rPr>
          <w:rFonts w:hint="default" w:ascii="Arial" w:hAnsi="Arial" w:eastAsia="SimSun" w:cs="Arial"/>
          <w:i w:val="0"/>
          <w:iCs w:val="0"/>
          <w:caps w:val="0"/>
          <w:color w:val="222222"/>
          <w:spacing w:val="0"/>
          <w:sz w:val="19"/>
          <w:szCs w:val="19"/>
          <w:shd w:val="clear" w:fill="FFFFFF"/>
        </w:rPr>
        <w:t xml:space="preserve"> và bộ dữ liệu Sonar được cải thiện với tỷ lệ phần trăm đào tạo ngày càng tăng. Tuy nhiên, đối với bộ dữ liệu Viêm gan, xu hướng của độ chính xác phân loại trung bình không giống với các bộ dữ liệu khác và giảm khi số lượng mẫu thử nghiệm tăng lên. Điều này là do có 60 thuộc tính trong bộ dữ liệu Viêm gan và diện tích của vùng giao nhau giữa các thuộc tính khác nhau là lớn. </w:t>
      </w:r>
      <w:r>
        <w:rPr>
          <w:rFonts w:hint="default" w:ascii="Arial" w:hAnsi="Arial" w:eastAsia="SimSun"/>
          <w:i w:val="0"/>
          <w:iCs w:val="0"/>
          <w:caps w:val="0"/>
          <w:color w:val="222222"/>
          <w:spacing w:val="0"/>
          <w:sz w:val="19"/>
          <w:szCs w:val="19"/>
          <w:shd w:val="clear" w:fill="FFFFFF"/>
        </w:rPr>
        <w:t>Đ</w:t>
      </w:r>
      <w:r>
        <w:rPr>
          <w:rFonts w:hint="default" w:ascii="Arial" w:hAnsi="Arial" w:eastAsia="SimSun"/>
          <w:i w:val="0"/>
          <w:iCs w:val="0"/>
          <w:caps w:val="0"/>
          <w:color w:val="222222"/>
          <w:spacing w:val="0"/>
          <w:sz w:val="19"/>
          <w:szCs w:val="19"/>
          <w:shd w:val="clear" w:fill="FFFFFF"/>
          <w:lang w:val="en-US"/>
        </w:rPr>
        <w:t>iều này gây khó khăn trong việc phân loại</w:t>
      </w:r>
      <w:r>
        <w:rPr>
          <w:rFonts w:hint="default" w:ascii="Arial" w:hAnsi="Arial" w:eastAsia="SimSun" w:cs="Arial"/>
          <w:i w:val="0"/>
          <w:iCs w:val="0"/>
          <w:caps w:val="0"/>
          <w:color w:val="222222"/>
          <w:spacing w:val="0"/>
          <w:sz w:val="19"/>
          <w:szCs w:val="19"/>
          <w:shd w:val="clear" w:fill="FFFFFF"/>
        </w:rPr>
        <w:t>, đó là lý do tại sao hầu hết các thuật toán có độ chính xác phân loại tương tự nhau trong bộ dữ liệu Sonar. Tuy nhiên, độ chính xác phân loại trung bình của bộ dữ liệu Viêm gan vẫn tương đối cao.</w:t>
      </w: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ind w:firstLine="95" w:firstLineChars="5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Ngoài ra, trong lĩnh vực ứng dụng thực tế, có thể không thu được một số lượng lớn các mẫu đào tạo.</w:t>
      </w:r>
      <w:r>
        <w:rPr>
          <w:rFonts w:hint="default" w:ascii="Arial" w:hAnsi="Arial" w:eastAsia="SimSun" w:cs="Arial"/>
          <w:i w:val="0"/>
          <w:iCs w:val="0"/>
          <w:caps w:val="0"/>
          <w:color w:val="222222"/>
          <w:spacing w:val="0"/>
          <w:sz w:val="19"/>
          <w:szCs w:val="19"/>
          <w:shd w:val="clear" w:fill="FFFFFF"/>
        </w:rPr>
        <w:t> Vì vậy, trong trường hợp này, tính khả thi của phương pháp xác định BPA là đặc biệt quan trọng. Như có thể thấy trong </w:t>
      </w:r>
      <w:r>
        <w:rPr>
          <w:rFonts w:hint="default" w:ascii="Arial" w:hAnsi="Arial" w:eastAsia="SimSun" w:cs="Arial"/>
          <w:b/>
          <w:bCs/>
          <w:i w:val="0"/>
          <w:iCs w:val="0"/>
          <w:caps w:val="0"/>
          <w:color w:val="4F5671"/>
          <w:spacing w:val="0"/>
          <w:sz w:val="19"/>
          <w:szCs w:val="19"/>
          <w:u w:val="none"/>
          <w:shd w:val="clear" w:fill="FFFFFF"/>
        </w:rPr>
        <w:fldChar w:fldCharType="begin"/>
      </w:r>
      <w:r>
        <w:rPr>
          <w:rFonts w:hint="default" w:ascii="Arial" w:hAnsi="Arial" w:eastAsia="SimSun" w:cs="Arial"/>
          <w:b/>
          <w:bCs/>
          <w:i w:val="0"/>
          <w:iCs w:val="0"/>
          <w:caps w:val="0"/>
          <w:color w:val="4F5671"/>
          <w:spacing w:val="0"/>
          <w:sz w:val="19"/>
          <w:szCs w:val="19"/>
          <w:u w:val="none"/>
          <w:shd w:val="clear" w:fill="FFFFFF"/>
        </w:rPr>
        <w:instrText xml:space="preserve"> HYPERLINK "https://www.mdpi.com/1099-4300/23/7/812" \l "table_body_display_entropy-23-00812-t008" </w:instrText>
      </w:r>
      <w:r>
        <w:rPr>
          <w:rFonts w:hint="default" w:ascii="Arial" w:hAnsi="Arial" w:eastAsia="SimSun" w:cs="Arial"/>
          <w:b/>
          <w:bCs/>
          <w:i w:val="0"/>
          <w:iCs w:val="0"/>
          <w:caps w:val="0"/>
          <w:color w:val="4F5671"/>
          <w:spacing w:val="0"/>
          <w:sz w:val="19"/>
          <w:szCs w:val="19"/>
          <w:u w:val="none"/>
          <w:shd w:val="clear" w:fill="FFFFFF"/>
        </w:rPr>
        <w:fldChar w:fldCharType="separate"/>
      </w:r>
      <w:r>
        <w:rPr>
          <w:rStyle w:val="8"/>
          <w:rFonts w:hint="default" w:ascii="Arial" w:hAnsi="Arial" w:eastAsia="SimSun" w:cs="Arial"/>
          <w:b/>
          <w:bCs/>
          <w:i w:val="0"/>
          <w:iCs w:val="0"/>
          <w:caps w:val="0"/>
          <w:color w:val="4F5671"/>
          <w:spacing w:val="0"/>
          <w:sz w:val="19"/>
          <w:szCs w:val="19"/>
          <w:u w:val="none"/>
          <w:shd w:val="clear" w:fill="FFFFFF"/>
        </w:rPr>
        <w:t>Bảng 8</w:t>
      </w:r>
      <w:r>
        <w:rPr>
          <w:rFonts w:hint="default" w:ascii="Arial" w:hAnsi="Arial" w:eastAsia="SimSun" w:cs="Arial"/>
          <w:b/>
          <w:bCs/>
          <w:i w:val="0"/>
          <w:iCs w:val="0"/>
          <w:caps w:val="0"/>
          <w:color w:val="4F5671"/>
          <w:spacing w:val="0"/>
          <w:sz w:val="19"/>
          <w:szCs w:val="19"/>
          <w:u w:val="none"/>
          <w:shd w:val="clear" w:fill="FFFFFF"/>
        </w:rPr>
        <w:fldChar w:fldCharType="end"/>
      </w:r>
      <w:r>
        <w:rPr>
          <w:rFonts w:hint="default" w:ascii="Arial" w:hAnsi="Arial" w:eastAsia="SimSun" w:cs="Arial"/>
          <w:i w:val="0"/>
          <w:iCs w:val="0"/>
          <w:caps w:val="0"/>
          <w:color w:val="222222"/>
          <w:spacing w:val="0"/>
          <w:sz w:val="19"/>
          <w:szCs w:val="19"/>
          <w:shd w:val="clear" w:fill="FFFFFF"/>
        </w:rPr>
        <w:t> , độ chính xác của tập dữ liệu Iris và tập dữ liệu Sonar lần lượt đạt 81,28% và 90,26%, với tập huấn luyện là 10%. Khi tỷ lệ đào tạo là 15%, độ chính xác của bộ dữ liệu Rượu và bộ dữ liệu Viêm gan lần lượt là 88,2% và 80,5%. Điều đáng chú ý là độ chính xác phân loại trung bình của bốn bộ dữ liệu là 80,25% khi tỷ lệ đào tạo là 10%. Kết quả này cho thấy phương pháp trong bài báo này vẫn hợp lý và hiệu quả trong trường hợp số lượng mẫu huấn luyện nhỏ.</w:t>
      </w: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b/>
          <w:bCs/>
          <w:i w:val="0"/>
          <w:iCs w:val="0"/>
          <w:caps w:val="0"/>
          <w:color w:val="222222"/>
          <w:spacing w:val="0"/>
          <w:sz w:val="19"/>
          <w:szCs w:val="19"/>
          <w:shd w:val="clear" w:fill="FFFFFF"/>
        </w:rPr>
        <w:t>Bảng 8.</w:t>
      </w:r>
      <w:r>
        <w:rPr>
          <w:rFonts w:hint="default" w:ascii="Arial" w:hAnsi="Arial" w:eastAsia="SimSun" w:cs="Arial"/>
          <w:i w:val="0"/>
          <w:iCs w:val="0"/>
          <w:caps w:val="0"/>
          <w:color w:val="222222"/>
          <w:spacing w:val="0"/>
          <w:sz w:val="19"/>
          <w:szCs w:val="19"/>
          <w:shd w:val="clear" w:fill="FFFFFF"/>
        </w:rPr>
        <w:t> Độ chính xác so với phần trăm đào tạo cho các bộ dữ liệu khác nhau.</w:t>
      </w:r>
    </w:p>
    <w:p>
      <w:pPr>
        <w:keepNext w:val="0"/>
        <w:keepLines w:val="0"/>
        <w:widowControl/>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suppressLineNumbers w:val="0"/>
        <w:jc w:val="left"/>
      </w:pPr>
      <w:r>
        <w:drawing>
          <wp:inline distT="0" distB="0" distL="114300" distR="114300">
            <wp:extent cx="3526790" cy="4668520"/>
            <wp:effectExtent l="0" t="0" r="1651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2"/>
                    <a:stretch>
                      <a:fillRect/>
                    </a:stretch>
                  </pic:blipFill>
                  <pic:spPr>
                    <a:xfrm>
                      <a:off x="0" y="0"/>
                      <a:ext cx="3526790" cy="466852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numPr>
          <w:ilvl w:val="0"/>
          <w:numId w:val="1"/>
        </w:numPr>
        <w:suppressLineNumbers w:val="0"/>
        <w:jc w:val="left"/>
        <w:rPr>
          <w:rFonts w:hint="default"/>
          <w:lang w:val="en-US"/>
        </w:rPr>
      </w:pPr>
      <w:r>
        <w:rPr>
          <w:rFonts w:hint="default"/>
          <w:lang w:val="en-US"/>
        </w:rPr>
        <w:t>Kết Luận</w:t>
      </w:r>
    </w:p>
    <w:p>
      <w:pPr>
        <w:keepNext w:val="0"/>
        <w:keepLines w:val="0"/>
        <w:widowControl/>
        <w:numPr>
          <w:ilvl w:val="0"/>
          <w:numId w:val="0"/>
        </w:numPr>
        <w:suppressLineNumbers w:val="0"/>
        <w:jc w:val="left"/>
        <w:rPr>
          <w:rFonts w:hint="default"/>
          <w:lang w:val="en-US"/>
        </w:rPr>
      </w:pPr>
      <w:r>
        <w:rPr>
          <w:rFonts w:hint="default"/>
          <w:lang w:val="en-US"/>
        </w:rPr>
        <w:t xml:space="preserve"> </w:t>
      </w:r>
    </w:p>
    <w:p>
      <w:pPr>
        <w:keepNext w:val="0"/>
        <w:keepLines w:val="0"/>
        <w:widowControl/>
        <w:numPr>
          <w:ilvl w:val="0"/>
          <w:numId w:val="0"/>
        </w:numPr>
        <w:suppressLineNumbers w:val="0"/>
        <w:ind w:firstLine="285" w:firstLineChars="150"/>
        <w:jc w:val="left"/>
        <w:rPr>
          <w:rFonts w:hint="default" w:ascii="Arial" w:hAnsi="Arial" w:eastAsia="SimSun" w:cs="Arial"/>
          <w:i w:val="0"/>
          <w:iCs w:val="0"/>
          <w:caps w:val="0"/>
          <w:color w:val="222222"/>
          <w:spacing w:val="0"/>
          <w:sz w:val="19"/>
          <w:szCs w:val="19"/>
          <w:shd w:val="clear" w:fill="FFFFFF"/>
        </w:rPr>
      </w:pPr>
      <w:r>
        <w:rPr>
          <w:rFonts w:ascii="Arial" w:hAnsi="Arial" w:eastAsia="SimSun" w:cs="Arial"/>
          <w:i w:val="0"/>
          <w:iCs w:val="0"/>
          <w:caps w:val="0"/>
          <w:color w:val="222222"/>
          <w:spacing w:val="0"/>
          <w:sz w:val="19"/>
          <w:szCs w:val="19"/>
          <w:shd w:val="clear" w:fill="FFFFFF"/>
        </w:rPr>
        <w:t xml:space="preserve">Trong </w:t>
      </w:r>
      <w:r>
        <w:rPr>
          <w:rFonts w:hint="default" w:ascii="Arial" w:hAnsi="Arial" w:eastAsia="SimSun" w:cs="Arial"/>
          <w:i w:val="0"/>
          <w:iCs w:val="0"/>
          <w:caps w:val="0"/>
          <w:color w:val="222222"/>
          <w:spacing w:val="0"/>
          <w:sz w:val="19"/>
          <w:szCs w:val="19"/>
          <w:shd w:val="clear" w:fill="FFFFFF"/>
          <w:lang w:val="en-US"/>
        </w:rPr>
        <w:t>thuy</w:t>
      </w:r>
      <w:r>
        <w:rPr>
          <w:rFonts w:hint="default" w:ascii="Arial" w:hAnsi="Arial" w:eastAsia="SimSun"/>
          <w:i w:val="0"/>
          <w:iCs w:val="0"/>
          <w:caps w:val="0"/>
          <w:color w:val="222222"/>
          <w:spacing w:val="0"/>
          <w:sz w:val="19"/>
          <w:szCs w:val="19"/>
          <w:shd w:val="clear" w:fill="FFFFFF"/>
          <w:lang w:val="en-US"/>
        </w:rPr>
        <w:t>ết</w:t>
      </w:r>
      <w:r>
        <w:rPr>
          <w:rFonts w:ascii="Arial" w:hAnsi="Arial" w:eastAsia="SimSun" w:cs="Arial"/>
          <w:i w:val="0"/>
          <w:iCs w:val="0"/>
          <w:caps w:val="0"/>
          <w:color w:val="222222"/>
          <w:spacing w:val="0"/>
          <w:sz w:val="19"/>
          <w:szCs w:val="19"/>
          <w:shd w:val="clear" w:fill="FFFFFF"/>
        </w:rPr>
        <w:t xml:space="preserve"> Dempster-Shafer (DSET), làm thế nào để xác định một phép gán xác suất cơ bản hợp lý (BPA), một bước quan trọng và đầu tiên, vẫn còn là một vấn đề mở.</w:t>
      </w:r>
      <w:r>
        <w:rPr>
          <w:rFonts w:hint="default" w:ascii="Arial" w:hAnsi="Arial" w:eastAsia="SimSun" w:cs="Arial"/>
          <w:i w:val="0"/>
          <w:iCs w:val="0"/>
          <w:caps w:val="0"/>
          <w:color w:val="222222"/>
          <w:spacing w:val="0"/>
          <w:sz w:val="19"/>
          <w:szCs w:val="19"/>
          <w:shd w:val="clear" w:fill="FFFFFF"/>
        </w:rPr>
        <w:t> Trong bài báo này, một phương pháp mới để xác định BPA dựa trên Adaboost được đề xuất. Trong phương pháp được đề xuất này, nhiều bộ phân loại mạnh đã được xây dựng bằng cách sử dụng các mẫu huấn luyện và các trọng số tương ứng đã được ghi lại, được sử dụng để xác định BPA của mệnh đề đơn lẻ. BPA của mệnh đề tổng hợp được xác định bởi tỷ lệ diện tích vùng giao nhau của mệnh đề đơn lẻ. Ưu điểm của phương pháp đề xuất như sau: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pPr>
      <w:r>
        <w:rPr>
          <w:rFonts w:hint="default" w:ascii="Arial" w:hAnsi="Arial" w:eastAsia="SimSun" w:cs="Arial"/>
          <w:i w:val="0"/>
          <w:iCs w:val="0"/>
          <w:caps w:val="0"/>
          <w:color w:val="222222"/>
          <w:spacing w:val="0"/>
          <w:kern w:val="0"/>
          <w:sz w:val="19"/>
          <w:szCs w:val="19"/>
          <w:shd w:val="clear" w:fill="FFFFFF"/>
          <w:lang w:val="en-US" w:eastAsia="zh-CN" w:bidi="ar"/>
        </w:rPr>
        <w:t>Phương pháp được đề xuất trong bài báo này là dựa trên dữ liệu để giảm độ không chắc chắn do tính chủ quan gây ra.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pPr>
      <w:r>
        <w:rPr>
          <w:rFonts w:hint="default" w:ascii="Arial" w:hAnsi="Arial" w:eastAsia="SimSun" w:cs="Arial"/>
          <w:i w:val="0"/>
          <w:iCs w:val="0"/>
          <w:caps w:val="0"/>
          <w:color w:val="222222"/>
          <w:spacing w:val="0"/>
          <w:kern w:val="0"/>
          <w:sz w:val="19"/>
          <w:szCs w:val="19"/>
          <w:shd w:val="clear" w:fill="FFFFFF"/>
          <w:lang w:val="en-US" w:eastAsia="zh-CN" w:bidi="ar"/>
        </w:rPr>
        <w:t>Kh</w:t>
      </w:r>
      <w:r>
        <w:rPr>
          <w:rFonts w:hint="default" w:ascii="Arial" w:hAnsi="Arial" w:eastAsia="SimSun"/>
          <w:i w:val="0"/>
          <w:iCs w:val="0"/>
          <w:caps w:val="0"/>
          <w:color w:val="222222"/>
          <w:spacing w:val="0"/>
          <w:kern w:val="0"/>
          <w:sz w:val="19"/>
          <w:szCs w:val="19"/>
          <w:shd w:val="clear" w:fill="FFFFFF"/>
          <w:lang w:val="en-US" w:eastAsia="zh-CN"/>
        </w:rPr>
        <w:t>ông có giả định nào được đưa ra về phân phối dữ liệu huấn luyện, điều này cho thấy có thể áp dụng phương pháp này trong nhiều lĩnh vực khác nhau.</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pPr>
      <w:r>
        <w:rPr>
          <w:rFonts w:hint="default" w:ascii="Arial" w:hAnsi="Arial" w:eastAsia="SimSun"/>
          <w:i w:val="0"/>
          <w:iCs w:val="0"/>
          <w:caps w:val="0"/>
          <w:color w:val="222222"/>
          <w:spacing w:val="0"/>
          <w:kern w:val="0"/>
          <w:sz w:val="19"/>
          <w:szCs w:val="19"/>
          <w:shd w:val="clear" w:fill="FFFFFF"/>
          <w:lang w:val="en-US" w:eastAsia="zh-CN"/>
        </w:rPr>
        <w:t>Phương pháp tỷ lệ diện tích được đưa ra để cải thiện khả năng xử lý thông tin không chắc chắn của BPA ,đồng thời tăng độ chính xác của phân loại.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both"/>
      </w:pPr>
      <w:r>
        <w:rPr>
          <w:rFonts w:hint="default"/>
        </w:rPr>
        <w:t>Đâ</w:t>
      </w:r>
      <w:r>
        <w:rPr>
          <w:rFonts w:hint="default"/>
          <w:lang w:val="en-US"/>
        </w:rPr>
        <w:t>y là một phương pháp đơn giản, thiết thực và nó có thể xác định BPA trong trường hợp có số lượng mẫu đào tạo nhỏ.</w:t>
      </w:r>
      <w:r>
        <w:rPr>
          <w:rFonts w:ascii="Arial" w:hAnsi="Arial" w:eastAsia="SimSun" w:cs="Arial"/>
          <w:i w:val="0"/>
          <w:iCs w:val="0"/>
          <w:caps w:val="0"/>
          <w:color w:val="222222"/>
          <w:spacing w:val="0"/>
          <w:sz w:val="19"/>
          <w:szCs w:val="19"/>
          <w:shd w:val="clear" w:fill="FFFFFF"/>
        </w:rPr>
        <w:t>Sử dụng phương pháp được đề xuất để phân loại bộ dữ liệu Iris, thử nghiệm kết luận rằng tổng tỷ lệ nhận dạng là 96,53% và độ chính xác phân loại trung bình là 90% có thể đạt được khi tỷ lệ đào tạo là 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rPr>
      </w:pPr>
      <w:r>
        <w:rPr>
          <w:rFonts w:hint="default" w:ascii="Arial" w:hAnsi="Arial" w:eastAsia="SimSun" w:cs="Arial"/>
          <w:i w:val="0"/>
          <w:iCs w:val="0"/>
          <w:caps w:val="0"/>
          <w:color w:val="222222"/>
          <w:spacing w:val="0"/>
          <w:sz w:val="19"/>
          <w:szCs w:val="19"/>
          <w:shd w:val="clear" w:fill="FFFFFF"/>
          <w:lang w:val="en-US"/>
        </w:rPr>
        <w:t xml:space="preserve">     </w:t>
      </w:r>
      <w:r>
        <w:rPr>
          <w:rFonts w:ascii="Arial" w:hAnsi="Arial" w:eastAsia="SimSun" w:cs="Arial"/>
          <w:i w:val="0"/>
          <w:iCs w:val="0"/>
          <w:caps w:val="0"/>
          <w:color w:val="222222"/>
          <w:spacing w:val="0"/>
          <w:sz w:val="19"/>
          <w:szCs w:val="19"/>
          <w:shd w:val="clear" w:fill="FFFFFF"/>
        </w:rPr>
        <w:t>Khi có quá nhiều thuộc tính của mẫu huấn luyện sẽ gây ra gánh nặng tính toán lớn hơn, đây chính là hạn chế của bài báo này.</w:t>
      </w:r>
      <w:r>
        <w:rPr>
          <w:rFonts w:hint="default" w:ascii="Arial" w:hAnsi="Arial" w:eastAsia="SimSun" w:cs="Arial"/>
          <w:i w:val="0"/>
          <w:iCs w:val="0"/>
          <w:caps w:val="0"/>
          <w:color w:val="222222"/>
          <w:spacing w:val="0"/>
          <w:sz w:val="19"/>
          <w:szCs w:val="19"/>
          <w:shd w:val="clear" w:fill="FFFFFF"/>
        </w:rPr>
        <w:t> Là một phần mở rộng của các kết quả của bài báo này, các phương pháp xác định BPA dựa trên phân loại đa thuộc tính sẽ được xem xét trong công việc tương lai của chúng tôi.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3" w:lineRule="atLeast"/>
        <w:ind w:left="0" w:right="0" w:firstLine="0"/>
        <w:rPr>
          <w:rFonts w:ascii="Arial" w:hAnsi="Arial" w:cs="Arial"/>
          <w:b/>
          <w:bCs/>
          <w:i w:val="0"/>
          <w:iCs w:val="0"/>
          <w:caps w:val="0"/>
          <w:color w:val="000000"/>
          <w:spacing w:val="0"/>
          <w:sz w:val="19"/>
          <w:szCs w:val="19"/>
        </w:rPr>
      </w:pPr>
      <w:r>
        <w:rPr>
          <w:rFonts w:hint="default" w:ascii="Arial" w:hAnsi="Arial" w:cs="Arial"/>
          <w:b/>
          <w:bCs/>
          <w:i w:val="0"/>
          <w:iCs w:val="0"/>
          <w:caps w:val="0"/>
          <w:color w:val="000000"/>
          <w:spacing w:val="0"/>
          <w:sz w:val="19"/>
          <w:szCs w:val="19"/>
          <w:bdr w:val="none" w:color="auto" w:sz="0" w:space="0"/>
          <w:shd w:val="clear" w:fill="FFFFFF"/>
        </w:rPr>
        <w:t>Sự nhìn nhận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left"/>
        <w:rPr>
          <w:rFonts w:hint="default" w:ascii="Arial" w:hAnsi="Arial" w:cs="Arial"/>
          <w:i w:val="0"/>
          <w:iCs w:val="0"/>
          <w:caps w:val="0"/>
          <w:color w:val="222222"/>
          <w:spacing w:val="0"/>
          <w:sz w:val="19"/>
          <w:szCs w:val="19"/>
        </w:rPr>
      </w:pPr>
      <w:r>
        <w:rPr>
          <w:rFonts w:hint="default" w:ascii="Arial" w:hAnsi="Arial" w:eastAsia="SimSun" w:cs="Arial"/>
          <w:i w:val="0"/>
          <w:iCs w:val="0"/>
          <w:caps w:val="0"/>
          <w:color w:val="222222"/>
          <w:spacing w:val="0"/>
          <w:kern w:val="0"/>
          <w:sz w:val="19"/>
          <w:szCs w:val="19"/>
          <w:bdr w:val="none" w:color="auto" w:sz="0" w:space="0"/>
          <w:shd w:val="clear" w:fill="FFFFFF"/>
          <w:lang w:val="en-US" w:eastAsia="zh-CN" w:bidi="ar"/>
        </w:rPr>
        <w:t>Các tác giả đánh giá rất cao những gợi ý của các bài đánh giá và sự khuyến khích của biên tập viên.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3" w:lineRule="atLeast"/>
        <w:ind w:left="0" w:right="0" w:firstLine="0"/>
        <w:jc w:val="both"/>
        <w:rPr>
          <w:rFonts w:ascii="Arial" w:hAnsi="Arial" w:cs="Arial"/>
          <w:b/>
          <w:bCs/>
          <w:i w:val="0"/>
          <w:iCs w:val="0"/>
          <w:caps w:val="0"/>
          <w:color w:val="000000"/>
          <w:spacing w:val="0"/>
          <w:sz w:val="19"/>
          <w:szCs w:val="19"/>
        </w:rPr>
      </w:pPr>
      <w:r>
        <w:rPr>
          <w:rFonts w:hint="default" w:ascii="Arial" w:hAnsi="Arial" w:cs="Arial"/>
          <w:b/>
          <w:bCs/>
          <w:i w:val="0"/>
          <w:iCs w:val="0"/>
          <w:caps w:val="0"/>
          <w:color w:val="000000"/>
          <w:spacing w:val="0"/>
          <w:sz w:val="19"/>
          <w:szCs w:val="19"/>
          <w:bdr w:val="none" w:color="auto" w:sz="0" w:space="0"/>
          <w:shd w:val="clear" w:fill="FFFFFF"/>
        </w:rPr>
        <w:t>Sự đóng góp của tác giả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Arial" w:hAnsi="Arial" w:cs="Arial"/>
          <w:i w:val="0"/>
          <w:iCs w:val="0"/>
          <w:caps w:val="0"/>
          <w:color w:val="222222"/>
          <w:spacing w:val="0"/>
          <w:sz w:val="19"/>
          <w:szCs w:val="19"/>
        </w:rPr>
      </w:pPr>
      <w:r>
        <w:rPr>
          <w:rFonts w:hint="default" w:ascii="Arial" w:hAnsi="Arial" w:eastAsia="SimSun" w:cs="Arial"/>
          <w:i w:val="0"/>
          <w:iCs w:val="0"/>
          <w:caps w:val="0"/>
          <w:color w:val="222222"/>
          <w:spacing w:val="0"/>
          <w:kern w:val="0"/>
          <w:sz w:val="19"/>
          <w:szCs w:val="19"/>
          <w:bdr w:val="none" w:color="auto" w:sz="0" w:space="0"/>
          <w:shd w:val="clear" w:fill="FFFFFF"/>
          <w:lang w:val="en-US" w:eastAsia="zh-CN" w:bidi="ar"/>
        </w:rPr>
        <w:t>Khái niệm hóa, XW; phương pháp, WF; xác nhận, SY; phân tích chính thức, WF; quản lý dữ liệu, WF; viết—chuẩn bị bản thảo gốc, WF; viết—đánh giá và chỉnh sửa, WF, SY và XW; giám sát, SY; quản lý dự án, XW; mua lại tài trợ, XW Tất cả các tác giả đã đọc và đồng ý với phiên bản đã xuất bản của bản thảo.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3" w:lineRule="atLeast"/>
        <w:ind w:left="0" w:right="0" w:firstLine="0"/>
        <w:jc w:val="both"/>
        <w:rPr>
          <w:rFonts w:ascii="Arial" w:hAnsi="Arial" w:cs="Arial"/>
          <w:b/>
          <w:bCs/>
          <w:i w:val="0"/>
          <w:iCs w:val="0"/>
          <w:caps w:val="0"/>
          <w:color w:val="000000"/>
          <w:spacing w:val="0"/>
          <w:sz w:val="19"/>
          <w:szCs w:val="19"/>
        </w:rPr>
      </w:pPr>
      <w:r>
        <w:rPr>
          <w:rFonts w:hint="default" w:ascii="Arial" w:hAnsi="Arial" w:cs="Arial"/>
          <w:b/>
          <w:bCs/>
          <w:i w:val="0"/>
          <w:iCs w:val="0"/>
          <w:caps w:val="0"/>
          <w:color w:val="000000"/>
          <w:spacing w:val="0"/>
          <w:sz w:val="19"/>
          <w:szCs w:val="19"/>
          <w:bdr w:val="none" w:color="auto" w:sz="0" w:space="0"/>
          <w:shd w:val="clear" w:fill="FFFFFF"/>
        </w:rPr>
        <w:t>Kinh phí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Arial" w:hAnsi="Arial" w:cs="Arial"/>
          <w:i w:val="0"/>
          <w:iCs w:val="0"/>
          <w:caps w:val="0"/>
          <w:color w:val="222222"/>
          <w:spacing w:val="0"/>
          <w:sz w:val="19"/>
          <w:szCs w:val="19"/>
        </w:rPr>
      </w:pPr>
      <w:r>
        <w:rPr>
          <w:rFonts w:hint="default" w:ascii="Arial" w:hAnsi="Arial" w:eastAsia="SimSun" w:cs="Arial"/>
          <w:i w:val="0"/>
          <w:iCs w:val="0"/>
          <w:caps w:val="0"/>
          <w:color w:val="222222"/>
          <w:spacing w:val="0"/>
          <w:kern w:val="0"/>
          <w:sz w:val="19"/>
          <w:szCs w:val="19"/>
          <w:bdr w:val="none" w:color="auto" w:sz="0" w:space="0"/>
          <w:shd w:val="clear" w:fill="FFFFFF"/>
          <w:lang w:val="en-US" w:eastAsia="zh-CN" w:bidi="ar"/>
        </w:rPr>
        <w:t>Công trình này được hỗ trợ bởi Quỹ khoa học tự nhiên quốc gia Trung Quốc theo Khoản tài trợ số 61573132, Quỹ nghiên cứu cơ bản tại các tổ chức giáo dục đại học của tỉnh Hắc Long Giang theo Khoản tài trợ số KJCX201809 và RCYJTD201806.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150" w:afterAutospacing="0" w:line="23" w:lineRule="atLeast"/>
        <w:ind w:left="0" w:right="0" w:firstLine="0"/>
        <w:jc w:val="both"/>
        <w:rPr>
          <w:rFonts w:ascii="Arial" w:hAnsi="Arial" w:cs="Arial"/>
          <w:b/>
          <w:bCs/>
          <w:i w:val="0"/>
          <w:iCs w:val="0"/>
          <w:caps w:val="0"/>
          <w:color w:val="000000"/>
          <w:spacing w:val="0"/>
          <w:sz w:val="19"/>
          <w:szCs w:val="19"/>
        </w:rPr>
      </w:pPr>
      <w:r>
        <w:rPr>
          <w:rFonts w:hint="default" w:ascii="Arial" w:hAnsi="Arial" w:cs="Arial"/>
          <w:b/>
          <w:bCs/>
          <w:i w:val="0"/>
          <w:iCs w:val="0"/>
          <w:caps w:val="0"/>
          <w:color w:val="000000"/>
          <w:spacing w:val="0"/>
          <w:sz w:val="19"/>
          <w:szCs w:val="19"/>
          <w:bdr w:val="none" w:color="auto" w:sz="0" w:space="0"/>
          <w:shd w:val="clear" w:fill="FFFFFF"/>
        </w:rPr>
        <w:t>Xung đột lợi ích</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Arial" w:hAnsi="Arial" w:cs="Arial"/>
          <w:i w:val="0"/>
          <w:iCs w:val="0"/>
          <w:caps w:val="0"/>
          <w:color w:val="222222"/>
          <w:spacing w:val="0"/>
          <w:sz w:val="19"/>
          <w:szCs w:val="19"/>
        </w:rPr>
      </w:pPr>
      <w:r>
        <w:rPr>
          <w:rFonts w:hint="default" w:ascii="Arial" w:hAnsi="Arial" w:eastAsia="SimSun" w:cs="Arial"/>
          <w:i w:val="0"/>
          <w:iCs w:val="0"/>
          <w:caps w:val="0"/>
          <w:color w:val="222222"/>
          <w:spacing w:val="0"/>
          <w:kern w:val="0"/>
          <w:sz w:val="19"/>
          <w:szCs w:val="19"/>
          <w:bdr w:val="none" w:color="auto" w:sz="0" w:space="0"/>
          <w:shd w:val="clear" w:fill="FFFFFF"/>
          <w:lang w:val="en-US" w:eastAsia="zh-CN" w:bidi="ar"/>
        </w:rPr>
        <w:t>Các tác giả tuyên bố không có xung đột lợi ích.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ilvl w:val="0"/>
          <w:numId w:val="0"/>
        </w:numPr>
        <w:suppressLineNumbers w:val="0"/>
        <w:jc w:val="left"/>
        <w:rPr>
          <w:rFonts w:hint="default" w:ascii="Arial" w:hAnsi="Arial" w:eastAsia="SimSun" w:cs="Arial"/>
          <w:i w:val="0"/>
          <w:iCs w:val="0"/>
          <w:caps w:val="0"/>
          <w:color w:val="222222"/>
          <w:spacing w:val="0"/>
          <w:sz w:val="19"/>
          <w:szCs w:val="19"/>
          <w:shd w:val="clear" w:fill="FFFFFF"/>
        </w:rPr>
      </w:pPr>
    </w:p>
    <w:p>
      <w:pPr>
        <w:keepNext w:val="0"/>
        <w:keepLines w:val="0"/>
        <w:widowControl/>
        <w:numPr>
          <w:ilvl w:val="0"/>
          <w:numId w:val="0"/>
        </w:numPr>
        <w:suppressLineNumbers w:val="0"/>
        <w:ind w:firstLine="285" w:firstLineChars="150"/>
        <w:jc w:val="left"/>
        <w:rPr>
          <w:rFonts w:hint="default" w:ascii="Arial" w:hAnsi="Arial" w:eastAsia="SimSun" w:cs="Arial"/>
          <w:i w:val="0"/>
          <w:iCs w:val="0"/>
          <w:caps w:val="0"/>
          <w:color w:val="222222"/>
          <w:spacing w:val="0"/>
          <w:sz w:val="19"/>
          <w:szCs w:val="19"/>
          <w:shd w:val="clear" w:fill="FFFFFF"/>
        </w:rPr>
      </w:pPr>
    </w:p>
    <w:p>
      <w:pPr>
        <w:keepNext w:val="0"/>
        <w:keepLines w:val="0"/>
        <w:widowControl/>
        <w:numPr>
          <w:ilvl w:val="0"/>
          <w:numId w:val="0"/>
        </w:numPr>
        <w:suppressLineNumbers w:val="0"/>
        <w:ind w:firstLine="285" w:firstLineChars="150"/>
        <w:jc w:val="left"/>
        <w:rPr>
          <w:rFonts w:hint="default" w:ascii="Arial" w:hAnsi="Arial" w:eastAsia="SimSun" w:cs="Arial"/>
          <w:i w:val="0"/>
          <w:iCs w:val="0"/>
          <w:caps w:val="0"/>
          <w:color w:val="222222"/>
          <w:spacing w:val="0"/>
          <w:sz w:val="19"/>
          <w:szCs w:val="19"/>
          <w:shd w:val="clear" w:fill="FFFFFF"/>
          <w:lang w:val="en-US"/>
        </w:rPr>
      </w:pPr>
    </w:p>
    <w:p>
      <w:pPr>
        <w:keepNext w:val="0"/>
        <w:keepLines w:val="0"/>
        <w:widowControl/>
        <w:numPr>
          <w:ilvl w:val="0"/>
          <w:numId w:val="0"/>
        </w:numPr>
        <w:suppressLineNumbers w:val="0"/>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6B4F7"/>
    <w:multiLevelType w:val="singleLevel"/>
    <w:tmpl w:val="8E66B4F7"/>
    <w:lvl w:ilvl="0" w:tentative="0">
      <w:start w:val="1"/>
      <w:numFmt w:val="decimal"/>
      <w:suff w:val="space"/>
      <w:lvlText w:val="%1."/>
      <w:lvlJc w:val="left"/>
    </w:lvl>
  </w:abstractNum>
  <w:abstractNum w:abstractNumId="1">
    <w:nsid w:val="1C1BC942"/>
    <w:multiLevelType w:val="singleLevel"/>
    <w:tmpl w:val="1C1BC942"/>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00CC4"/>
    <w:rsid w:val="123C6F67"/>
    <w:rsid w:val="2EB00CC4"/>
    <w:rsid w:val="33AC3ABD"/>
    <w:rsid w:val="64CE44F7"/>
    <w:rsid w:val="6EA9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2023-02-10T13:52:00Z</dcterms:created>
  <dc:creator>THIS PC</dc:creator>
  <cp:lastModifiedBy>Vương Chiến</cp:lastModifiedBy>
  <dcterms:modified xsi:type="dcterms:W3CDTF">2023-02-11T08:04:22Z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082D70FC766D4D1C8667A5C14964A30D</vt:lpwstr>
  </property>
</Properties>
</file>