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Tất cả nghiền nhỏ, chế thành viên.</w:t>
      </w:r>
    </w:p>
    <w:p>
      <w:r>
        <w:t>Chỉ định : Bổ dương, đau lưng, mỏi gối.</w:t>
      </w:r>
    </w:p>
    <w:p>
      <w:r>
        <w:t>Liều dùng : Mỗi ngày uống 15g, chia làm 3 lần.</w:t>
      </w:r>
    </w:p>
    <w:p>
      <w:pPr>
        <w:pStyle w:val="Heading1"/>
      </w:pPr>
      <w:r>
        <w:t>Thần nông hoàn</w:t>
      </w:r>
    </w:p>
    <w:p>
      <w:r>
        <w:t>Dạng thuốc : Viên :</w:t>
      </w:r>
    </w:p>
    <w:p>
      <w:r>
        <w:t>Hùng hoàng 0,80g</w:t>
      </w:r>
    </w:p>
    <w:p>
      <w:r>
        <w:t>Kim ngân hoa 20g</w:t>
      </w:r>
    </w:p>
    <w:p>
      <w:r>
        <w:t>Phục linh 20g</w:t>
      </w:r>
    </w:p>
    <w:p>
      <w:r>
        <w:t>Bào chế thành viên 0,20g</w:t>
      </w:r>
    </w:p>
    <w:p>
      <w:r>
        <w:t>Chỉ định : Ung loét tử cung.</w:t>
      </w:r>
    </w:p>
    <w:p>
      <w:r>
        <w:t>Liều dùng : Uống 3-7 viên/lần, tùy theo tình trạng cơ thể (yếu, khỏe) tối đa 15 viên.</w:t>
      </w:r>
    </w:p>
    <w:p>
      <w:pPr>
        <w:pStyle w:val="Heading1"/>
      </w:pPr>
      <w:r>
        <w:t>Thất bảo mỹ nhiệm đơn</w:t>
      </w:r>
    </w:p>
    <w:p>
      <w:r>
        <w:t>Dạng thuốc : Hoàn :</w:t>
      </w:r>
    </w:p>
    <w:p>
      <w:r>
        <w:t>Hà thủ ô đỏ và trắng mỗi vị ngâm nước vo gạo, cửu chưng cửu sái 600g</w:t>
      </w:r>
    </w:p>
    <w:p>
      <w:r>
        <w:t>Xích và bạch phục linh mỗi vị tẩm sữa người phơi khô 600g</w:t>
      </w:r>
    </w:p>
    <w:p>
      <w:r>
        <w:t>Ngưu tất tẩm rượu 1 ngày, trộn với hà thủ ô chưng và sái lần 7,8,9 phơi khô 320g</w:t>
      </w:r>
    </w:p>
    <w:p>
      <w:r>
        <w:t>Đương quy tẩm rượu phơi khô 320g</w:t>
      </w:r>
    </w:p>
    <w:p>
      <w:r>
        <w:t>Câu kỷ tử tẩm rượu phơi khô 320g</w:t>
      </w:r>
    </w:p>
    <w:p>
      <w:r>
        <w:t>Thỏ ty tử tẩm rượu cho nứt, giã nát, phơi khô 320g</w:t>
      </w:r>
    </w:p>
    <w:p>
      <w:r>
        <w:t>Bổ cốt chi trộn với vừng đen, sao thơm 100g</w:t>
      </w:r>
    </w:p>
    <w:p>
      <w:r>
        <w:t>Tất cả xay nhỏ, dùng mật làm thành hoàn 0,5g</w:t>
      </w:r>
    </w:p>
    <w:p>
      <w:r>
        <w:t>Chỉ định : Bền tinh khí, khỏe gân xương, đen râu tóc- sống lâu.</w:t>
      </w:r>
    </w:p>
    <w:p>
      <w:r>
        <w:t>Liều dùng : Uống 50viên/lần x 3 lần/ngày. Sáng dùng rượu, trưa dùng nước gừng, tối dùng nước muối để chiêu thuốc.</w:t>
      </w:r>
    </w:p>
    <w:p>
      <w:pPr>
        <w:pStyle w:val="Heading1"/>
      </w:pPr>
      <w:r>
        <w:t>Theophylin</w:t>
      </w:r>
    </w:p>
    <w:p>
      <w:r>
        <w:t>1H-Purin-2,6dion, 3,7,dihydro-1,3-dimethyl-</w:t>
      </w:r>
    </w:p>
    <w:p>
      <w:r>
        <w:t>Tên khác : Teofillina</w:t>
      </w:r>
    </w:p>
    <w:p>
      <w:r>
        <w:t>Dạng thuốc : Viên 100-125mg- ống 5ml : 208mg- giọt 1ml : 104mg.</w:t>
      </w:r>
    </w:p>
    <w:p>
      <w:r>
        <w:t>Tác dụng : Là alcaloid chiết xuất từ chè. Giãn phế quản, giãn mạch vành, trợ hô hấp, kích thích tim- lợi tiểu.</w:t>
      </w:r>
    </w:p>
    <w:p>
      <w:r>
        <w:t>Chỉ định : Hen suyễn kèm khó thở, kịch phát hay liên lục, đau thắt ngực từng cơn, phù nề do suy tim, suy tâm thất trái.</w:t>
      </w:r>
    </w:p>
    <w:p>
      <w:r>
        <w:t>Liều dùng : Người lớn ngày uống 3 lần, mỗi lần 1-2viên 0,1g. Trẻ em : 10-15mg/kg/24giờ. (ngày từ 0,10g-0,30g), chia làm 3 lần, tùy theo tuổi. Tiêm bắp theo chỉ dẫn của thầy thuốc từ 1-2 ống/ngày.</w:t>
      </w:r>
    </w:p>
    <w:p>
      <w:r>
        <w:t>Chống chỉ định : Trẻ dưới 30tháng. Không dung nạp thuốc. Phối hợp với trolean- domycin, erythromycin, cimetidin.</w:t>
      </w:r>
    </w:p>
    <w:p>
      <w:r>
        <w:t>Lưu ý : - Rất thận trọng với trẻ nhỏ do rất nhạy cảm với nhóm xanthin.</w:t>
      </w:r>
    </w:p>
    <w:p>
      <w:r>
        <w:t>- Quá liều thường do dùng liều không thích hợp, thời gian dùng thuốc, nên chia thuốc thành liều nhỏ. Nuốt không nhai viên thuốc.</w:t>
      </w:r>
    </w:p>
    <w:p>
      <w:r>
        <w:t>- Cẩn thận với người suy tim, suy gan, thiểu năng mạch vành, cường giáp, tiền sử động kinh, loét dạ dày - tá tràng, béo phì.</w:t>
      </w:r>
    </w:p>
    <w:p>
      <w:r>
        <w:t>- Không dùng cho người mang thai ở cuối thai kỳ (tăng nhịp tim và tăng kích thích trẻ sơ sinh).</w:t>
      </w:r>
    </w:p>
    <w:p>
      <w:r>
        <w:t>Tương tác thuốc : Không phối hợp với Erythromycin (tăng theophylin máu). Cẩn thận khi phối hợp với Cimetidin (tăng theophylin huyết), cần giảm theophylin ; những chất gây cảm ứng men phenobarbital, carbamazepin, phenytoin, rifampicin (giảm hoạt tính theophylin).</w:t>
      </w:r>
    </w:p>
    <w:p>
      <w:r>
        <w:t>Tác dụng phụ : Đau thượng vị, nôn mửa, nhức đầu, kích thích, mất ngủ, nhịp tim nhanh.</w:t>
      </w:r>
    </w:p>
    <w:p>
      <w:pPr>
        <w:pStyle w:val="Heading1"/>
      </w:pPr>
      <w:r>
        <w:t>Theragran Hematic</w:t>
      </w:r>
    </w:p>
    <w:p>
      <w:r>
        <w:t>Viên có :</w:t>
      </w:r>
    </w:p>
    <w:p>
      <w:r>
        <w:t>Vitamin A 8333UI</w:t>
      </w:r>
    </w:p>
    <w:p>
      <w:r>
        <w:t>Vitamin D2 133UI</w:t>
      </w:r>
    </w:p>
    <w:p>
      <w:r>
        <w:t>Thiamin nitrat 3,3mg</w:t>
      </w:r>
    </w:p>
    <w:p>
      <w:r>
        <w:t>Rioflavin 3,3mg</w:t>
      </w:r>
    </w:p>
    <w:p>
      <w:r>
        <w:t>Pyridoxin HCl 3,3mg</w:t>
      </w:r>
    </w:p>
    <w:p>
      <w:r>
        <w:t>Niacinamid 33,3mg</w:t>
      </w:r>
    </w:p>
    <w:p>
      <w:r>
        <w:t>Ca pantothenat 11,7mg</w:t>
      </w:r>
    </w:p>
    <w:p>
      <w:r>
        <w:t>Vitamin E 5mg</w:t>
      </w:r>
    </w:p>
    <w:p>
      <w:r>
        <w:t>Cu sulfat 0,67mg</w:t>
      </w:r>
    </w:p>
    <w:p>
      <w:r>
        <w:t>Mg carbonat 41,7mg</w:t>
      </w:r>
    </w:p>
    <w:p>
      <w:r>
        <w:t>Sắt fumarat 66,7mg</w:t>
      </w:r>
    </w:p>
    <w:p>
      <w:r>
        <w:t>Vitamin B12 50mcg</w:t>
      </w:r>
    </w:p>
    <w:p>
      <w:r>
        <w:t>Acid folic 0,33mg</w:t>
      </w:r>
    </w:p>
    <w:p>
      <w:r>
        <w:t>Vitamin C 100mg</w:t>
      </w:r>
    </w:p>
    <w:p>
      <w:r>
        <w:t>Tác dụng : Phối hợp nhiều vitamin và các chất khoáng giúp chuyển hóa.</w:t>
      </w:r>
    </w:p>
    <w:p>
      <w:r>
        <w:t>Chỉ định : Thiếu máu do thiếu chất sắt, suy dinh dưỡng, bệnh Sprue nhiệt đới, dưỡng bệnh ở trẻ em, người già, xuất huyết, phụ nữ có thai, nuôi con bú....</w:t>
      </w:r>
    </w:p>
    <w:p>
      <w:r>
        <w:t>Liều dùng : 1-3 viên/ngày.</w:t>
      </w:r>
    </w:p>
    <w:p>
      <w:r>
        <w:t>Chống chỉ định : Chứng nhiễm sắc tố sắt và nhiễm hemosiderin.</w:t>
      </w:r>
    </w:p>
    <w:p>
      <w:pPr>
        <w:jc w:val="center"/>
      </w:pPr>
      <w:r>
        <w:t>547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