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Tính chất vật lý</w:t>
            </w:r>
          </w:p>
        </w:tc>
        <w:tc>
          <w:tcPr>
            <w:tcW w:type="dxa" w:w="2160"/>
          </w:tcPr>
          <w:p>
            <w:r>
              <w:t>Natri</w:t>
            </w:r>
          </w:p>
        </w:tc>
        <w:tc>
          <w:tcPr>
            <w:tcW w:type="dxa" w:w="2160"/>
          </w:tcPr>
          <w:p>
            <w:r>
              <w:t>0,12g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Số lượng 1 ngày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120-180g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Kali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0,47</w:t>
            </w:r>
          </w:p>
        </w:tc>
      </w:tr>
      <w:tr>
        <w:tc>
          <w:tcPr>
            <w:tcW w:type="dxa" w:w="2160"/>
          </w:tcPr>
          <w:p>
            <w:r>
              <w:t>Màu :</w:t>
            </w:r>
          </w:p>
        </w:tc>
        <w:tc>
          <w:tcPr>
            <w:tcW w:type="dxa" w:w="2160"/>
          </w:tcPr>
          <w:p>
            <w:r>
              <w:t>vàng tươi</w:t>
            </w:r>
          </w:p>
        </w:tc>
        <w:tc>
          <w:tcPr>
            <w:tcW w:type="dxa" w:w="2160"/>
          </w:tcPr>
          <w:p>
            <w:r>
              <w:t>Chlor</w:t>
            </w:r>
          </w:p>
        </w:tc>
        <w:tc>
          <w:tcPr>
            <w:tcW w:type="dxa" w:w="2160"/>
          </w:tcPr>
          <w:p>
            <w:r>
              <w:t>0,10</w:t>
            </w:r>
          </w:p>
        </w:tc>
      </w:tr>
      <w:tr>
        <w:tc>
          <w:tcPr>
            <w:tcW w:type="dxa" w:w="2160"/>
          </w:tcPr>
          <w:p>
            <w:r>
              <w:t>Mùi :</w:t>
            </w:r>
          </w:p>
        </w:tc>
        <w:tc>
          <w:tcPr>
            <w:tcW w:type="dxa" w:w="2160"/>
          </w:tcPr>
          <w:p>
            <w:r>
              <w:t>thối</w:t>
            </w:r>
          </w:p>
        </w:tc>
        <w:tc>
          <w:tcPr>
            <w:tcW w:type="dxa" w:w="2160"/>
          </w:tcPr>
          <w:p>
            <w:r>
              <w:t>Phospho</w:t>
            </w:r>
          </w:p>
        </w:tc>
        <w:tc>
          <w:tcPr>
            <w:tcW w:type="dxa" w:w="2160"/>
          </w:tcPr>
          <w:p>
            <w:r>
              <w:t>0,50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Lưu huỳnh</w:t>
            </w:r>
          </w:p>
        </w:tc>
        <w:tc>
          <w:tcPr>
            <w:tcW w:type="dxa" w:w="2160"/>
          </w:tcPr>
          <w:p>
            <w:r>
              <w:t>0,15</w:t>
            </w:r>
          </w:p>
        </w:tc>
      </w:tr>
      <w:tr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4320"/>
            <w:gridSpan w:val="2"/>
          </w:tcPr>
          <w:p>
            <w:r>
              <w:t>Các tế bào</w:t>
            </w:r>
          </w:p>
        </w:tc>
      </w:tr>
      <w:tr>
        <w:tc>
          <w:tcPr>
            <w:tcW w:type="dxa" w:w="2160"/>
          </w:tcPr>
          <w:p>
            <w:r>
              <w:t>Thời gian tiêu hóa</w:t>
            </w:r>
          </w:p>
        </w:tc>
        <w:tc>
          <w:tcPr>
            <w:tcW w:type="dxa" w:w="2160"/>
          </w:tcPr>
          <w:p>
            <w:r>
              <w:t>24-42 giờ</w:t>
            </w:r>
          </w:p>
        </w:tc>
        <w:tc>
          <w:tcPr>
            <w:tcW w:type="dxa" w:w="4320"/>
            <w:gridSpan w:val="2"/>
          </w:tcPr>
          <w:p>
            <w:r>
              <w:t>1-2 sợi cơ đang tiêu hóa</w:t>
            </w:r>
          </w:p>
        </w:tc>
      </w:tr>
      <w:tr>
        <w:tc>
          <w:tcPr>
            <w:tcW w:type="dxa" w:w="2160"/>
          </w:tcPr>
          <w:p>
            <w:r>
              <w:t>Tỷ lệ chất đặc trong phân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4320"/>
            <w:gridSpan w:val="2"/>
          </w:tcPr>
          <w:p>
            <w:r>
              <w:t>Vài hạt tinh bột</w:t>
            </w:r>
          </w:p>
        </w:tc>
      </w:tr>
      <w:tr>
        <w:tc>
          <w:tcPr>
            <w:tcW w:type="dxa" w:w="4320"/>
            <w:gridSpan w:val="2"/>
          </w:tcPr>
          <w:p>
            <w:r>
              <w:t>Các chất sinh hóa học</w:t>
            </w:r>
          </w:p>
        </w:tc>
        <w:tc>
          <w:tcPr>
            <w:tcW w:type="dxa" w:w="4320"/>
            <w:gridSpan w:val="2"/>
          </w:tcPr>
          <w:p>
            <w:r>
              <w:t>Savon</w:t>
            </w:r>
          </w:p>
        </w:tc>
      </w:tr>
      <w:tr>
        <w:tc>
          <w:tcPr>
            <w:tcW w:type="dxa" w:w="2160"/>
          </w:tcPr>
          <w:p>
            <w:r>
              <w:t>Acid hữu cơ(trong 100g phân)</w:t>
            </w:r>
          </w:p>
        </w:tc>
        <w:tc>
          <w:tcPr>
            <w:tcW w:type="dxa" w:w="2160"/>
          </w:tcPr>
          <w:p>
            <w:r>
              <w:t>14-16mEq</w:t>
            </w:r>
          </w:p>
        </w:tc>
        <w:tc>
          <w:tcPr>
            <w:tcW w:type="dxa" w:w="4320"/>
            <w:gridSpan w:val="2"/>
          </w:tcPr>
          <w:p>
            <w:r>
              <w:t>Một ít cellulose chưa tiêu hóa hết.Ít tinh thể ammoni-magne-phosphatÍt chất nhầy.</w:t>
            </w:r>
          </w:p>
        </w:tc>
      </w:tr>
      <w:tr>
        <w:tc>
          <w:tcPr>
            <w:tcW w:type="dxa" w:w="2160"/>
          </w:tcPr>
          <w:p>
            <w:r>
              <w:t>Ammoniac</w:t>
            </w:r>
          </w:p>
        </w:tc>
        <w:tc>
          <w:tcPr>
            <w:tcW w:type="dxa" w:w="2160"/>
          </w:tcPr>
          <w:p>
            <w:r>
              <w:t>3-4ml</w:t>
            </w:r>
          </w:p>
        </w:tc>
        <w:tc>
          <w:tcPr>
            <w:tcW w:type="dxa" w:w="4320"/>
            <w:gridSpan w:val="2"/>
          </w:tcPr>
          <w:p>
            <w:r>
              <w:t>Vi khuẩn</w:t>
            </w:r>
          </w:p>
        </w:tc>
      </w:tr>
      <w:tr>
        <w:tc>
          <w:tcPr>
            <w:tcW w:type="dxa" w:w="2160"/>
          </w:tcPr>
          <w:p>
            <w:r>
              <w:t>Phenol</w:t>
            </w:r>
          </w:p>
        </w:tc>
        <w:tc>
          <w:tcPr>
            <w:tcW w:type="dxa" w:w="2160"/>
          </w:tcPr>
          <w:p>
            <w:r>
              <w:t>40mg</w:t>
            </w:r>
          </w:p>
        </w:tc>
        <w:tc>
          <w:tcPr>
            <w:tcW w:type="dxa" w:w="4320"/>
            <w:gridSpan w:val="2"/>
          </w:tcPr>
          <w:p>
            <w:r>
              <w:t>Không có loại vi khuẩn ái iod.</w:t>
            </w:r>
          </w:p>
        </w:tc>
      </w:tr>
      <w:tr>
        <w:tc>
          <w:tcPr>
            <w:tcW w:type="dxa" w:w="2160"/>
          </w:tcPr>
          <w:p>
            <w:r>
              <w:t>Indol</w:t>
            </w:r>
          </w:p>
        </w:tc>
        <w:tc>
          <w:tcPr>
            <w:tcW w:type="dxa" w:w="2160"/>
          </w:tcPr>
          <w:p>
            <w:r>
              <w:t>&lt;3mg</w:t>
            </w:r>
          </w:p>
        </w:tc>
        <w:tc>
          <w:tcPr>
            <w:tcW w:type="dxa" w:w="4320"/>
            <w:gridSpan w:val="2"/>
          </w:tcPr>
          <w:p>
            <w:r>
              <w:t>Nhiều vi khuẩn gây thối không bắt iod</w:t>
            </w:r>
          </w:p>
        </w:tc>
      </w:tr>
      <w:tr>
        <w:tc>
          <w:tcPr>
            <w:tcW w:type="dxa" w:w="2160"/>
          </w:tcPr>
          <w:p>
            <w:r>
              <w:t>Stercobilin</w:t>
            </w:r>
          </w:p>
        </w:tc>
        <w:tc>
          <w:tcPr>
            <w:tcW w:type="dxa" w:w="2160"/>
          </w:tcPr>
          <w:p>
            <w:r>
              <w:t>80-100mg</w:t>
            </w:r>
          </w:p>
        </w:tc>
        <w:tc>
          <w:tcPr>
            <w:tcW w:type="dxa" w:w="4320"/>
            <w:gridSpan w:val="2"/>
          </w:tcPr>
          <w:p>
            <w:r>
              <w:t>Số lượng vi khuẩn có trong 1g phân :</w:t>
            </w:r>
          </w:p>
        </w:tc>
      </w:tr>
      <w:tr>
        <w:tc>
          <w:tcPr>
            <w:tcW w:type="dxa" w:w="2160"/>
          </w:tcPr>
          <w:p>
            <w:r>
              <w:t>Tổng số lipoid trong 1 ngày</w:t>
            </w:r>
          </w:p>
        </w:tc>
        <w:tc>
          <w:tcPr>
            <w:tcW w:type="dxa" w:w="2160"/>
          </w:tcPr>
          <w:p>
            <w:r>
              <w:t>2-7g</w:t>
            </w:r>
          </w:p>
        </w:tc>
        <w:tc>
          <w:tcPr>
            <w:tcW w:type="dxa" w:w="4320"/>
            <w:gridSpan w:val="2"/>
          </w:tcPr>
          <w:p>
            <w:r>
              <w:t>+ 20 triệu vi khuẩn ái khí.</w:t>
            </w:r>
          </w:p>
        </w:tc>
      </w:tr>
      <w:tr>
        <w:tc>
          <w:tcPr>
            <w:tcW w:type="dxa" w:w="2160"/>
          </w:tcPr>
          <w:p>
            <w:r>
              <w:t>Lipoid tiết từ niêm mạctrong 1 ngày</w:t>
            </w:r>
          </w:p>
        </w:tc>
        <w:tc>
          <w:tcPr>
            <w:tcW w:type="dxa" w:w="2160"/>
          </w:tcPr>
          <w:p>
            <w:r>
              <w:t>3-6g</w:t>
            </w:r>
          </w:p>
        </w:tc>
        <w:tc>
          <w:tcPr>
            <w:tcW w:type="dxa" w:w="4320"/>
            <w:gridSpan w:val="2"/>
          </w:tcPr>
          <w:p>
            <w:r>
              <w:t>+ 2 tỷ vi khuẩn kỵ khí.</w:t>
            </w:r>
          </w:p>
        </w:tc>
      </w:tr>
      <w:tr>
        <w:tc>
          <w:tcPr>
            <w:tcW w:type="dxa" w:w="2160"/>
          </w:tcPr>
          <w:p>
            <w:r>
              <w:t>Nitơ toàn phần trong 1 ngày</w:t>
            </w:r>
          </w:p>
        </w:tc>
        <w:tc>
          <w:tcPr>
            <w:tcW w:type="dxa" w:w="2160"/>
          </w:tcPr>
          <w:p>
            <w:r>
              <w:t>1g</w:t>
            </w:r>
          </w:p>
        </w:tc>
        <w:tc>
          <w:tcPr>
            <w:tcW w:type="dxa" w:w="4320"/>
            <w:gridSpan w:val="2"/>
          </w:tcPr>
          <w:p>
            <w:r/>
          </w:p>
        </w:tc>
      </w:tr>
      <w:tr>
        <w:tc>
          <w:tcPr>
            <w:tcW w:type="dxa" w:w="2160"/>
          </w:tcPr>
          <w:p>
            <w:r>
              <w:t>Calci trong 1 ngày</w:t>
            </w:r>
          </w:p>
        </w:tc>
        <w:tc>
          <w:tcPr>
            <w:tcW w:type="dxa" w:w="2160"/>
          </w:tcPr>
          <w:p>
            <w:r>
              <w:t>0,4-1g</w:t>
            </w:r>
          </w:p>
        </w:tc>
        <w:tc>
          <w:tcPr>
            <w:tcW w:type="dxa" w:w="4320"/>
            <w:gridSpan w:val="2"/>
          </w:tcPr>
          <w:p>
            <w:r/>
          </w:p>
        </w:tc>
      </w:tr>
    </w:tbl>
    <w:p>
      <w:pPr>
        <w:pStyle w:val="Heading1"/>
      </w:pPr>
      <w:r>
        <w:t>DỊCH NÃO TỦY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rPr>
                <w:b/>
              </w:rPr>
              <w:t>Tính chất vật lý</w:t>
            </w:r>
          </w:p>
        </w:tc>
        <w:tc>
          <w:tcPr>
            <w:tcW w:type="dxa" w:w="4320"/>
            <w:gridSpan w:val="2"/>
          </w:tcPr>
          <w:p>
            <w:r>
              <w:rPr>
                <w:b/>
              </w:rPr>
              <w:t>Các chất sinh hóa (100ml)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Áp lực :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Cholesterol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&lt;1mg</w:t>
            </w:r>
          </w:p>
        </w:tc>
      </w:tr>
      <w:tr>
        <w:tc>
          <w:tcPr>
            <w:tcW w:type="dxa" w:w="2160"/>
          </w:tcPr>
          <w:p>
            <w:r>
              <w:t>Nằm</w:t>
            </w:r>
          </w:p>
        </w:tc>
        <w:tc>
          <w:tcPr>
            <w:tcW w:type="dxa" w:w="2160"/>
          </w:tcPr>
          <w:p>
            <w:r>
              <w:t>100-150mm nước</w:t>
            </w:r>
          </w:p>
        </w:tc>
        <w:tc>
          <w:tcPr>
            <w:tcW w:type="dxa" w:w="2160"/>
          </w:tcPr>
          <w:p>
            <w:r>
              <w:t>Dự trữ kiềm</w:t>
            </w:r>
          </w:p>
        </w:tc>
        <w:tc>
          <w:tcPr>
            <w:tcW w:type="dxa" w:w="2160"/>
          </w:tcPr>
          <w:p>
            <w:r>
              <w:t>18-27mmol</w:t>
            </w:r>
          </w:p>
        </w:tc>
      </w:tr>
      <w:tr>
        <w:tc>
          <w:tcPr>
            <w:tcW w:type="dxa" w:w="2160"/>
          </w:tcPr>
          <w:p>
            <w:r>
              <w:t>Ngồi</w:t>
            </w:r>
          </w:p>
        </w:tc>
        <w:tc>
          <w:tcPr>
            <w:tcW w:type="dxa" w:w="2160"/>
          </w:tcPr>
          <w:p>
            <w:r>
              <w:t>tăng 10-50mm</w:t>
            </w:r>
          </w:p>
        </w:tc>
        <w:tc>
          <w:tcPr>
            <w:tcW w:type="dxa" w:w="2160"/>
          </w:tcPr>
          <w:p>
            <w:r>
              <w:t>Glucose</w:t>
            </w:r>
          </w:p>
        </w:tc>
        <w:tc>
          <w:tcPr>
            <w:tcW w:type="dxa" w:w="2160"/>
          </w:tcPr>
          <w:p>
            <w:r>
              <w:t>50-75mg</w:t>
            </w:r>
          </w:p>
        </w:tc>
      </w:tr>
      <w:tr>
        <w:tc>
          <w:tcPr>
            <w:tcW w:type="dxa" w:w="2160"/>
          </w:tcPr>
          <w:p>
            <w:r>
              <w:t>Số lượng</w:t>
            </w:r>
          </w:p>
        </w:tc>
        <w:tc>
          <w:tcPr>
            <w:tcW w:type="dxa" w:w="2160"/>
          </w:tcPr>
          <w:p>
            <w:r>
              <w:t>60-100ml</w:t>
            </w:r>
          </w:p>
        </w:tc>
        <w:tc>
          <w:tcPr>
            <w:tcW w:type="dxa" w:w="2160"/>
          </w:tcPr>
          <w:p>
            <w:r>
              <w:t>Natri chlorid</w:t>
            </w:r>
          </w:p>
        </w:tc>
        <w:tc>
          <w:tcPr>
            <w:tcW w:type="dxa" w:w="2160"/>
          </w:tcPr>
          <w:p>
            <w:r>
              <w:t>700mg</w:t>
            </w:r>
          </w:p>
        </w:tc>
      </w:tr>
      <w:tr>
        <w:tc>
          <w:tcPr>
            <w:tcW w:type="dxa" w:w="2160"/>
          </w:tcPr>
          <w:p>
            <w:r>
              <w:t>Tỷ trọng</w:t>
            </w:r>
          </w:p>
        </w:tc>
        <w:tc>
          <w:tcPr>
            <w:tcW w:type="dxa" w:w="2160"/>
          </w:tcPr>
          <w:p>
            <w:r>
              <w:t>1,001-1,010</w:t>
            </w:r>
          </w:p>
        </w:tc>
        <w:tc>
          <w:tcPr>
            <w:tcW w:type="dxa" w:w="2160"/>
          </w:tcPr>
          <w:p>
            <w:r>
              <w:t>Protein</w:t>
            </w:r>
          </w:p>
        </w:tc>
        <w:tc>
          <w:tcPr>
            <w:tcW w:type="dxa" w:w="2160"/>
          </w:tcPr>
          <w:p>
            <w:r>
              <w:t>15-22mg</w:t>
            </w:r>
          </w:p>
        </w:tc>
      </w:tr>
      <w:tr>
        <w:tc>
          <w:tcPr>
            <w:tcW w:type="dxa" w:w="2160"/>
          </w:tcPr>
          <w:p>
            <w:r>
              <w:t>Màu sắc :</w:t>
            </w:r>
          </w:p>
        </w:tc>
        <w:tc>
          <w:tcPr>
            <w:tcW w:type="dxa" w:w="2160"/>
          </w:tcPr>
          <w:p>
            <w:r>
              <w:t>trong vắt</w:t>
            </w:r>
          </w:p>
        </w:tc>
        <w:tc>
          <w:tcPr>
            <w:tcW w:type="dxa" w:w="2160"/>
          </w:tcPr>
          <w:p>
            <w:r>
              <w:t>Urê</w:t>
            </w:r>
          </w:p>
        </w:tc>
        <w:tc>
          <w:tcPr>
            <w:tcW w:type="dxa" w:w="2160"/>
          </w:tcPr>
          <w:p>
            <w:r>
              <w:t>20-45mg</w:t>
            </w:r>
          </w:p>
        </w:tc>
      </w:tr>
      <w:tr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7,3-7,4</w:t>
            </w:r>
          </w:p>
        </w:tc>
        <w:tc>
          <w:tcPr>
            <w:tcW w:type="dxa" w:w="4320"/>
            <w:gridSpan w:val="2"/>
          </w:tcPr>
          <w:p>
            <w:r>
              <w:t>Các tế bào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4320"/>
            <w:gridSpan w:val="2"/>
          </w:tcPr>
          <w:p>
            <w:r>
              <w:t>1-3 bạch cầu lymphocytmột vài tế bào nội mô</w:t>
            </w:r>
          </w:p>
        </w:tc>
      </w:tr>
    </w:tbl>
    <w:p>
      <w:pPr>
        <w:jc w:val="center"/>
      </w:pPr>
      <w:r>
        <w:t>658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