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D2766" w14:textId="63D756D3" w:rsidR="00C8535C" w:rsidRDefault="00BA311F" w:rsidP="00BA311F">
      <w:pPr>
        <w:ind w:firstLine="0"/>
      </w:pPr>
      <w:r>
        <w:t>Hạn chế của mạch</w:t>
      </w:r>
    </w:p>
    <w:p w14:paraId="517B2A99" w14:textId="269EF8AF" w:rsidR="00BA311F" w:rsidRPr="00BA311F" w:rsidRDefault="00BA311F" w:rsidP="00BA311F">
      <w:pPr>
        <w:ind w:firstLine="0"/>
        <w:rPr>
          <w:b/>
          <w:bCs/>
        </w:rPr>
      </w:pPr>
      <w:r w:rsidRPr="00BA311F">
        <w:rPr>
          <w:b/>
          <w:bCs/>
        </w:rPr>
        <w:t>Độ chính xác và ổn định của cảm biến DHT11 thấp</w:t>
      </w:r>
    </w:p>
    <w:p w14:paraId="7D1E0C44" w14:textId="3BB7122A" w:rsidR="00BA311F" w:rsidRPr="00BA311F" w:rsidRDefault="00BA311F" w:rsidP="00BA311F">
      <w:pPr>
        <w:numPr>
          <w:ilvl w:val="0"/>
          <w:numId w:val="1"/>
        </w:numPr>
      </w:pPr>
      <w:r w:rsidRPr="00BA311F">
        <w:t>Độ chính xác thấp (±2°C cho nhiệt độ, ±</w:t>
      </w:r>
      <w:r w:rsidRPr="00BA311F">
        <w:t xml:space="preserve"> </w:t>
      </w:r>
      <w:r w:rsidRPr="00BA311F">
        <w:t>5% cho độ ẩm).</w:t>
      </w:r>
    </w:p>
    <w:p w14:paraId="04C980FF" w14:textId="77777777" w:rsidR="00BA311F" w:rsidRPr="00BA311F" w:rsidRDefault="00BA311F" w:rsidP="00BA311F">
      <w:pPr>
        <w:numPr>
          <w:ilvl w:val="0"/>
          <w:numId w:val="1"/>
        </w:numPr>
      </w:pPr>
      <w:r w:rsidRPr="00BA311F">
        <w:t>Tốc độ lấy mẫu chậm (khoảng 1 lần mỗi 1–2 giây).</w:t>
      </w:r>
    </w:p>
    <w:p w14:paraId="41666684" w14:textId="77777777" w:rsidR="00BA311F" w:rsidRPr="00BA311F" w:rsidRDefault="00BA311F" w:rsidP="00BA311F">
      <w:pPr>
        <w:numPr>
          <w:ilvl w:val="0"/>
          <w:numId w:val="1"/>
        </w:numPr>
      </w:pPr>
      <w:r w:rsidRPr="00BA311F">
        <w:t>Không phù hợp cho môi trường cần đo chính xác hoặc thay đổi nhanh.</w:t>
      </w:r>
    </w:p>
    <w:p w14:paraId="5B046BE4" w14:textId="3F177FF3" w:rsidR="00BA311F" w:rsidRPr="00BA311F" w:rsidRDefault="00BA311F" w:rsidP="00BA311F">
      <w:pPr>
        <w:ind w:firstLine="0"/>
      </w:pPr>
      <w:r w:rsidRPr="00BA311F">
        <w:rPr>
          <w:b/>
          <w:bCs/>
        </w:rPr>
        <w:t>Gợi ý cải thiện</w:t>
      </w:r>
      <w:r w:rsidRPr="00BA311F">
        <w:t xml:space="preserve">: Dùng </w:t>
      </w:r>
      <w:r w:rsidRPr="00BA311F">
        <w:rPr>
          <w:b/>
          <w:bCs/>
        </w:rPr>
        <w:t>DHT22</w:t>
      </w:r>
      <w:r w:rsidRPr="00BA311F">
        <w:t xml:space="preserve">, </w:t>
      </w:r>
      <w:r w:rsidRPr="00BA311F">
        <w:rPr>
          <w:b/>
          <w:bCs/>
        </w:rPr>
        <w:t>BME280</w:t>
      </w:r>
      <w:r w:rsidRPr="00BA311F">
        <w:t xml:space="preserve">, hoặc </w:t>
      </w:r>
      <w:r w:rsidRPr="00BA311F">
        <w:rPr>
          <w:b/>
          <w:bCs/>
        </w:rPr>
        <w:t>SHT31</w:t>
      </w:r>
      <w:r w:rsidRPr="00BA311F">
        <w:t xml:space="preserve"> cho độ chính xác và độ tin cậy cao hơn.</w:t>
      </w:r>
    </w:p>
    <w:p w14:paraId="53ABEC6F" w14:textId="79409EC2" w:rsidR="00BA311F" w:rsidRPr="00BA311F" w:rsidRDefault="00BA311F" w:rsidP="00BA311F">
      <w:pPr>
        <w:ind w:firstLine="0"/>
        <w:rPr>
          <w:b/>
          <w:bCs/>
        </w:rPr>
      </w:pPr>
      <w:r w:rsidRPr="00BA311F">
        <w:rPr>
          <w:b/>
          <w:bCs/>
        </w:rPr>
        <w:t xml:space="preserve"> 2. Phụ thuộc vào WiFi và NTP</w:t>
      </w:r>
    </w:p>
    <w:p w14:paraId="059A39AA" w14:textId="77777777" w:rsidR="00BA311F" w:rsidRPr="00BA311F" w:rsidRDefault="00BA311F" w:rsidP="00BA311F">
      <w:pPr>
        <w:numPr>
          <w:ilvl w:val="0"/>
          <w:numId w:val="2"/>
        </w:numPr>
      </w:pPr>
      <w:r w:rsidRPr="00BA311F">
        <w:t xml:space="preserve">Nếu </w:t>
      </w:r>
      <w:r w:rsidRPr="00BA311F">
        <w:rPr>
          <w:b/>
          <w:bCs/>
        </w:rPr>
        <w:t>không kết nối được WiFi</w:t>
      </w:r>
      <w:r w:rsidRPr="00BA311F">
        <w:t>, mạch không có thời gian thực.</w:t>
      </w:r>
    </w:p>
    <w:p w14:paraId="08A2F259" w14:textId="77777777" w:rsidR="00BA311F" w:rsidRPr="00BA311F" w:rsidRDefault="00BA311F" w:rsidP="00BA311F">
      <w:pPr>
        <w:numPr>
          <w:ilvl w:val="0"/>
          <w:numId w:val="2"/>
        </w:numPr>
      </w:pPr>
      <w:r w:rsidRPr="00BA311F">
        <w:t xml:space="preserve">Mạch không có </w:t>
      </w:r>
      <w:r w:rsidRPr="00BA311F">
        <w:rPr>
          <w:b/>
          <w:bCs/>
        </w:rPr>
        <w:t>RTC (Real-Time Clock)</w:t>
      </w:r>
      <w:r w:rsidRPr="00BA311F">
        <w:t xml:space="preserve"> tích hợp → mất điện là mất giờ.</w:t>
      </w:r>
    </w:p>
    <w:p w14:paraId="72A56879" w14:textId="53BD719E" w:rsidR="00BA311F" w:rsidRPr="00BA311F" w:rsidRDefault="00BA311F" w:rsidP="00BA311F">
      <w:pPr>
        <w:ind w:firstLine="0"/>
      </w:pPr>
      <w:r w:rsidRPr="00BA311F">
        <w:rPr>
          <w:b/>
          <w:bCs/>
        </w:rPr>
        <w:t>Gợi ý cải thiện</w:t>
      </w:r>
      <w:r w:rsidRPr="00BA311F">
        <w:t xml:space="preserve">: Thêm module </w:t>
      </w:r>
      <w:r w:rsidRPr="00BA311F">
        <w:rPr>
          <w:b/>
          <w:bCs/>
        </w:rPr>
        <w:t>DS3231 RTC</w:t>
      </w:r>
      <w:r w:rsidRPr="00BA311F">
        <w:t xml:space="preserve"> để giữ giờ khi mất mạng hoặc mất điện.</w:t>
      </w:r>
    </w:p>
    <w:p w14:paraId="4EA5E25E" w14:textId="25BCAFE3" w:rsidR="00BA311F" w:rsidRPr="00BA311F" w:rsidRDefault="00BA311F" w:rsidP="00BA311F">
      <w:pPr>
        <w:ind w:firstLine="0"/>
        <w:rPr>
          <w:b/>
          <w:bCs/>
        </w:rPr>
      </w:pPr>
      <w:r w:rsidRPr="00BA311F">
        <w:rPr>
          <w:b/>
          <w:bCs/>
        </w:rPr>
        <w:t xml:space="preserve"> 3. Không có chức năng lưu trữ hoặc truyền dữ liệu</w:t>
      </w:r>
    </w:p>
    <w:p w14:paraId="4CEA0617" w14:textId="77777777" w:rsidR="00BA311F" w:rsidRPr="00BA311F" w:rsidRDefault="00BA311F" w:rsidP="00BA311F">
      <w:pPr>
        <w:numPr>
          <w:ilvl w:val="0"/>
          <w:numId w:val="3"/>
        </w:numPr>
      </w:pPr>
      <w:r w:rsidRPr="00BA311F">
        <w:t>Không lưu lại dữ liệu đo.</w:t>
      </w:r>
    </w:p>
    <w:p w14:paraId="48F8874F" w14:textId="77777777" w:rsidR="00BA311F" w:rsidRPr="00BA311F" w:rsidRDefault="00BA311F" w:rsidP="00BA311F">
      <w:pPr>
        <w:numPr>
          <w:ilvl w:val="0"/>
          <w:numId w:val="3"/>
        </w:numPr>
      </w:pPr>
      <w:r w:rsidRPr="00BA311F">
        <w:t>Không gửi dữ liệu lên cloud hoặc hiển thị từ xa.</w:t>
      </w:r>
    </w:p>
    <w:p w14:paraId="016BAB35" w14:textId="6E579B6C" w:rsidR="00BA311F" w:rsidRPr="00BA311F" w:rsidRDefault="00BA311F" w:rsidP="00BA311F">
      <w:pPr>
        <w:ind w:firstLine="0"/>
      </w:pPr>
      <w:r w:rsidRPr="00BA311F">
        <w:rPr>
          <w:b/>
          <w:bCs/>
        </w:rPr>
        <w:t>Gợi ý cải thiện</w:t>
      </w:r>
      <w:r w:rsidRPr="00BA311F">
        <w:t>:</w:t>
      </w:r>
    </w:p>
    <w:p w14:paraId="1A93CB00" w14:textId="77777777" w:rsidR="00BA311F" w:rsidRPr="00BA311F" w:rsidRDefault="00BA311F" w:rsidP="00BA311F">
      <w:pPr>
        <w:numPr>
          <w:ilvl w:val="0"/>
          <w:numId w:val="4"/>
        </w:numPr>
      </w:pPr>
      <w:r w:rsidRPr="00BA311F">
        <w:t xml:space="preserve">Ghi dữ liệu vào </w:t>
      </w:r>
      <w:r w:rsidRPr="00BA311F">
        <w:rPr>
          <w:b/>
          <w:bCs/>
        </w:rPr>
        <w:t>thẻ nhớ microSD</w:t>
      </w:r>
      <w:r w:rsidRPr="00BA311F">
        <w:t xml:space="preserve"> hoặc </w:t>
      </w:r>
      <w:r w:rsidRPr="00BA311F">
        <w:rPr>
          <w:b/>
          <w:bCs/>
        </w:rPr>
        <w:t>EEPROM</w:t>
      </w:r>
      <w:r w:rsidRPr="00BA311F">
        <w:t>.</w:t>
      </w:r>
    </w:p>
    <w:p w14:paraId="438D7498" w14:textId="73020A46" w:rsidR="00BA311F" w:rsidRPr="00BA311F" w:rsidRDefault="00BA311F" w:rsidP="00BA311F">
      <w:pPr>
        <w:numPr>
          <w:ilvl w:val="0"/>
          <w:numId w:val="4"/>
        </w:numPr>
      </w:pPr>
      <w:r w:rsidRPr="00BA311F">
        <w:t xml:space="preserve">Gửi dữ liệu lên </w:t>
      </w:r>
      <w:r w:rsidRPr="00BA311F">
        <w:rPr>
          <w:b/>
          <w:bCs/>
        </w:rPr>
        <w:t>Firebase, MQTT, hoặc Blynk</w:t>
      </w:r>
      <w:r w:rsidRPr="00BA311F">
        <w:t>.</w:t>
      </w:r>
    </w:p>
    <w:p w14:paraId="24BEC612" w14:textId="3265851D" w:rsidR="00BA311F" w:rsidRPr="00BA311F" w:rsidRDefault="00BA311F" w:rsidP="00BA311F">
      <w:pPr>
        <w:ind w:firstLine="0"/>
        <w:rPr>
          <w:b/>
          <w:bCs/>
        </w:rPr>
      </w:pPr>
      <w:r w:rsidRPr="00BA311F">
        <w:rPr>
          <w:b/>
          <w:bCs/>
        </w:rPr>
        <w:t>4. Không xử lý ngoại lệ nâng cao</w:t>
      </w:r>
    </w:p>
    <w:p w14:paraId="45C1706A" w14:textId="77777777" w:rsidR="00BA311F" w:rsidRPr="00BA311F" w:rsidRDefault="00BA311F" w:rsidP="00BA311F">
      <w:pPr>
        <w:numPr>
          <w:ilvl w:val="0"/>
          <w:numId w:val="5"/>
        </w:numPr>
      </w:pPr>
      <w:r w:rsidRPr="00BA311F">
        <w:t>Nếu cảm biến bị lỗi, chỉ báo "Sensor Error" nhưng không có cảnh báo hoặc xử lý thêm.</w:t>
      </w:r>
    </w:p>
    <w:p w14:paraId="29025E1D" w14:textId="77777777" w:rsidR="00BA311F" w:rsidRPr="00BA311F" w:rsidRDefault="00BA311F" w:rsidP="00BA311F">
      <w:pPr>
        <w:numPr>
          <w:ilvl w:val="0"/>
          <w:numId w:val="5"/>
        </w:numPr>
      </w:pPr>
      <w:r w:rsidRPr="00BA311F">
        <w:t>Không có kiểm tra lại kết nối WiFi nếu bị mất giữa chừng.</w:t>
      </w:r>
    </w:p>
    <w:p w14:paraId="0DDDBC88" w14:textId="35E8B06C" w:rsidR="00BA311F" w:rsidRPr="00BA311F" w:rsidRDefault="00BA311F" w:rsidP="00BA311F">
      <w:pPr>
        <w:ind w:firstLine="0"/>
      </w:pPr>
      <w:r w:rsidRPr="00BA311F">
        <w:rPr>
          <w:b/>
          <w:bCs/>
        </w:rPr>
        <w:t>Gợi ý cải thiện</w:t>
      </w:r>
      <w:r w:rsidRPr="00BA311F">
        <w:t>: Viết thêm logic tự động reconnect WiFi hoặc cảnh báo người dùng qua LED/buzzer.</w:t>
      </w:r>
    </w:p>
    <w:p w14:paraId="0E965AD1" w14:textId="39FA3209" w:rsidR="00BA311F" w:rsidRPr="00BA311F" w:rsidRDefault="00BA311F" w:rsidP="00BA311F">
      <w:pPr>
        <w:ind w:firstLine="0"/>
        <w:rPr>
          <w:b/>
          <w:bCs/>
        </w:rPr>
      </w:pPr>
      <w:r w:rsidRPr="00BA311F">
        <w:rPr>
          <w:b/>
          <w:bCs/>
        </w:rPr>
        <w:t>5. Tính di động thấp</w:t>
      </w:r>
    </w:p>
    <w:p w14:paraId="3926BA40" w14:textId="77777777" w:rsidR="00BA311F" w:rsidRPr="00BA311F" w:rsidRDefault="00BA311F" w:rsidP="00BA311F">
      <w:pPr>
        <w:numPr>
          <w:ilvl w:val="0"/>
          <w:numId w:val="6"/>
        </w:numPr>
      </w:pPr>
      <w:r w:rsidRPr="00BA311F">
        <w:t>Dùng điện qua USB, không có pin hoặc quản lý năng lượng.</w:t>
      </w:r>
    </w:p>
    <w:p w14:paraId="1DC3F72E" w14:textId="77777777" w:rsidR="00BA311F" w:rsidRPr="00BA311F" w:rsidRDefault="00BA311F" w:rsidP="00BA311F">
      <w:pPr>
        <w:numPr>
          <w:ilvl w:val="0"/>
          <w:numId w:val="6"/>
        </w:numPr>
      </w:pPr>
      <w:r w:rsidRPr="00BA311F">
        <w:t>Nếu mất điện → mạch khởi động lại và mất trạng thái.</w:t>
      </w:r>
    </w:p>
    <w:p w14:paraId="2E703052" w14:textId="576BB693" w:rsidR="00BA311F" w:rsidRPr="00BA311F" w:rsidRDefault="00BA311F" w:rsidP="00BA311F">
      <w:pPr>
        <w:ind w:firstLine="0"/>
      </w:pPr>
      <w:r w:rsidRPr="00BA311F">
        <w:rPr>
          <w:b/>
          <w:bCs/>
        </w:rPr>
        <w:lastRenderedPageBreak/>
        <w:t>Gợi ý cải thiện</w:t>
      </w:r>
      <w:r w:rsidRPr="00BA311F">
        <w:t xml:space="preserve">: Thêm </w:t>
      </w:r>
      <w:r w:rsidRPr="00BA311F">
        <w:rPr>
          <w:b/>
          <w:bCs/>
        </w:rPr>
        <w:t>pin Li-ion + mạch sạc TP4056 + boost converter</w:t>
      </w:r>
      <w:r w:rsidRPr="00BA311F">
        <w:t xml:space="preserve">, hoặc dùng board ESP32 có sẵn pin như </w:t>
      </w:r>
      <w:r w:rsidRPr="00BA311F">
        <w:rPr>
          <w:b/>
          <w:bCs/>
        </w:rPr>
        <w:t>TTGO T-Display</w:t>
      </w:r>
      <w:r w:rsidRPr="00BA311F">
        <w:t>.</w:t>
      </w:r>
    </w:p>
    <w:p w14:paraId="20FA72D0" w14:textId="177F3A8B" w:rsidR="00BA311F" w:rsidRPr="00BA311F" w:rsidRDefault="00BA311F" w:rsidP="00BA311F">
      <w:pPr>
        <w:ind w:firstLine="0"/>
        <w:rPr>
          <w:b/>
          <w:bCs/>
        </w:rPr>
      </w:pPr>
      <w:r w:rsidRPr="00BA311F">
        <w:rPr>
          <w:b/>
          <w:bCs/>
        </w:rPr>
        <w:t>6. Giao diện hạn chế</w:t>
      </w:r>
    </w:p>
    <w:p w14:paraId="431368CF" w14:textId="77777777" w:rsidR="00BA311F" w:rsidRPr="00BA311F" w:rsidRDefault="00BA311F" w:rsidP="00BA311F">
      <w:pPr>
        <w:numPr>
          <w:ilvl w:val="0"/>
          <w:numId w:val="7"/>
        </w:numPr>
      </w:pPr>
      <w:r w:rsidRPr="00BA311F">
        <w:t>LCD 16x2 chỉ hiển thị được thông tin rất cơ bản, không có biểu đồ hoặc tương tác nâng cao.</w:t>
      </w:r>
    </w:p>
    <w:p w14:paraId="5AA89F78" w14:textId="17D2EF1D" w:rsidR="00BA311F" w:rsidRPr="00BA311F" w:rsidRDefault="00BA311F" w:rsidP="00BA311F">
      <w:pPr>
        <w:ind w:firstLine="0"/>
      </w:pPr>
      <w:r w:rsidRPr="00BA311F">
        <w:rPr>
          <w:b/>
          <w:bCs/>
        </w:rPr>
        <w:t>Gợi ý cải thiện</w:t>
      </w:r>
      <w:r w:rsidRPr="00BA311F">
        <w:t>:</w:t>
      </w:r>
    </w:p>
    <w:p w14:paraId="11FAA95F" w14:textId="77777777" w:rsidR="00BA311F" w:rsidRPr="00BA311F" w:rsidRDefault="00BA311F" w:rsidP="00BA311F">
      <w:pPr>
        <w:numPr>
          <w:ilvl w:val="0"/>
          <w:numId w:val="8"/>
        </w:numPr>
      </w:pPr>
      <w:r w:rsidRPr="00BA311F">
        <w:t xml:space="preserve">Nâng cấp sang </w:t>
      </w:r>
      <w:r w:rsidRPr="00BA311F">
        <w:rPr>
          <w:b/>
          <w:bCs/>
        </w:rPr>
        <w:t>OLED</w:t>
      </w:r>
      <w:r w:rsidRPr="00BA311F">
        <w:t xml:space="preserve">, </w:t>
      </w:r>
      <w:r w:rsidRPr="00BA311F">
        <w:rPr>
          <w:b/>
          <w:bCs/>
        </w:rPr>
        <w:t>TFT</w:t>
      </w:r>
      <w:r w:rsidRPr="00BA311F">
        <w:t xml:space="preserve">, hoặc dùng </w:t>
      </w:r>
      <w:r w:rsidRPr="00BA311F">
        <w:rPr>
          <w:b/>
          <w:bCs/>
        </w:rPr>
        <w:t>ứng dụng điện thoại</w:t>
      </w:r>
      <w:r w:rsidRPr="00BA311F">
        <w:t xml:space="preserve"> để xem dữ liệu đẹp hơn.</w:t>
      </w:r>
    </w:p>
    <w:p w14:paraId="1D34AB1C" w14:textId="77777777" w:rsidR="00BA311F" w:rsidRDefault="00BA311F" w:rsidP="00BA311F">
      <w:pPr>
        <w:ind w:firstLine="0"/>
      </w:pPr>
    </w:p>
    <w:sectPr w:rsidR="00BA311F" w:rsidSect="00034A96">
      <w:pgSz w:w="12240" w:h="15840"/>
      <w:pgMar w:top="1134" w:right="1418" w:bottom="1701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57097"/>
    <w:multiLevelType w:val="multilevel"/>
    <w:tmpl w:val="8F5EB4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452D8"/>
    <w:multiLevelType w:val="multilevel"/>
    <w:tmpl w:val="1CB6EFB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B61A9"/>
    <w:multiLevelType w:val="multilevel"/>
    <w:tmpl w:val="EA3A6C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319B2"/>
    <w:multiLevelType w:val="multilevel"/>
    <w:tmpl w:val="F50C53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379C1"/>
    <w:multiLevelType w:val="multilevel"/>
    <w:tmpl w:val="224E74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12E38"/>
    <w:multiLevelType w:val="multilevel"/>
    <w:tmpl w:val="7E1697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30261"/>
    <w:multiLevelType w:val="multilevel"/>
    <w:tmpl w:val="82FA3E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F3290"/>
    <w:multiLevelType w:val="multilevel"/>
    <w:tmpl w:val="ABC064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456846">
    <w:abstractNumId w:val="4"/>
  </w:num>
  <w:num w:numId="2" w16cid:durableId="1795634406">
    <w:abstractNumId w:val="0"/>
  </w:num>
  <w:num w:numId="3" w16cid:durableId="1874072063">
    <w:abstractNumId w:val="3"/>
  </w:num>
  <w:num w:numId="4" w16cid:durableId="1975864517">
    <w:abstractNumId w:val="1"/>
  </w:num>
  <w:num w:numId="5" w16cid:durableId="985281646">
    <w:abstractNumId w:val="6"/>
  </w:num>
  <w:num w:numId="6" w16cid:durableId="181866005">
    <w:abstractNumId w:val="2"/>
  </w:num>
  <w:num w:numId="7" w16cid:durableId="135149560">
    <w:abstractNumId w:val="5"/>
  </w:num>
  <w:num w:numId="8" w16cid:durableId="16123227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1F"/>
    <w:rsid w:val="00034A96"/>
    <w:rsid w:val="000E5BB5"/>
    <w:rsid w:val="001D7A6B"/>
    <w:rsid w:val="003E76D9"/>
    <w:rsid w:val="00411568"/>
    <w:rsid w:val="005F387F"/>
    <w:rsid w:val="00727971"/>
    <w:rsid w:val="00890F64"/>
    <w:rsid w:val="009C79ED"/>
    <w:rsid w:val="00B26E6C"/>
    <w:rsid w:val="00BA311F"/>
    <w:rsid w:val="00C8535C"/>
    <w:rsid w:val="00CC621D"/>
    <w:rsid w:val="00DB10E8"/>
    <w:rsid w:val="00DB7794"/>
    <w:rsid w:val="00DE6BF8"/>
    <w:rsid w:val="00E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EAC1"/>
  <w15:chartTrackingRefBased/>
  <w15:docId w15:val="{4CA36850-9E39-4507-8601-93138C34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87F"/>
    <w:pPr>
      <w:spacing w:before="120" w:after="0" w:line="312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1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1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1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11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11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11F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11F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F387F"/>
    <w:pPr>
      <w:widowControl w:val="0"/>
      <w:autoSpaceDE w:val="0"/>
      <w:autoSpaceDN w:val="0"/>
      <w:spacing w:before="0" w:line="240" w:lineRule="auto"/>
      <w:ind w:firstLine="0"/>
      <w:jc w:val="left"/>
    </w:pPr>
    <w:rPr>
      <w:rFonts w:eastAsia="Times New Roman" w:cs="Times New Roman"/>
      <w:kern w:val="0"/>
      <w:sz w:val="22"/>
      <w:lang w:val="vi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A3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11F"/>
    <w:rPr>
      <w:rFonts w:eastAsiaTheme="majorEastAsia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11F"/>
    <w:rPr>
      <w:rFonts w:eastAsiaTheme="majorEastAsia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11F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11F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11F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11F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A311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11F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1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11F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BA3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11F"/>
    <w:rPr>
      <w:rFonts w:ascii="Times New Roman" w:hAnsi="Times New Roman"/>
      <w:i/>
      <w:iCs/>
      <w:color w:val="2F5496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BA31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6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 Duy</dc:creator>
  <cp:keywords/>
  <dc:description/>
  <cp:lastModifiedBy>Hải Nguyễn Duy</cp:lastModifiedBy>
  <cp:revision>1</cp:revision>
  <dcterms:created xsi:type="dcterms:W3CDTF">2025-05-10T14:45:00Z</dcterms:created>
  <dcterms:modified xsi:type="dcterms:W3CDTF">2025-05-10T14:48:00Z</dcterms:modified>
</cp:coreProperties>
</file>