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97E7E" w14:textId="408C0CE4" w:rsidR="004436FD" w:rsidRPr="004436FD" w:rsidRDefault="004436FD" w:rsidP="004436FD">
      <w:pPr>
        <w:rPr>
          <w:rFonts w:ascii="Cambria" w:hAnsi="Cambria"/>
          <w:b/>
          <w:bCs/>
          <w:color w:val="00B0F0"/>
          <w:sz w:val="28"/>
          <w:szCs w:val="28"/>
          <w:u w:val="single"/>
        </w:rPr>
      </w:pPr>
      <w:r w:rsidRPr="004436FD">
        <w:rPr>
          <w:rFonts w:ascii="Cambria" w:hAnsi="Cambria"/>
          <w:b/>
          <w:bCs/>
          <w:color w:val="00B0F0"/>
          <w:sz w:val="28"/>
          <w:szCs w:val="28"/>
          <w:u w:val="single"/>
        </w:rPr>
        <w:t xml:space="preserve">CÂU 1: </w:t>
      </w:r>
    </w:p>
    <w:p w14:paraId="39941AAF" w14:textId="4DF8E798" w:rsidR="00532AD6" w:rsidRPr="004436FD" w:rsidRDefault="004436FD" w:rsidP="004436FD">
      <w:pPr>
        <w:jc w:val="center"/>
        <w:rPr>
          <w:rFonts w:ascii="Cambria" w:hAnsi="Cambria"/>
          <w:b/>
          <w:bCs/>
          <w:sz w:val="28"/>
          <w:szCs w:val="28"/>
        </w:rPr>
      </w:pPr>
      <w:r w:rsidRPr="004436FD">
        <w:rPr>
          <w:rFonts w:ascii="Cambria" w:hAnsi="Cambria"/>
          <w:b/>
          <w:bCs/>
          <w:sz w:val="28"/>
          <w:szCs w:val="28"/>
        </w:rPr>
        <w:t>SO SÁNH VIEWDATA VỚI VIEWBAG</w:t>
      </w:r>
    </w:p>
    <w:p w14:paraId="06304913" w14:textId="3CCAEA31" w:rsidR="004436FD" w:rsidRPr="004436FD" w:rsidRDefault="004436FD" w:rsidP="004436FD">
      <w:pPr>
        <w:rPr>
          <w:rFonts w:ascii="Cambria" w:hAnsi="Cambria"/>
          <w:b/>
          <w:bCs/>
          <w:sz w:val="28"/>
          <w:szCs w:val="28"/>
        </w:rPr>
      </w:pPr>
      <w:r w:rsidRPr="004436FD">
        <w:rPr>
          <w:rFonts w:ascii="Cambria" w:hAnsi="Cambria"/>
          <w:b/>
          <w:bCs/>
          <w:sz w:val="28"/>
          <w:szCs w:val="28"/>
        </w:rPr>
        <w:t xml:space="preserve">*Giống nhau: </w:t>
      </w:r>
    </w:p>
    <w:p w14:paraId="4F873271" w14:textId="05B105E5" w:rsidR="004436FD" w:rsidRDefault="004436FD" w:rsidP="004436FD">
      <w:pPr>
        <w:rPr>
          <w:rFonts w:ascii="Cambria" w:hAnsi="Cambria" w:cs="Arial"/>
          <w:color w:val="464646"/>
          <w:spacing w:val="-1"/>
          <w:shd w:val="clear" w:color="auto" w:fill="FFFFFF"/>
        </w:rPr>
      </w:pPr>
      <w:r w:rsidRPr="004436FD">
        <w:rPr>
          <w:rFonts w:ascii="Cambria" w:hAnsi="Cambria"/>
          <w:b/>
          <w:bCs/>
          <w:sz w:val="28"/>
          <w:szCs w:val="28"/>
        </w:rPr>
        <w:t xml:space="preserve">   </w:t>
      </w:r>
      <w:r w:rsidRPr="004436FD">
        <w:rPr>
          <w:rStyle w:val="Strong"/>
          <w:rFonts w:ascii="Cambria" w:hAnsi="Cambria" w:cs="Arial"/>
          <w:color w:val="464646"/>
          <w:spacing w:val="-1"/>
          <w:shd w:val="clear" w:color="auto" w:fill="FFFFFF"/>
        </w:rPr>
        <w:t>ViewData </w:t>
      </w:r>
      <w:r w:rsidRPr="004436FD">
        <w:rPr>
          <w:rFonts w:ascii="Cambria" w:hAnsi="Cambria" w:cs="Arial"/>
          <w:color w:val="464646"/>
          <w:spacing w:val="-1"/>
          <w:shd w:val="clear" w:color="auto" w:fill="FFFFFF"/>
        </w:rPr>
        <w:t>và </w:t>
      </w:r>
      <w:r w:rsidRPr="004436FD">
        <w:rPr>
          <w:rStyle w:val="Strong"/>
          <w:rFonts w:ascii="Cambria" w:hAnsi="Cambria" w:cs="Arial"/>
          <w:color w:val="464646"/>
          <w:spacing w:val="-1"/>
          <w:shd w:val="clear" w:color="auto" w:fill="FFFFFF"/>
        </w:rPr>
        <w:t>ViewBag </w:t>
      </w:r>
      <w:r w:rsidRPr="004436FD">
        <w:rPr>
          <w:rFonts w:ascii="Cambria" w:hAnsi="Cambria" w:cs="Arial"/>
          <w:color w:val="464646"/>
          <w:spacing w:val="-1"/>
          <w:shd w:val="clear" w:color="auto" w:fill="FFFFFF"/>
        </w:rPr>
        <w:t>trong ASP.NET Core là những tập hợp dữ liệu dạng </w:t>
      </w:r>
      <w:r w:rsidRPr="004436FD">
        <w:rPr>
          <w:rStyle w:val="Emphasis"/>
          <w:rFonts w:ascii="Cambria" w:hAnsi="Cambria" w:cs="Arial"/>
          <w:color w:val="464646"/>
          <w:spacing w:val="-1"/>
          <w:shd w:val="clear" w:color="auto" w:fill="FFFFFF"/>
        </w:rPr>
        <w:t>weak types</w:t>
      </w:r>
      <w:r w:rsidRPr="004436FD">
        <w:rPr>
          <w:rFonts w:ascii="Cambria" w:hAnsi="Cambria" w:cs="Arial"/>
          <w:color w:val="464646"/>
          <w:spacing w:val="-1"/>
          <w:shd w:val="clear" w:color="auto" w:fill="FFFFFF"/>
        </w:rPr>
        <w:t> (hay còn gọi là </w:t>
      </w:r>
      <w:r w:rsidRPr="004436FD">
        <w:rPr>
          <w:rStyle w:val="Emphasis"/>
          <w:rFonts w:ascii="Cambria" w:hAnsi="Cambria" w:cs="Arial"/>
          <w:color w:val="464646"/>
          <w:spacing w:val="-1"/>
          <w:shd w:val="clear" w:color="auto" w:fill="FFFFFF"/>
        </w:rPr>
        <w:t>loose types</w:t>
      </w:r>
      <w:r w:rsidRPr="004436FD">
        <w:rPr>
          <w:rFonts w:ascii="Cambria" w:hAnsi="Cambria" w:cs="Arial"/>
          <w:color w:val="464646"/>
          <w:spacing w:val="-1"/>
          <w:shd w:val="clear" w:color="auto" w:fill="FFFFFF"/>
        </w:rPr>
        <w:t>), tức là chúng ta không cần định nghĩa trước kiểu dữ liệu một cách rõ ràng.</w:t>
      </w:r>
    </w:p>
    <w:p w14:paraId="733BCDB9" w14:textId="77777777" w:rsidR="004436FD" w:rsidRPr="004436FD" w:rsidRDefault="004436FD" w:rsidP="004436FD">
      <w:pPr>
        <w:rPr>
          <w:rFonts w:ascii="Cambria" w:hAnsi="Cambria"/>
          <w:sz w:val="24"/>
          <w:szCs w:val="24"/>
        </w:rPr>
      </w:pPr>
    </w:p>
    <w:p w14:paraId="3FB97E72" w14:textId="6C05FD14" w:rsidR="004436FD" w:rsidRPr="004436FD" w:rsidRDefault="004436FD" w:rsidP="004436FD">
      <w:pPr>
        <w:rPr>
          <w:rFonts w:ascii="Cambria" w:hAnsi="Cambria"/>
          <w:b/>
          <w:bCs/>
          <w:sz w:val="28"/>
          <w:szCs w:val="28"/>
        </w:rPr>
      </w:pPr>
      <w:r w:rsidRPr="004436FD">
        <w:rPr>
          <w:rFonts w:ascii="Cambria" w:hAnsi="Cambria"/>
          <w:b/>
          <w:bCs/>
          <w:sz w:val="28"/>
          <w:szCs w:val="28"/>
        </w:rPr>
        <w:t xml:space="preserve">*Khác nhau: </w:t>
      </w:r>
    </w:p>
    <w:tbl>
      <w:tblPr>
        <w:tblStyle w:val="TableGrid"/>
        <w:tblW w:w="0" w:type="auto"/>
        <w:tblLook w:val="04A0" w:firstRow="1" w:lastRow="0" w:firstColumn="1" w:lastColumn="0" w:noHBand="0" w:noVBand="1"/>
      </w:tblPr>
      <w:tblGrid>
        <w:gridCol w:w="4687"/>
        <w:gridCol w:w="4663"/>
      </w:tblGrid>
      <w:tr w:rsidR="004436FD" w:rsidRPr="004436FD" w14:paraId="792645E2" w14:textId="77777777" w:rsidTr="004436FD">
        <w:tc>
          <w:tcPr>
            <w:tcW w:w="4687" w:type="dxa"/>
          </w:tcPr>
          <w:p w14:paraId="3A525749" w14:textId="3B1DEDB1" w:rsidR="004436FD" w:rsidRPr="004436FD" w:rsidRDefault="004436FD" w:rsidP="004436FD">
            <w:pPr>
              <w:jc w:val="center"/>
              <w:rPr>
                <w:rFonts w:ascii="Cambria" w:hAnsi="Cambria"/>
                <w:b/>
                <w:bCs/>
                <w:sz w:val="28"/>
                <w:szCs w:val="28"/>
              </w:rPr>
            </w:pPr>
            <w:r w:rsidRPr="004436FD">
              <w:rPr>
                <w:rFonts w:ascii="Cambria" w:hAnsi="Cambria"/>
                <w:b/>
                <w:bCs/>
                <w:sz w:val="28"/>
                <w:szCs w:val="28"/>
              </w:rPr>
              <w:t>VIEWDATA</w:t>
            </w:r>
          </w:p>
        </w:tc>
        <w:tc>
          <w:tcPr>
            <w:tcW w:w="4663" w:type="dxa"/>
          </w:tcPr>
          <w:p w14:paraId="03EB68F6" w14:textId="1F62EBC1" w:rsidR="004436FD" w:rsidRPr="004436FD" w:rsidRDefault="004436FD" w:rsidP="004436FD">
            <w:pPr>
              <w:jc w:val="center"/>
              <w:rPr>
                <w:rFonts w:ascii="Cambria" w:hAnsi="Cambria"/>
                <w:b/>
                <w:bCs/>
                <w:sz w:val="28"/>
                <w:szCs w:val="28"/>
              </w:rPr>
            </w:pPr>
            <w:r w:rsidRPr="004436FD">
              <w:rPr>
                <w:rFonts w:ascii="Cambria" w:hAnsi="Cambria"/>
                <w:b/>
                <w:bCs/>
                <w:sz w:val="28"/>
                <w:szCs w:val="28"/>
              </w:rPr>
              <w:t>VIEWBAG</w:t>
            </w:r>
          </w:p>
        </w:tc>
      </w:tr>
      <w:tr w:rsidR="004436FD" w:rsidRPr="004436FD" w14:paraId="40F55464" w14:textId="77777777" w:rsidTr="004436FD">
        <w:tc>
          <w:tcPr>
            <w:tcW w:w="4687" w:type="dxa"/>
          </w:tcPr>
          <w:p w14:paraId="4C53E8DC" w14:textId="6DE23E3B" w:rsidR="004436FD" w:rsidRPr="004436FD" w:rsidRDefault="004436FD" w:rsidP="004436FD">
            <w:pPr>
              <w:rPr>
                <w:rFonts w:ascii="Cambria" w:hAnsi="Cambria"/>
                <w:sz w:val="24"/>
                <w:szCs w:val="24"/>
              </w:rPr>
            </w:pPr>
            <w:r w:rsidRPr="004436FD">
              <w:rPr>
                <w:rStyle w:val="Strong"/>
                <w:rFonts w:ascii="Cambria" w:hAnsi="Cambria" w:cs="Arial"/>
                <w:color w:val="666666"/>
                <w:sz w:val="21"/>
                <w:szCs w:val="21"/>
                <w:shd w:val="clear" w:color="auto" w:fill="FFFFFF"/>
              </w:rPr>
              <w:t>ViewData </w:t>
            </w:r>
            <w:r w:rsidRPr="004436FD">
              <w:rPr>
                <w:rFonts w:ascii="Cambria" w:hAnsi="Cambria" w:cs="Arial"/>
                <w:color w:val="666666"/>
                <w:sz w:val="21"/>
                <w:szCs w:val="21"/>
                <w:shd w:val="clear" w:color="auto" w:fill="FFFFFF"/>
              </w:rPr>
              <w:t>là một thuộc tính của </w:t>
            </w:r>
            <w:r w:rsidRPr="004436FD">
              <w:rPr>
                <w:rStyle w:val="Strong"/>
                <w:rFonts w:ascii="Cambria" w:hAnsi="Cambria" w:cs="Arial"/>
                <w:color w:val="666666"/>
                <w:sz w:val="21"/>
                <w:szCs w:val="21"/>
                <w:shd w:val="clear" w:color="auto" w:fill="FFFFFF"/>
              </w:rPr>
              <w:t>Controller base class</w:t>
            </w:r>
            <w:r w:rsidRPr="004436FD">
              <w:rPr>
                <w:rFonts w:ascii="Cambria" w:hAnsi="Cambria" w:cs="Arial"/>
                <w:color w:val="666666"/>
                <w:sz w:val="21"/>
                <w:szCs w:val="21"/>
                <w:shd w:val="clear" w:color="auto" w:fill="FFFFFF"/>
              </w:rPr>
              <w:t>, nó trả về một đối</w:t>
            </w:r>
            <w:r w:rsidRPr="004436FD">
              <w:rPr>
                <w:rFonts w:ascii="Cambria" w:hAnsi="Cambria" w:cs="Arial"/>
                <w:color w:val="666666"/>
                <w:sz w:val="21"/>
                <w:szCs w:val="21"/>
                <w:shd w:val="clear" w:color="auto" w:fill="FFFFFF"/>
              </w:rPr>
              <w:t xml:space="preserve"> </w:t>
            </w:r>
            <w:r w:rsidRPr="004436FD">
              <w:rPr>
                <w:rFonts w:ascii="Cambria" w:hAnsi="Cambria" w:cs="Arial"/>
                <w:color w:val="666666"/>
                <w:sz w:val="21"/>
                <w:szCs w:val="21"/>
                <w:shd w:val="clear" w:color="auto" w:fill="FFFFFF"/>
              </w:rPr>
              <w:t>tượng</w:t>
            </w:r>
            <w:r w:rsidRPr="004436FD">
              <w:rPr>
                <w:rFonts w:ascii="Cambria" w:hAnsi="Cambria" w:cs="Arial"/>
                <w:color w:val="666666"/>
                <w:sz w:val="21"/>
                <w:szCs w:val="21"/>
                <w:shd w:val="clear" w:color="auto" w:fill="FFFFFF"/>
              </w:rPr>
              <w:t xml:space="preserve"> </w:t>
            </w:r>
            <w:r w:rsidRPr="004436FD">
              <w:rPr>
                <w:rStyle w:val="Strong"/>
                <w:rFonts w:ascii="Cambria" w:hAnsi="Cambria" w:cs="Arial"/>
                <w:color w:val="666666"/>
                <w:sz w:val="21"/>
                <w:szCs w:val="21"/>
                <w:shd w:val="clear" w:color="auto" w:fill="FFFFFF"/>
              </w:rPr>
              <w:t>ViewDataDictionary</w:t>
            </w:r>
            <w:r w:rsidRPr="004436FD">
              <w:rPr>
                <w:rFonts w:ascii="Cambria" w:hAnsi="Cambria" w:cs="Arial"/>
                <w:color w:val="666666"/>
                <w:sz w:val="21"/>
                <w:szCs w:val="21"/>
                <w:shd w:val="clear" w:color="auto" w:fill="FFFFFF"/>
              </w:rPr>
              <w:t>. </w:t>
            </w:r>
            <w:r w:rsidRPr="004436FD">
              <w:rPr>
                <w:rStyle w:val="Strong"/>
                <w:rFonts w:ascii="Cambria" w:hAnsi="Cambria" w:cs="Arial"/>
                <w:color w:val="666666"/>
                <w:sz w:val="21"/>
                <w:szCs w:val="21"/>
                <w:shd w:val="clear" w:color="auto" w:fill="FFFFFF"/>
              </w:rPr>
              <w:t>ViewDataDictionary </w:t>
            </w:r>
            <w:r w:rsidRPr="004436FD">
              <w:rPr>
                <w:rFonts w:ascii="Cambria" w:hAnsi="Cambria" w:cs="Arial"/>
                <w:color w:val="666666"/>
                <w:sz w:val="21"/>
                <w:szCs w:val="21"/>
                <w:shd w:val="clear" w:color="auto" w:fill="FFFFFF"/>
              </w:rPr>
              <w:t>như tên của nó là một đối tượng dictionary cho phép lưu dữ liệu dạng key-value. Key phải là một chuỗi không phân biệt chữ hoa thường. Để truyền dữ liệu vào view bạn cần gán giá trị vào dictionary sử dụng key. Bạn có thể lưu bất kỳ số lượng </w:t>
            </w:r>
            <w:r w:rsidRPr="004436FD">
              <w:rPr>
                <w:rStyle w:val="Strong"/>
                <w:rFonts w:ascii="Cambria" w:hAnsi="Cambria" w:cs="Arial"/>
                <w:color w:val="666666"/>
                <w:sz w:val="21"/>
                <w:szCs w:val="21"/>
                <w:shd w:val="clear" w:color="auto" w:fill="FFFFFF"/>
              </w:rPr>
              <w:t>key-value</w:t>
            </w:r>
            <w:r w:rsidRPr="004436FD">
              <w:rPr>
                <w:rFonts w:ascii="Cambria" w:hAnsi="Cambria" w:cs="Arial"/>
                <w:color w:val="666666"/>
                <w:sz w:val="21"/>
                <w:szCs w:val="21"/>
                <w:shd w:val="clear" w:color="auto" w:fill="FFFFFF"/>
              </w:rPr>
              <w:t> nào cần thiết trong </w:t>
            </w:r>
            <w:r w:rsidRPr="004436FD">
              <w:rPr>
                <w:rStyle w:val="Strong"/>
                <w:rFonts w:ascii="Cambria" w:hAnsi="Cambria" w:cs="Arial"/>
                <w:color w:val="666666"/>
                <w:sz w:val="21"/>
                <w:szCs w:val="21"/>
                <w:shd w:val="clear" w:color="auto" w:fill="FFFFFF"/>
              </w:rPr>
              <w:t>ViewData</w:t>
            </w:r>
            <w:r w:rsidRPr="004436FD">
              <w:rPr>
                <w:rFonts w:ascii="Cambria" w:hAnsi="Cambria" w:cs="Arial"/>
                <w:color w:val="666666"/>
                <w:sz w:val="21"/>
                <w:szCs w:val="21"/>
                <w:shd w:val="clear" w:color="auto" w:fill="FFFFFF"/>
              </w:rPr>
              <w:t>.</w:t>
            </w:r>
          </w:p>
        </w:tc>
        <w:tc>
          <w:tcPr>
            <w:tcW w:w="4663" w:type="dxa"/>
          </w:tcPr>
          <w:p w14:paraId="4A192034" w14:textId="660CE11A" w:rsidR="004436FD" w:rsidRPr="004436FD" w:rsidRDefault="004436FD" w:rsidP="004436FD">
            <w:pPr>
              <w:rPr>
                <w:rFonts w:ascii="Cambria" w:hAnsi="Cambria"/>
                <w:b/>
                <w:bCs/>
                <w:sz w:val="28"/>
                <w:szCs w:val="28"/>
              </w:rPr>
            </w:pPr>
            <w:r w:rsidRPr="004436FD">
              <w:rPr>
                <w:rStyle w:val="Strong"/>
                <w:rFonts w:ascii="Cambria" w:hAnsi="Cambria" w:cs="Arial"/>
                <w:color w:val="666666"/>
                <w:sz w:val="21"/>
                <w:szCs w:val="21"/>
                <w:shd w:val="clear" w:color="auto" w:fill="FFFFFF"/>
              </w:rPr>
              <w:t>ViewBag </w:t>
            </w:r>
            <w:r w:rsidRPr="004436FD">
              <w:rPr>
                <w:rFonts w:ascii="Cambria" w:hAnsi="Cambria" w:cs="Arial"/>
                <w:color w:val="666666"/>
                <w:sz w:val="21"/>
                <w:szCs w:val="21"/>
                <w:shd w:val="clear" w:color="auto" w:fill="FFFFFF"/>
              </w:rPr>
              <w:t>sử dụng kiểu động (dynamic) mà chúng ta đã có trong phiên bản C# 4.0. Nó là một vỏ bọc của ViewData và cung cấp thuộc tính động cho ViewData.</w:t>
            </w:r>
          </w:p>
        </w:tc>
      </w:tr>
      <w:tr w:rsidR="004436FD" w:rsidRPr="004436FD" w14:paraId="541825A1" w14:textId="77777777" w:rsidTr="004436FD">
        <w:tc>
          <w:tcPr>
            <w:tcW w:w="4687" w:type="dxa"/>
          </w:tcPr>
          <w:p w14:paraId="1EB35094" w14:textId="6DAE24D1" w:rsidR="004436FD" w:rsidRPr="004436FD" w:rsidRDefault="004436FD" w:rsidP="004436FD">
            <w:pPr>
              <w:rPr>
                <w:rFonts w:ascii="Cambria" w:hAnsi="Cambria"/>
                <w:b/>
                <w:bCs/>
                <w:sz w:val="28"/>
                <w:szCs w:val="28"/>
              </w:rPr>
            </w:pPr>
            <w:r w:rsidRPr="004436FD">
              <w:rPr>
                <w:rStyle w:val="Strong"/>
                <w:rFonts w:ascii="Cambria" w:hAnsi="Cambria" w:cs="Arial"/>
                <w:color w:val="666666"/>
                <w:sz w:val="21"/>
                <w:szCs w:val="21"/>
                <w:shd w:val="clear" w:color="auto" w:fill="FFFFFF"/>
              </w:rPr>
              <w:t>ViewData </w:t>
            </w:r>
            <w:r w:rsidRPr="004436FD">
              <w:rPr>
                <w:rFonts w:ascii="Cambria" w:hAnsi="Cambria" w:cs="Arial"/>
                <w:color w:val="666666"/>
                <w:sz w:val="21"/>
                <w:szCs w:val="21"/>
                <w:shd w:val="clear" w:color="auto" w:fill="FFFFFF"/>
              </w:rPr>
              <w:t>truyền dữ liệu sang </w:t>
            </w:r>
            <w:r w:rsidRPr="004436FD">
              <w:rPr>
                <w:rStyle w:val="Strong"/>
                <w:rFonts w:ascii="Cambria" w:hAnsi="Cambria" w:cs="Arial"/>
                <w:color w:val="666666"/>
                <w:sz w:val="21"/>
                <w:szCs w:val="21"/>
                <w:shd w:val="clear" w:color="auto" w:fill="FFFFFF"/>
              </w:rPr>
              <w:t>View </w:t>
            </w:r>
            <w:r w:rsidRPr="004436FD">
              <w:rPr>
                <w:rFonts w:ascii="Cambria" w:hAnsi="Cambria" w:cs="Arial"/>
                <w:color w:val="666666"/>
                <w:sz w:val="21"/>
                <w:szCs w:val="21"/>
                <w:shd w:val="clear" w:color="auto" w:fill="FFFFFF"/>
              </w:rPr>
              <w:t>từ </w:t>
            </w:r>
            <w:r w:rsidRPr="004436FD">
              <w:rPr>
                <w:rStyle w:val="Strong"/>
                <w:rFonts w:ascii="Cambria" w:hAnsi="Cambria" w:cs="Arial"/>
                <w:color w:val="666666"/>
                <w:sz w:val="21"/>
                <w:szCs w:val="21"/>
                <w:shd w:val="clear" w:color="auto" w:fill="FFFFFF"/>
              </w:rPr>
              <w:t>Controller</w:t>
            </w:r>
            <w:r w:rsidRPr="004436FD">
              <w:rPr>
                <w:rFonts w:ascii="Cambria" w:hAnsi="Cambria" w:cs="Arial"/>
                <w:color w:val="666666"/>
                <w:sz w:val="21"/>
                <w:szCs w:val="21"/>
                <w:shd w:val="clear" w:color="auto" w:fill="FFFFFF"/>
              </w:rPr>
              <w:t>. Khi bạn gọi phương thức </w:t>
            </w:r>
            <w:r w:rsidRPr="004436FD">
              <w:rPr>
                <w:rStyle w:val="Strong"/>
                <w:rFonts w:ascii="Cambria" w:hAnsi="Cambria" w:cs="Arial"/>
                <w:color w:val="666666"/>
                <w:sz w:val="21"/>
                <w:szCs w:val="21"/>
                <w:shd w:val="clear" w:color="auto" w:fill="FFFFFF"/>
              </w:rPr>
              <w:t>View </w:t>
            </w:r>
            <w:r w:rsidRPr="004436FD">
              <w:rPr>
                <w:rFonts w:ascii="Cambria" w:hAnsi="Cambria" w:cs="Arial"/>
                <w:color w:val="666666"/>
                <w:sz w:val="21"/>
                <w:szCs w:val="21"/>
                <w:shd w:val="clear" w:color="auto" w:fill="FFFFFF"/>
              </w:rPr>
              <w:t>trong Controller action, </w:t>
            </w:r>
            <w:r w:rsidRPr="004436FD">
              <w:rPr>
                <w:rStyle w:val="Strong"/>
                <w:rFonts w:ascii="Cambria" w:hAnsi="Cambria" w:cs="Arial"/>
                <w:color w:val="666666"/>
                <w:sz w:val="21"/>
                <w:szCs w:val="21"/>
                <w:shd w:val="clear" w:color="auto" w:fill="FFFFFF"/>
              </w:rPr>
              <w:t>ViewData </w:t>
            </w:r>
            <w:r w:rsidRPr="004436FD">
              <w:rPr>
                <w:rFonts w:ascii="Cambria" w:hAnsi="Cambria" w:cs="Arial"/>
                <w:color w:val="666666"/>
                <w:sz w:val="21"/>
                <w:szCs w:val="21"/>
                <w:shd w:val="clear" w:color="auto" w:fill="FFFFFF"/>
              </w:rPr>
              <w:t>sẽ tự động gán vào View. Trong View bạn có thể truy cập giá trị được lưu trong </w:t>
            </w:r>
            <w:r w:rsidRPr="004436FD">
              <w:rPr>
                <w:rStyle w:val="Strong"/>
                <w:rFonts w:ascii="Cambria" w:hAnsi="Cambria" w:cs="Arial"/>
                <w:color w:val="666666"/>
                <w:sz w:val="21"/>
                <w:szCs w:val="21"/>
                <w:shd w:val="clear" w:color="auto" w:fill="FFFFFF"/>
              </w:rPr>
              <w:t>ViewData </w:t>
            </w:r>
            <w:r w:rsidRPr="004436FD">
              <w:rPr>
                <w:rFonts w:ascii="Cambria" w:hAnsi="Cambria" w:cs="Arial"/>
                <w:color w:val="666666"/>
                <w:sz w:val="21"/>
                <w:szCs w:val="21"/>
                <w:shd w:val="clear" w:color="auto" w:fill="FFFFFF"/>
              </w:rPr>
              <w:t>cũng sử dụng key. Dữ liệu được lưu trong ViewData tồn tại chỉ trong request đó. Khi View được tạo xong cho client thì đối tượng ViewData đó cũng bị hủy.</w:t>
            </w:r>
          </w:p>
        </w:tc>
        <w:tc>
          <w:tcPr>
            <w:tcW w:w="4663" w:type="dxa"/>
          </w:tcPr>
          <w:p w14:paraId="602705D8" w14:textId="27A3BFB4" w:rsidR="004436FD" w:rsidRPr="004436FD" w:rsidRDefault="004436FD" w:rsidP="004436FD">
            <w:pPr>
              <w:rPr>
                <w:rFonts w:ascii="Cambria" w:hAnsi="Cambria"/>
                <w:b/>
                <w:bCs/>
                <w:sz w:val="28"/>
                <w:szCs w:val="28"/>
              </w:rPr>
            </w:pPr>
            <w:r w:rsidRPr="004436FD">
              <w:rPr>
                <w:rStyle w:val="Strong"/>
                <w:rFonts w:ascii="Cambria" w:hAnsi="Cambria" w:cs="Arial"/>
                <w:color w:val="666666"/>
                <w:sz w:val="21"/>
                <w:szCs w:val="21"/>
                <w:shd w:val="clear" w:color="auto" w:fill="FFFFFF"/>
              </w:rPr>
              <w:t>ViewBag </w:t>
            </w:r>
            <w:r w:rsidRPr="004436FD">
              <w:rPr>
                <w:rFonts w:ascii="Cambria" w:hAnsi="Cambria" w:cs="Arial"/>
                <w:color w:val="666666"/>
                <w:sz w:val="21"/>
                <w:szCs w:val="21"/>
                <w:shd w:val="clear" w:color="auto" w:fill="FFFFFF"/>
              </w:rPr>
              <w:t>có thể tiện dụng hơn để làm việc mà không cần chuyển kiểu.</w:t>
            </w:r>
          </w:p>
        </w:tc>
      </w:tr>
      <w:tr w:rsidR="004436FD" w:rsidRPr="004436FD" w14:paraId="00B68ECB" w14:textId="77777777" w:rsidTr="004436FD">
        <w:tc>
          <w:tcPr>
            <w:tcW w:w="4687" w:type="dxa"/>
          </w:tcPr>
          <w:p w14:paraId="3D687C7D" w14:textId="7250F401" w:rsidR="004436FD" w:rsidRPr="004436FD" w:rsidRDefault="004436FD" w:rsidP="004436FD">
            <w:pPr>
              <w:rPr>
                <w:rFonts w:ascii="Cambria" w:hAnsi="Cambria"/>
                <w:b/>
                <w:bCs/>
                <w:sz w:val="28"/>
                <w:szCs w:val="28"/>
              </w:rPr>
            </w:pPr>
            <w:r w:rsidRPr="004436FD">
              <w:rPr>
                <w:rFonts w:ascii="Cambria" w:hAnsi="Cambria" w:cs="Arial"/>
                <w:color w:val="666666"/>
                <w:sz w:val="21"/>
                <w:szCs w:val="21"/>
                <w:shd w:val="clear" w:color="auto" w:fill="FFFFFF"/>
              </w:rPr>
              <w:t>ViewData sử dụng cú pháp Dictionary để truy cập giá trị trong khi </w:t>
            </w:r>
            <w:r w:rsidRPr="004436FD">
              <w:rPr>
                <w:rStyle w:val="Strong"/>
                <w:rFonts w:ascii="Cambria" w:hAnsi="Cambria" w:cs="Arial"/>
                <w:color w:val="666666"/>
                <w:sz w:val="21"/>
                <w:szCs w:val="21"/>
                <w:shd w:val="clear" w:color="auto" w:fill="FFFFFF"/>
              </w:rPr>
              <w:t>ViewBag </w:t>
            </w:r>
            <w:r w:rsidRPr="004436FD">
              <w:rPr>
                <w:rFonts w:ascii="Cambria" w:hAnsi="Cambria" w:cs="Arial"/>
                <w:color w:val="666666"/>
                <w:sz w:val="21"/>
                <w:szCs w:val="21"/>
                <w:shd w:val="clear" w:color="auto" w:fill="FFFFFF"/>
              </w:rPr>
              <w:t>sử dụng cú pháp truy cập giống truy cập thuộc tính của đối tượng. ViewData dẫn xuất từ </w:t>
            </w:r>
            <w:r w:rsidRPr="004436FD">
              <w:rPr>
                <w:rStyle w:val="Strong"/>
                <w:rFonts w:ascii="Cambria" w:hAnsi="Cambria" w:cs="Arial"/>
                <w:color w:val="666666"/>
                <w:sz w:val="21"/>
                <w:szCs w:val="21"/>
                <w:shd w:val="clear" w:color="auto" w:fill="FFFFFF"/>
              </w:rPr>
              <w:t>ViewDataDictionary</w:t>
            </w:r>
            <w:r w:rsidRPr="004436FD">
              <w:rPr>
                <w:rFonts w:ascii="Cambria" w:hAnsi="Cambria" w:cs="Arial"/>
                <w:color w:val="666666"/>
                <w:sz w:val="21"/>
                <w:szCs w:val="21"/>
                <w:shd w:val="clear" w:color="auto" w:fill="FFFFFF"/>
              </w:rPr>
              <w:t>, nó có thuộc tính của dictionary như </w:t>
            </w:r>
            <w:r w:rsidRPr="004436FD">
              <w:rPr>
                <w:rStyle w:val="Strong"/>
                <w:rFonts w:ascii="Cambria" w:hAnsi="Cambria" w:cs="Arial"/>
                <w:color w:val="666666"/>
                <w:sz w:val="21"/>
                <w:szCs w:val="21"/>
                <w:shd w:val="clear" w:color="auto" w:fill="FFFFFF"/>
              </w:rPr>
              <w:t>ContainsKey</w:t>
            </w:r>
            <w:r w:rsidRPr="004436FD">
              <w:rPr>
                <w:rFonts w:ascii="Cambria" w:hAnsi="Cambria" w:cs="Arial"/>
                <w:color w:val="666666"/>
                <w:sz w:val="21"/>
                <w:szCs w:val="21"/>
                <w:shd w:val="clear" w:color="auto" w:fill="FFFFFF"/>
              </w:rPr>
              <w:t>, </w:t>
            </w:r>
            <w:r w:rsidRPr="004436FD">
              <w:rPr>
                <w:rStyle w:val="Strong"/>
                <w:rFonts w:ascii="Cambria" w:hAnsi="Cambria" w:cs="Arial"/>
                <w:color w:val="666666"/>
                <w:sz w:val="21"/>
                <w:szCs w:val="21"/>
                <w:shd w:val="clear" w:color="auto" w:fill="FFFFFF"/>
              </w:rPr>
              <w:t>Add</w:t>
            </w:r>
            <w:r w:rsidRPr="004436FD">
              <w:rPr>
                <w:rFonts w:ascii="Cambria" w:hAnsi="Cambria" w:cs="Arial"/>
                <w:color w:val="666666"/>
                <w:sz w:val="21"/>
                <w:szCs w:val="21"/>
                <w:shd w:val="clear" w:color="auto" w:fill="FFFFFF"/>
              </w:rPr>
              <w:t>, </w:t>
            </w:r>
            <w:r w:rsidRPr="004436FD">
              <w:rPr>
                <w:rStyle w:val="Strong"/>
                <w:rFonts w:ascii="Cambria" w:hAnsi="Cambria" w:cs="Arial"/>
                <w:color w:val="666666"/>
                <w:sz w:val="21"/>
                <w:szCs w:val="21"/>
                <w:shd w:val="clear" w:color="auto" w:fill="FFFFFF"/>
              </w:rPr>
              <w:t>Remove </w:t>
            </w:r>
            <w:r w:rsidRPr="004436FD">
              <w:rPr>
                <w:rFonts w:ascii="Cambria" w:hAnsi="Cambria" w:cs="Arial"/>
                <w:color w:val="666666"/>
                <w:sz w:val="21"/>
                <w:szCs w:val="21"/>
                <w:shd w:val="clear" w:color="auto" w:fill="FFFFFF"/>
              </w:rPr>
              <w:t>và </w:t>
            </w:r>
            <w:r w:rsidRPr="004436FD">
              <w:rPr>
                <w:rStyle w:val="Strong"/>
                <w:rFonts w:ascii="Cambria" w:hAnsi="Cambria" w:cs="Arial"/>
                <w:color w:val="666666"/>
                <w:sz w:val="21"/>
                <w:szCs w:val="21"/>
                <w:shd w:val="clear" w:color="auto" w:fill="FFFFFF"/>
              </w:rPr>
              <w:t>Clear</w:t>
            </w:r>
            <w:r w:rsidRPr="004436FD">
              <w:rPr>
                <w:rFonts w:ascii="Cambria" w:hAnsi="Cambria" w:cs="Arial"/>
                <w:color w:val="666666"/>
                <w:sz w:val="21"/>
                <w:szCs w:val="21"/>
                <w:shd w:val="clear" w:color="auto" w:fill="FFFFFF"/>
              </w:rPr>
              <w:t>.</w:t>
            </w:r>
          </w:p>
        </w:tc>
        <w:tc>
          <w:tcPr>
            <w:tcW w:w="4663" w:type="dxa"/>
          </w:tcPr>
          <w:p w14:paraId="6C7C8992" w14:textId="69C0E4D8" w:rsidR="004436FD" w:rsidRPr="004436FD" w:rsidRDefault="004436FD" w:rsidP="004436FD">
            <w:pPr>
              <w:rPr>
                <w:rFonts w:ascii="Cambria" w:hAnsi="Cambria"/>
                <w:b/>
                <w:bCs/>
                <w:sz w:val="28"/>
                <w:szCs w:val="28"/>
              </w:rPr>
            </w:pPr>
            <w:r w:rsidRPr="004436FD">
              <w:rPr>
                <w:rFonts w:ascii="Cambria" w:hAnsi="Cambria" w:cs="Arial"/>
                <w:color w:val="666666"/>
                <w:sz w:val="21"/>
                <w:szCs w:val="21"/>
                <w:shd w:val="clear" w:color="auto" w:fill="FFFFFF"/>
              </w:rPr>
              <w:t>ViewBag thì nhận từ DynamicViewData và nó cho phép tạo động các thuộc tính sử dụng dấu chấm (@ViewBag.SomeKey = &lt;giá trị&gt;) và không cần chuyển kiểu. Cú pháp của ViewBag giúp thêm giá trị nhanh hơn trong Controller và view.</w:t>
            </w:r>
          </w:p>
        </w:tc>
      </w:tr>
      <w:tr w:rsidR="004436FD" w:rsidRPr="004436FD" w14:paraId="4CF7BAAA" w14:textId="77777777" w:rsidTr="004436FD">
        <w:tc>
          <w:tcPr>
            <w:tcW w:w="4687" w:type="dxa"/>
          </w:tcPr>
          <w:p w14:paraId="7690B2D2" w14:textId="2F82688F" w:rsidR="004436FD" w:rsidRPr="004436FD" w:rsidRDefault="004436FD" w:rsidP="004436FD">
            <w:pPr>
              <w:rPr>
                <w:rFonts w:ascii="Cambria" w:hAnsi="Cambria"/>
                <w:b/>
                <w:bCs/>
                <w:sz w:val="28"/>
                <w:szCs w:val="28"/>
              </w:rPr>
            </w:pPr>
            <w:r w:rsidRPr="004436FD">
              <w:rPr>
                <w:rFonts w:ascii="Cambria" w:hAnsi="Cambria" w:cs="Arial"/>
                <w:color w:val="666666"/>
                <w:sz w:val="21"/>
                <w:szCs w:val="21"/>
                <w:shd w:val="clear" w:color="auto" w:fill="FFFFFF"/>
              </w:rPr>
              <w:t xml:space="preserve">ViewData cho phép sử dụng khoảng trắng trong Key vì nó là một chuỗi. Ví dụ </w:t>
            </w:r>
            <w:proofErr w:type="gramStart"/>
            <w:r w:rsidRPr="004436FD">
              <w:rPr>
                <w:rFonts w:ascii="Cambria" w:hAnsi="Cambria" w:cs="Arial"/>
                <w:color w:val="666666"/>
                <w:sz w:val="21"/>
                <w:szCs w:val="21"/>
                <w:shd w:val="clear" w:color="auto" w:fill="FFFFFF"/>
              </w:rPr>
              <w:t>V</w:t>
            </w:r>
            <w:r w:rsidRPr="004436FD">
              <w:rPr>
                <w:rStyle w:val="Strong"/>
                <w:rFonts w:ascii="Cambria" w:hAnsi="Cambria" w:cs="Arial"/>
                <w:color w:val="666666"/>
                <w:sz w:val="21"/>
                <w:szCs w:val="21"/>
                <w:shd w:val="clear" w:color="auto" w:fill="FFFFFF"/>
              </w:rPr>
              <w:t>iewData[</w:t>
            </w:r>
            <w:proofErr w:type="gramEnd"/>
            <w:r w:rsidRPr="004436FD">
              <w:rPr>
                <w:rStyle w:val="Strong"/>
                <w:rFonts w:ascii="Cambria" w:hAnsi="Cambria" w:cs="Arial"/>
                <w:color w:val="666666"/>
                <w:sz w:val="21"/>
                <w:szCs w:val="21"/>
                <w:shd w:val="clear" w:color="auto" w:fill="FFFFFF"/>
              </w:rPr>
              <w:t>"Some Key With Namespace"]</w:t>
            </w:r>
            <w:r w:rsidRPr="004436FD">
              <w:rPr>
                <w:rFonts w:ascii="Cambria" w:hAnsi="Cambria" w:cs="Arial"/>
                <w:color w:val="666666"/>
                <w:sz w:val="21"/>
                <w:szCs w:val="21"/>
                <w:shd w:val="clear" w:color="auto" w:fill="FFFFFF"/>
              </w:rPr>
              <w:t>. Nhưng ViewBag thì không thể.</w:t>
            </w:r>
          </w:p>
        </w:tc>
        <w:tc>
          <w:tcPr>
            <w:tcW w:w="4663" w:type="dxa"/>
          </w:tcPr>
          <w:p w14:paraId="28292185" w14:textId="3BA6A74E" w:rsidR="004436FD" w:rsidRPr="004436FD" w:rsidRDefault="004436FD" w:rsidP="004436FD">
            <w:pPr>
              <w:rPr>
                <w:rFonts w:ascii="Cambria" w:hAnsi="Cambria"/>
                <w:b/>
                <w:bCs/>
                <w:sz w:val="28"/>
                <w:szCs w:val="28"/>
              </w:rPr>
            </w:pPr>
            <w:r w:rsidRPr="004436FD">
              <w:rPr>
                <w:rFonts w:ascii="Cambria" w:hAnsi="Cambria" w:cs="Arial"/>
                <w:color w:val="666666"/>
                <w:sz w:val="21"/>
                <w:szCs w:val="21"/>
                <w:shd w:val="clear" w:color="auto" w:fill="FFFFFF"/>
              </w:rPr>
              <w:t>ViewData cần phải chuyển kiểu dữ liệu khi không phải là một chuỗi. Nó cũng cần phải kiểm tra giá trị null để tránh lỗi. Check null đơn giản hơn trong ViewBag. Ví dụ: @</w:t>
            </w:r>
            <w:proofErr w:type="gramStart"/>
            <w:r w:rsidRPr="004436FD">
              <w:rPr>
                <w:rFonts w:ascii="Cambria" w:hAnsi="Cambria" w:cs="Arial"/>
                <w:color w:val="666666"/>
                <w:sz w:val="21"/>
                <w:szCs w:val="21"/>
                <w:shd w:val="clear" w:color="auto" w:fill="FFFFFF"/>
              </w:rPr>
              <w:t>ViewBag.Person?.</w:t>
            </w:r>
            <w:proofErr w:type="gramEnd"/>
            <w:r w:rsidRPr="004436FD">
              <w:rPr>
                <w:rFonts w:ascii="Cambria" w:hAnsi="Cambria" w:cs="Arial"/>
                <w:color w:val="666666"/>
                <w:sz w:val="21"/>
                <w:szCs w:val="21"/>
                <w:shd w:val="clear" w:color="auto" w:fill="FFFFFF"/>
              </w:rPr>
              <w:t>Name.</w:t>
            </w:r>
          </w:p>
        </w:tc>
      </w:tr>
    </w:tbl>
    <w:p w14:paraId="6BA0261E" w14:textId="274EE442" w:rsidR="004436FD" w:rsidRPr="004436FD" w:rsidRDefault="004436FD" w:rsidP="004436FD">
      <w:pPr>
        <w:jc w:val="center"/>
        <w:rPr>
          <w:rFonts w:ascii="Cambria" w:hAnsi="Cambria"/>
          <w:b/>
          <w:bCs/>
          <w:sz w:val="28"/>
          <w:szCs w:val="28"/>
        </w:rPr>
      </w:pPr>
    </w:p>
    <w:p w14:paraId="331786E0" w14:textId="77777777" w:rsidR="004436FD" w:rsidRPr="004436FD" w:rsidRDefault="004436FD" w:rsidP="004436FD">
      <w:pPr>
        <w:shd w:val="clear" w:color="auto" w:fill="FFFFFF"/>
        <w:spacing w:before="300" w:after="150" w:line="240" w:lineRule="auto"/>
        <w:outlineLvl w:val="1"/>
        <w:rPr>
          <w:rFonts w:ascii="Cambria" w:eastAsia="Times New Roman" w:hAnsi="Cambria" w:cs="Arial"/>
          <w:b/>
          <w:bCs/>
          <w:color w:val="262626"/>
          <w:sz w:val="30"/>
          <w:szCs w:val="30"/>
        </w:rPr>
      </w:pPr>
      <w:r w:rsidRPr="004436FD">
        <w:rPr>
          <w:rFonts w:ascii="Cambria" w:eastAsia="Times New Roman" w:hAnsi="Cambria" w:cs="Arial"/>
          <w:b/>
          <w:bCs/>
          <w:color w:val="262626"/>
          <w:sz w:val="30"/>
          <w:szCs w:val="30"/>
        </w:rPr>
        <w:t>Khi nào sử dụng ViewBag và ViewData</w:t>
      </w:r>
    </w:p>
    <w:p w14:paraId="289E0031" w14:textId="77777777" w:rsidR="004436FD" w:rsidRPr="004436FD" w:rsidRDefault="004436FD" w:rsidP="004436FD">
      <w:pPr>
        <w:shd w:val="clear" w:color="auto" w:fill="FFFFFF"/>
        <w:spacing w:after="150" w:line="408" w:lineRule="atLeast"/>
        <w:rPr>
          <w:rFonts w:ascii="Cambria" w:eastAsia="Times New Roman" w:hAnsi="Cambria" w:cs="Arial"/>
          <w:color w:val="666666"/>
          <w:sz w:val="21"/>
          <w:szCs w:val="21"/>
        </w:rPr>
      </w:pPr>
      <w:r w:rsidRPr="004436FD">
        <w:rPr>
          <w:rFonts w:ascii="Cambria" w:eastAsia="Times New Roman" w:hAnsi="Cambria" w:cs="Arial"/>
          <w:b/>
          <w:bCs/>
          <w:color w:val="666666"/>
          <w:sz w:val="21"/>
          <w:szCs w:val="21"/>
        </w:rPr>
        <w:t>ViewData </w:t>
      </w:r>
      <w:r w:rsidRPr="004436FD">
        <w:rPr>
          <w:rFonts w:ascii="Cambria" w:eastAsia="Times New Roman" w:hAnsi="Cambria" w:cs="Arial"/>
          <w:color w:val="666666"/>
          <w:sz w:val="21"/>
          <w:szCs w:val="21"/>
        </w:rPr>
        <w:t>và </w:t>
      </w:r>
      <w:r w:rsidRPr="004436FD">
        <w:rPr>
          <w:rFonts w:ascii="Cambria" w:eastAsia="Times New Roman" w:hAnsi="Cambria" w:cs="Arial"/>
          <w:b/>
          <w:bCs/>
          <w:color w:val="666666"/>
          <w:sz w:val="21"/>
          <w:szCs w:val="21"/>
        </w:rPr>
        <w:t>ViewBag </w:t>
      </w:r>
      <w:r w:rsidRPr="004436FD">
        <w:rPr>
          <w:rFonts w:ascii="Cambria" w:eastAsia="Times New Roman" w:hAnsi="Cambria" w:cs="Arial"/>
          <w:color w:val="666666"/>
          <w:sz w:val="21"/>
          <w:szCs w:val="21"/>
        </w:rPr>
        <w:t>đều là các tùy chọn hữu ích khi bạn muốn gán lượng dữ liệu nhỏ từ Controller sang View. Chọn cái nào thường hay tùy thuộc thói quen. Điểm yếu của cả </w:t>
      </w:r>
      <w:r w:rsidRPr="004436FD">
        <w:rPr>
          <w:rFonts w:ascii="Cambria" w:eastAsia="Times New Roman" w:hAnsi="Cambria" w:cs="Arial"/>
          <w:b/>
          <w:bCs/>
          <w:color w:val="666666"/>
          <w:sz w:val="21"/>
          <w:szCs w:val="21"/>
        </w:rPr>
        <w:t>ViewBag </w:t>
      </w:r>
      <w:r w:rsidRPr="004436FD">
        <w:rPr>
          <w:rFonts w:ascii="Cambria" w:eastAsia="Times New Roman" w:hAnsi="Cambria" w:cs="Arial"/>
          <w:color w:val="666666"/>
          <w:sz w:val="21"/>
          <w:szCs w:val="21"/>
        </w:rPr>
        <w:t>và </w:t>
      </w:r>
      <w:r w:rsidRPr="004436FD">
        <w:rPr>
          <w:rFonts w:ascii="Cambria" w:eastAsia="Times New Roman" w:hAnsi="Cambria" w:cs="Arial"/>
          <w:b/>
          <w:bCs/>
          <w:color w:val="666666"/>
          <w:sz w:val="21"/>
          <w:szCs w:val="21"/>
        </w:rPr>
        <w:t>ViewData </w:t>
      </w:r>
      <w:r w:rsidRPr="004436FD">
        <w:rPr>
          <w:rFonts w:ascii="Cambria" w:eastAsia="Times New Roman" w:hAnsi="Cambria" w:cs="Arial"/>
          <w:color w:val="666666"/>
          <w:sz w:val="21"/>
          <w:szCs w:val="21"/>
        </w:rPr>
        <w:t xml:space="preserve">là </w:t>
      </w:r>
      <w:r w:rsidRPr="004436FD">
        <w:rPr>
          <w:rFonts w:ascii="Cambria" w:eastAsia="Times New Roman" w:hAnsi="Cambria" w:cs="Arial"/>
          <w:color w:val="666666"/>
          <w:sz w:val="21"/>
          <w:szCs w:val="21"/>
        </w:rPr>
        <w:lastRenderedPageBreak/>
        <w:t>chúng giải quyết vấn đề động ở thời điểm runtime. Nó không kiểm tra kiểu ở lúc biên dịch (complie time). Vì thế tăng khả năng gây lỗi.</w:t>
      </w:r>
    </w:p>
    <w:p w14:paraId="507A0FD9" w14:textId="77777777" w:rsidR="004436FD" w:rsidRPr="004436FD" w:rsidRDefault="004436FD" w:rsidP="004436FD">
      <w:pPr>
        <w:shd w:val="clear" w:color="auto" w:fill="FFFFFF"/>
        <w:spacing w:after="150" w:line="408" w:lineRule="atLeast"/>
        <w:rPr>
          <w:rFonts w:ascii="Cambria" w:eastAsia="Times New Roman" w:hAnsi="Cambria" w:cs="Arial"/>
          <w:color w:val="666666"/>
          <w:sz w:val="21"/>
          <w:szCs w:val="21"/>
        </w:rPr>
      </w:pPr>
      <w:r w:rsidRPr="004436FD">
        <w:rPr>
          <w:rFonts w:ascii="Cambria" w:eastAsia="Times New Roman" w:hAnsi="Cambria" w:cs="Arial"/>
          <w:b/>
          <w:bCs/>
          <w:color w:val="666666"/>
          <w:sz w:val="21"/>
          <w:szCs w:val="21"/>
        </w:rPr>
        <w:t>ViewData </w:t>
      </w:r>
      <w:r w:rsidRPr="004436FD">
        <w:rPr>
          <w:rFonts w:ascii="Cambria" w:eastAsia="Times New Roman" w:hAnsi="Cambria" w:cs="Arial"/>
          <w:color w:val="666666"/>
          <w:sz w:val="21"/>
          <w:szCs w:val="21"/>
        </w:rPr>
        <w:t>và </w:t>
      </w:r>
      <w:r w:rsidRPr="004436FD">
        <w:rPr>
          <w:rFonts w:ascii="Cambria" w:eastAsia="Times New Roman" w:hAnsi="Cambria" w:cs="Arial"/>
          <w:b/>
          <w:bCs/>
          <w:color w:val="666666"/>
          <w:sz w:val="21"/>
          <w:szCs w:val="21"/>
        </w:rPr>
        <w:t>ViewBag </w:t>
      </w:r>
      <w:r w:rsidRPr="004436FD">
        <w:rPr>
          <w:rFonts w:ascii="Cambria" w:eastAsia="Times New Roman" w:hAnsi="Cambria" w:cs="Arial"/>
          <w:color w:val="666666"/>
          <w:sz w:val="21"/>
          <w:szCs w:val="21"/>
        </w:rPr>
        <w:t>có thể truyền dữ liệu từ </w:t>
      </w:r>
      <w:r w:rsidRPr="004436FD">
        <w:rPr>
          <w:rFonts w:ascii="Cambria" w:eastAsia="Times New Roman" w:hAnsi="Cambria" w:cs="Arial"/>
          <w:b/>
          <w:bCs/>
          <w:color w:val="666666"/>
          <w:sz w:val="21"/>
          <w:szCs w:val="21"/>
        </w:rPr>
        <w:t>Controller </w:t>
      </w:r>
      <w:r w:rsidRPr="004436FD">
        <w:rPr>
          <w:rFonts w:ascii="Cambria" w:eastAsia="Times New Roman" w:hAnsi="Cambria" w:cs="Arial"/>
          <w:color w:val="666666"/>
          <w:sz w:val="21"/>
          <w:szCs w:val="21"/>
        </w:rPr>
        <w:t>sang </w:t>
      </w:r>
      <w:r w:rsidRPr="004436FD">
        <w:rPr>
          <w:rFonts w:ascii="Cambria" w:eastAsia="Times New Roman" w:hAnsi="Cambria" w:cs="Arial"/>
          <w:b/>
          <w:bCs/>
          <w:color w:val="666666"/>
          <w:sz w:val="21"/>
          <w:szCs w:val="21"/>
        </w:rPr>
        <w:t>View</w:t>
      </w:r>
      <w:r w:rsidRPr="004436FD">
        <w:rPr>
          <w:rFonts w:ascii="Cambria" w:eastAsia="Times New Roman" w:hAnsi="Cambria" w:cs="Arial"/>
          <w:color w:val="666666"/>
          <w:sz w:val="21"/>
          <w:szCs w:val="21"/>
        </w:rPr>
        <w:t>. Nó không thể truyền ngang từ Controller này sang Controller kia được.</w:t>
      </w:r>
    </w:p>
    <w:p w14:paraId="189773FF" w14:textId="77777777" w:rsidR="004436FD" w:rsidRPr="004436FD" w:rsidRDefault="004436FD" w:rsidP="004436FD">
      <w:pPr>
        <w:rPr>
          <w:rFonts w:ascii="Cambria" w:hAnsi="Cambria"/>
          <w:sz w:val="24"/>
          <w:szCs w:val="24"/>
        </w:rPr>
      </w:pPr>
    </w:p>
    <w:sectPr w:rsidR="004436FD" w:rsidRPr="00443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D"/>
    <w:rsid w:val="004436FD"/>
    <w:rsid w:val="0053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964F"/>
  <w15:chartTrackingRefBased/>
  <w15:docId w15:val="{44F37FFC-A45C-4790-AB9E-9FCC3E8A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36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3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36FD"/>
    <w:rPr>
      <w:b/>
      <w:bCs/>
    </w:rPr>
  </w:style>
  <w:style w:type="character" w:customStyle="1" w:styleId="Heading2Char">
    <w:name w:val="Heading 2 Char"/>
    <w:basedOn w:val="DefaultParagraphFont"/>
    <w:link w:val="Heading2"/>
    <w:uiPriority w:val="9"/>
    <w:rsid w:val="004436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36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36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23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2021-04-07T14:13:00Z</dcterms:created>
  <dcterms:modified xsi:type="dcterms:W3CDTF">2021-04-07T14:21:00Z</dcterms:modified>
</cp:coreProperties>
</file>