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double" w:sz="18" w:space="0" w:color="000000"/>
          <w:left w:val="double" w:sz="18" w:space="0" w:color="000000"/>
          <w:bottom w:val="double" w:sz="18" w:space="0" w:color="000000"/>
          <w:right w:val="double" w:sz="18" w:space="0" w:color="000000"/>
        </w:tblBorders>
        <w:tblCellMar>
          <w:top w:w="200" w:type="dxa"/>
          <w:left w:w="200" w:type="dxa"/>
          <w:bottom w:w="200" w:type="dxa"/>
          <w:right w:w="200" w:type="dxa"/>
        </w:tblCellMar>
        <w:tblLook w:val="0000" w:firstRow="0" w:lastRow="0" w:firstColumn="0" w:lastColumn="0" w:noHBand="0" w:noVBand="0"/>
      </w:tblPr>
      <w:tblGrid>
        <w:gridCol w:w="9471"/>
      </w:tblGrid>
      <w:tr w:rsidR="004D59B0" w:rsidRPr="004142B8" w14:paraId="0A3646D4" w14:textId="77777777">
        <w:trPr>
          <w:trHeight w:val="13600"/>
          <w:jc w:val="center"/>
        </w:trPr>
        <w:tc>
          <w:tcPr>
            <w:tcW w:w="5000" w:type="pct"/>
            <w:vAlign w:val="center"/>
          </w:tcPr>
          <w:p w14:paraId="7C22D474" w14:textId="77777777" w:rsidR="004D59B0" w:rsidRPr="004142B8" w:rsidRDefault="004D59B0">
            <w:pPr>
              <w:spacing w:after="0"/>
              <w:jc w:val="center"/>
            </w:pPr>
            <w:r w:rsidRPr="004142B8">
              <w:rPr>
                <w:b/>
                <w:bCs/>
                <w:szCs w:val="26"/>
              </w:rPr>
              <w:t>ĐẠI HỌC QUỐC GIA HÀ NỘI</w:t>
            </w:r>
          </w:p>
          <w:p w14:paraId="5F3D67D7" w14:textId="77777777" w:rsidR="004D59B0" w:rsidRPr="004142B8" w:rsidRDefault="004D59B0">
            <w:pPr>
              <w:spacing w:after="0"/>
              <w:jc w:val="center"/>
            </w:pPr>
            <w:r w:rsidRPr="004142B8">
              <w:rPr>
                <w:b/>
                <w:bCs/>
                <w:szCs w:val="26"/>
              </w:rPr>
              <w:t>TRƯỜNG ĐẠI HỌC KHOA HỌC TỰ NHIÊN</w:t>
            </w:r>
          </w:p>
          <w:p w14:paraId="51C58D21" w14:textId="77777777" w:rsidR="004D59B0" w:rsidRPr="004142B8" w:rsidRDefault="004D59B0">
            <w:pPr>
              <w:spacing w:after="0"/>
              <w:jc w:val="center"/>
            </w:pPr>
            <w:r w:rsidRPr="004142B8">
              <w:rPr>
                <w:b/>
                <w:bCs/>
                <w:szCs w:val="26"/>
              </w:rPr>
              <w:t>KHOA TOÁN - CƠ - TIN HỌC</w:t>
            </w:r>
          </w:p>
          <w:p w14:paraId="22C405A7" w14:textId="77777777" w:rsidR="004D59B0" w:rsidRPr="004142B8" w:rsidRDefault="004D59B0" w:rsidP="005F1697">
            <w:pPr>
              <w:jc w:val="center"/>
            </w:pPr>
            <w:r w:rsidRPr="004142B8">
              <w:rPr>
                <w:noProof/>
              </w:rPr>
              <w:drawing>
                <wp:inline distT="0" distB="0" distL="0" distR="0" wp14:anchorId="5F47DB1A" wp14:editId="62AD551A">
                  <wp:extent cx="1428750" cy="1409700"/>
                  <wp:effectExtent l="0" t="0" r="0" b="0"/>
                  <wp:docPr id="9001" name="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428750" cy="1409700"/>
                          </a:xfrm>
                          <a:prstGeom prst="rect">
                            <a:avLst/>
                          </a:prstGeom>
                        </pic:spPr>
                      </pic:pic>
                    </a:graphicData>
                  </a:graphic>
                </wp:inline>
              </w:drawing>
            </w:r>
          </w:p>
          <w:p w14:paraId="5519A944" w14:textId="77777777" w:rsidR="004D59B0" w:rsidRPr="004142B8" w:rsidRDefault="004D59B0">
            <w:pPr>
              <w:jc w:val="center"/>
            </w:pPr>
            <w:r w:rsidRPr="004142B8">
              <w:rPr>
                <w:b/>
                <w:bCs/>
                <w:sz w:val="44"/>
                <w:szCs w:val="44"/>
              </w:rPr>
              <w:t>BÁO CÁO CUỐI KỲ</w:t>
            </w:r>
          </w:p>
          <w:p w14:paraId="6454C0E6" w14:textId="25F9935E" w:rsidR="00AF5028" w:rsidRPr="004142B8" w:rsidRDefault="004D59B0" w:rsidP="005F1697">
            <w:pPr>
              <w:spacing w:after="280"/>
              <w:jc w:val="center"/>
              <w:rPr>
                <w:b/>
                <w:bCs/>
                <w:szCs w:val="36"/>
              </w:rPr>
            </w:pPr>
            <w:r w:rsidRPr="004142B8">
              <w:rPr>
                <w:b/>
                <w:bCs/>
                <w:sz w:val="36"/>
                <w:szCs w:val="36"/>
              </w:rPr>
              <w:t>Chuyên đề nghiên cứu 2</w:t>
            </w:r>
            <w:r w:rsidR="00CD1343">
              <w:rPr>
                <w:b/>
                <w:bCs/>
                <w:sz w:val="36"/>
                <w:szCs w:val="36"/>
              </w:rPr>
              <w:t xml:space="preserve"> – Nhóm 12</w:t>
            </w:r>
          </w:p>
          <w:p w14:paraId="36CA65F9" w14:textId="29134BEE" w:rsidR="004D59B0" w:rsidRPr="004142B8" w:rsidRDefault="004D59B0" w:rsidP="005F1697">
            <w:pPr>
              <w:spacing w:after="160"/>
              <w:jc w:val="center"/>
            </w:pPr>
            <w:r w:rsidRPr="004142B8">
              <w:rPr>
                <w:b/>
                <w:bCs/>
                <w:sz w:val="36"/>
                <w:szCs w:val="36"/>
              </w:rPr>
              <w:t>Đề tài:</w:t>
            </w:r>
          </w:p>
          <w:p w14:paraId="0DB6CCD7" w14:textId="77777777" w:rsidR="004D59B0" w:rsidRPr="004142B8" w:rsidRDefault="004D59B0">
            <w:pPr>
              <w:spacing w:after="0"/>
              <w:jc w:val="center"/>
            </w:pPr>
            <w:r w:rsidRPr="004142B8">
              <w:rPr>
                <w:b/>
                <w:bCs/>
                <w:sz w:val="32"/>
                <w:szCs w:val="32"/>
              </w:rPr>
              <w:t>SO SÁNH MÔ HÌNH CỔ ĐIỂN, MACHINE LEARNING</w:t>
            </w:r>
          </w:p>
          <w:p w14:paraId="38DCFD3E" w14:textId="72894532" w:rsidR="004D59B0" w:rsidRPr="004142B8" w:rsidRDefault="004D59B0">
            <w:pPr>
              <w:spacing w:after="0"/>
              <w:jc w:val="center"/>
            </w:pPr>
            <w:r w:rsidRPr="004142B8">
              <w:rPr>
                <w:b/>
                <w:bCs/>
                <w:sz w:val="32"/>
                <w:szCs w:val="32"/>
              </w:rPr>
              <w:t>VÀ FOUNDATION MODEL CHO DỰ BÁO XÁC SUẤT</w:t>
            </w:r>
          </w:p>
          <w:p w14:paraId="10EC02A7" w14:textId="77777777" w:rsidR="004D59B0" w:rsidRPr="004142B8" w:rsidRDefault="004D59B0">
            <w:pPr>
              <w:spacing w:after="0"/>
              <w:jc w:val="center"/>
            </w:pPr>
            <w:r w:rsidRPr="004142B8">
              <w:rPr>
                <w:b/>
                <w:bCs/>
                <w:sz w:val="32"/>
                <w:szCs w:val="32"/>
              </w:rPr>
              <w:t>NHU CẦU GIÁN ĐOẠN TRONG BÁN LẺ,</w:t>
            </w:r>
          </w:p>
          <w:p w14:paraId="492E6CF3" w14:textId="77777777" w:rsidR="004D59B0" w:rsidRPr="004142B8" w:rsidRDefault="004D59B0" w:rsidP="005F1697">
            <w:pPr>
              <w:spacing w:after="400"/>
              <w:jc w:val="center"/>
              <w:rPr>
                <w:b/>
                <w:bCs/>
                <w:sz w:val="32"/>
                <w:szCs w:val="32"/>
              </w:rPr>
            </w:pPr>
            <w:r w:rsidRPr="004142B8">
              <w:rPr>
                <w:b/>
                <w:bCs/>
                <w:sz w:val="32"/>
                <w:szCs w:val="32"/>
              </w:rPr>
              <w:t>CÓ PHÂN NHÓM THEO ĐẶC TÍNH NHU CẦU</w:t>
            </w:r>
          </w:p>
          <w:tbl>
            <w:tblPr>
              <w:tblStyle w:val="TableGrid"/>
              <w:tblW w:w="0" w:type="auto"/>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3400"/>
              <w:gridCol w:w="4600"/>
            </w:tblGrid>
            <w:tr w:rsidR="00CB594F" w:rsidRPr="004142B8" w14:paraId="2A3B660C" w14:textId="77777777" w:rsidTr="00CB594F">
              <w:trPr>
                <w:trHeight w:val="419"/>
                <w:jc w:val="center"/>
              </w:trPr>
              <w:tc>
                <w:tcPr>
                  <w:tcW w:w="3400" w:type="dxa"/>
                </w:tcPr>
                <w:p w14:paraId="13E65A43" w14:textId="66FA728A" w:rsidR="00CB594F" w:rsidRPr="004142B8" w:rsidRDefault="00CB594F" w:rsidP="00CB594F">
                  <w:pPr>
                    <w:spacing w:after="240"/>
                    <w:jc w:val="left"/>
                    <w:rPr>
                      <w:b/>
                      <w:color w:val="000000"/>
                      <w:sz w:val="28"/>
                    </w:rPr>
                  </w:pPr>
                  <w:r w:rsidRPr="004142B8">
                    <w:rPr>
                      <w:b/>
                      <w:color w:val="000000"/>
                      <w:sz w:val="28"/>
                    </w:rPr>
                    <w:t>Giảng viên hướng dẫn:</w:t>
                  </w:r>
                </w:p>
              </w:tc>
              <w:tc>
                <w:tcPr>
                  <w:tcW w:w="4600" w:type="dxa"/>
                </w:tcPr>
                <w:p w14:paraId="07217969" w14:textId="2810E904" w:rsidR="00CB594F" w:rsidRPr="004142B8" w:rsidRDefault="00CB594F" w:rsidP="00CB594F">
                  <w:pPr>
                    <w:spacing w:after="240"/>
                    <w:jc w:val="left"/>
                    <w:rPr>
                      <w:color w:val="000000"/>
                      <w:sz w:val="28"/>
                    </w:rPr>
                  </w:pPr>
                  <w:r w:rsidRPr="004142B8">
                    <w:rPr>
                      <w:color w:val="000000"/>
                      <w:sz w:val="28"/>
                      <w:szCs w:val="28"/>
                    </w:rPr>
                    <w:t>TS. Hoàng Thị Phương Thảo</w:t>
                  </w:r>
                </w:p>
              </w:tc>
            </w:tr>
            <w:tr w:rsidR="00CB594F" w:rsidRPr="004142B8" w14:paraId="31A95E8F" w14:textId="77777777" w:rsidTr="00CB594F">
              <w:trPr>
                <w:jc w:val="center"/>
              </w:trPr>
              <w:tc>
                <w:tcPr>
                  <w:tcW w:w="3400" w:type="dxa"/>
                </w:tcPr>
                <w:p w14:paraId="43C696FA" w14:textId="3DF7138A" w:rsidR="00CB594F" w:rsidRPr="004142B8" w:rsidRDefault="00CB594F" w:rsidP="00CB594F">
                  <w:pPr>
                    <w:spacing w:after="0"/>
                    <w:jc w:val="left"/>
                    <w:rPr>
                      <w:b/>
                      <w:bCs/>
                      <w:color w:val="000000"/>
                      <w:sz w:val="28"/>
                    </w:rPr>
                  </w:pPr>
                  <w:r w:rsidRPr="004142B8">
                    <w:rPr>
                      <w:b/>
                      <w:bCs/>
                      <w:color w:val="000000"/>
                      <w:sz w:val="28"/>
                      <w:szCs w:val="28"/>
                    </w:rPr>
                    <w:t>Học viên thực hiện:</w:t>
                  </w:r>
                </w:p>
              </w:tc>
              <w:tc>
                <w:tcPr>
                  <w:tcW w:w="4600" w:type="dxa"/>
                </w:tcPr>
                <w:p w14:paraId="17E8B305" w14:textId="77777777" w:rsidR="00CB594F" w:rsidRPr="004142B8" w:rsidRDefault="00CB594F" w:rsidP="00CB594F">
                  <w:pPr>
                    <w:spacing w:after="0"/>
                    <w:jc w:val="left"/>
                    <w:rPr>
                      <w:color w:val="000000"/>
                      <w:sz w:val="28"/>
                      <w:szCs w:val="28"/>
                    </w:rPr>
                  </w:pPr>
                  <w:r w:rsidRPr="004142B8">
                    <w:rPr>
                      <w:color w:val="000000"/>
                      <w:sz w:val="28"/>
                      <w:szCs w:val="28"/>
                    </w:rPr>
                    <w:t>Cao Duy Khánh – 25007876</w:t>
                  </w:r>
                </w:p>
                <w:p w14:paraId="55289471" w14:textId="77777777" w:rsidR="00CB594F" w:rsidRPr="004142B8" w:rsidRDefault="00CB594F" w:rsidP="00CB594F">
                  <w:pPr>
                    <w:spacing w:after="0"/>
                    <w:jc w:val="left"/>
                    <w:rPr>
                      <w:color w:val="000000"/>
                      <w:sz w:val="28"/>
                      <w:szCs w:val="28"/>
                    </w:rPr>
                  </w:pPr>
                  <w:r w:rsidRPr="004142B8">
                    <w:rPr>
                      <w:color w:val="000000"/>
                      <w:sz w:val="28"/>
                      <w:szCs w:val="28"/>
                    </w:rPr>
                    <w:t>Nguyễn Thị Phương Thảo – 25007851</w:t>
                  </w:r>
                </w:p>
                <w:p w14:paraId="10D393C9" w14:textId="77777777" w:rsidR="00CB594F" w:rsidRPr="004142B8" w:rsidRDefault="00CB594F" w:rsidP="00CB594F">
                  <w:pPr>
                    <w:spacing w:after="0"/>
                    <w:jc w:val="left"/>
                    <w:rPr>
                      <w:color w:val="000000"/>
                      <w:sz w:val="28"/>
                      <w:szCs w:val="28"/>
                    </w:rPr>
                  </w:pPr>
                  <w:r w:rsidRPr="004142B8">
                    <w:rPr>
                      <w:color w:val="000000"/>
                      <w:sz w:val="28"/>
                      <w:szCs w:val="28"/>
                    </w:rPr>
                    <w:t>Ngô Thị Thanh Thảo – 25007852</w:t>
                  </w:r>
                </w:p>
                <w:p w14:paraId="1FD94C9B" w14:textId="77777777" w:rsidR="00CB594F" w:rsidRPr="004142B8" w:rsidRDefault="00CB594F" w:rsidP="00CB594F">
                  <w:pPr>
                    <w:spacing w:after="0"/>
                    <w:jc w:val="left"/>
                    <w:rPr>
                      <w:color w:val="000000"/>
                      <w:sz w:val="28"/>
                      <w:szCs w:val="28"/>
                    </w:rPr>
                  </w:pPr>
                  <w:r w:rsidRPr="004142B8">
                    <w:rPr>
                      <w:color w:val="000000"/>
                      <w:sz w:val="28"/>
                      <w:szCs w:val="28"/>
                    </w:rPr>
                    <w:t>Hoàng Vũ Minh – 25007867</w:t>
                  </w:r>
                </w:p>
                <w:p w14:paraId="349ACCA3" w14:textId="16CE6849" w:rsidR="00CB594F" w:rsidRPr="004142B8" w:rsidRDefault="00CB594F" w:rsidP="00CB594F">
                  <w:pPr>
                    <w:spacing w:after="0"/>
                    <w:jc w:val="left"/>
                    <w:rPr>
                      <w:color w:val="000000"/>
                      <w:sz w:val="28"/>
                      <w:szCs w:val="28"/>
                    </w:rPr>
                  </w:pPr>
                  <w:r w:rsidRPr="004142B8">
                    <w:rPr>
                      <w:color w:val="000000"/>
                      <w:sz w:val="28"/>
                      <w:szCs w:val="28"/>
                    </w:rPr>
                    <w:t>Trần Mạnh Cường – 25007884</w:t>
                  </w:r>
                </w:p>
              </w:tc>
            </w:tr>
          </w:tbl>
          <w:p w14:paraId="3B2B6108" w14:textId="13670A36" w:rsidR="004D59B0" w:rsidRPr="004142B8" w:rsidRDefault="004D59B0" w:rsidP="005F1697">
            <w:pPr>
              <w:spacing w:before="360" w:after="0"/>
              <w:jc w:val="center"/>
            </w:pPr>
            <w:r w:rsidRPr="004142B8">
              <w:rPr>
                <w:i/>
                <w:iCs/>
                <w:szCs w:val="26"/>
              </w:rPr>
              <w:t xml:space="preserve">Hà Nội, tháng </w:t>
            </w:r>
            <w:r w:rsidR="00444C90" w:rsidRPr="004142B8">
              <w:rPr>
                <w:i/>
                <w:iCs/>
                <w:szCs w:val="26"/>
              </w:rPr>
              <w:t>10</w:t>
            </w:r>
            <w:r w:rsidRPr="004142B8">
              <w:rPr>
                <w:i/>
                <w:iCs/>
                <w:szCs w:val="26"/>
              </w:rPr>
              <w:t xml:space="preserve"> năm 2026</w:t>
            </w:r>
          </w:p>
        </w:tc>
      </w:tr>
    </w:tbl>
    <w:p w14:paraId="6D83F6DE" w14:textId="77777777" w:rsidR="00CC2500" w:rsidRPr="004142B8" w:rsidRDefault="00000000">
      <w:r w:rsidRPr="004142B8">
        <w:br w:type="page"/>
      </w:r>
    </w:p>
    <w:p w14:paraId="7AA29BBB" w14:textId="77777777" w:rsidR="00CC2500" w:rsidRPr="004142B8" w:rsidRDefault="00000000">
      <w:pPr>
        <w:spacing w:after="200"/>
        <w:jc w:val="center"/>
      </w:pPr>
      <w:r w:rsidRPr="004142B8">
        <w:rPr>
          <w:b/>
          <w:sz w:val="30"/>
        </w:rPr>
        <w:lastRenderedPageBreak/>
        <w:t>MỤC LỤC</w:t>
      </w:r>
    </w:p>
    <w:p w14:paraId="76C6D75E" w14:textId="37E962AC" w:rsidR="007B4479" w:rsidRDefault="00000000">
      <w:pPr>
        <w:pStyle w:val="TOC1"/>
        <w:tabs>
          <w:tab w:val="right" w:leader="dot" w:pos="9061"/>
        </w:tabs>
        <w:rPr>
          <w:rFonts w:asciiTheme="minorHAnsi" w:hAnsiTheme="minorHAnsi" w:cstheme="minorBidi"/>
          <w:noProof/>
          <w:kern w:val="2"/>
          <w:sz w:val="24"/>
          <w:szCs w:val="24"/>
          <w:lang w:val="en-ID" w:eastAsia="zh-CN"/>
          <w14:ligatures w14:val="standardContextual"/>
        </w:rPr>
      </w:pPr>
      <w:r w:rsidRPr="004142B8">
        <w:fldChar w:fldCharType="begin"/>
      </w:r>
      <w:r w:rsidRPr="004142B8">
        <w:instrText>TOC \o "1-3" \h \z \u</w:instrText>
      </w:r>
      <w:r w:rsidRPr="004142B8">
        <w:fldChar w:fldCharType="separate"/>
      </w:r>
      <w:hyperlink w:anchor="_Toc242956421" w:history="1">
        <w:r w:rsidR="007B4479" w:rsidRPr="002D1615">
          <w:rPr>
            <w:rStyle w:val="Hyperlink"/>
            <w:noProof/>
          </w:rPr>
          <w:t>CHƯƠNG 1: GIỚI THIỆU</w:t>
        </w:r>
        <w:r w:rsidR="007B4479">
          <w:rPr>
            <w:noProof/>
            <w:webHidden/>
          </w:rPr>
          <w:tab/>
        </w:r>
        <w:r w:rsidR="007B4479">
          <w:rPr>
            <w:noProof/>
            <w:webHidden/>
          </w:rPr>
          <w:fldChar w:fldCharType="begin"/>
        </w:r>
        <w:r w:rsidR="007B4479">
          <w:rPr>
            <w:noProof/>
            <w:webHidden/>
          </w:rPr>
          <w:instrText xml:space="preserve"> PAGEREF _Toc242956421 \h </w:instrText>
        </w:r>
        <w:r w:rsidR="007B4479">
          <w:rPr>
            <w:noProof/>
            <w:webHidden/>
          </w:rPr>
        </w:r>
        <w:r w:rsidR="007B4479">
          <w:rPr>
            <w:noProof/>
            <w:webHidden/>
          </w:rPr>
          <w:fldChar w:fldCharType="separate"/>
        </w:r>
        <w:r w:rsidR="00B10492">
          <w:rPr>
            <w:noProof/>
            <w:webHidden/>
          </w:rPr>
          <w:t>6</w:t>
        </w:r>
        <w:r w:rsidR="007B4479">
          <w:rPr>
            <w:noProof/>
            <w:webHidden/>
          </w:rPr>
          <w:fldChar w:fldCharType="end"/>
        </w:r>
      </w:hyperlink>
    </w:p>
    <w:p w14:paraId="454139D1" w14:textId="0703221C"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22" w:history="1">
        <w:r w:rsidRPr="002D1615">
          <w:rPr>
            <w:rStyle w:val="Hyperlink"/>
            <w:noProof/>
          </w:rPr>
          <w:t>1.1. Bối cảnh và động lực nghiên cứu</w:t>
        </w:r>
        <w:r>
          <w:rPr>
            <w:noProof/>
            <w:webHidden/>
          </w:rPr>
          <w:tab/>
        </w:r>
        <w:r>
          <w:rPr>
            <w:noProof/>
            <w:webHidden/>
          </w:rPr>
          <w:fldChar w:fldCharType="begin"/>
        </w:r>
        <w:r>
          <w:rPr>
            <w:noProof/>
            <w:webHidden/>
          </w:rPr>
          <w:instrText xml:space="preserve"> PAGEREF _Toc242956422 \h </w:instrText>
        </w:r>
        <w:r>
          <w:rPr>
            <w:noProof/>
            <w:webHidden/>
          </w:rPr>
        </w:r>
        <w:r>
          <w:rPr>
            <w:noProof/>
            <w:webHidden/>
          </w:rPr>
          <w:fldChar w:fldCharType="separate"/>
        </w:r>
        <w:r w:rsidR="00B10492">
          <w:rPr>
            <w:noProof/>
            <w:webHidden/>
          </w:rPr>
          <w:t>6</w:t>
        </w:r>
        <w:r>
          <w:rPr>
            <w:noProof/>
            <w:webHidden/>
          </w:rPr>
          <w:fldChar w:fldCharType="end"/>
        </w:r>
      </w:hyperlink>
    </w:p>
    <w:p w14:paraId="7253ECC0" w14:textId="23662301"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23" w:history="1">
        <w:r w:rsidRPr="002D1615">
          <w:rPr>
            <w:rStyle w:val="Hyperlink"/>
            <w:noProof/>
          </w:rPr>
          <w:t>1.2. Vấn đề nghiên cứu</w:t>
        </w:r>
        <w:r>
          <w:rPr>
            <w:noProof/>
            <w:webHidden/>
          </w:rPr>
          <w:tab/>
        </w:r>
        <w:r>
          <w:rPr>
            <w:noProof/>
            <w:webHidden/>
          </w:rPr>
          <w:fldChar w:fldCharType="begin"/>
        </w:r>
        <w:r>
          <w:rPr>
            <w:noProof/>
            <w:webHidden/>
          </w:rPr>
          <w:instrText xml:space="preserve"> PAGEREF _Toc242956423 \h </w:instrText>
        </w:r>
        <w:r>
          <w:rPr>
            <w:noProof/>
            <w:webHidden/>
          </w:rPr>
        </w:r>
        <w:r>
          <w:rPr>
            <w:noProof/>
            <w:webHidden/>
          </w:rPr>
          <w:fldChar w:fldCharType="separate"/>
        </w:r>
        <w:r w:rsidR="00B10492">
          <w:rPr>
            <w:noProof/>
            <w:webHidden/>
          </w:rPr>
          <w:t>6</w:t>
        </w:r>
        <w:r>
          <w:rPr>
            <w:noProof/>
            <w:webHidden/>
          </w:rPr>
          <w:fldChar w:fldCharType="end"/>
        </w:r>
      </w:hyperlink>
    </w:p>
    <w:p w14:paraId="18AE7C30" w14:textId="2769B607"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24" w:history="1">
        <w:r w:rsidRPr="002D1615">
          <w:rPr>
            <w:rStyle w:val="Hyperlink"/>
            <w:noProof/>
          </w:rPr>
          <w:t>1.3. Mục tiêu và câu hỏi nghiên cứu</w:t>
        </w:r>
        <w:r>
          <w:rPr>
            <w:noProof/>
            <w:webHidden/>
          </w:rPr>
          <w:tab/>
        </w:r>
        <w:r>
          <w:rPr>
            <w:noProof/>
            <w:webHidden/>
          </w:rPr>
          <w:fldChar w:fldCharType="begin"/>
        </w:r>
        <w:r>
          <w:rPr>
            <w:noProof/>
            <w:webHidden/>
          </w:rPr>
          <w:instrText xml:space="preserve"> PAGEREF _Toc242956424 \h </w:instrText>
        </w:r>
        <w:r>
          <w:rPr>
            <w:noProof/>
            <w:webHidden/>
          </w:rPr>
        </w:r>
        <w:r>
          <w:rPr>
            <w:noProof/>
            <w:webHidden/>
          </w:rPr>
          <w:fldChar w:fldCharType="separate"/>
        </w:r>
        <w:r w:rsidR="00B10492">
          <w:rPr>
            <w:noProof/>
            <w:webHidden/>
          </w:rPr>
          <w:t>7</w:t>
        </w:r>
        <w:r>
          <w:rPr>
            <w:noProof/>
            <w:webHidden/>
          </w:rPr>
          <w:fldChar w:fldCharType="end"/>
        </w:r>
      </w:hyperlink>
    </w:p>
    <w:p w14:paraId="78DEE96B" w14:textId="45EF1DAE"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25" w:history="1">
        <w:r w:rsidRPr="002D1615">
          <w:rPr>
            <w:rStyle w:val="Hyperlink"/>
            <w:noProof/>
          </w:rPr>
          <w:t>1.4. Đối tượng và phạm vi nghiên cứu</w:t>
        </w:r>
        <w:r>
          <w:rPr>
            <w:noProof/>
            <w:webHidden/>
          </w:rPr>
          <w:tab/>
        </w:r>
        <w:r>
          <w:rPr>
            <w:noProof/>
            <w:webHidden/>
          </w:rPr>
          <w:fldChar w:fldCharType="begin"/>
        </w:r>
        <w:r>
          <w:rPr>
            <w:noProof/>
            <w:webHidden/>
          </w:rPr>
          <w:instrText xml:space="preserve"> PAGEREF _Toc242956425 \h </w:instrText>
        </w:r>
        <w:r>
          <w:rPr>
            <w:noProof/>
            <w:webHidden/>
          </w:rPr>
        </w:r>
        <w:r>
          <w:rPr>
            <w:noProof/>
            <w:webHidden/>
          </w:rPr>
          <w:fldChar w:fldCharType="separate"/>
        </w:r>
        <w:r w:rsidR="00B10492">
          <w:rPr>
            <w:noProof/>
            <w:webHidden/>
          </w:rPr>
          <w:t>7</w:t>
        </w:r>
        <w:r>
          <w:rPr>
            <w:noProof/>
            <w:webHidden/>
          </w:rPr>
          <w:fldChar w:fldCharType="end"/>
        </w:r>
      </w:hyperlink>
    </w:p>
    <w:p w14:paraId="1AAD9F9D" w14:textId="535C8455"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26" w:history="1">
        <w:r w:rsidRPr="002D1615">
          <w:rPr>
            <w:rStyle w:val="Hyperlink"/>
            <w:noProof/>
          </w:rPr>
          <w:t>1.4.1. Đối tượng nghiên cứu</w:t>
        </w:r>
        <w:r>
          <w:rPr>
            <w:noProof/>
            <w:webHidden/>
          </w:rPr>
          <w:tab/>
        </w:r>
        <w:r>
          <w:rPr>
            <w:noProof/>
            <w:webHidden/>
          </w:rPr>
          <w:fldChar w:fldCharType="begin"/>
        </w:r>
        <w:r>
          <w:rPr>
            <w:noProof/>
            <w:webHidden/>
          </w:rPr>
          <w:instrText xml:space="preserve"> PAGEREF _Toc242956426 \h </w:instrText>
        </w:r>
        <w:r>
          <w:rPr>
            <w:noProof/>
            <w:webHidden/>
          </w:rPr>
        </w:r>
        <w:r>
          <w:rPr>
            <w:noProof/>
            <w:webHidden/>
          </w:rPr>
          <w:fldChar w:fldCharType="separate"/>
        </w:r>
        <w:r w:rsidR="00B10492">
          <w:rPr>
            <w:noProof/>
            <w:webHidden/>
          </w:rPr>
          <w:t>7</w:t>
        </w:r>
        <w:r>
          <w:rPr>
            <w:noProof/>
            <w:webHidden/>
          </w:rPr>
          <w:fldChar w:fldCharType="end"/>
        </w:r>
      </w:hyperlink>
    </w:p>
    <w:p w14:paraId="11D119B0" w14:textId="00420A48"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27" w:history="1">
        <w:r w:rsidRPr="002D1615">
          <w:rPr>
            <w:rStyle w:val="Hyperlink"/>
            <w:noProof/>
          </w:rPr>
          <w:t>1.4.2. Phạm vi nghiên cứu</w:t>
        </w:r>
        <w:r>
          <w:rPr>
            <w:noProof/>
            <w:webHidden/>
          </w:rPr>
          <w:tab/>
        </w:r>
        <w:r>
          <w:rPr>
            <w:noProof/>
            <w:webHidden/>
          </w:rPr>
          <w:fldChar w:fldCharType="begin"/>
        </w:r>
        <w:r>
          <w:rPr>
            <w:noProof/>
            <w:webHidden/>
          </w:rPr>
          <w:instrText xml:space="preserve"> PAGEREF _Toc242956427 \h </w:instrText>
        </w:r>
        <w:r>
          <w:rPr>
            <w:noProof/>
            <w:webHidden/>
          </w:rPr>
        </w:r>
        <w:r>
          <w:rPr>
            <w:noProof/>
            <w:webHidden/>
          </w:rPr>
          <w:fldChar w:fldCharType="separate"/>
        </w:r>
        <w:r w:rsidR="00B10492">
          <w:rPr>
            <w:noProof/>
            <w:webHidden/>
          </w:rPr>
          <w:t>8</w:t>
        </w:r>
        <w:r>
          <w:rPr>
            <w:noProof/>
            <w:webHidden/>
          </w:rPr>
          <w:fldChar w:fldCharType="end"/>
        </w:r>
      </w:hyperlink>
    </w:p>
    <w:p w14:paraId="1DD32BA3" w14:textId="595228B7"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28" w:history="1">
        <w:r w:rsidRPr="002D1615">
          <w:rPr>
            <w:rStyle w:val="Hyperlink"/>
            <w:noProof/>
          </w:rPr>
          <w:t>1.5. Cấu trúc bài luận</w:t>
        </w:r>
        <w:r>
          <w:rPr>
            <w:noProof/>
            <w:webHidden/>
          </w:rPr>
          <w:tab/>
        </w:r>
        <w:r>
          <w:rPr>
            <w:noProof/>
            <w:webHidden/>
          </w:rPr>
          <w:fldChar w:fldCharType="begin"/>
        </w:r>
        <w:r>
          <w:rPr>
            <w:noProof/>
            <w:webHidden/>
          </w:rPr>
          <w:instrText xml:space="preserve"> PAGEREF _Toc242956428 \h </w:instrText>
        </w:r>
        <w:r>
          <w:rPr>
            <w:noProof/>
            <w:webHidden/>
          </w:rPr>
        </w:r>
        <w:r>
          <w:rPr>
            <w:noProof/>
            <w:webHidden/>
          </w:rPr>
          <w:fldChar w:fldCharType="separate"/>
        </w:r>
        <w:r w:rsidR="00B10492">
          <w:rPr>
            <w:noProof/>
            <w:webHidden/>
          </w:rPr>
          <w:t>8</w:t>
        </w:r>
        <w:r>
          <w:rPr>
            <w:noProof/>
            <w:webHidden/>
          </w:rPr>
          <w:fldChar w:fldCharType="end"/>
        </w:r>
      </w:hyperlink>
    </w:p>
    <w:p w14:paraId="493DD69E" w14:textId="15FEDDC7" w:rsidR="007B4479" w:rsidRDefault="007B4479">
      <w:pPr>
        <w:pStyle w:val="TOC1"/>
        <w:tabs>
          <w:tab w:val="right" w:leader="dot" w:pos="9061"/>
        </w:tabs>
        <w:rPr>
          <w:rFonts w:asciiTheme="minorHAnsi" w:hAnsiTheme="minorHAnsi" w:cstheme="minorBidi"/>
          <w:noProof/>
          <w:kern w:val="2"/>
          <w:sz w:val="24"/>
          <w:szCs w:val="24"/>
          <w:lang w:val="en-ID" w:eastAsia="zh-CN"/>
          <w14:ligatures w14:val="standardContextual"/>
        </w:rPr>
      </w:pPr>
      <w:hyperlink w:anchor="_Toc242956429" w:history="1">
        <w:r w:rsidRPr="002D1615">
          <w:rPr>
            <w:rStyle w:val="Hyperlink"/>
            <w:noProof/>
          </w:rPr>
          <w:t>CHƯƠNG 2: CƠ SỞ LÝ THUYẾT</w:t>
        </w:r>
        <w:r>
          <w:rPr>
            <w:noProof/>
            <w:webHidden/>
          </w:rPr>
          <w:tab/>
        </w:r>
        <w:r>
          <w:rPr>
            <w:noProof/>
            <w:webHidden/>
          </w:rPr>
          <w:fldChar w:fldCharType="begin"/>
        </w:r>
        <w:r>
          <w:rPr>
            <w:noProof/>
            <w:webHidden/>
          </w:rPr>
          <w:instrText xml:space="preserve"> PAGEREF _Toc242956429 \h </w:instrText>
        </w:r>
        <w:r>
          <w:rPr>
            <w:noProof/>
            <w:webHidden/>
          </w:rPr>
        </w:r>
        <w:r>
          <w:rPr>
            <w:noProof/>
            <w:webHidden/>
          </w:rPr>
          <w:fldChar w:fldCharType="separate"/>
        </w:r>
        <w:r w:rsidR="00B10492">
          <w:rPr>
            <w:noProof/>
            <w:webHidden/>
          </w:rPr>
          <w:t>8</w:t>
        </w:r>
        <w:r>
          <w:rPr>
            <w:noProof/>
            <w:webHidden/>
          </w:rPr>
          <w:fldChar w:fldCharType="end"/>
        </w:r>
      </w:hyperlink>
    </w:p>
    <w:p w14:paraId="645F5366" w14:textId="19407D05"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30" w:history="1">
        <w:r w:rsidRPr="002D1615">
          <w:rPr>
            <w:rStyle w:val="Hyperlink"/>
            <w:noProof/>
          </w:rPr>
          <w:t>2.1. Chuỗi thời gian và bài toán nhu cầu gián đoạn</w:t>
        </w:r>
        <w:r>
          <w:rPr>
            <w:noProof/>
            <w:webHidden/>
          </w:rPr>
          <w:tab/>
        </w:r>
        <w:r>
          <w:rPr>
            <w:noProof/>
            <w:webHidden/>
          </w:rPr>
          <w:fldChar w:fldCharType="begin"/>
        </w:r>
        <w:r>
          <w:rPr>
            <w:noProof/>
            <w:webHidden/>
          </w:rPr>
          <w:instrText xml:space="preserve"> PAGEREF _Toc242956430 \h </w:instrText>
        </w:r>
        <w:r>
          <w:rPr>
            <w:noProof/>
            <w:webHidden/>
          </w:rPr>
        </w:r>
        <w:r>
          <w:rPr>
            <w:noProof/>
            <w:webHidden/>
          </w:rPr>
          <w:fldChar w:fldCharType="separate"/>
        </w:r>
        <w:r w:rsidR="00B10492">
          <w:rPr>
            <w:noProof/>
            <w:webHidden/>
          </w:rPr>
          <w:t>8</w:t>
        </w:r>
        <w:r>
          <w:rPr>
            <w:noProof/>
            <w:webHidden/>
          </w:rPr>
          <w:fldChar w:fldCharType="end"/>
        </w:r>
      </w:hyperlink>
    </w:p>
    <w:p w14:paraId="380F4E64" w14:textId="2181F4B6"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31" w:history="1">
        <w:r w:rsidRPr="002D1615">
          <w:rPr>
            <w:rStyle w:val="Hyperlink"/>
            <w:noProof/>
          </w:rPr>
          <w:t>2.2. Phân nhóm nhu cầu theo khung SBC</w:t>
        </w:r>
        <w:r>
          <w:rPr>
            <w:noProof/>
            <w:webHidden/>
          </w:rPr>
          <w:tab/>
        </w:r>
        <w:r>
          <w:rPr>
            <w:noProof/>
            <w:webHidden/>
          </w:rPr>
          <w:fldChar w:fldCharType="begin"/>
        </w:r>
        <w:r>
          <w:rPr>
            <w:noProof/>
            <w:webHidden/>
          </w:rPr>
          <w:instrText xml:space="preserve"> PAGEREF _Toc242956431 \h </w:instrText>
        </w:r>
        <w:r>
          <w:rPr>
            <w:noProof/>
            <w:webHidden/>
          </w:rPr>
        </w:r>
        <w:r>
          <w:rPr>
            <w:noProof/>
            <w:webHidden/>
          </w:rPr>
          <w:fldChar w:fldCharType="separate"/>
        </w:r>
        <w:r w:rsidR="00B10492">
          <w:rPr>
            <w:noProof/>
            <w:webHidden/>
          </w:rPr>
          <w:t>9</w:t>
        </w:r>
        <w:r>
          <w:rPr>
            <w:noProof/>
            <w:webHidden/>
          </w:rPr>
          <w:fldChar w:fldCharType="end"/>
        </w:r>
      </w:hyperlink>
    </w:p>
    <w:p w14:paraId="3E3F201B" w14:textId="38942ACC"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32" w:history="1">
        <w:r w:rsidRPr="002D1615">
          <w:rPr>
            <w:rStyle w:val="Hyperlink"/>
            <w:noProof/>
          </w:rPr>
          <w:t>2.3. Dự báo điểm so với dự báo xác suất</w:t>
        </w:r>
        <w:r>
          <w:rPr>
            <w:noProof/>
            <w:webHidden/>
          </w:rPr>
          <w:tab/>
        </w:r>
        <w:r>
          <w:rPr>
            <w:noProof/>
            <w:webHidden/>
          </w:rPr>
          <w:fldChar w:fldCharType="begin"/>
        </w:r>
        <w:r>
          <w:rPr>
            <w:noProof/>
            <w:webHidden/>
          </w:rPr>
          <w:instrText xml:space="preserve"> PAGEREF _Toc242956432 \h </w:instrText>
        </w:r>
        <w:r>
          <w:rPr>
            <w:noProof/>
            <w:webHidden/>
          </w:rPr>
        </w:r>
        <w:r>
          <w:rPr>
            <w:noProof/>
            <w:webHidden/>
          </w:rPr>
          <w:fldChar w:fldCharType="separate"/>
        </w:r>
        <w:r w:rsidR="00B10492">
          <w:rPr>
            <w:noProof/>
            <w:webHidden/>
          </w:rPr>
          <w:t>9</w:t>
        </w:r>
        <w:r>
          <w:rPr>
            <w:noProof/>
            <w:webHidden/>
          </w:rPr>
          <w:fldChar w:fldCharType="end"/>
        </w:r>
      </w:hyperlink>
    </w:p>
    <w:p w14:paraId="16BF741E" w14:textId="127D85F3"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33" w:history="1">
        <w:r w:rsidRPr="002D1615">
          <w:rPr>
            <w:rStyle w:val="Hyperlink"/>
            <w:noProof/>
          </w:rPr>
          <w:t>2.4. Họ mô hình cổ điển</w:t>
        </w:r>
        <w:r>
          <w:rPr>
            <w:noProof/>
            <w:webHidden/>
          </w:rPr>
          <w:tab/>
        </w:r>
        <w:r>
          <w:rPr>
            <w:noProof/>
            <w:webHidden/>
          </w:rPr>
          <w:fldChar w:fldCharType="begin"/>
        </w:r>
        <w:r>
          <w:rPr>
            <w:noProof/>
            <w:webHidden/>
          </w:rPr>
          <w:instrText xml:space="preserve"> PAGEREF _Toc242956433 \h </w:instrText>
        </w:r>
        <w:r>
          <w:rPr>
            <w:noProof/>
            <w:webHidden/>
          </w:rPr>
        </w:r>
        <w:r>
          <w:rPr>
            <w:noProof/>
            <w:webHidden/>
          </w:rPr>
          <w:fldChar w:fldCharType="separate"/>
        </w:r>
        <w:r w:rsidR="00B10492">
          <w:rPr>
            <w:noProof/>
            <w:webHidden/>
          </w:rPr>
          <w:t>9</w:t>
        </w:r>
        <w:r>
          <w:rPr>
            <w:noProof/>
            <w:webHidden/>
          </w:rPr>
          <w:fldChar w:fldCharType="end"/>
        </w:r>
      </w:hyperlink>
    </w:p>
    <w:p w14:paraId="49D6613D" w14:textId="3415D0DE"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34" w:history="1">
        <w:r w:rsidRPr="002D1615">
          <w:rPr>
            <w:rStyle w:val="Hyperlink"/>
            <w:noProof/>
          </w:rPr>
          <w:t>2.4.1. Naive và SeasonalNaive</w:t>
        </w:r>
        <w:r>
          <w:rPr>
            <w:noProof/>
            <w:webHidden/>
          </w:rPr>
          <w:tab/>
        </w:r>
        <w:r>
          <w:rPr>
            <w:noProof/>
            <w:webHidden/>
          </w:rPr>
          <w:fldChar w:fldCharType="begin"/>
        </w:r>
        <w:r>
          <w:rPr>
            <w:noProof/>
            <w:webHidden/>
          </w:rPr>
          <w:instrText xml:space="preserve"> PAGEREF _Toc242956434 \h </w:instrText>
        </w:r>
        <w:r>
          <w:rPr>
            <w:noProof/>
            <w:webHidden/>
          </w:rPr>
        </w:r>
        <w:r>
          <w:rPr>
            <w:noProof/>
            <w:webHidden/>
          </w:rPr>
          <w:fldChar w:fldCharType="separate"/>
        </w:r>
        <w:r w:rsidR="00B10492">
          <w:rPr>
            <w:noProof/>
            <w:webHidden/>
          </w:rPr>
          <w:t>9</w:t>
        </w:r>
        <w:r>
          <w:rPr>
            <w:noProof/>
            <w:webHidden/>
          </w:rPr>
          <w:fldChar w:fldCharType="end"/>
        </w:r>
      </w:hyperlink>
    </w:p>
    <w:p w14:paraId="405D3FCB" w14:textId="02EDC41F"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35" w:history="1">
        <w:r w:rsidRPr="002D1615">
          <w:rPr>
            <w:rStyle w:val="Hyperlink"/>
            <w:noProof/>
          </w:rPr>
          <w:t>2.4.2. Croston</w:t>
        </w:r>
        <w:r>
          <w:rPr>
            <w:noProof/>
            <w:webHidden/>
          </w:rPr>
          <w:tab/>
        </w:r>
        <w:r>
          <w:rPr>
            <w:noProof/>
            <w:webHidden/>
          </w:rPr>
          <w:fldChar w:fldCharType="begin"/>
        </w:r>
        <w:r>
          <w:rPr>
            <w:noProof/>
            <w:webHidden/>
          </w:rPr>
          <w:instrText xml:space="preserve"> PAGEREF _Toc242956435 \h </w:instrText>
        </w:r>
        <w:r>
          <w:rPr>
            <w:noProof/>
            <w:webHidden/>
          </w:rPr>
        </w:r>
        <w:r>
          <w:rPr>
            <w:noProof/>
            <w:webHidden/>
          </w:rPr>
          <w:fldChar w:fldCharType="separate"/>
        </w:r>
        <w:r w:rsidR="00B10492">
          <w:rPr>
            <w:noProof/>
            <w:webHidden/>
          </w:rPr>
          <w:t>10</w:t>
        </w:r>
        <w:r>
          <w:rPr>
            <w:noProof/>
            <w:webHidden/>
          </w:rPr>
          <w:fldChar w:fldCharType="end"/>
        </w:r>
      </w:hyperlink>
    </w:p>
    <w:p w14:paraId="54653865" w14:textId="1508CA6D"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36" w:history="1">
        <w:r w:rsidRPr="002D1615">
          <w:rPr>
            <w:rStyle w:val="Hyperlink"/>
            <w:noProof/>
          </w:rPr>
          <w:t>2.4.3. SBA</w:t>
        </w:r>
        <w:r>
          <w:rPr>
            <w:noProof/>
            <w:webHidden/>
          </w:rPr>
          <w:tab/>
        </w:r>
        <w:r>
          <w:rPr>
            <w:noProof/>
            <w:webHidden/>
          </w:rPr>
          <w:fldChar w:fldCharType="begin"/>
        </w:r>
        <w:r>
          <w:rPr>
            <w:noProof/>
            <w:webHidden/>
          </w:rPr>
          <w:instrText xml:space="preserve"> PAGEREF _Toc242956436 \h </w:instrText>
        </w:r>
        <w:r>
          <w:rPr>
            <w:noProof/>
            <w:webHidden/>
          </w:rPr>
        </w:r>
        <w:r>
          <w:rPr>
            <w:noProof/>
            <w:webHidden/>
          </w:rPr>
          <w:fldChar w:fldCharType="separate"/>
        </w:r>
        <w:r w:rsidR="00B10492">
          <w:rPr>
            <w:noProof/>
            <w:webHidden/>
          </w:rPr>
          <w:t>10</w:t>
        </w:r>
        <w:r>
          <w:rPr>
            <w:noProof/>
            <w:webHidden/>
          </w:rPr>
          <w:fldChar w:fldCharType="end"/>
        </w:r>
      </w:hyperlink>
    </w:p>
    <w:p w14:paraId="4A3158E0" w14:textId="7ACC8BA4"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37" w:history="1">
        <w:r w:rsidRPr="002D1615">
          <w:rPr>
            <w:rStyle w:val="Hyperlink"/>
            <w:noProof/>
          </w:rPr>
          <w:t>2.4.4. TSB</w:t>
        </w:r>
        <w:r>
          <w:rPr>
            <w:noProof/>
            <w:webHidden/>
          </w:rPr>
          <w:tab/>
        </w:r>
        <w:r>
          <w:rPr>
            <w:noProof/>
            <w:webHidden/>
          </w:rPr>
          <w:fldChar w:fldCharType="begin"/>
        </w:r>
        <w:r>
          <w:rPr>
            <w:noProof/>
            <w:webHidden/>
          </w:rPr>
          <w:instrText xml:space="preserve"> PAGEREF _Toc242956437 \h </w:instrText>
        </w:r>
        <w:r>
          <w:rPr>
            <w:noProof/>
            <w:webHidden/>
          </w:rPr>
        </w:r>
        <w:r>
          <w:rPr>
            <w:noProof/>
            <w:webHidden/>
          </w:rPr>
          <w:fldChar w:fldCharType="separate"/>
        </w:r>
        <w:r w:rsidR="00B10492">
          <w:rPr>
            <w:noProof/>
            <w:webHidden/>
          </w:rPr>
          <w:t>11</w:t>
        </w:r>
        <w:r>
          <w:rPr>
            <w:noProof/>
            <w:webHidden/>
          </w:rPr>
          <w:fldChar w:fldCharType="end"/>
        </w:r>
      </w:hyperlink>
    </w:p>
    <w:p w14:paraId="622B6F93" w14:textId="2C2C27CE"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38" w:history="1">
        <w:r w:rsidRPr="002D1615">
          <w:rPr>
            <w:rStyle w:val="Hyperlink"/>
            <w:noProof/>
          </w:rPr>
          <w:t>2.5. Họ machine learning: LightGBM hồi quy phân vị</w:t>
        </w:r>
        <w:r>
          <w:rPr>
            <w:noProof/>
            <w:webHidden/>
          </w:rPr>
          <w:tab/>
        </w:r>
        <w:r>
          <w:rPr>
            <w:noProof/>
            <w:webHidden/>
          </w:rPr>
          <w:fldChar w:fldCharType="begin"/>
        </w:r>
        <w:r>
          <w:rPr>
            <w:noProof/>
            <w:webHidden/>
          </w:rPr>
          <w:instrText xml:space="preserve"> PAGEREF _Toc242956438 \h </w:instrText>
        </w:r>
        <w:r>
          <w:rPr>
            <w:noProof/>
            <w:webHidden/>
          </w:rPr>
        </w:r>
        <w:r>
          <w:rPr>
            <w:noProof/>
            <w:webHidden/>
          </w:rPr>
          <w:fldChar w:fldCharType="separate"/>
        </w:r>
        <w:r w:rsidR="00B10492">
          <w:rPr>
            <w:noProof/>
            <w:webHidden/>
          </w:rPr>
          <w:t>11</w:t>
        </w:r>
        <w:r>
          <w:rPr>
            <w:noProof/>
            <w:webHidden/>
          </w:rPr>
          <w:fldChar w:fldCharType="end"/>
        </w:r>
      </w:hyperlink>
    </w:p>
    <w:p w14:paraId="37645150" w14:textId="53AF44FB"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39" w:history="1">
        <w:r w:rsidRPr="002D1615">
          <w:rPr>
            <w:rStyle w:val="Hyperlink"/>
            <w:noProof/>
          </w:rPr>
          <w:t>2.6. Họ foundation model</w:t>
        </w:r>
        <w:r>
          <w:rPr>
            <w:noProof/>
            <w:webHidden/>
          </w:rPr>
          <w:tab/>
        </w:r>
        <w:r>
          <w:rPr>
            <w:noProof/>
            <w:webHidden/>
          </w:rPr>
          <w:fldChar w:fldCharType="begin"/>
        </w:r>
        <w:r>
          <w:rPr>
            <w:noProof/>
            <w:webHidden/>
          </w:rPr>
          <w:instrText xml:space="preserve"> PAGEREF _Toc242956439 \h </w:instrText>
        </w:r>
        <w:r>
          <w:rPr>
            <w:noProof/>
            <w:webHidden/>
          </w:rPr>
        </w:r>
        <w:r>
          <w:rPr>
            <w:noProof/>
            <w:webHidden/>
          </w:rPr>
          <w:fldChar w:fldCharType="separate"/>
        </w:r>
        <w:r w:rsidR="00B10492">
          <w:rPr>
            <w:noProof/>
            <w:webHidden/>
          </w:rPr>
          <w:t>12</w:t>
        </w:r>
        <w:r>
          <w:rPr>
            <w:noProof/>
            <w:webHidden/>
          </w:rPr>
          <w:fldChar w:fldCharType="end"/>
        </w:r>
      </w:hyperlink>
    </w:p>
    <w:p w14:paraId="1E904E05" w14:textId="523BDB90"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40" w:history="1">
        <w:r w:rsidRPr="002D1615">
          <w:rPr>
            <w:rStyle w:val="Hyperlink"/>
            <w:noProof/>
          </w:rPr>
          <w:t>2.6.1. Chronos-Bolt</w:t>
        </w:r>
        <w:r>
          <w:rPr>
            <w:noProof/>
            <w:webHidden/>
          </w:rPr>
          <w:tab/>
        </w:r>
        <w:r>
          <w:rPr>
            <w:noProof/>
            <w:webHidden/>
          </w:rPr>
          <w:fldChar w:fldCharType="begin"/>
        </w:r>
        <w:r>
          <w:rPr>
            <w:noProof/>
            <w:webHidden/>
          </w:rPr>
          <w:instrText xml:space="preserve"> PAGEREF _Toc242956440 \h </w:instrText>
        </w:r>
        <w:r>
          <w:rPr>
            <w:noProof/>
            <w:webHidden/>
          </w:rPr>
        </w:r>
        <w:r>
          <w:rPr>
            <w:noProof/>
            <w:webHidden/>
          </w:rPr>
          <w:fldChar w:fldCharType="separate"/>
        </w:r>
        <w:r w:rsidR="00B10492">
          <w:rPr>
            <w:noProof/>
            <w:webHidden/>
          </w:rPr>
          <w:t>12</w:t>
        </w:r>
        <w:r>
          <w:rPr>
            <w:noProof/>
            <w:webHidden/>
          </w:rPr>
          <w:fldChar w:fldCharType="end"/>
        </w:r>
      </w:hyperlink>
    </w:p>
    <w:p w14:paraId="210DD522" w14:textId="3B70DD80"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41" w:history="1">
        <w:r w:rsidRPr="002D1615">
          <w:rPr>
            <w:rStyle w:val="Hyperlink"/>
            <w:noProof/>
          </w:rPr>
          <w:t>2.6.2. TinyTimeMixer (TTM)</w:t>
        </w:r>
        <w:r>
          <w:rPr>
            <w:noProof/>
            <w:webHidden/>
          </w:rPr>
          <w:tab/>
        </w:r>
        <w:r>
          <w:rPr>
            <w:noProof/>
            <w:webHidden/>
          </w:rPr>
          <w:fldChar w:fldCharType="begin"/>
        </w:r>
        <w:r>
          <w:rPr>
            <w:noProof/>
            <w:webHidden/>
          </w:rPr>
          <w:instrText xml:space="preserve"> PAGEREF _Toc242956441 \h </w:instrText>
        </w:r>
        <w:r>
          <w:rPr>
            <w:noProof/>
            <w:webHidden/>
          </w:rPr>
        </w:r>
        <w:r>
          <w:rPr>
            <w:noProof/>
            <w:webHidden/>
          </w:rPr>
          <w:fldChar w:fldCharType="separate"/>
        </w:r>
        <w:r w:rsidR="00B10492">
          <w:rPr>
            <w:noProof/>
            <w:webHidden/>
          </w:rPr>
          <w:t>13</w:t>
        </w:r>
        <w:r>
          <w:rPr>
            <w:noProof/>
            <w:webHidden/>
          </w:rPr>
          <w:fldChar w:fldCharType="end"/>
        </w:r>
      </w:hyperlink>
    </w:p>
    <w:p w14:paraId="2AB63F7C" w14:textId="1A3756D2"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42" w:history="1">
        <w:r w:rsidRPr="002D1615">
          <w:rPr>
            <w:rStyle w:val="Hyperlink"/>
            <w:noProof/>
          </w:rPr>
          <w:t>2.6.3. Moirai-2</w:t>
        </w:r>
        <w:r>
          <w:rPr>
            <w:noProof/>
            <w:webHidden/>
          </w:rPr>
          <w:tab/>
        </w:r>
        <w:r>
          <w:rPr>
            <w:noProof/>
            <w:webHidden/>
          </w:rPr>
          <w:fldChar w:fldCharType="begin"/>
        </w:r>
        <w:r>
          <w:rPr>
            <w:noProof/>
            <w:webHidden/>
          </w:rPr>
          <w:instrText xml:space="preserve"> PAGEREF _Toc242956442 \h </w:instrText>
        </w:r>
        <w:r>
          <w:rPr>
            <w:noProof/>
            <w:webHidden/>
          </w:rPr>
        </w:r>
        <w:r>
          <w:rPr>
            <w:noProof/>
            <w:webHidden/>
          </w:rPr>
          <w:fldChar w:fldCharType="separate"/>
        </w:r>
        <w:r w:rsidR="00B10492">
          <w:rPr>
            <w:noProof/>
            <w:webHidden/>
          </w:rPr>
          <w:t>13</w:t>
        </w:r>
        <w:r>
          <w:rPr>
            <w:noProof/>
            <w:webHidden/>
          </w:rPr>
          <w:fldChar w:fldCharType="end"/>
        </w:r>
      </w:hyperlink>
    </w:p>
    <w:p w14:paraId="2CAE527D" w14:textId="2556F58C"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43" w:history="1">
        <w:r w:rsidRPr="002D1615">
          <w:rPr>
            <w:rStyle w:val="Hyperlink"/>
            <w:noProof/>
          </w:rPr>
          <w:t>2.7. Bọc phân phối Negative Binomial cho dự báo điểm</w:t>
        </w:r>
        <w:r>
          <w:rPr>
            <w:noProof/>
            <w:webHidden/>
          </w:rPr>
          <w:tab/>
        </w:r>
        <w:r>
          <w:rPr>
            <w:noProof/>
            <w:webHidden/>
          </w:rPr>
          <w:fldChar w:fldCharType="begin"/>
        </w:r>
        <w:r>
          <w:rPr>
            <w:noProof/>
            <w:webHidden/>
          </w:rPr>
          <w:instrText xml:space="preserve"> PAGEREF _Toc242956443 \h </w:instrText>
        </w:r>
        <w:r>
          <w:rPr>
            <w:noProof/>
            <w:webHidden/>
          </w:rPr>
        </w:r>
        <w:r>
          <w:rPr>
            <w:noProof/>
            <w:webHidden/>
          </w:rPr>
          <w:fldChar w:fldCharType="separate"/>
        </w:r>
        <w:r w:rsidR="00B10492">
          <w:rPr>
            <w:noProof/>
            <w:webHidden/>
          </w:rPr>
          <w:t>13</w:t>
        </w:r>
        <w:r>
          <w:rPr>
            <w:noProof/>
            <w:webHidden/>
          </w:rPr>
          <w:fldChar w:fldCharType="end"/>
        </w:r>
      </w:hyperlink>
    </w:p>
    <w:p w14:paraId="369F421A" w14:textId="4614BF1F"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44" w:history="1">
        <w:r w:rsidRPr="002D1615">
          <w:rPr>
            <w:rStyle w:val="Hyperlink"/>
            <w:noProof/>
          </w:rPr>
          <w:t>2.8. Hiệu chuẩn dự báo xác suất bằng split-conformal</w:t>
        </w:r>
        <w:r>
          <w:rPr>
            <w:noProof/>
            <w:webHidden/>
          </w:rPr>
          <w:tab/>
        </w:r>
        <w:r>
          <w:rPr>
            <w:noProof/>
            <w:webHidden/>
          </w:rPr>
          <w:fldChar w:fldCharType="begin"/>
        </w:r>
        <w:r>
          <w:rPr>
            <w:noProof/>
            <w:webHidden/>
          </w:rPr>
          <w:instrText xml:space="preserve"> PAGEREF _Toc242956444 \h </w:instrText>
        </w:r>
        <w:r>
          <w:rPr>
            <w:noProof/>
            <w:webHidden/>
          </w:rPr>
        </w:r>
        <w:r>
          <w:rPr>
            <w:noProof/>
            <w:webHidden/>
          </w:rPr>
          <w:fldChar w:fldCharType="separate"/>
        </w:r>
        <w:r w:rsidR="00B10492">
          <w:rPr>
            <w:noProof/>
            <w:webHidden/>
          </w:rPr>
          <w:t>14</w:t>
        </w:r>
        <w:r>
          <w:rPr>
            <w:noProof/>
            <w:webHidden/>
          </w:rPr>
          <w:fldChar w:fldCharType="end"/>
        </w:r>
      </w:hyperlink>
    </w:p>
    <w:p w14:paraId="16B7BE3C" w14:textId="5FC12611"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45" w:history="1">
        <w:r w:rsidRPr="002D1615">
          <w:rPr>
            <w:rStyle w:val="Hyperlink"/>
            <w:noProof/>
          </w:rPr>
          <w:t>2.9. Khung đánh giá và kiểm định thống kê</w:t>
        </w:r>
        <w:r>
          <w:rPr>
            <w:noProof/>
            <w:webHidden/>
          </w:rPr>
          <w:tab/>
        </w:r>
        <w:r>
          <w:rPr>
            <w:noProof/>
            <w:webHidden/>
          </w:rPr>
          <w:fldChar w:fldCharType="begin"/>
        </w:r>
        <w:r>
          <w:rPr>
            <w:noProof/>
            <w:webHidden/>
          </w:rPr>
          <w:instrText xml:space="preserve"> PAGEREF _Toc242956445 \h </w:instrText>
        </w:r>
        <w:r>
          <w:rPr>
            <w:noProof/>
            <w:webHidden/>
          </w:rPr>
        </w:r>
        <w:r>
          <w:rPr>
            <w:noProof/>
            <w:webHidden/>
          </w:rPr>
          <w:fldChar w:fldCharType="separate"/>
        </w:r>
        <w:r w:rsidR="00B10492">
          <w:rPr>
            <w:noProof/>
            <w:webHidden/>
          </w:rPr>
          <w:t>14</w:t>
        </w:r>
        <w:r>
          <w:rPr>
            <w:noProof/>
            <w:webHidden/>
          </w:rPr>
          <w:fldChar w:fldCharType="end"/>
        </w:r>
      </w:hyperlink>
    </w:p>
    <w:p w14:paraId="2209AEA8" w14:textId="5CBD3542"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46" w:history="1">
        <w:r w:rsidRPr="002D1615">
          <w:rPr>
            <w:rStyle w:val="Hyperlink"/>
            <w:noProof/>
          </w:rPr>
          <w:t>2.9.1. Thước đo theo hai khía cạnh độ phủ và độ sắc</w:t>
        </w:r>
        <w:r>
          <w:rPr>
            <w:noProof/>
            <w:webHidden/>
          </w:rPr>
          <w:tab/>
        </w:r>
        <w:r>
          <w:rPr>
            <w:noProof/>
            <w:webHidden/>
          </w:rPr>
          <w:fldChar w:fldCharType="begin"/>
        </w:r>
        <w:r>
          <w:rPr>
            <w:noProof/>
            <w:webHidden/>
          </w:rPr>
          <w:instrText xml:space="preserve"> PAGEREF _Toc242956446 \h </w:instrText>
        </w:r>
        <w:r>
          <w:rPr>
            <w:noProof/>
            <w:webHidden/>
          </w:rPr>
        </w:r>
        <w:r>
          <w:rPr>
            <w:noProof/>
            <w:webHidden/>
          </w:rPr>
          <w:fldChar w:fldCharType="separate"/>
        </w:r>
        <w:r w:rsidR="00B10492">
          <w:rPr>
            <w:noProof/>
            <w:webHidden/>
          </w:rPr>
          <w:t>14</w:t>
        </w:r>
        <w:r>
          <w:rPr>
            <w:noProof/>
            <w:webHidden/>
          </w:rPr>
          <w:fldChar w:fldCharType="end"/>
        </w:r>
      </w:hyperlink>
    </w:p>
    <w:p w14:paraId="687E38F9" w14:textId="6112083B" w:rsidR="007B4479" w:rsidRDefault="007B4479">
      <w:pPr>
        <w:pStyle w:val="TOC3"/>
        <w:tabs>
          <w:tab w:val="right" w:leader="dot" w:pos="9061"/>
        </w:tabs>
        <w:rPr>
          <w:rFonts w:asciiTheme="minorHAnsi" w:hAnsiTheme="minorHAnsi" w:cstheme="minorBidi"/>
          <w:noProof/>
          <w:kern w:val="2"/>
          <w:sz w:val="24"/>
          <w:szCs w:val="24"/>
          <w:lang w:val="en-ID" w:eastAsia="zh-CN"/>
          <w14:ligatures w14:val="standardContextual"/>
        </w:rPr>
      </w:pPr>
      <w:hyperlink w:anchor="_Toc242956447" w:history="1">
        <w:r w:rsidRPr="002D1615">
          <w:rPr>
            <w:rStyle w:val="Hyperlink"/>
            <w:noProof/>
          </w:rPr>
          <w:t>2.9.2. Kiểm định Diebold-Mariano, MCB và quy tắc tuyên bố thắng</w:t>
        </w:r>
        <w:r>
          <w:rPr>
            <w:noProof/>
            <w:webHidden/>
          </w:rPr>
          <w:tab/>
        </w:r>
        <w:r>
          <w:rPr>
            <w:noProof/>
            <w:webHidden/>
          </w:rPr>
          <w:fldChar w:fldCharType="begin"/>
        </w:r>
        <w:r>
          <w:rPr>
            <w:noProof/>
            <w:webHidden/>
          </w:rPr>
          <w:instrText xml:space="preserve"> PAGEREF _Toc242956447 \h </w:instrText>
        </w:r>
        <w:r>
          <w:rPr>
            <w:noProof/>
            <w:webHidden/>
          </w:rPr>
        </w:r>
        <w:r>
          <w:rPr>
            <w:noProof/>
            <w:webHidden/>
          </w:rPr>
          <w:fldChar w:fldCharType="separate"/>
        </w:r>
        <w:r w:rsidR="00B10492">
          <w:rPr>
            <w:noProof/>
            <w:webHidden/>
          </w:rPr>
          <w:t>15</w:t>
        </w:r>
        <w:r>
          <w:rPr>
            <w:noProof/>
            <w:webHidden/>
          </w:rPr>
          <w:fldChar w:fldCharType="end"/>
        </w:r>
      </w:hyperlink>
    </w:p>
    <w:p w14:paraId="4D5C8F68" w14:textId="2AE151FF" w:rsidR="007B4479" w:rsidRDefault="007B4479">
      <w:pPr>
        <w:pStyle w:val="TOC1"/>
        <w:tabs>
          <w:tab w:val="right" w:leader="dot" w:pos="9061"/>
        </w:tabs>
        <w:rPr>
          <w:rFonts w:asciiTheme="minorHAnsi" w:hAnsiTheme="minorHAnsi" w:cstheme="minorBidi"/>
          <w:noProof/>
          <w:kern w:val="2"/>
          <w:sz w:val="24"/>
          <w:szCs w:val="24"/>
          <w:lang w:val="en-ID" w:eastAsia="zh-CN"/>
          <w14:ligatures w14:val="standardContextual"/>
        </w:rPr>
      </w:pPr>
      <w:hyperlink w:anchor="_Toc242956448" w:history="1">
        <w:r w:rsidRPr="002D1615">
          <w:rPr>
            <w:rStyle w:val="Hyperlink"/>
            <w:noProof/>
          </w:rPr>
          <w:t>CHƯƠNG 3: DỮ LIỆU VÀ MÔ HÌNH</w:t>
        </w:r>
        <w:r>
          <w:rPr>
            <w:noProof/>
            <w:webHidden/>
          </w:rPr>
          <w:tab/>
        </w:r>
        <w:r>
          <w:rPr>
            <w:noProof/>
            <w:webHidden/>
          </w:rPr>
          <w:fldChar w:fldCharType="begin"/>
        </w:r>
        <w:r>
          <w:rPr>
            <w:noProof/>
            <w:webHidden/>
          </w:rPr>
          <w:instrText xml:space="preserve"> PAGEREF _Toc242956448 \h </w:instrText>
        </w:r>
        <w:r>
          <w:rPr>
            <w:noProof/>
            <w:webHidden/>
          </w:rPr>
        </w:r>
        <w:r>
          <w:rPr>
            <w:noProof/>
            <w:webHidden/>
          </w:rPr>
          <w:fldChar w:fldCharType="separate"/>
        </w:r>
        <w:r w:rsidR="00B10492">
          <w:rPr>
            <w:noProof/>
            <w:webHidden/>
          </w:rPr>
          <w:t>15</w:t>
        </w:r>
        <w:r>
          <w:rPr>
            <w:noProof/>
            <w:webHidden/>
          </w:rPr>
          <w:fldChar w:fldCharType="end"/>
        </w:r>
      </w:hyperlink>
    </w:p>
    <w:p w14:paraId="72F678A5" w14:textId="0376C65C"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49" w:history="1">
        <w:r w:rsidRPr="002D1615">
          <w:rPr>
            <w:rStyle w:val="Hyperlink"/>
            <w:noProof/>
          </w:rPr>
          <w:t>3.1. Nguồn dữ liệu</w:t>
        </w:r>
        <w:r>
          <w:rPr>
            <w:noProof/>
            <w:webHidden/>
          </w:rPr>
          <w:tab/>
        </w:r>
        <w:r>
          <w:rPr>
            <w:noProof/>
            <w:webHidden/>
          </w:rPr>
          <w:fldChar w:fldCharType="begin"/>
        </w:r>
        <w:r>
          <w:rPr>
            <w:noProof/>
            <w:webHidden/>
          </w:rPr>
          <w:instrText xml:space="preserve"> PAGEREF _Toc242956449 \h </w:instrText>
        </w:r>
        <w:r>
          <w:rPr>
            <w:noProof/>
            <w:webHidden/>
          </w:rPr>
        </w:r>
        <w:r>
          <w:rPr>
            <w:noProof/>
            <w:webHidden/>
          </w:rPr>
          <w:fldChar w:fldCharType="separate"/>
        </w:r>
        <w:r w:rsidR="00B10492">
          <w:rPr>
            <w:noProof/>
            <w:webHidden/>
          </w:rPr>
          <w:t>15</w:t>
        </w:r>
        <w:r>
          <w:rPr>
            <w:noProof/>
            <w:webHidden/>
          </w:rPr>
          <w:fldChar w:fldCharType="end"/>
        </w:r>
      </w:hyperlink>
    </w:p>
    <w:p w14:paraId="747F5969" w14:textId="0363D9B7"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0" w:history="1">
        <w:r w:rsidRPr="002D1615">
          <w:rPr>
            <w:rStyle w:val="Hyperlink"/>
            <w:noProof/>
          </w:rPr>
          <w:t>3.2. Tiền xử lý dữ liệu</w:t>
        </w:r>
        <w:r>
          <w:rPr>
            <w:noProof/>
            <w:webHidden/>
          </w:rPr>
          <w:tab/>
        </w:r>
        <w:r>
          <w:rPr>
            <w:noProof/>
            <w:webHidden/>
          </w:rPr>
          <w:fldChar w:fldCharType="begin"/>
        </w:r>
        <w:r>
          <w:rPr>
            <w:noProof/>
            <w:webHidden/>
          </w:rPr>
          <w:instrText xml:space="preserve"> PAGEREF _Toc242956450 \h </w:instrText>
        </w:r>
        <w:r>
          <w:rPr>
            <w:noProof/>
            <w:webHidden/>
          </w:rPr>
        </w:r>
        <w:r>
          <w:rPr>
            <w:noProof/>
            <w:webHidden/>
          </w:rPr>
          <w:fldChar w:fldCharType="separate"/>
        </w:r>
        <w:r w:rsidR="00B10492">
          <w:rPr>
            <w:noProof/>
            <w:webHidden/>
          </w:rPr>
          <w:t>16</w:t>
        </w:r>
        <w:r>
          <w:rPr>
            <w:noProof/>
            <w:webHidden/>
          </w:rPr>
          <w:fldChar w:fldCharType="end"/>
        </w:r>
      </w:hyperlink>
    </w:p>
    <w:p w14:paraId="5495FA91" w14:textId="351BAB20"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1" w:history="1">
        <w:r w:rsidRPr="002D1615">
          <w:rPr>
            <w:rStyle w:val="Hyperlink"/>
            <w:noProof/>
          </w:rPr>
          <w:t>3.3. Lấy mẫu phân tầng và chia dữ liệu</w:t>
        </w:r>
        <w:r>
          <w:rPr>
            <w:noProof/>
            <w:webHidden/>
          </w:rPr>
          <w:tab/>
        </w:r>
        <w:r>
          <w:rPr>
            <w:noProof/>
            <w:webHidden/>
          </w:rPr>
          <w:fldChar w:fldCharType="begin"/>
        </w:r>
        <w:r>
          <w:rPr>
            <w:noProof/>
            <w:webHidden/>
          </w:rPr>
          <w:instrText xml:space="preserve"> PAGEREF _Toc242956451 \h </w:instrText>
        </w:r>
        <w:r>
          <w:rPr>
            <w:noProof/>
            <w:webHidden/>
          </w:rPr>
        </w:r>
        <w:r>
          <w:rPr>
            <w:noProof/>
            <w:webHidden/>
          </w:rPr>
          <w:fldChar w:fldCharType="separate"/>
        </w:r>
        <w:r w:rsidR="00B10492">
          <w:rPr>
            <w:noProof/>
            <w:webHidden/>
          </w:rPr>
          <w:t>16</w:t>
        </w:r>
        <w:r>
          <w:rPr>
            <w:noProof/>
            <w:webHidden/>
          </w:rPr>
          <w:fldChar w:fldCharType="end"/>
        </w:r>
      </w:hyperlink>
    </w:p>
    <w:p w14:paraId="18BA7C66" w14:textId="42432ED2"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2" w:history="1">
        <w:r w:rsidRPr="002D1615">
          <w:rPr>
            <w:rStyle w:val="Hyperlink"/>
            <w:noProof/>
          </w:rPr>
          <w:t>3.4. Chống leakage và xây dựng đặc trưng</w:t>
        </w:r>
        <w:r>
          <w:rPr>
            <w:noProof/>
            <w:webHidden/>
          </w:rPr>
          <w:tab/>
        </w:r>
        <w:r>
          <w:rPr>
            <w:noProof/>
            <w:webHidden/>
          </w:rPr>
          <w:fldChar w:fldCharType="begin"/>
        </w:r>
        <w:r>
          <w:rPr>
            <w:noProof/>
            <w:webHidden/>
          </w:rPr>
          <w:instrText xml:space="preserve"> PAGEREF _Toc242956452 \h </w:instrText>
        </w:r>
        <w:r>
          <w:rPr>
            <w:noProof/>
            <w:webHidden/>
          </w:rPr>
        </w:r>
        <w:r>
          <w:rPr>
            <w:noProof/>
            <w:webHidden/>
          </w:rPr>
          <w:fldChar w:fldCharType="separate"/>
        </w:r>
        <w:r w:rsidR="00B10492">
          <w:rPr>
            <w:noProof/>
            <w:webHidden/>
          </w:rPr>
          <w:t>18</w:t>
        </w:r>
        <w:r>
          <w:rPr>
            <w:noProof/>
            <w:webHidden/>
          </w:rPr>
          <w:fldChar w:fldCharType="end"/>
        </w:r>
      </w:hyperlink>
    </w:p>
    <w:p w14:paraId="454301DD" w14:textId="7D5AD629"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3" w:history="1">
        <w:r w:rsidRPr="002D1615">
          <w:rPr>
            <w:rStyle w:val="Hyperlink"/>
            <w:noProof/>
          </w:rPr>
          <w:t>3.5. Quy trình xây dựng mô hình</w:t>
        </w:r>
        <w:r>
          <w:rPr>
            <w:noProof/>
            <w:webHidden/>
          </w:rPr>
          <w:tab/>
        </w:r>
        <w:r>
          <w:rPr>
            <w:noProof/>
            <w:webHidden/>
          </w:rPr>
          <w:fldChar w:fldCharType="begin"/>
        </w:r>
        <w:r>
          <w:rPr>
            <w:noProof/>
            <w:webHidden/>
          </w:rPr>
          <w:instrText xml:space="preserve"> PAGEREF _Toc242956453 \h </w:instrText>
        </w:r>
        <w:r>
          <w:rPr>
            <w:noProof/>
            <w:webHidden/>
          </w:rPr>
        </w:r>
        <w:r>
          <w:rPr>
            <w:noProof/>
            <w:webHidden/>
          </w:rPr>
          <w:fldChar w:fldCharType="separate"/>
        </w:r>
        <w:r w:rsidR="00B10492">
          <w:rPr>
            <w:noProof/>
            <w:webHidden/>
          </w:rPr>
          <w:t>18</w:t>
        </w:r>
        <w:r>
          <w:rPr>
            <w:noProof/>
            <w:webHidden/>
          </w:rPr>
          <w:fldChar w:fldCharType="end"/>
        </w:r>
      </w:hyperlink>
    </w:p>
    <w:p w14:paraId="36AB4697" w14:textId="6C4C4500"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4" w:history="1">
        <w:r w:rsidRPr="002D1615">
          <w:rPr>
            <w:rStyle w:val="Hyperlink"/>
            <w:noProof/>
          </w:rPr>
          <w:t>3.6. Quy trình hiệu chuẩn và đánh giá</w:t>
        </w:r>
        <w:r>
          <w:rPr>
            <w:noProof/>
            <w:webHidden/>
          </w:rPr>
          <w:tab/>
        </w:r>
        <w:r>
          <w:rPr>
            <w:noProof/>
            <w:webHidden/>
          </w:rPr>
          <w:fldChar w:fldCharType="begin"/>
        </w:r>
        <w:r>
          <w:rPr>
            <w:noProof/>
            <w:webHidden/>
          </w:rPr>
          <w:instrText xml:space="preserve"> PAGEREF _Toc242956454 \h </w:instrText>
        </w:r>
        <w:r>
          <w:rPr>
            <w:noProof/>
            <w:webHidden/>
          </w:rPr>
        </w:r>
        <w:r>
          <w:rPr>
            <w:noProof/>
            <w:webHidden/>
          </w:rPr>
          <w:fldChar w:fldCharType="separate"/>
        </w:r>
        <w:r w:rsidR="00B10492">
          <w:rPr>
            <w:noProof/>
            <w:webHidden/>
          </w:rPr>
          <w:t>18</w:t>
        </w:r>
        <w:r>
          <w:rPr>
            <w:noProof/>
            <w:webHidden/>
          </w:rPr>
          <w:fldChar w:fldCharType="end"/>
        </w:r>
      </w:hyperlink>
    </w:p>
    <w:p w14:paraId="63BFD762" w14:textId="2BE08966" w:rsidR="007B4479" w:rsidRDefault="007B4479">
      <w:pPr>
        <w:pStyle w:val="TOC1"/>
        <w:tabs>
          <w:tab w:val="right" w:leader="dot" w:pos="9061"/>
        </w:tabs>
        <w:rPr>
          <w:rFonts w:asciiTheme="minorHAnsi" w:hAnsiTheme="minorHAnsi" w:cstheme="minorBidi"/>
          <w:noProof/>
          <w:kern w:val="2"/>
          <w:sz w:val="24"/>
          <w:szCs w:val="24"/>
          <w:lang w:val="en-ID" w:eastAsia="zh-CN"/>
          <w14:ligatures w14:val="standardContextual"/>
        </w:rPr>
      </w:pPr>
      <w:hyperlink w:anchor="_Toc242956455" w:history="1">
        <w:r w:rsidRPr="002D1615">
          <w:rPr>
            <w:rStyle w:val="Hyperlink"/>
            <w:noProof/>
          </w:rPr>
          <w:t>CHƯƠNG 4: KẾT QUẢ THỰC NGHIỆM</w:t>
        </w:r>
        <w:r>
          <w:rPr>
            <w:noProof/>
            <w:webHidden/>
          </w:rPr>
          <w:tab/>
        </w:r>
        <w:r>
          <w:rPr>
            <w:noProof/>
            <w:webHidden/>
          </w:rPr>
          <w:fldChar w:fldCharType="begin"/>
        </w:r>
        <w:r>
          <w:rPr>
            <w:noProof/>
            <w:webHidden/>
          </w:rPr>
          <w:instrText xml:space="preserve"> PAGEREF _Toc242956455 \h </w:instrText>
        </w:r>
        <w:r>
          <w:rPr>
            <w:noProof/>
            <w:webHidden/>
          </w:rPr>
        </w:r>
        <w:r>
          <w:rPr>
            <w:noProof/>
            <w:webHidden/>
          </w:rPr>
          <w:fldChar w:fldCharType="separate"/>
        </w:r>
        <w:r w:rsidR="00B10492">
          <w:rPr>
            <w:noProof/>
            <w:webHidden/>
          </w:rPr>
          <w:t>19</w:t>
        </w:r>
        <w:r>
          <w:rPr>
            <w:noProof/>
            <w:webHidden/>
          </w:rPr>
          <w:fldChar w:fldCharType="end"/>
        </w:r>
      </w:hyperlink>
    </w:p>
    <w:p w14:paraId="51B6C436" w14:textId="0EFE43B9"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6" w:history="1">
        <w:r w:rsidRPr="002D1615">
          <w:rPr>
            <w:rStyle w:val="Hyperlink"/>
            <w:noProof/>
          </w:rPr>
          <w:t>4.1. Phân nhóm và đặc tính nhu cầu</w:t>
        </w:r>
        <w:r>
          <w:rPr>
            <w:noProof/>
            <w:webHidden/>
          </w:rPr>
          <w:tab/>
        </w:r>
        <w:r>
          <w:rPr>
            <w:noProof/>
            <w:webHidden/>
          </w:rPr>
          <w:fldChar w:fldCharType="begin"/>
        </w:r>
        <w:r>
          <w:rPr>
            <w:noProof/>
            <w:webHidden/>
          </w:rPr>
          <w:instrText xml:space="preserve"> PAGEREF _Toc242956456 \h </w:instrText>
        </w:r>
        <w:r>
          <w:rPr>
            <w:noProof/>
            <w:webHidden/>
          </w:rPr>
        </w:r>
        <w:r>
          <w:rPr>
            <w:noProof/>
            <w:webHidden/>
          </w:rPr>
          <w:fldChar w:fldCharType="separate"/>
        </w:r>
        <w:r w:rsidR="00B10492">
          <w:rPr>
            <w:noProof/>
            <w:webHidden/>
          </w:rPr>
          <w:t>19</w:t>
        </w:r>
        <w:r>
          <w:rPr>
            <w:noProof/>
            <w:webHidden/>
          </w:rPr>
          <w:fldChar w:fldCharType="end"/>
        </w:r>
      </w:hyperlink>
    </w:p>
    <w:p w14:paraId="6B921DE3" w14:textId="73C9B8CD"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7" w:history="1">
        <w:r w:rsidRPr="002D1615">
          <w:rPr>
            <w:rStyle w:val="Hyperlink"/>
            <w:noProof/>
          </w:rPr>
          <w:t>4.2. Hành vi dự báo của các mô hình</w:t>
        </w:r>
        <w:r>
          <w:rPr>
            <w:noProof/>
            <w:webHidden/>
          </w:rPr>
          <w:tab/>
        </w:r>
        <w:r>
          <w:rPr>
            <w:noProof/>
            <w:webHidden/>
          </w:rPr>
          <w:fldChar w:fldCharType="begin"/>
        </w:r>
        <w:r>
          <w:rPr>
            <w:noProof/>
            <w:webHidden/>
          </w:rPr>
          <w:instrText xml:space="preserve"> PAGEREF _Toc242956457 \h </w:instrText>
        </w:r>
        <w:r>
          <w:rPr>
            <w:noProof/>
            <w:webHidden/>
          </w:rPr>
        </w:r>
        <w:r>
          <w:rPr>
            <w:noProof/>
            <w:webHidden/>
          </w:rPr>
          <w:fldChar w:fldCharType="separate"/>
        </w:r>
        <w:r w:rsidR="00B10492">
          <w:rPr>
            <w:noProof/>
            <w:webHidden/>
          </w:rPr>
          <w:t>23</w:t>
        </w:r>
        <w:r>
          <w:rPr>
            <w:noProof/>
            <w:webHidden/>
          </w:rPr>
          <w:fldChar w:fldCharType="end"/>
        </w:r>
      </w:hyperlink>
    </w:p>
    <w:p w14:paraId="5F91783C" w14:textId="1669A4F9"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8" w:history="1">
        <w:r w:rsidRPr="002D1615">
          <w:rPr>
            <w:rStyle w:val="Hyperlink"/>
            <w:noProof/>
          </w:rPr>
          <w:t>4.3. Chất lượng dự báo xác suất theo WSPL</w:t>
        </w:r>
        <w:r>
          <w:rPr>
            <w:noProof/>
            <w:webHidden/>
          </w:rPr>
          <w:tab/>
        </w:r>
        <w:r>
          <w:rPr>
            <w:noProof/>
            <w:webHidden/>
          </w:rPr>
          <w:fldChar w:fldCharType="begin"/>
        </w:r>
        <w:r>
          <w:rPr>
            <w:noProof/>
            <w:webHidden/>
          </w:rPr>
          <w:instrText xml:space="preserve"> PAGEREF _Toc242956458 \h </w:instrText>
        </w:r>
        <w:r>
          <w:rPr>
            <w:noProof/>
            <w:webHidden/>
          </w:rPr>
        </w:r>
        <w:r>
          <w:rPr>
            <w:noProof/>
            <w:webHidden/>
          </w:rPr>
          <w:fldChar w:fldCharType="separate"/>
        </w:r>
        <w:r w:rsidR="00B10492">
          <w:rPr>
            <w:noProof/>
            <w:webHidden/>
          </w:rPr>
          <w:t>26</w:t>
        </w:r>
        <w:r>
          <w:rPr>
            <w:noProof/>
            <w:webHidden/>
          </w:rPr>
          <w:fldChar w:fldCharType="end"/>
        </w:r>
      </w:hyperlink>
    </w:p>
    <w:p w14:paraId="6ABE8FDA" w14:textId="5D8589F7"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59" w:history="1">
        <w:r w:rsidRPr="002D1615">
          <w:rPr>
            <w:rStyle w:val="Hyperlink"/>
            <w:noProof/>
          </w:rPr>
          <w:t>4.4. Độ chính xác điểm theo RMSSE</w:t>
        </w:r>
        <w:r>
          <w:rPr>
            <w:noProof/>
            <w:webHidden/>
          </w:rPr>
          <w:tab/>
        </w:r>
        <w:r>
          <w:rPr>
            <w:noProof/>
            <w:webHidden/>
          </w:rPr>
          <w:fldChar w:fldCharType="begin"/>
        </w:r>
        <w:r>
          <w:rPr>
            <w:noProof/>
            <w:webHidden/>
          </w:rPr>
          <w:instrText xml:space="preserve"> PAGEREF _Toc242956459 \h </w:instrText>
        </w:r>
        <w:r>
          <w:rPr>
            <w:noProof/>
            <w:webHidden/>
          </w:rPr>
        </w:r>
        <w:r>
          <w:rPr>
            <w:noProof/>
            <w:webHidden/>
          </w:rPr>
          <w:fldChar w:fldCharType="separate"/>
        </w:r>
        <w:r w:rsidR="00B10492">
          <w:rPr>
            <w:noProof/>
            <w:webHidden/>
          </w:rPr>
          <w:t>28</w:t>
        </w:r>
        <w:r>
          <w:rPr>
            <w:noProof/>
            <w:webHidden/>
          </w:rPr>
          <w:fldChar w:fldCharType="end"/>
        </w:r>
      </w:hyperlink>
    </w:p>
    <w:p w14:paraId="2BA19A47" w14:textId="227819C2"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60" w:history="1">
        <w:r w:rsidRPr="002D1615">
          <w:rPr>
            <w:rStyle w:val="Hyperlink"/>
            <w:noProof/>
          </w:rPr>
          <w:t>4.5. Hiệu chuẩn độ phủ</w:t>
        </w:r>
        <w:r>
          <w:rPr>
            <w:noProof/>
            <w:webHidden/>
          </w:rPr>
          <w:tab/>
        </w:r>
        <w:r>
          <w:rPr>
            <w:noProof/>
            <w:webHidden/>
          </w:rPr>
          <w:fldChar w:fldCharType="begin"/>
        </w:r>
        <w:r>
          <w:rPr>
            <w:noProof/>
            <w:webHidden/>
          </w:rPr>
          <w:instrText xml:space="preserve"> PAGEREF _Toc242956460 \h </w:instrText>
        </w:r>
        <w:r>
          <w:rPr>
            <w:noProof/>
            <w:webHidden/>
          </w:rPr>
        </w:r>
        <w:r>
          <w:rPr>
            <w:noProof/>
            <w:webHidden/>
          </w:rPr>
          <w:fldChar w:fldCharType="separate"/>
        </w:r>
        <w:r w:rsidR="00B10492">
          <w:rPr>
            <w:noProof/>
            <w:webHidden/>
          </w:rPr>
          <w:t>28</w:t>
        </w:r>
        <w:r>
          <w:rPr>
            <w:noProof/>
            <w:webHidden/>
          </w:rPr>
          <w:fldChar w:fldCharType="end"/>
        </w:r>
      </w:hyperlink>
    </w:p>
    <w:p w14:paraId="71A867D6" w14:textId="122DE858"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61" w:history="1">
        <w:r w:rsidRPr="002D1615">
          <w:rPr>
            <w:rStyle w:val="Hyperlink"/>
            <w:noProof/>
          </w:rPr>
          <w:t>4.6. Kiểm định thống kê và bảng quyết định</w:t>
        </w:r>
        <w:r>
          <w:rPr>
            <w:noProof/>
            <w:webHidden/>
          </w:rPr>
          <w:tab/>
        </w:r>
        <w:r>
          <w:rPr>
            <w:noProof/>
            <w:webHidden/>
          </w:rPr>
          <w:fldChar w:fldCharType="begin"/>
        </w:r>
        <w:r>
          <w:rPr>
            <w:noProof/>
            <w:webHidden/>
          </w:rPr>
          <w:instrText xml:space="preserve"> PAGEREF _Toc242956461 \h </w:instrText>
        </w:r>
        <w:r>
          <w:rPr>
            <w:noProof/>
            <w:webHidden/>
          </w:rPr>
        </w:r>
        <w:r>
          <w:rPr>
            <w:noProof/>
            <w:webHidden/>
          </w:rPr>
          <w:fldChar w:fldCharType="separate"/>
        </w:r>
        <w:r w:rsidR="00B10492">
          <w:rPr>
            <w:noProof/>
            <w:webHidden/>
          </w:rPr>
          <w:t>29</w:t>
        </w:r>
        <w:r>
          <w:rPr>
            <w:noProof/>
            <w:webHidden/>
          </w:rPr>
          <w:fldChar w:fldCharType="end"/>
        </w:r>
      </w:hyperlink>
    </w:p>
    <w:p w14:paraId="64A478F9" w14:textId="103C670D"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62" w:history="1">
        <w:r w:rsidRPr="002D1615">
          <w:rPr>
            <w:rStyle w:val="Hyperlink"/>
            <w:noProof/>
          </w:rPr>
          <w:t>4.7. Phân tích lỗi</w:t>
        </w:r>
        <w:r>
          <w:rPr>
            <w:noProof/>
            <w:webHidden/>
          </w:rPr>
          <w:tab/>
        </w:r>
        <w:r>
          <w:rPr>
            <w:noProof/>
            <w:webHidden/>
          </w:rPr>
          <w:fldChar w:fldCharType="begin"/>
        </w:r>
        <w:r>
          <w:rPr>
            <w:noProof/>
            <w:webHidden/>
          </w:rPr>
          <w:instrText xml:space="preserve"> PAGEREF _Toc242956462 \h </w:instrText>
        </w:r>
        <w:r>
          <w:rPr>
            <w:noProof/>
            <w:webHidden/>
          </w:rPr>
        </w:r>
        <w:r>
          <w:rPr>
            <w:noProof/>
            <w:webHidden/>
          </w:rPr>
          <w:fldChar w:fldCharType="separate"/>
        </w:r>
        <w:r w:rsidR="00B10492">
          <w:rPr>
            <w:noProof/>
            <w:webHidden/>
          </w:rPr>
          <w:t>30</w:t>
        </w:r>
        <w:r>
          <w:rPr>
            <w:noProof/>
            <w:webHidden/>
          </w:rPr>
          <w:fldChar w:fldCharType="end"/>
        </w:r>
      </w:hyperlink>
    </w:p>
    <w:p w14:paraId="14C1C898" w14:textId="4DB3557D" w:rsidR="007B4479" w:rsidRDefault="007B4479">
      <w:pPr>
        <w:pStyle w:val="TOC1"/>
        <w:tabs>
          <w:tab w:val="right" w:leader="dot" w:pos="9061"/>
        </w:tabs>
        <w:rPr>
          <w:rFonts w:asciiTheme="minorHAnsi" w:hAnsiTheme="minorHAnsi" w:cstheme="minorBidi"/>
          <w:noProof/>
          <w:kern w:val="2"/>
          <w:sz w:val="24"/>
          <w:szCs w:val="24"/>
          <w:lang w:val="en-ID" w:eastAsia="zh-CN"/>
          <w14:ligatures w14:val="standardContextual"/>
        </w:rPr>
      </w:pPr>
      <w:hyperlink w:anchor="_Toc242956463" w:history="1">
        <w:r w:rsidRPr="002D1615">
          <w:rPr>
            <w:rStyle w:val="Hyperlink"/>
            <w:noProof/>
          </w:rPr>
          <w:t>CHƯƠNG 5: KẾT LUẬN VÀ HƯỚNG PHÁT TRIỂN</w:t>
        </w:r>
        <w:r>
          <w:rPr>
            <w:noProof/>
            <w:webHidden/>
          </w:rPr>
          <w:tab/>
        </w:r>
        <w:r>
          <w:rPr>
            <w:noProof/>
            <w:webHidden/>
          </w:rPr>
          <w:fldChar w:fldCharType="begin"/>
        </w:r>
        <w:r>
          <w:rPr>
            <w:noProof/>
            <w:webHidden/>
          </w:rPr>
          <w:instrText xml:space="preserve"> PAGEREF _Toc242956463 \h </w:instrText>
        </w:r>
        <w:r>
          <w:rPr>
            <w:noProof/>
            <w:webHidden/>
          </w:rPr>
        </w:r>
        <w:r>
          <w:rPr>
            <w:noProof/>
            <w:webHidden/>
          </w:rPr>
          <w:fldChar w:fldCharType="separate"/>
        </w:r>
        <w:r w:rsidR="00B10492">
          <w:rPr>
            <w:noProof/>
            <w:webHidden/>
          </w:rPr>
          <w:t>31</w:t>
        </w:r>
        <w:r>
          <w:rPr>
            <w:noProof/>
            <w:webHidden/>
          </w:rPr>
          <w:fldChar w:fldCharType="end"/>
        </w:r>
      </w:hyperlink>
    </w:p>
    <w:p w14:paraId="6939246A" w14:textId="7BB19F16"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64" w:history="1">
        <w:r w:rsidRPr="002D1615">
          <w:rPr>
            <w:rStyle w:val="Hyperlink"/>
            <w:noProof/>
          </w:rPr>
          <w:t>5.1. Kết luận</w:t>
        </w:r>
        <w:r>
          <w:rPr>
            <w:noProof/>
            <w:webHidden/>
          </w:rPr>
          <w:tab/>
        </w:r>
        <w:r>
          <w:rPr>
            <w:noProof/>
            <w:webHidden/>
          </w:rPr>
          <w:fldChar w:fldCharType="begin"/>
        </w:r>
        <w:r>
          <w:rPr>
            <w:noProof/>
            <w:webHidden/>
          </w:rPr>
          <w:instrText xml:space="preserve"> PAGEREF _Toc242956464 \h </w:instrText>
        </w:r>
        <w:r>
          <w:rPr>
            <w:noProof/>
            <w:webHidden/>
          </w:rPr>
        </w:r>
        <w:r>
          <w:rPr>
            <w:noProof/>
            <w:webHidden/>
          </w:rPr>
          <w:fldChar w:fldCharType="separate"/>
        </w:r>
        <w:r w:rsidR="00B10492">
          <w:rPr>
            <w:noProof/>
            <w:webHidden/>
          </w:rPr>
          <w:t>31</w:t>
        </w:r>
        <w:r>
          <w:rPr>
            <w:noProof/>
            <w:webHidden/>
          </w:rPr>
          <w:fldChar w:fldCharType="end"/>
        </w:r>
      </w:hyperlink>
    </w:p>
    <w:p w14:paraId="5036F55C" w14:textId="3C96C91E"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65" w:history="1">
        <w:r w:rsidRPr="002D1615">
          <w:rPr>
            <w:rStyle w:val="Hyperlink"/>
            <w:noProof/>
          </w:rPr>
          <w:t>5.2. Hạn chế của nghiên cứu</w:t>
        </w:r>
        <w:r>
          <w:rPr>
            <w:noProof/>
            <w:webHidden/>
          </w:rPr>
          <w:tab/>
        </w:r>
        <w:r>
          <w:rPr>
            <w:noProof/>
            <w:webHidden/>
          </w:rPr>
          <w:fldChar w:fldCharType="begin"/>
        </w:r>
        <w:r>
          <w:rPr>
            <w:noProof/>
            <w:webHidden/>
          </w:rPr>
          <w:instrText xml:space="preserve"> PAGEREF _Toc242956465 \h </w:instrText>
        </w:r>
        <w:r>
          <w:rPr>
            <w:noProof/>
            <w:webHidden/>
          </w:rPr>
        </w:r>
        <w:r>
          <w:rPr>
            <w:noProof/>
            <w:webHidden/>
          </w:rPr>
          <w:fldChar w:fldCharType="separate"/>
        </w:r>
        <w:r w:rsidR="00B10492">
          <w:rPr>
            <w:noProof/>
            <w:webHidden/>
          </w:rPr>
          <w:t>31</w:t>
        </w:r>
        <w:r>
          <w:rPr>
            <w:noProof/>
            <w:webHidden/>
          </w:rPr>
          <w:fldChar w:fldCharType="end"/>
        </w:r>
      </w:hyperlink>
    </w:p>
    <w:p w14:paraId="676FB81D" w14:textId="612EF7BC" w:rsidR="007B4479" w:rsidRDefault="007B4479">
      <w:pPr>
        <w:pStyle w:val="TOC2"/>
        <w:tabs>
          <w:tab w:val="right" w:leader="dot" w:pos="9061"/>
        </w:tabs>
        <w:rPr>
          <w:rFonts w:asciiTheme="minorHAnsi" w:hAnsiTheme="minorHAnsi" w:cstheme="minorBidi"/>
          <w:noProof/>
          <w:kern w:val="2"/>
          <w:sz w:val="24"/>
          <w:szCs w:val="24"/>
          <w:lang w:val="en-ID" w:eastAsia="zh-CN"/>
          <w14:ligatures w14:val="standardContextual"/>
        </w:rPr>
      </w:pPr>
      <w:hyperlink w:anchor="_Toc242956466" w:history="1">
        <w:r w:rsidRPr="002D1615">
          <w:rPr>
            <w:rStyle w:val="Hyperlink"/>
            <w:noProof/>
          </w:rPr>
          <w:t>5.3. Hướng phát triển</w:t>
        </w:r>
        <w:r>
          <w:rPr>
            <w:noProof/>
            <w:webHidden/>
          </w:rPr>
          <w:tab/>
        </w:r>
        <w:r>
          <w:rPr>
            <w:noProof/>
            <w:webHidden/>
          </w:rPr>
          <w:fldChar w:fldCharType="begin"/>
        </w:r>
        <w:r>
          <w:rPr>
            <w:noProof/>
            <w:webHidden/>
          </w:rPr>
          <w:instrText xml:space="preserve"> PAGEREF _Toc242956466 \h </w:instrText>
        </w:r>
        <w:r>
          <w:rPr>
            <w:noProof/>
            <w:webHidden/>
          </w:rPr>
        </w:r>
        <w:r>
          <w:rPr>
            <w:noProof/>
            <w:webHidden/>
          </w:rPr>
          <w:fldChar w:fldCharType="separate"/>
        </w:r>
        <w:r w:rsidR="00B10492">
          <w:rPr>
            <w:noProof/>
            <w:webHidden/>
          </w:rPr>
          <w:t>32</w:t>
        </w:r>
        <w:r>
          <w:rPr>
            <w:noProof/>
            <w:webHidden/>
          </w:rPr>
          <w:fldChar w:fldCharType="end"/>
        </w:r>
      </w:hyperlink>
    </w:p>
    <w:p w14:paraId="43F72DBE" w14:textId="5362EA06" w:rsidR="007B4479" w:rsidRDefault="007B4479">
      <w:pPr>
        <w:pStyle w:val="TOC1"/>
        <w:tabs>
          <w:tab w:val="right" w:leader="dot" w:pos="9061"/>
        </w:tabs>
        <w:rPr>
          <w:rFonts w:asciiTheme="minorHAnsi" w:hAnsiTheme="minorHAnsi" w:cstheme="minorBidi"/>
          <w:noProof/>
          <w:kern w:val="2"/>
          <w:sz w:val="24"/>
          <w:szCs w:val="24"/>
          <w:lang w:val="en-ID" w:eastAsia="zh-CN"/>
          <w14:ligatures w14:val="standardContextual"/>
        </w:rPr>
      </w:pPr>
      <w:hyperlink w:anchor="_Toc242956467" w:history="1">
        <w:r w:rsidRPr="002D1615">
          <w:rPr>
            <w:rStyle w:val="Hyperlink"/>
            <w:noProof/>
          </w:rPr>
          <w:t>DANH MỤC TÀI LIỆU THAM KHẢO</w:t>
        </w:r>
        <w:r>
          <w:rPr>
            <w:noProof/>
            <w:webHidden/>
          </w:rPr>
          <w:tab/>
        </w:r>
        <w:r>
          <w:rPr>
            <w:noProof/>
            <w:webHidden/>
          </w:rPr>
          <w:fldChar w:fldCharType="begin"/>
        </w:r>
        <w:r>
          <w:rPr>
            <w:noProof/>
            <w:webHidden/>
          </w:rPr>
          <w:instrText xml:space="preserve"> PAGEREF _Toc242956467 \h </w:instrText>
        </w:r>
        <w:r>
          <w:rPr>
            <w:noProof/>
            <w:webHidden/>
          </w:rPr>
        </w:r>
        <w:r>
          <w:rPr>
            <w:noProof/>
            <w:webHidden/>
          </w:rPr>
          <w:fldChar w:fldCharType="separate"/>
        </w:r>
        <w:r w:rsidR="00B10492">
          <w:rPr>
            <w:noProof/>
            <w:webHidden/>
          </w:rPr>
          <w:t>33</w:t>
        </w:r>
        <w:r>
          <w:rPr>
            <w:noProof/>
            <w:webHidden/>
          </w:rPr>
          <w:fldChar w:fldCharType="end"/>
        </w:r>
      </w:hyperlink>
    </w:p>
    <w:p w14:paraId="4B3D4327" w14:textId="7CA29980" w:rsidR="00CC2500" w:rsidRPr="004142B8" w:rsidRDefault="00000000">
      <w:pPr>
        <w:jc w:val="left"/>
      </w:pPr>
      <w:r w:rsidRPr="004142B8">
        <w:fldChar w:fldCharType="end"/>
      </w:r>
    </w:p>
    <w:p w14:paraId="02F3D678" w14:textId="77777777" w:rsidR="00CC2500" w:rsidRPr="004142B8" w:rsidRDefault="00000000">
      <w:r w:rsidRPr="004142B8">
        <w:br w:type="page"/>
      </w:r>
    </w:p>
    <w:p w14:paraId="5F777682" w14:textId="77777777" w:rsidR="00CC2500" w:rsidRPr="004142B8" w:rsidRDefault="00000000" w:rsidP="00617CD2">
      <w:pPr>
        <w:spacing w:after="160"/>
        <w:rPr>
          <w:b/>
          <w:sz w:val="28"/>
        </w:rPr>
      </w:pPr>
      <w:r w:rsidRPr="004142B8">
        <w:rPr>
          <w:b/>
          <w:sz w:val="28"/>
        </w:rPr>
        <w:lastRenderedPageBreak/>
        <w:t>DANH MỤC HÌNH VẼ</w:t>
      </w:r>
    </w:p>
    <w:p w14:paraId="1A3F0929" w14:textId="465D0795" w:rsidR="004142B8" w:rsidRPr="004142B8" w:rsidRDefault="004142B8" w:rsidP="00617CD2">
      <w:pPr>
        <w:tabs>
          <w:tab w:val="right" w:leader="dot" w:pos="9061"/>
        </w:tabs>
        <w:spacing w:after="60"/>
      </w:pPr>
      <w:hyperlink w:anchor="fig3_1" w:history="1">
        <w:r w:rsidRPr="004142B8">
          <w:rPr>
            <w:rStyle w:val="Hyperlink"/>
            <w:color w:val="000000"/>
            <w:u w:val="none"/>
          </w:rPr>
          <w:t>Hình 3.1: Thiết kế rolling-origin với ba cửa sổ lùi dần 28 ngày</w:t>
        </w:r>
        <w:r>
          <w:rPr>
            <w:noProof/>
            <w:webHidden/>
          </w:rPr>
          <w:tab/>
        </w:r>
        <w:r>
          <w:rPr>
            <w:noProof/>
            <w:webHidden/>
          </w:rPr>
          <w:fldChar w:fldCharType="begin"/>
        </w:r>
        <w:r>
          <w:rPr>
            <w:noProof/>
            <w:webHidden/>
          </w:rPr>
          <w:instrText xml:space="preserve"> PAGEREF fig3_1 \h </w:instrText>
        </w:r>
        <w:r>
          <w:rPr>
            <w:noProof/>
            <w:webHidden/>
          </w:rPr>
        </w:r>
        <w:r>
          <w:rPr>
            <w:noProof/>
            <w:webHidden/>
          </w:rPr>
          <w:fldChar w:fldCharType="separate"/>
        </w:r>
        <w:r w:rsidR="007B4479">
          <w:rPr>
            <w:noProof/>
            <w:webHidden/>
          </w:rPr>
          <w:t>17</w:t>
        </w:r>
        <w:r>
          <w:rPr>
            <w:noProof/>
            <w:webHidden/>
          </w:rPr>
          <w:fldChar w:fldCharType="end"/>
        </w:r>
      </w:hyperlink>
    </w:p>
    <w:p w14:paraId="15CD482D" w14:textId="493ADE20" w:rsidR="004142B8" w:rsidRPr="004142B8" w:rsidRDefault="004142B8" w:rsidP="00617CD2">
      <w:pPr>
        <w:tabs>
          <w:tab w:val="right" w:leader="dot" w:pos="9061"/>
        </w:tabs>
        <w:spacing w:after="60"/>
      </w:pPr>
      <w:hyperlink w:anchor="fig3_2" w:history="1">
        <w:r w:rsidRPr="004142B8">
          <w:rPr>
            <w:rStyle w:val="Hyperlink"/>
            <w:color w:val="000000"/>
            <w:u w:val="none"/>
          </w:rPr>
          <w:t>Hình 3.2: Lấy mẫu phân tầng theo nguyên tắc giữ nhóm hiếm và giới hạn nhóm phổ biến</w:t>
        </w:r>
        <w:r>
          <w:rPr>
            <w:noProof/>
            <w:webHidden/>
          </w:rPr>
          <w:tab/>
        </w:r>
        <w:r>
          <w:rPr>
            <w:noProof/>
            <w:webHidden/>
          </w:rPr>
          <w:fldChar w:fldCharType="begin"/>
        </w:r>
        <w:r>
          <w:rPr>
            <w:noProof/>
            <w:webHidden/>
          </w:rPr>
          <w:instrText xml:space="preserve"> PAGEREF fig3_2 \h </w:instrText>
        </w:r>
        <w:r>
          <w:rPr>
            <w:noProof/>
            <w:webHidden/>
          </w:rPr>
        </w:r>
        <w:r>
          <w:rPr>
            <w:noProof/>
            <w:webHidden/>
          </w:rPr>
          <w:fldChar w:fldCharType="separate"/>
        </w:r>
        <w:r w:rsidR="007B4479">
          <w:rPr>
            <w:noProof/>
            <w:webHidden/>
          </w:rPr>
          <w:t>17</w:t>
        </w:r>
        <w:r>
          <w:rPr>
            <w:noProof/>
            <w:webHidden/>
          </w:rPr>
          <w:fldChar w:fldCharType="end"/>
        </w:r>
      </w:hyperlink>
    </w:p>
    <w:p w14:paraId="76020E65" w14:textId="24C535AF" w:rsidR="004142B8" w:rsidRPr="004142B8" w:rsidRDefault="004142B8" w:rsidP="00617CD2">
      <w:pPr>
        <w:tabs>
          <w:tab w:val="right" w:leader="dot" w:pos="9061"/>
        </w:tabs>
        <w:spacing w:after="60"/>
      </w:pPr>
      <w:hyperlink w:anchor="fig4_1" w:history="1">
        <w:r w:rsidRPr="004142B8">
          <w:rPr>
            <w:rStyle w:val="Hyperlink"/>
            <w:color w:val="000000"/>
            <w:u w:val="none"/>
          </w:rPr>
          <w:t>Hình 4.1: Phân bố và đặc trưng của bốn nhóm nhu cầu theo khung SBC</w:t>
        </w:r>
        <w:r>
          <w:rPr>
            <w:noProof/>
            <w:webHidden/>
          </w:rPr>
          <w:tab/>
        </w:r>
        <w:r>
          <w:rPr>
            <w:noProof/>
            <w:webHidden/>
          </w:rPr>
          <w:fldChar w:fldCharType="begin"/>
        </w:r>
        <w:r>
          <w:rPr>
            <w:noProof/>
            <w:webHidden/>
          </w:rPr>
          <w:instrText xml:space="preserve"> PAGEREF fig4_1 \h </w:instrText>
        </w:r>
        <w:r>
          <w:rPr>
            <w:noProof/>
            <w:webHidden/>
          </w:rPr>
        </w:r>
        <w:r>
          <w:rPr>
            <w:noProof/>
            <w:webHidden/>
          </w:rPr>
          <w:fldChar w:fldCharType="separate"/>
        </w:r>
        <w:r w:rsidR="007B4479">
          <w:rPr>
            <w:noProof/>
            <w:webHidden/>
          </w:rPr>
          <w:t>20</w:t>
        </w:r>
        <w:r>
          <w:rPr>
            <w:noProof/>
            <w:webHidden/>
          </w:rPr>
          <w:fldChar w:fldCharType="end"/>
        </w:r>
      </w:hyperlink>
    </w:p>
    <w:p w14:paraId="4C36DEC3" w14:textId="41E27430" w:rsidR="004142B8" w:rsidRPr="004142B8" w:rsidRDefault="004142B8" w:rsidP="00617CD2">
      <w:pPr>
        <w:tabs>
          <w:tab w:val="right" w:leader="dot" w:pos="9061"/>
        </w:tabs>
        <w:spacing w:after="60"/>
      </w:pPr>
      <w:hyperlink w:anchor="fig4_2" w:history="1">
        <w:r w:rsidRPr="004142B8">
          <w:rPr>
            <w:rStyle w:val="Hyperlink"/>
            <w:color w:val="000000"/>
            <w:u w:val="none"/>
          </w:rPr>
          <w:t>Hình 4.2: Không gian ADI và CV² cùng ranh giới bốn nhóm nhu cầu</w:t>
        </w:r>
        <w:r>
          <w:rPr>
            <w:noProof/>
            <w:webHidden/>
          </w:rPr>
          <w:tab/>
        </w:r>
        <w:r>
          <w:rPr>
            <w:noProof/>
            <w:webHidden/>
          </w:rPr>
          <w:fldChar w:fldCharType="begin"/>
        </w:r>
        <w:r>
          <w:rPr>
            <w:noProof/>
            <w:webHidden/>
          </w:rPr>
          <w:instrText xml:space="preserve"> PAGEREF fig4_2 \h </w:instrText>
        </w:r>
        <w:r>
          <w:rPr>
            <w:noProof/>
            <w:webHidden/>
          </w:rPr>
        </w:r>
        <w:r>
          <w:rPr>
            <w:noProof/>
            <w:webHidden/>
          </w:rPr>
          <w:fldChar w:fldCharType="separate"/>
        </w:r>
        <w:r w:rsidR="007B4479">
          <w:rPr>
            <w:noProof/>
            <w:webHidden/>
          </w:rPr>
          <w:t>20</w:t>
        </w:r>
        <w:r>
          <w:rPr>
            <w:noProof/>
            <w:webHidden/>
          </w:rPr>
          <w:fldChar w:fldCharType="end"/>
        </w:r>
      </w:hyperlink>
    </w:p>
    <w:p w14:paraId="0016A874" w14:textId="607B5396" w:rsidR="004142B8" w:rsidRPr="004142B8" w:rsidRDefault="004142B8" w:rsidP="00617CD2">
      <w:pPr>
        <w:tabs>
          <w:tab w:val="right" w:leader="dot" w:pos="9061"/>
        </w:tabs>
        <w:spacing w:after="60"/>
      </w:pPr>
      <w:hyperlink w:anchor="fig4_3" w:history="1">
        <w:r w:rsidRPr="004142B8">
          <w:rPr>
            <w:rStyle w:val="Hyperlink"/>
            <w:color w:val="000000"/>
            <w:u w:val="none"/>
          </w:rPr>
          <w:t>Hình 4.3: Tỷ lệ ngày không phát sinh nhu cầu (zero-rate) theo từng nhóm</w:t>
        </w:r>
        <w:r>
          <w:rPr>
            <w:noProof/>
            <w:webHidden/>
          </w:rPr>
          <w:tab/>
        </w:r>
        <w:r>
          <w:rPr>
            <w:noProof/>
            <w:webHidden/>
          </w:rPr>
          <w:fldChar w:fldCharType="begin"/>
        </w:r>
        <w:r>
          <w:rPr>
            <w:noProof/>
            <w:webHidden/>
          </w:rPr>
          <w:instrText xml:space="preserve"> PAGEREF fig4_3 \h </w:instrText>
        </w:r>
        <w:r>
          <w:rPr>
            <w:noProof/>
            <w:webHidden/>
          </w:rPr>
        </w:r>
        <w:r>
          <w:rPr>
            <w:noProof/>
            <w:webHidden/>
          </w:rPr>
          <w:fldChar w:fldCharType="separate"/>
        </w:r>
        <w:r w:rsidR="007B4479">
          <w:rPr>
            <w:noProof/>
            <w:webHidden/>
          </w:rPr>
          <w:t>21</w:t>
        </w:r>
        <w:r>
          <w:rPr>
            <w:noProof/>
            <w:webHidden/>
          </w:rPr>
          <w:fldChar w:fldCharType="end"/>
        </w:r>
      </w:hyperlink>
    </w:p>
    <w:p w14:paraId="410EFB16" w14:textId="70CFAE8C" w:rsidR="004142B8" w:rsidRPr="004142B8" w:rsidRDefault="004142B8" w:rsidP="00617CD2">
      <w:pPr>
        <w:tabs>
          <w:tab w:val="right" w:leader="dot" w:pos="9061"/>
        </w:tabs>
        <w:spacing w:after="60"/>
      </w:pPr>
      <w:hyperlink w:anchor="fig4_4" w:history="1">
        <w:r w:rsidRPr="004142B8">
          <w:rPr>
            <w:rStyle w:val="Hyperlink"/>
            <w:color w:val="000000"/>
            <w:u w:val="none"/>
          </w:rPr>
          <w:t>Hình 4.4: Nhu cầu trung bình và cấu trúc tiêu thụ theo nhóm</w:t>
        </w:r>
        <w:r>
          <w:rPr>
            <w:noProof/>
            <w:webHidden/>
          </w:rPr>
          <w:tab/>
        </w:r>
        <w:r>
          <w:rPr>
            <w:noProof/>
            <w:webHidden/>
          </w:rPr>
          <w:fldChar w:fldCharType="begin"/>
        </w:r>
        <w:r>
          <w:rPr>
            <w:noProof/>
            <w:webHidden/>
          </w:rPr>
          <w:instrText xml:space="preserve"> PAGEREF fig4_4 \h </w:instrText>
        </w:r>
        <w:r>
          <w:rPr>
            <w:noProof/>
            <w:webHidden/>
          </w:rPr>
        </w:r>
        <w:r>
          <w:rPr>
            <w:noProof/>
            <w:webHidden/>
          </w:rPr>
          <w:fldChar w:fldCharType="separate"/>
        </w:r>
        <w:r w:rsidR="007B4479">
          <w:rPr>
            <w:noProof/>
            <w:webHidden/>
          </w:rPr>
          <w:t>22</w:t>
        </w:r>
        <w:r>
          <w:rPr>
            <w:noProof/>
            <w:webHidden/>
          </w:rPr>
          <w:fldChar w:fldCharType="end"/>
        </w:r>
      </w:hyperlink>
    </w:p>
    <w:p w14:paraId="657E0B65" w14:textId="377D2399" w:rsidR="004142B8" w:rsidRPr="004142B8" w:rsidRDefault="004142B8" w:rsidP="00617CD2">
      <w:pPr>
        <w:tabs>
          <w:tab w:val="right" w:leader="dot" w:pos="9061"/>
        </w:tabs>
        <w:spacing w:after="60"/>
      </w:pPr>
      <w:hyperlink w:anchor="fig4_5" w:history="1">
        <w:r w:rsidRPr="004142B8">
          <w:rPr>
            <w:rStyle w:val="Hyperlink"/>
            <w:color w:val="000000"/>
            <w:u w:val="none"/>
          </w:rPr>
          <w:t>Hình 4.5: Mùa vụ theo ngày trong tuần và theo tháng</w:t>
        </w:r>
        <w:r>
          <w:rPr>
            <w:noProof/>
            <w:webHidden/>
          </w:rPr>
          <w:tab/>
        </w:r>
        <w:r>
          <w:rPr>
            <w:noProof/>
            <w:webHidden/>
          </w:rPr>
          <w:fldChar w:fldCharType="begin"/>
        </w:r>
        <w:r>
          <w:rPr>
            <w:noProof/>
            <w:webHidden/>
          </w:rPr>
          <w:instrText xml:space="preserve"> PAGEREF fig4_5 \h </w:instrText>
        </w:r>
        <w:r>
          <w:rPr>
            <w:noProof/>
            <w:webHidden/>
          </w:rPr>
        </w:r>
        <w:r>
          <w:rPr>
            <w:noProof/>
            <w:webHidden/>
          </w:rPr>
          <w:fldChar w:fldCharType="separate"/>
        </w:r>
        <w:r w:rsidR="007B4479">
          <w:rPr>
            <w:noProof/>
            <w:webHidden/>
          </w:rPr>
          <w:t>22</w:t>
        </w:r>
        <w:r>
          <w:rPr>
            <w:noProof/>
            <w:webHidden/>
          </w:rPr>
          <w:fldChar w:fldCharType="end"/>
        </w:r>
      </w:hyperlink>
    </w:p>
    <w:p w14:paraId="4C25A106" w14:textId="5775EA23" w:rsidR="004142B8" w:rsidRPr="004142B8" w:rsidRDefault="004142B8" w:rsidP="00617CD2">
      <w:pPr>
        <w:tabs>
          <w:tab w:val="right" w:leader="dot" w:pos="9061"/>
        </w:tabs>
        <w:spacing w:after="60"/>
      </w:pPr>
      <w:hyperlink w:anchor="fig4_6" w:history="1">
        <w:r w:rsidRPr="004142B8">
          <w:rPr>
            <w:rStyle w:val="Hyperlink"/>
            <w:color w:val="000000"/>
            <w:u w:val="none"/>
          </w:rPr>
          <w:t>Hình 4.6: Ảnh hưởng của SNAP lên nhu cầu theo từng nhóm</w:t>
        </w:r>
        <w:r>
          <w:rPr>
            <w:noProof/>
            <w:webHidden/>
          </w:rPr>
          <w:tab/>
        </w:r>
        <w:r>
          <w:rPr>
            <w:noProof/>
            <w:webHidden/>
          </w:rPr>
          <w:fldChar w:fldCharType="begin"/>
        </w:r>
        <w:r>
          <w:rPr>
            <w:noProof/>
            <w:webHidden/>
          </w:rPr>
          <w:instrText xml:space="preserve"> PAGEREF fig4_6 \h </w:instrText>
        </w:r>
        <w:r>
          <w:rPr>
            <w:noProof/>
            <w:webHidden/>
          </w:rPr>
        </w:r>
        <w:r>
          <w:rPr>
            <w:noProof/>
            <w:webHidden/>
          </w:rPr>
          <w:fldChar w:fldCharType="separate"/>
        </w:r>
        <w:r w:rsidR="007B4479">
          <w:rPr>
            <w:noProof/>
            <w:webHidden/>
          </w:rPr>
          <w:t>23</w:t>
        </w:r>
        <w:r>
          <w:rPr>
            <w:noProof/>
            <w:webHidden/>
          </w:rPr>
          <w:fldChar w:fldCharType="end"/>
        </w:r>
      </w:hyperlink>
    </w:p>
    <w:p w14:paraId="784CA8A9" w14:textId="737B3EA3" w:rsidR="004142B8" w:rsidRPr="004142B8" w:rsidRDefault="004142B8" w:rsidP="00617CD2">
      <w:pPr>
        <w:tabs>
          <w:tab w:val="right" w:leader="dot" w:pos="9061"/>
        </w:tabs>
        <w:spacing w:after="60"/>
      </w:pPr>
      <w:hyperlink w:anchor="fig4_7" w:history="1">
        <w:r w:rsidRPr="004142B8">
          <w:rPr>
            <w:rStyle w:val="Hyperlink"/>
            <w:color w:val="000000"/>
            <w:u w:val="none"/>
          </w:rPr>
          <w:t>Hình 4.7: Mức độ quan trọng của các đặc trưng trong LightGBM</w:t>
        </w:r>
        <w:r>
          <w:rPr>
            <w:noProof/>
            <w:webHidden/>
          </w:rPr>
          <w:tab/>
        </w:r>
        <w:r>
          <w:rPr>
            <w:noProof/>
            <w:webHidden/>
          </w:rPr>
          <w:fldChar w:fldCharType="begin"/>
        </w:r>
        <w:r>
          <w:rPr>
            <w:noProof/>
            <w:webHidden/>
          </w:rPr>
          <w:instrText xml:space="preserve"> PAGEREF fig4_7 \h </w:instrText>
        </w:r>
        <w:r>
          <w:rPr>
            <w:noProof/>
            <w:webHidden/>
          </w:rPr>
        </w:r>
        <w:r>
          <w:rPr>
            <w:noProof/>
            <w:webHidden/>
          </w:rPr>
          <w:fldChar w:fldCharType="separate"/>
        </w:r>
        <w:r w:rsidR="007B4479">
          <w:rPr>
            <w:noProof/>
            <w:webHidden/>
          </w:rPr>
          <w:t>23</w:t>
        </w:r>
        <w:r>
          <w:rPr>
            <w:noProof/>
            <w:webHidden/>
          </w:rPr>
          <w:fldChar w:fldCharType="end"/>
        </w:r>
      </w:hyperlink>
    </w:p>
    <w:p w14:paraId="2D3315CD" w14:textId="7002C67A" w:rsidR="004142B8" w:rsidRPr="004142B8" w:rsidRDefault="004142B8" w:rsidP="00617CD2">
      <w:pPr>
        <w:tabs>
          <w:tab w:val="right" w:leader="dot" w:pos="9061"/>
        </w:tabs>
        <w:spacing w:after="60"/>
      </w:pPr>
      <w:hyperlink w:anchor="fig4_8" w:history="1">
        <w:r w:rsidRPr="004142B8">
          <w:rPr>
            <w:rStyle w:val="Hyperlink"/>
            <w:color w:val="000000"/>
            <w:u w:val="none"/>
          </w:rPr>
          <w:t>Hình 4.8: Dự báo trung vị của các mô hình so với giá trị thực tế</w:t>
        </w:r>
        <w:r>
          <w:rPr>
            <w:noProof/>
            <w:webHidden/>
          </w:rPr>
          <w:tab/>
        </w:r>
        <w:r>
          <w:rPr>
            <w:noProof/>
            <w:webHidden/>
          </w:rPr>
          <w:fldChar w:fldCharType="begin"/>
        </w:r>
        <w:r>
          <w:rPr>
            <w:noProof/>
            <w:webHidden/>
          </w:rPr>
          <w:instrText xml:space="preserve"> PAGEREF fig4_8 \h </w:instrText>
        </w:r>
        <w:r>
          <w:rPr>
            <w:noProof/>
            <w:webHidden/>
          </w:rPr>
        </w:r>
        <w:r>
          <w:rPr>
            <w:noProof/>
            <w:webHidden/>
          </w:rPr>
          <w:fldChar w:fldCharType="separate"/>
        </w:r>
        <w:r w:rsidR="007B4479">
          <w:rPr>
            <w:noProof/>
            <w:webHidden/>
          </w:rPr>
          <w:t>24</w:t>
        </w:r>
        <w:r>
          <w:rPr>
            <w:noProof/>
            <w:webHidden/>
          </w:rPr>
          <w:fldChar w:fldCharType="end"/>
        </w:r>
      </w:hyperlink>
    </w:p>
    <w:p w14:paraId="7B315558" w14:textId="4EA9D11E" w:rsidR="004142B8" w:rsidRPr="004142B8" w:rsidRDefault="004142B8" w:rsidP="00617CD2">
      <w:pPr>
        <w:tabs>
          <w:tab w:val="right" w:leader="dot" w:pos="9061"/>
        </w:tabs>
        <w:spacing w:after="60"/>
      </w:pPr>
      <w:hyperlink w:anchor="fig4_9" w:history="1">
        <w:r w:rsidRPr="004142B8">
          <w:rPr>
            <w:rStyle w:val="Hyperlink"/>
            <w:color w:val="000000"/>
            <w:u w:val="none"/>
          </w:rPr>
          <w:t>Hình 4.9: Độ rộng khoảng dự báo của nhóm cổ điển so với LightGBM</w:t>
        </w:r>
        <w:r>
          <w:rPr>
            <w:noProof/>
            <w:webHidden/>
          </w:rPr>
          <w:tab/>
        </w:r>
        <w:r>
          <w:rPr>
            <w:noProof/>
            <w:webHidden/>
          </w:rPr>
          <w:fldChar w:fldCharType="begin"/>
        </w:r>
        <w:r>
          <w:rPr>
            <w:noProof/>
            <w:webHidden/>
          </w:rPr>
          <w:instrText xml:space="preserve"> PAGEREF fig4_9 \h </w:instrText>
        </w:r>
        <w:r>
          <w:rPr>
            <w:noProof/>
            <w:webHidden/>
          </w:rPr>
        </w:r>
        <w:r>
          <w:rPr>
            <w:noProof/>
            <w:webHidden/>
          </w:rPr>
          <w:fldChar w:fldCharType="separate"/>
        </w:r>
        <w:r w:rsidR="007B4479">
          <w:rPr>
            <w:noProof/>
            <w:webHidden/>
          </w:rPr>
          <w:t>24</w:t>
        </w:r>
        <w:r>
          <w:rPr>
            <w:noProof/>
            <w:webHidden/>
          </w:rPr>
          <w:fldChar w:fldCharType="end"/>
        </w:r>
      </w:hyperlink>
    </w:p>
    <w:p w14:paraId="283EC106" w14:textId="1786BA0C" w:rsidR="004142B8" w:rsidRPr="004142B8" w:rsidRDefault="004142B8" w:rsidP="00617CD2">
      <w:pPr>
        <w:tabs>
          <w:tab w:val="right" w:leader="dot" w:pos="9061"/>
        </w:tabs>
        <w:spacing w:after="60"/>
      </w:pPr>
      <w:hyperlink w:anchor="fig4_10" w:history="1">
        <w:r w:rsidRPr="004142B8">
          <w:rPr>
            <w:rStyle w:val="Hyperlink"/>
            <w:color w:val="000000"/>
            <w:u w:val="none"/>
          </w:rPr>
          <w:t>Hình 4.10: Các dải phân vị của LightGBM so với giá trị thực tế</w:t>
        </w:r>
        <w:r>
          <w:rPr>
            <w:noProof/>
            <w:webHidden/>
          </w:rPr>
          <w:tab/>
        </w:r>
        <w:r>
          <w:rPr>
            <w:noProof/>
            <w:webHidden/>
          </w:rPr>
          <w:fldChar w:fldCharType="begin"/>
        </w:r>
        <w:r>
          <w:rPr>
            <w:noProof/>
            <w:webHidden/>
          </w:rPr>
          <w:instrText xml:space="preserve"> PAGEREF fig4_10 \h </w:instrText>
        </w:r>
        <w:r>
          <w:rPr>
            <w:noProof/>
            <w:webHidden/>
          </w:rPr>
        </w:r>
        <w:r>
          <w:rPr>
            <w:noProof/>
            <w:webHidden/>
          </w:rPr>
          <w:fldChar w:fldCharType="separate"/>
        </w:r>
        <w:r w:rsidR="007B4479">
          <w:rPr>
            <w:noProof/>
            <w:webHidden/>
          </w:rPr>
          <w:t>25</w:t>
        </w:r>
        <w:r>
          <w:rPr>
            <w:noProof/>
            <w:webHidden/>
          </w:rPr>
          <w:fldChar w:fldCharType="end"/>
        </w:r>
      </w:hyperlink>
    </w:p>
    <w:p w14:paraId="615AA8D3" w14:textId="4E3F5B13" w:rsidR="004142B8" w:rsidRPr="004142B8" w:rsidRDefault="004142B8" w:rsidP="00617CD2">
      <w:pPr>
        <w:tabs>
          <w:tab w:val="right" w:leader="dot" w:pos="9061"/>
        </w:tabs>
        <w:spacing w:after="60"/>
      </w:pPr>
      <w:hyperlink w:anchor="fig4_11" w:history="1">
        <w:r w:rsidRPr="004142B8">
          <w:rPr>
            <w:rStyle w:val="Hyperlink"/>
            <w:color w:val="000000"/>
            <w:u w:val="none"/>
          </w:rPr>
          <w:t>Hình 4.11: Dự báo trung vị của ba foundation model so với giá trị thực tế</w:t>
        </w:r>
        <w:r>
          <w:rPr>
            <w:noProof/>
            <w:webHidden/>
          </w:rPr>
          <w:tab/>
        </w:r>
        <w:r>
          <w:rPr>
            <w:noProof/>
            <w:webHidden/>
          </w:rPr>
          <w:fldChar w:fldCharType="begin"/>
        </w:r>
        <w:r>
          <w:rPr>
            <w:noProof/>
            <w:webHidden/>
          </w:rPr>
          <w:instrText xml:space="preserve"> PAGEREF fig4_11 \h </w:instrText>
        </w:r>
        <w:r>
          <w:rPr>
            <w:noProof/>
            <w:webHidden/>
          </w:rPr>
        </w:r>
        <w:r>
          <w:rPr>
            <w:noProof/>
            <w:webHidden/>
          </w:rPr>
          <w:fldChar w:fldCharType="separate"/>
        </w:r>
        <w:r w:rsidR="007B4479">
          <w:rPr>
            <w:noProof/>
            <w:webHidden/>
          </w:rPr>
          <w:t>25</w:t>
        </w:r>
        <w:r>
          <w:rPr>
            <w:noProof/>
            <w:webHidden/>
          </w:rPr>
          <w:fldChar w:fldCharType="end"/>
        </w:r>
      </w:hyperlink>
    </w:p>
    <w:p w14:paraId="1F611236" w14:textId="60BA763C" w:rsidR="004142B8" w:rsidRPr="004142B8" w:rsidRDefault="004142B8" w:rsidP="00617CD2">
      <w:pPr>
        <w:tabs>
          <w:tab w:val="right" w:leader="dot" w:pos="9061"/>
        </w:tabs>
        <w:spacing w:after="60"/>
      </w:pPr>
      <w:hyperlink w:anchor="fig4_12" w:history="1">
        <w:r w:rsidRPr="004142B8">
          <w:rPr>
            <w:rStyle w:val="Hyperlink"/>
            <w:color w:val="000000"/>
            <w:u w:val="none"/>
          </w:rPr>
          <w:t>Hình 4.12: Các dải phân vị của ba foundation model so với giá trị thực tế</w:t>
        </w:r>
        <w:r>
          <w:rPr>
            <w:noProof/>
            <w:webHidden/>
          </w:rPr>
          <w:tab/>
        </w:r>
        <w:r>
          <w:rPr>
            <w:noProof/>
            <w:webHidden/>
          </w:rPr>
          <w:fldChar w:fldCharType="begin"/>
        </w:r>
        <w:r>
          <w:rPr>
            <w:noProof/>
            <w:webHidden/>
          </w:rPr>
          <w:instrText xml:space="preserve"> PAGEREF fig4_12 \h </w:instrText>
        </w:r>
        <w:r>
          <w:rPr>
            <w:noProof/>
            <w:webHidden/>
          </w:rPr>
        </w:r>
        <w:r>
          <w:rPr>
            <w:noProof/>
            <w:webHidden/>
          </w:rPr>
          <w:fldChar w:fldCharType="separate"/>
        </w:r>
        <w:r w:rsidR="007B4479">
          <w:rPr>
            <w:noProof/>
            <w:webHidden/>
          </w:rPr>
          <w:t>25</w:t>
        </w:r>
        <w:r>
          <w:rPr>
            <w:noProof/>
            <w:webHidden/>
          </w:rPr>
          <w:fldChar w:fldCharType="end"/>
        </w:r>
      </w:hyperlink>
    </w:p>
    <w:p w14:paraId="1048261A" w14:textId="58519F8E" w:rsidR="004142B8" w:rsidRPr="004142B8" w:rsidRDefault="004142B8" w:rsidP="00617CD2">
      <w:pPr>
        <w:tabs>
          <w:tab w:val="right" w:leader="dot" w:pos="9061"/>
        </w:tabs>
        <w:spacing w:after="60"/>
      </w:pPr>
      <w:hyperlink w:anchor="fig4_13" w:history="1">
        <w:r w:rsidRPr="004142B8">
          <w:rPr>
            <w:rStyle w:val="Hyperlink"/>
            <w:color w:val="000000"/>
            <w:u w:val="none"/>
          </w:rPr>
          <w:t>Hình 4.13: Hồ sơ phân vị của foundation model ở phần đuôi</w:t>
        </w:r>
        <w:r>
          <w:rPr>
            <w:noProof/>
            <w:webHidden/>
          </w:rPr>
          <w:tab/>
        </w:r>
        <w:r>
          <w:rPr>
            <w:noProof/>
            <w:webHidden/>
          </w:rPr>
          <w:fldChar w:fldCharType="begin"/>
        </w:r>
        <w:r>
          <w:rPr>
            <w:noProof/>
            <w:webHidden/>
          </w:rPr>
          <w:instrText xml:space="preserve"> PAGEREF fig4_13 \h </w:instrText>
        </w:r>
        <w:r>
          <w:rPr>
            <w:noProof/>
            <w:webHidden/>
          </w:rPr>
        </w:r>
        <w:r>
          <w:rPr>
            <w:noProof/>
            <w:webHidden/>
          </w:rPr>
          <w:fldChar w:fldCharType="separate"/>
        </w:r>
        <w:r w:rsidR="007B4479">
          <w:rPr>
            <w:noProof/>
            <w:webHidden/>
          </w:rPr>
          <w:t>26</w:t>
        </w:r>
        <w:r>
          <w:rPr>
            <w:noProof/>
            <w:webHidden/>
          </w:rPr>
          <w:fldChar w:fldCharType="end"/>
        </w:r>
      </w:hyperlink>
    </w:p>
    <w:p w14:paraId="5FCB1E5C" w14:textId="43A5727A" w:rsidR="004142B8" w:rsidRPr="004142B8" w:rsidRDefault="004142B8" w:rsidP="00617CD2">
      <w:pPr>
        <w:tabs>
          <w:tab w:val="right" w:leader="dot" w:pos="9061"/>
        </w:tabs>
        <w:spacing w:after="60"/>
      </w:pPr>
      <w:hyperlink w:anchor="fig4_14" w:history="1">
        <w:r w:rsidRPr="004142B8">
          <w:rPr>
            <w:rStyle w:val="Hyperlink"/>
            <w:color w:val="000000"/>
            <w:u w:val="none"/>
          </w:rPr>
          <w:t>Hình 4.14: Độ rộng phân phối và chi phí tính toán của các foundation model</w:t>
        </w:r>
        <w:r>
          <w:rPr>
            <w:noProof/>
            <w:webHidden/>
          </w:rPr>
          <w:tab/>
        </w:r>
        <w:r>
          <w:rPr>
            <w:noProof/>
            <w:webHidden/>
          </w:rPr>
          <w:fldChar w:fldCharType="begin"/>
        </w:r>
        <w:r>
          <w:rPr>
            <w:noProof/>
            <w:webHidden/>
          </w:rPr>
          <w:instrText xml:space="preserve"> PAGEREF fig4_14 \h </w:instrText>
        </w:r>
        <w:r>
          <w:rPr>
            <w:noProof/>
            <w:webHidden/>
          </w:rPr>
        </w:r>
        <w:r>
          <w:rPr>
            <w:noProof/>
            <w:webHidden/>
          </w:rPr>
          <w:fldChar w:fldCharType="separate"/>
        </w:r>
        <w:r w:rsidR="007B4479">
          <w:rPr>
            <w:noProof/>
            <w:webHidden/>
          </w:rPr>
          <w:t>26</w:t>
        </w:r>
        <w:r>
          <w:rPr>
            <w:noProof/>
            <w:webHidden/>
          </w:rPr>
          <w:fldChar w:fldCharType="end"/>
        </w:r>
      </w:hyperlink>
    </w:p>
    <w:p w14:paraId="34390C49" w14:textId="62AD2784" w:rsidR="004142B8" w:rsidRPr="004142B8" w:rsidRDefault="004142B8" w:rsidP="00617CD2">
      <w:pPr>
        <w:tabs>
          <w:tab w:val="right" w:leader="dot" w:pos="9061"/>
        </w:tabs>
        <w:spacing w:after="60"/>
      </w:pPr>
      <w:hyperlink w:anchor="fig4_15" w:history="1">
        <w:r w:rsidRPr="004142B8">
          <w:rPr>
            <w:rStyle w:val="Hyperlink"/>
            <w:color w:val="000000"/>
            <w:u w:val="none"/>
          </w:rPr>
          <w:t>Hình 4.15: Bản đồ nhiệt WSPL sau hiệu chuẩn theo mô hình và nhóm nhu cầu</w:t>
        </w:r>
        <w:r>
          <w:rPr>
            <w:noProof/>
            <w:webHidden/>
          </w:rPr>
          <w:tab/>
        </w:r>
        <w:r>
          <w:rPr>
            <w:noProof/>
            <w:webHidden/>
          </w:rPr>
          <w:fldChar w:fldCharType="begin"/>
        </w:r>
        <w:r>
          <w:rPr>
            <w:noProof/>
            <w:webHidden/>
          </w:rPr>
          <w:instrText xml:space="preserve"> PAGEREF fig4_15 \h </w:instrText>
        </w:r>
        <w:r>
          <w:rPr>
            <w:noProof/>
            <w:webHidden/>
          </w:rPr>
        </w:r>
        <w:r>
          <w:rPr>
            <w:noProof/>
            <w:webHidden/>
          </w:rPr>
          <w:fldChar w:fldCharType="separate"/>
        </w:r>
        <w:r w:rsidR="007B4479">
          <w:rPr>
            <w:noProof/>
            <w:webHidden/>
          </w:rPr>
          <w:t>27</w:t>
        </w:r>
        <w:r>
          <w:rPr>
            <w:noProof/>
            <w:webHidden/>
          </w:rPr>
          <w:fldChar w:fldCharType="end"/>
        </w:r>
      </w:hyperlink>
    </w:p>
    <w:p w14:paraId="62CCFCBD" w14:textId="38E93F8E" w:rsidR="004142B8" w:rsidRPr="004142B8" w:rsidRDefault="004142B8" w:rsidP="00617CD2">
      <w:pPr>
        <w:tabs>
          <w:tab w:val="right" w:leader="dot" w:pos="9061"/>
        </w:tabs>
        <w:spacing w:after="60"/>
      </w:pPr>
      <w:hyperlink w:anchor="fig4_16" w:history="1">
        <w:r w:rsidRPr="004142B8">
          <w:rPr>
            <w:rStyle w:val="Hyperlink"/>
            <w:color w:val="000000"/>
            <w:u w:val="none"/>
          </w:rPr>
          <w:t>Hình 4.16: Bản đồ nhiệt RMSSE sau hiệu chuẩn theo mô hình và nhóm nhu cầu</w:t>
        </w:r>
        <w:r>
          <w:rPr>
            <w:noProof/>
            <w:webHidden/>
          </w:rPr>
          <w:tab/>
        </w:r>
        <w:r>
          <w:rPr>
            <w:noProof/>
            <w:webHidden/>
          </w:rPr>
          <w:fldChar w:fldCharType="begin"/>
        </w:r>
        <w:r>
          <w:rPr>
            <w:noProof/>
            <w:webHidden/>
          </w:rPr>
          <w:instrText xml:space="preserve"> PAGEREF fig4_16 \h </w:instrText>
        </w:r>
        <w:r>
          <w:rPr>
            <w:noProof/>
            <w:webHidden/>
          </w:rPr>
        </w:r>
        <w:r>
          <w:rPr>
            <w:noProof/>
            <w:webHidden/>
          </w:rPr>
          <w:fldChar w:fldCharType="separate"/>
        </w:r>
        <w:r w:rsidR="007B4479">
          <w:rPr>
            <w:noProof/>
            <w:webHidden/>
          </w:rPr>
          <w:t>28</w:t>
        </w:r>
        <w:r>
          <w:rPr>
            <w:noProof/>
            <w:webHidden/>
          </w:rPr>
          <w:fldChar w:fldCharType="end"/>
        </w:r>
      </w:hyperlink>
    </w:p>
    <w:p w14:paraId="42D3D4DD" w14:textId="68347C1E" w:rsidR="004142B8" w:rsidRPr="004142B8" w:rsidRDefault="004142B8" w:rsidP="00617CD2">
      <w:pPr>
        <w:tabs>
          <w:tab w:val="right" w:leader="dot" w:pos="9061"/>
        </w:tabs>
        <w:spacing w:after="60"/>
      </w:pPr>
      <w:hyperlink w:anchor="fig4_17" w:history="1">
        <w:r w:rsidRPr="004142B8">
          <w:rPr>
            <w:rStyle w:val="Hyperlink"/>
            <w:color w:val="000000"/>
            <w:u w:val="none"/>
          </w:rPr>
          <w:t>Hình 4.17: Coverage danh nghĩa so với coverage thực tế trước và sau hiệu chuẩn</w:t>
        </w:r>
        <w:r>
          <w:rPr>
            <w:noProof/>
            <w:webHidden/>
          </w:rPr>
          <w:tab/>
        </w:r>
        <w:r>
          <w:rPr>
            <w:noProof/>
            <w:webHidden/>
          </w:rPr>
          <w:fldChar w:fldCharType="begin"/>
        </w:r>
        <w:r>
          <w:rPr>
            <w:noProof/>
            <w:webHidden/>
          </w:rPr>
          <w:instrText xml:space="preserve"> PAGEREF fig4_17 \h </w:instrText>
        </w:r>
        <w:r>
          <w:rPr>
            <w:noProof/>
            <w:webHidden/>
          </w:rPr>
        </w:r>
        <w:r>
          <w:rPr>
            <w:noProof/>
            <w:webHidden/>
          </w:rPr>
          <w:fldChar w:fldCharType="separate"/>
        </w:r>
        <w:r w:rsidR="007B4479">
          <w:rPr>
            <w:noProof/>
            <w:webHidden/>
          </w:rPr>
          <w:t>29</w:t>
        </w:r>
        <w:r>
          <w:rPr>
            <w:noProof/>
            <w:webHidden/>
          </w:rPr>
          <w:fldChar w:fldCharType="end"/>
        </w:r>
      </w:hyperlink>
    </w:p>
    <w:p w14:paraId="447A24EE" w14:textId="19D9E63B" w:rsidR="004142B8" w:rsidRPr="004142B8" w:rsidRDefault="004142B8" w:rsidP="00617CD2">
      <w:pPr>
        <w:tabs>
          <w:tab w:val="right" w:leader="dot" w:pos="9061"/>
        </w:tabs>
        <w:spacing w:after="60"/>
      </w:pPr>
      <w:hyperlink w:anchor="fig4_18" w:history="1">
        <w:r w:rsidRPr="004142B8">
          <w:rPr>
            <w:rStyle w:val="Hyperlink"/>
            <w:color w:val="000000"/>
            <w:u w:val="none"/>
          </w:rPr>
          <w:t>Hình 4.18: Coverage-95 của các mô hình trước và sau hiệu chuẩn</w:t>
        </w:r>
        <w:r>
          <w:rPr>
            <w:noProof/>
            <w:webHidden/>
          </w:rPr>
          <w:tab/>
        </w:r>
        <w:r>
          <w:rPr>
            <w:noProof/>
            <w:webHidden/>
          </w:rPr>
          <w:fldChar w:fldCharType="begin"/>
        </w:r>
        <w:r>
          <w:rPr>
            <w:noProof/>
            <w:webHidden/>
          </w:rPr>
          <w:instrText xml:space="preserve"> PAGEREF fig4_18 \h </w:instrText>
        </w:r>
        <w:r>
          <w:rPr>
            <w:noProof/>
            <w:webHidden/>
          </w:rPr>
        </w:r>
        <w:r>
          <w:rPr>
            <w:noProof/>
            <w:webHidden/>
          </w:rPr>
          <w:fldChar w:fldCharType="separate"/>
        </w:r>
        <w:r w:rsidR="007B4479">
          <w:rPr>
            <w:noProof/>
            <w:webHidden/>
          </w:rPr>
          <w:t>29</w:t>
        </w:r>
        <w:r>
          <w:rPr>
            <w:noProof/>
            <w:webHidden/>
          </w:rPr>
          <w:fldChar w:fldCharType="end"/>
        </w:r>
      </w:hyperlink>
    </w:p>
    <w:p w14:paraId="52A0B19B" w14:textId="77777777" w:rsidR="00CC2500" w:rsidRPr="004142B8" w:rsidRDefault="00000000" w:rsidP="00617CD2">
      <w:pPr>
        <w:spacing w:before="240" w:after="160"/>
        <w:rPr>
          <w:b/>
          <w:sz w:val="28"/>
        </w:rPr>
      </w:pPr>
      <w:r w:rsidRPr="004142B8">
        <w:rPr>
          <w:b/>
          <w:sz w:val="28"/>
        </w:rPr>
        <w:t>DANH MỤC BẢNG BIỂU</w:t>
      </w:r>
    </w:p>
    <w:p w14:paraId="76531F80" w14:textId="6917B7AD" w:rsidR="004142B8" w:rsidRPr="004142B8" w:rsidRDefault="004142B8" w:rsidP="00617CD2">
      <w:pPr>
        <w:tabs>
          <w:tab w:val="right" w:leader="dot" w:pos="9061"/>
        </w:tabs>
        <w:spacing w:after="60"/>
      </w:pPr>
      <w:hyperlink w:anchor="tbl3_1" w:history="1">
        <w:r w:rsidRPr="004142B8">
          <w:rPr>
            <w:rStyle w:val="Hyperlink"/>
            <w:color w:val="000000"/>
            <w:u w:val="none"/>
          </w:rPr>
          <w:t>Bảng 3.1: Từ điển dữ liệu của bảng data_long (đầu vào chung cho P2 đến P5)</w:t>
        </w:r>
        <w:r>
          <w:rPr>
            <w:noProof/>
            <w:webHidden/>
          </w:rPr>
          <w:tab/>
        </w:r>
        <w:r>
          <w:rPr>
            <w:noProof/>
            <w:webHidden/>
          </w:rPr>
          <w:fldChar w:fldCharType="begin"/>
        </w:r>
        <w:r>
          <w:rPr>
            <w:noProof/>
            <w:webHidden/>
          </w:rPr>
          <w:instrText xml:space="preserve"> PAGEREF tbl3_1 \h </w:instrText>
        </w:r>
        <w:r>
          <w:rPr>
            <w:noProof/>
            <w:webHidden/>
          </w:rPr>
        </w:r>
        <w:r>
          <w:rPr>
            <w:noProof/>
            <w:webHidden/>
          </w:rPr>
          <w:fldChar w:fldCharType="separate"/>
        </w:r>
        <w:r w:rsidR="007B4479">
          <w:rPr>
            <w:noProof/>
            <w:webHidden/>
          </w:rPr>
          <w:t>16</w:t>
        </w:r>
        <w:r>
          <w:rPr>
            <w:noProof/>
            <w:webHidden/>
          </w:rPr>
          <w:fldChar w:fldCharType="end"/>
        </w:r>
      </w:hyperlink>
    </w:p>
    <w:p w14:paraId="07157156" w14:textId="4CD89AE1" w:rsidR="004142B8" w:rsidRPr="004142B8" w:rsidRDefault="004142B8" w:rsidP="00617CD2">
      <w:pPr>
        <w:tabs>
          <w:tab w:val="right" w:leader="dot" w:pos="9061"/>
        </w:tabs>
        <w:spacing w:after="60"/>
      </w:pPr>
      <w:hyperlink w:anchor="tbl3_2" w:history="1">
        <w:r w:rsidRPr="004142B8">
          <w:rPr>
            <w:rStyle w:val="Hyperlink"/>
            <w:color w:val="000000"/>
            <w:u w:val="none"/>
          </w:rPr>
          <w:t>Bảng 3.2: Ba cửa sổ rolling-origin</w:t>
        </w:r>
        <w:r>
          <w:rPr>
            <w:noProof/>
            <w:webHidden/>
          </w:rPr>
          <w:tab/>
        </w:r>
        <w:r>
          <w:rPr>
            <w:noProof/>
            <w:webHidden/>
          </w:rPr>
          <w:fldChar w:fldCharType="begin"/>
        </w:r>
        <w:r>
          <w:rPr>
            <w:noProof/>
            <w:webHidden/>
          </w:rPr>
          <w:instrText xml:space="preserve"> PAGEREF tbl3_2 \h </w:instrText>
        </w:r>
        <w:r>
          <w:rPr>
            <w:noProof/>
            <w:webHidden/>
          </w:rPr>
        </w:r>
        <w:r>
          <w:rPr>
            <w:noProof/>
            <w:webHidden/>
          </w:rPr>
          <w:fldChar w:fldCharType="separate"/>
        </w:r>
        <w:r w:rsidR="007B4479">
          <w:rPr>
            <w:noProof/>
            <w:webHidden/>
          </w:rPr>
          <w:t>17</w:t>
        </w:r>
        <w:r>
          <w:rPr>
            <w:noProof/>
            <w:webHidden/>
          </w:rPr>
          <w:fldChar w:fldCharType="end"/>
        </w:r>
      </w:hyperlink>
    </w:p>
    <w:p w14:paraId="70033D2D" w14:textId="0A735526" w:rsidR="004142B8" w:rsidRPr="004142B8" w:rsidRDefault="004142B8" w:rsidP="00617CD2">
      <w:pPr>
        <w:tabs>
          <w:tab w:val="right" w:leader="dot" w:pos="9061"/>
        </w:tabs>
        <w:spacing w:after="60"/>
      </w:pPr>
      <w:hyperlink w:anchor="tbl4_1" w:history="1">
        <w:r w:rsidRPr="004142B8">
          <w:rPr>
            <w:rStyle w:val="Hyperlink"/>
            <w:color w:val="000000"/>
            <w:u w:val="none"/>
          </w:rPr>
          <w:t>Bảng 4.1: Phân bố bốn nhóm nhu cầu trên toàn bộ 30.490 chuỗi</w:t>
        </w:r>
        <w:r>
          <w:rPr>
            <w:noProof/>
            <w:webHidden/>
          </w:rPr>
          <w:tab/>
        </w:r>
        <w:r>
          <w:rPr>
            <w:noProof/>
            <w:webHidden/>
          </w:rPr>
          <w:fldChar w:fldCharType="begin"/>
        </w:r>
        <w:r>
          <w:rPr>
            <w:noProof/>
            <w:webHidden/>
          </w:rPr>
          <w:instrText xml:space="preserve"> PAGEREF tbl4_1 \h </w:instrText>
        </w:r>
        <w:r>
          <w:rPr>
            <w:noProof/>
            <w:webHidden/>
          </w:rPr>
        </w:r>
        <w:r>
          <w:rPr>
            <w:noProof/>
            <w:webHidden/>
          </w:rPr>
          <w:fldChar w:fldCharType="separate"/>
        </w:r>
        <w:r w:rsidR="007B4479">
          <w:rPr>
            <w:noProof/>
            <w:webHidden/>
          </w:rPr>
          <w:t>19</w:t>
        </w:r>
        <w:r>
          <w:rPr>
            <w:noProof/>
            <w:webHidden/>
          </w:rPr>
          <w:fldChar w:fldCharType="end"/>
        </w:r>
      </w:hyperlink>
    </w:p>
    <w:p w14:paraId="0D8C1B39" w14:textId="70948F84" w:rsidR="004142B8" w:rsidRPr="004142B8" w:rsidRDefault="004142B8" w:rsidP="00617CD2">
      <w:pPr>
        <w:tabs>
          <w:tab w:val="right" w:leader="dot" w:pos="9061"/>
        </w:tabs>
        <w:spacing w:after="60"/>
      </w:pPr>
      <w:hyperlink w:anchor="tbl4_2" w:history="1">
        <w:r w:rsidRPr="004142B8">
          <w:rPr>
            <w:rStyle w:val="Hyperlink"/>
            <w:color w:val="000000"/>
            <w:u w:val="none"/>
          </w:rPr>
          <w:t>Bảng 4.2: WSPL sau hiệu chuẩn theo mô hình và nhóm nhu cầu (giá trị in đậm là tốt nhất của mỗi cột)</w:t>
        </w:r>
        <w:r>
          <w:rPr>
            <w:noProof/>
            <w:webHidden/>
          </w:rPr>
          <w:tab/>
        </w:r>
        <w:r>
          <w:rPr>
            <w:noProof/>
            <w:webHidden/>
          </w:rPr>
          <w:fldChar w:fldCharType="begin"/>
        </w:r>
        <w:r>
          <w:rPr>
            <w:noProof/>
            <w:webHidden/>
          </w:rPr>
          <w:instrText xml:space="preserve"> PAGEREF tbl4_2 \h </w:instrText>
        </w:r>
        <w:r>
          <w:rPr>
            <w:noProof/>
            <w:webHidden/>
          </w:rPr>
        </w:r>
        <w:r>
          <w:rPr>
            <w:noProof/>
            <w:webHidden/>
          </w:rPr>
          <w:fldChar w:fldCharType="separate"/>
        </w:r>
        <w:r w:rsidR="007B4479">
          <w:rPr>
            <w:noProof/>
            <w:webHidden/>
          </w:rPr>
          <w:t>27</w:t>
        </w:r>
        <w:r>
          <w:rPr>
            <w:noProof/>
            <w:webHidden/>
          </w:rPr>
          <w:fldChar w:fldCharType="end"/>
        </w:r>
      </w:hyperlink>
    </w:p>
    <w:p w14:paraId="2C7FC4C3" w14:textId="153F122A" w:rsidR="004142B8" w:rsidRPr="004142B8" w:rsidRDefault="004142B8" w:rsidP="00617CD2">
      <w:pPr>
        <w:tabs>
          <w:tab w:val="right" w:leader="dot" w:pos="9061"/>
        </w:tabs>
        <w:spacing w:after="60"/>
      </w:pPr>
      <w:hyperlink w:anchor="tbl4_3" w:history="1">
        <w:r w:rsidRPr="004142B8">
          <w:rPr>
            <w:rStyle w:val="Hyperlink"/>
            <w:color w:val="000000"/>
            <w:u w:val="none"/>
          </w:rPr>
          <w:t>Bảng 4.3: Mô hình khuyến nghị cho từng nhóm nhu cầu và kết quả kiểm định (theo WSPL sau hiệu chuẩn)</w:t>
        </w:r>
        <w:r>
          <w:rPr>
            <w:noProof/>
            <w:webHidden/>
          </w:rPr>
          <w:tab/>
        </w:r>
        <w:r>
          <w:rPr>
            <w:noProof/>
            <w:webHidden/>
          </w:rPr>
          <w:fldChar w:fldCharType="begin"/>
        </w:r>
        <w:r>
          <w:rPr>
            <w:noProof/>
            <w:webHidden/>
          </w:rPr>
          <w:instrText xml:space="preserve"> PAGEREF tbl4_3 \h </w:instrText>
        </w:r>
        <w:r>
          <w:rPr>
            <w:noProof/>
            <w:webHidden/>
          </w:rPr>
        </w:r>
        <w:r>
          <w:rPr>
            <w:noProof/>
            <w:webHidden/>
          </w:rPr>
          <w:fldChar w:fldCharType="separate"/>
        </w:r>
        <w:r w:rsidR="007B4479">
          <w:rPr>
            <w:noProof/>
            <w:webHidden/>
          </w:rPr>
          <w:t>30</w:t>
        </w:r>
        <w:r>
          <w:rPr>
            <w:noProof/>
            <w:webHidden/>
          </w:rPr>
          <w:fldChar w:fldCharType="end"/>
        </w:r>
      </w:hyperlink>
    </w:p>
    <w:p w14:paraId="5EBFCF54" w14:textId="6EBACFAA" w:rsidR="004142B8" w:rsidRPr="004142B8" w:rsidRDefault="004142B8" w:rsidP="00617CD2">
      <w:pPr>
        <w:tabs>
          <w:tab w:val="right" w:leader="dot" w:pos="9061"/>
        </w:tabs>
        <w:spacing w:after="60"/>
      </w:pPr>
      <w:hyperlink w:anchor="tbl4_4" w:history="1">
        <w:r w:rsidRPr="004142B8">
          <w:rPr>
            <w:rStyle w:val="Hyperlink"/>
            <w:color w:val="000000"/>
            <w:u w:val="none"/>
          </w:rPr>
          <w:t>Bảng 4.4: Lỗi hệ thống của mô hình khuyến nghị (chuẩn hóa theo thang đo)</w:t>
        </w:r>
        <w:r>
          <w:rPr>
            <w:noProof/>
            <w:webHidden/>
          </w:rPr>
          <w:tab/>
        </w:r>
        <w:r>
          <w:rPr>
            <w:noProof/>
            <w:webHidden/>
          </w:rPr>
          <w:fldChar w:fldCharType="begin"/>
        </w:r>
        <w:r>
          <w:rPr>
            <w:noProof/>
            <w:webHidden/>
          </w:rPr>
          <w:instrText xml:space="preserve"> PAGEREF tbl4_4 \h </w:instrText>
        </w:r>
        <w:r>
          <w:rPr>
            <w:noProof/>
            <w:webHidden/>
          </w:rPr>
        </w:r>
        <w:r>
          <w:rPr>
            <w:noProof/>
            <w:webHidden/>
          </w:rPr>
          <w:fldChar w:fldCharType="separate"/>
        </w:r>
        <w:r w:rsidR="007B4479">
          <w:rPr>
            <w:noProof/>
            <w:webHidden/>
          </w:rPr>
          <w:t>30</w:t>
        </w:r>
        <w:r>
          <w:rPr>
            <w:noProof/>
            <w:webHidden/>
          </w:rPr>
          <w:fldChar w:fldCharType="end"/>
        </w:r>
      </w:hyperlink>
    </w:p>
    <w:p w14:paraId="093129F1" w14:textId="77777777" w:rsidR="00CC2500" w:rsidRPr="004142B8" w:rsidRDefault="00000000">
      <w:r w:rsidRPr="004142B8">
        <w:br w:type="page"/>
      </w:r>
    </w:p>
    <w:p w14:paraId="3E22AA43" w14:textId="77777777" w:rsidR="00CC2500" w:rsidRPr="004142B8" w:rsidRDefault="00000000" w:rsidP="00617CD2">
      <w:pPr>
        <w:pStyle w:val="Heading1"/>
      </w:pPr>
      <w:bookmarkStart w:id="0" w:name="_Toc242956421"/>
      <w:r w:rsidRPr="004142B8">
        <w:lastRenderedPageBreak/>
        <w:t>CHƯƠNG 1: GIỚI THIỆU</w:t>
      </w:r>
      <w:bookmarkEnd w:id="0"/>
    </w:p>
    <w:p w14:paraId="52EAB085" w14:textId="02BD548F" w:rsidR="00CC2500" w:rsidRPr="004142B8" w:rsidRDefault="00C61B7E" w:rsidP="00617CD2">
      <w:pPr>
        <w:pStyle w:val="Heading2"/>
      </w:pPr>
      <w:bookmarkStart w:id="1" w:name="_Toc242956422"/>
      <w:r w:rsidRPr="004142B8">
        <w:t>1.1. Bối cảnh và động lực nghiên cứu</w:t>
      </w:r>
      <w:bookmarkEnd w:id="1"/>
    </w:p>
    <w:p w14:paraId="1082B28A" w14:textId="5EA2ED55" w:rsidR="00CC2500" w:rsidRPr="004142B8" w:rsidRDefault="00C61B7E" w:rsidP="00617CD2">
      <w:pPr>
        <w:ind w:firstLine="431"/>
        <w:rPr>
          <w:color w:val="000000"/>
        </w:rPr>
      </w:pPr>
      <w:r w:rsidRPr="004142B8">
        <w:rPr>
          <w:color w:val="000000"/>
        </w:rPr>
        <w:t xml:space="preserve">Dự báo nhu cầu là bài toán nền tảng trong quản trị chuỗi cung ứng và vận hành bán lẻ. Dự báo tốt hay kém sẽ ảnh hưởng trực tiếp đến mức tồn kho an toàn, chi phí lưu kho, tỷ lệ hết hàng và sau cùng là biên lợi nhuận. </w:t>
      </w:r>
      <w:r w:rsidR="001D14C2" w:rsidRPr="004142B8">
        <w:rPr>
          <w:color w:val="000000"/>
        </w:rPr>
        <w:t>Vấn đề là phần lớn hàng hóa bán lẻ lại không bán đều.</w:t>
      </w:r>
      <w:r w:rsidRPr="004142B8">
        <w:rPr>
          <w:color w:val="000000"/>
        </w:rPr>
        <w:t xml:space="preserve"> Với hàng chục nghìn mã hàng (SKU) bày bán ở nhiều cửa hàng, đa số chuỗi bán hàng ngày mang tính gián đoạn (intermittent), nghĩa là nhiều ngày không bán được gì xen kẽ với một vài ngày có phát sinh giao dịch. </w:t>
      </w:r>
      <w:r w:rsidR="001D14C2" w:rsidRPr="004142B8">
        <w:rPr>
          <w:color w:val="000000"/>
        </w:rPr>
        <w:t>Có ước tính cho rằng tỷ lệ này lên tới khoảng 95% số SKU, dù con số cụ thể còn tùy ngành hàng.</w:t>
      </w:r>
    </w:p>
    <w:p w14:paraId="010811E8" w14:textId="23328227" w:rsidR="00CC2500" w:rsidRPr="004142B8" w:rsidRDefault="00C61B7E" w:rsidP="00617CD2">
      <w:pPr>
        <w:ind w:firstLine="431"/>
        <w:rPr>
          <w:color w:val="000000"/>
        </w:rPr>
      </w:pPr>
      <w:r w:rsidRPr="004142B8">
        <w:rPr>
          <w:color w:val="000000"/>
        </w:rPr>
        <w:t xml:space="preserve">Với chuỗi gián đoạn, một giá trị dự báo điểm (chẳng hạn giá trị kỳ vọng) hầu như không giúp được gì cho quyết định tồn kho. Giá trị trung bình thường nằm lưng chừng giữa 0 và lượng bán điển hình, nên không phản ánh được rủi ro thiếu hàng. Người ra quyết định thực sự cần biết cả phân phối nhu cầu, tức là trả lời được câu hỏi nhu cầu có bao nhiêu phần trăm khả năng không vượt quá một mức cho trước, để từ đó đặt tồn kho an toàn theo mức dịch vụ mong muốn. </w:t>
      </w:r>
      <w:r w:rsidR="006B2600" w:rsidRPr="004142B8">
        <w:rPr>
          <w:color w:val="000000"/>
        </w:rPr>
        <w:t>Vì vậy, nghiên cứu này chọn</w:t>
      </w:r>
      <w:r w:rsidR="001D14C2" w:rsidRPr="004142B8">
        <w:rPr>
          <w:color w:val="000000"/>
        </w:rPr>
        <w:t xml:space="preserve"> dự báo xác suất (probabilistic forecasting) làm trọng tâm.</w:t>
      </w:r>
    </w:p>
    <w:p w14:paraId="2DA3A67B" w14:textId="1FEED108" w:rsidR="00CC2500" w:rsidRPr="004142B8" w:rsidRDefault="00C61B7E" w:rsidP="00617CD2">
      <w:pPr>
        <w:ind w:firstLine="431"/>
        <w:rPr>
          <w:color w:val="000000"/>
        </w:rPr>
      </w:pPr>
      <w:r w:rsidRPr="004142B8">
        <w:rPr>
          <w:color w:val="000000"/>
        </w:rPr>
        <w:t xml:space="preserve">Bên cạnh đó, vài năm gần đây xuất hiện ngày càng nhiều time-series foundation model. Đây là các mô hình lớn được tiền huấn luyện trên kho chuỗi thời gian rất lớn, sau đó áp dụng zero-shot cho bài toán mới mà không cần huấn luyện lại. </w:t>
      </w:r>
      <w:r w:rsidR="001D14C2" w:rsidRPr="004142B8">
        <w:rPr>
          <w:color w:val="000000"/>
        </w:rPr>
        <w:t xml:space="preserve">Câu hỏi đặt ra </w:t>
      </w:r>
      <w:r w:rsidR="00280BFE" w:rsidRPr="004142B8">
        <w:rPr>
          <w:color w:val="000000"/>
        </w:rPr>
        <w:t>rằng</w:t>
      </w:r>
      <w:r w:rsidR="001D14C2" w:rsidRPr="004142B8">
        <w:rPr>
          <w:color w:val="000000"/>
        </w:rPr>
        <w:t xml:space="preserve"> các mô hình nền tảng này có thật sự tốt hơn</w:t>
      </w:r>
      <w:r w:rsidR="00280BFE" w:rsidRPr="004142B8">
        <w:rPr>
          <w:color w:val="000000"/>
        </w:rPr>
        <w:t xml:space="preserve"> những mô hình đã sẵn có</w:t>
      </w:r>
      <w:r w:rsidRPr="004142B8">
        <w:rPr>
          <w:color w:val="000000"/>
        </w:rPr>
        <w:t xml:space="preserve"> </w:t>
      </w:r>
      <w:r w:rsidR="00280BFE" w:rsidRPr="004142B8">
        <w:rPr>
          <w:color w:val="000000"/>
        </w:rPr>
        <w:t>(</w:t>
      </w:r>
      <w:r w:rsidR="001D14C2" w:rsidRPr="004142B8">
        <w:rPr>
          <w:color w:val="000000"/>
        </w:rPr>
        <w:t>họ Croston</w:t>
      </w:r>
      <w:r w:rsidR="00280BFE" w:rsidRPr="004142B8">
        <w:rPr>
          <w:color w:val="000000"/>
        </w:rPr>
        <w:t xml:space="preserve">) </w:t>
      </w:r>
      <w:r w:rsidR="001D14C2" w:rsidRPr="004142B8">
        <w:rPr>
          <w:color w:val="000000"/>
        </w:rPr>
        <w:t>vốn được thiết kế riêng cho nhu cầu gián đoạn, hay các mô hình gradient boosting đã được tinh chỉnh kỹ</w:t>
      </w:r>
      <w:r w:rsidR="00280BFE" w:rsidRPr="004142B8">
        <w:rPr>
          <w:color w:val="000000"/>
        </w:rPr>
        <w:t xml:space="preserve"> hay không</w:t>
      </w:r>
      <w:r w:rsidR="001D14C2" w:rsidRPr="004142B8">
        <w:rPr>
          <w:color w:val="000000"/>
        </w:rPr>
        <w:t xml:space="preserve"> khi đánh giá theo tiêu chí xác suất và có kiểm định thống kê chặt chẽ? Trong phạm vi</w:t>
      </w:r>
      <w:r w:rsidR="00280BFE" w:rsidRPr="004142B8">
        <w:rPr>
          <w:color w:val="000000"/>
        </w:rPr>
        <w:t xml:space="preserve"> </w:t>
      </w:r>
      <w:r w:rsidR="001D14C2" w:rsidRPr="004142B8">
        <w:rPr>
          <w:color w:val="000000"/>
        </w:rPr>
        <w:t>tìm hiểu,</w:t>
      </w:r>
      <w:r w:rsidR="00280BFE" w:rsidRPr="004142B8">
        <w:rPr>
          <w:color w:val="000000"/>
        </w:rPr>
        <w:t xml:space="preserve"> </w:t>
      </w:r>
      <w:r w:rsidR="006B2600" w:rsidRPr="004142B8">
        <w:rPr>
          <w:color w:val="000000"/>
        </w:rPr>
        <w:t>có thể nhận thấy số nghiên cứu</w:t>
      </w:r>
      <w:r w:rsidR="001D14C2" w:rsidRPr="004142B8">
        <w:rPr>
          <w:color w:val="000000"/>
        </w:rPr>
        <w:t xml:space="preserve"> trả lời câu hỏi này trên dữ liệu bán lẻ có phân nhóm vẫn còn khá ít.</w:t>
      </w:r>
    </w:p>
    <w:p w14:paraId="7A36952C" w14:textId="77777777" w:rsidR="00CC2500" w:rsidRPr="004142B8" w:rsidRDefault="00000000" w:rsidP="00617CD2">
      <w:pPr>
        <w:pStyle w:val="Heading2"/>
      </w:pPr>
      <w:bookmarkStart w:id="2" w:name="_Toc242956423"/>
      <w:r w:rsidRPr="004142B8">
        <w:t>1.2. Vấn đề nghiên cứu</w:t>
      </w:r>
      <w:bookmarkEnd w:id="2"/>
    </w:p>
    <w:p w14:paraId="1B05B22F" w14:textId="20CD053A" w:rsidR="00CC2500" w:rsidRPr="004142B8" w:rsidRDefault="001D14C2" w:rsidP="00617CD2">
      <w:pPr>
        <w:ind w:firstLine="431"/>
        <w:rPr>
          <w:color w:val="000000"/>
        </w:rPr>
      </w:pPr>
      <w:r w:rsidRPr="004142B8">
        <w:rPr>
          <w:color w:val="000000"/>
        </w:rPr>
        <w:t xml:space="preserve">Khi bắt tay vào bài toán, </w:t>
      </w:r>
      <w:r w:rsidR="00280BFE" w:rsidRPr="004142B8">
        <w:rPr>
          <w:color w:val="000000"/>
        </w:rPr>
        <w:t>có</w:t>
      </w:r>
      <w:r w:rsidRPr="004142B8">
        <w:rPr>
          <w:color w:val="000000"/>
        </w:rPr>
        <w:t xml:space="preserve"> gặp ba khó khăn đan xen. Dễ thấy nhất là tính gián đoạn</w:t>
      </w:r>
      <w:r w:rsidR="00280BFE" w:rsidRPr="004142B8">
        <w:rPr>
          <w:color w:val="000000"/>
        </w:rPr>
        <w:t>,</w:t>
      </w:r>
      <w:r w:rsidRPr="004142B8">
        <w:rPr>
          <w:color w:val="000000"/>
        </w:rPr>
        <w:t xml:space="preserve"> nó khiến các thước đo dự báo điểm như sai số tuyệt đối hay sai số bình phương mất ý nghĩa</w:t>
      </w:r>
      <w:r w:rsidR="00C61B7E" w:rsidRPr="004142B8">
        <w:rPr>
          <w:color w:val="000000"/>
        </w:rPr>
        <w:t xml:space="preserve"> và dễ dẫn đến so sánh sai giữa các mô hình. </w:t>
      </w:r>
      <w:r w:rsidRPr="004142B8">
        <w:rPr>
          <w:color w:val="000000"/>
        </w:rPr>
        <w:t>T</w:t>
      </w:r>
      <w:r w:rsidR="00280BFE" w:rsidRPr="004142B8">
        <w:rPr>
          <w:color w:val="000000"/>
        </w:rPr>
        <w:t>iếp theo là t</w:t>
      </w:r>
      <w:r w:rsidRPr="004142B8">
        <w:rPr>
          <w:color w:val="000000"/>
        </w:rPr>
        <w:t>ập SKU rất không đồng nhất.</w:t>
      </w:r>
      <w:r w:rsidR="00C61B7E" w:rsidRPr="004142B8">
        <w:rPr>
          <w:color w:val="000000"/>
        </w:rPr>
        <w:t xml:space="preserve"> Một mô hình có thể dự báo tốt cho nhóm hàng bán đều nhưng lại kém với nhóm hàng bán thưa, vì vậy một kết luận tính trung bình trên toàn tập thường </w:t>
      </w:r>
      <w:r w:rsidR="00C61B7E" w:rsidRPr="004142B8">
        <w:rPr>
          <w:color w:val="000000"/>
        </w:rPr>
        <w:lastRenderedPageBreak/>
        <w:t xml:space="preserve">che đi những khác biệt quan trọng giữa các nhóm. </w:t>
      </w:r>
      <w:r w:rsidRPr="004142B8">
        <w:rPr>
          <w:color w:val="000000"/>
        </w:rPr>
        <w:t>Khó khăn cuối cùng</w:t>
      </w:r>
      <w:r w:rsidR="00280BFE" w:rsidRPr="004142B8">
        <w:rPr>
          <w:color w:val="000000"/>
        </w:rPr>
        <w:t xml:space="preserve"> là</w:t>
      </w:r>
      <w:r w:rsidRPr="004142B8">
        <w:rPr>
          <w:color w:val="000000"/>
        </w:rPr>
        <w:t xml:space="preserve"> </w:t>
      </w:r>
      <w:r w:rsidR="00280BFE" w:rsidRPr="004142B8">
        <w:rPr>
          <w:color w:val="000000"/>
        </w:rPr>
        <w:t>mỗ</w:t>
      </w:r>
      <w:r w:rsidRPr="004142B8">
        <w:rPr>
          <w:color w:val="000000"/>
        </w:rPr>
        <w:t>i họ mô hình tạo khoảng dự báo theo một cơ chế riêng, có họ dùng phân vị gốc, có họ bọc thêm phân phối, có họ phải nội suy</w:t>
      </w:r>
      <w:r w:rsidR="00280BFE" w:rsidRPr="004142B8">
        <w:rPr>
          <w:color w:val="000000"/>
        </w:rPr>
        <w:t>, điều này làm</w:t>
      </w:r>
      <w:r w:rsidRPr="004142B8">
        <w:rPr>
          <w:color w:val="000000"/>
        </w:rPr>
        <w:t xml:space="preserve"> so sánh độ phủ trực tiếp khi đó thực chất là so sánh lớp bọc bên ngoài chứ chưa phải năng lực dự báo.</w:t>
      </w:r>
    </w:p>
    <w:p w14:paraId="4491743D" w14:textId="38771479" w:rsidR="00CC2500" w:rsidRPr="004142B8" w:rsidRDefault="001D14C2" w:rsidP="00617CD2">
      <w:pPr>
        <w:ind w:firstLine="431"/>
        <w:rPr>
          <w:color w:val="000000"/>
        </w:rPr>
      </w:pPr>
      <w:r w:rsidRPr="004142B8">
        <w:rPr>
          <w:color w:val="000000"/>
        </w:rPr>
        <w:t xml:space="preserve">Để xử lý ba khó khăn trên, </w:t>
      </w:r>
      <w:r w:rsidR="00280BFE" w:rsidRPr="004142B8">
        <w:rPr>
          <w:color w:val="000000"/>
        </w:rPr>
        <w:t>nghiên cứu này</w:t>
      </w:r>
      <w:r w:rsidRPr="004142B8">
        <w:rPr>
          <w:color w:val="000000"/>
        </w:rPr>
        <w:t xml:space="preserve"> chuyển sang dự báo xác suất và chấm điểm bằng proper scoring rule, phân nhóm nhu cầu theo khung SBC để có kết luận riêng cho từng nhóm,</w:t>
      </w:r>
      <w:r w:rsidR="00AF5028" w:rsidRPr="004142B8">
        <w:rPr>
          <w:color w:val="000000"/>
        </w:rPr>
        <w:t xml:space="preserve"> </w:t>
      </w:r>
      <w:r w:rsidRPr="004142B8">
        <w:rPr>
          <w:color w:val="000000"/>
        </w:rPr>
        <w:t>đồng thời cho mọi mô hình đi qua cùng một bước hiệu chuẩn split-conformal để không mô hình nào được lợi chỉ nhờ cách tạo khoảng.</w:t>
      </w:r>
      <w:r w:rsidR="00AF5028" w:rsidRPr="004142B8">
        <w:rPr>
          <w:color w:val="000000"/>
        </w:rPr>
        <w:t xml:space="preserve"> </w:t>
      </w:r>
      <w:r w:rsidRPr="004142B8">
        <w:rPr>
          <w:color w:val="000000"/>
        </w:rPr>
        <w:t xml:space="preserve">Mọi kết luận đều phải qua kiểm định thống kê. Quy tắc tuyên bố </w:t>
      </w:r>
      <w:r w:rsidR="00280BFE" w:rsidRPr="004142B8">
        <w:rPr>
          <w:color w:val="000000"/>
        </w:rPr>
        <w:t>win-rule</w:t>
      </w:r>
      <w:r w:rsidRPr="004142B8">
        <w:rPr>
          <w:color w:val="000000"/>
        </w:rPr>
        <w:t xml:space="preserve"> mà </w:t>
      </w:r>
      <w:r w:rsidR="00280BFE" w:rsidRPr="004142B8">
        <w:rPr>
          <w:color w:val="000000"/>
        </w:rPr>
        <w:t>nghiên cứu</w:t>
      </w:r>
      <w:r w:rsidRPr="004142B8">
        <w:rPr>
          <w:color w:val="000000"/>
        </w:rPr>
        <w:t xml:space="preserve"> đặt ra</w:t>
      </w:r>
      <w:r w:rsidR="00280BFE" w:rsidRPr="004142B8">
        <w:rPr>
          <w:color w:val="000000"/>
        </w:rPr>
        <w:t xml:space="preserve"> là</w:t>
      </w:r>
      <w:r w:rsidRPr="004142B8">
        <w:rPr>
          <w:color w:val="000000"/>
        </w:rPr>
        <w:t xml:space="preserve"> khá khắt khe, thậm chí có phần bảo thủ.</w:t>
      </w:r>
    </w:p>
    <w:p w14:paraId="1B2526B9" w14:textId="77777777" w:rsidR="00CC2500" w:rsidRPr="004142B8" w:rsidRDefault="00000000" w:rsidP="00617CD2">
      <w:pPr>
        <w:pStyle w:val="Heading2"/>
      </w:pPr>
      <w:bookmarkStart w:id="3" w:name="_Toc242956424"/>
      <w:r w:rsidRPr="004142B8">
        <w:t>1.3. Mục tiêu và câu hỏi nghiên cứu</w:t>
      </w:r>
      <w:bookmarkEnd w:id="3"/>
    </w:p>
    <w:p w14:paraId="7B4B4385" w14:textId="3D1F4FE5" w:rsidR="00CC2500" w:rsidRPr="004142B8" w:rsidRDefault="00C61B7E" w:rsidP="00617CD2">
      <w:pPr>
        <w:ind w:firstLine="431"/>
        <w:rPr>
          <w:color w:val="000000"/>
        </w:rPr>
      </w:pPr>
      <w:r w:rsidRPr="004142B8">
        <w:rPr>
          <w:color w:val="000000"/>
        </w:rPr>
        <w:t xml:space="preserve">Mục tiêu tổng quát của nghiên cứu là xây dựng và kiểm chứng một khung so sánh công bằng giữa ba họ mô hình dự báo xác suất cho nhu cầu gián đoạn, có phân nhóm theo đặc tính nhu cầu, trên bộ dữ liệu M5 của Walmart. </w:t>
      </w:r>
      <w:r w:rsidR="001D14C2" w:rsidRPr="004142B8">
        <w:rPr>
          <w:color w:val="000000"/>
        </w:rPr>
        <w:t>Cụ thể, báo cáo xoay quanh hai câu hỏi:</w:t>
      </w:r>
    </w:p>
    <w:p w14:paraId="116A4DFD" w14:textId="70656301" w:rsidR="00CC2500" w:rsidRPr="004142B8" w:rsidRDefault="00C61B7E" w:rsidP="001D14C2">
      <w:pPr>
        <w:pStyle w:val="ListBullet"/>
      </w:pPr>
      <w:r w:rsidRPr="004142B8">
        <w:t xml:space="preserve">Câu hỏi 1: </w:t>
      </w:r>
      <w:r w:rsidR="00AF5028" w:rsidRPr="004142B8">
        <w:t>Ở mỗi</w:t>
      </w:r>
      <w:r w:rsidRPr="004142B8">
        <w:t xml:space="preserve"> nhóm đặc tính nhu cầu (smooth, erratic, intermittent, lumpy), mô hình nào cho chất lượng dự báo xác suất tốt nhất, và ưu thế đó có đứng vững qua kiểm định thống kê hay chỉ là dao động ngẫu nhiên?</w:t>
      </w:r>
    </w:p>
    <w:p w14:paraId="363EA260" w14:textId="589B3CDE" w:rsidR="00CC2500" w:rsidRPr="004142B8" w:rsidRDefault="00C61B7E" w:rsidP="00617CD2">
      <w:pPr>
        <w:pStyle w:val="ListBullet"/>
        <w:spacing w:after="80"/>
        <w:rPr>
          <w:color w:val="000000"/>
        </w:rPr>
      </w:pPr>
      <w:r w:rsidRPr="004142B8">
        <w:rPr>
          <w:color w:val="000000"/>
        </w:rPr>
        <w:t xml:space="preserve">Câu hỏi 2: </w:t>
      </w:r>
      <w:r w:rsidR="00AF5028" w:rsidRPr="004142B8">
        <w:rPr>
          <w:color w:val="000000"/>
        </w:rPr>
        <w:t>Các time-series</w:t>
      </w:r>
      <w:r w:rsidRPr="004142B8">
        <w:rPr>
          <w:color w:val="000000"/>
        </w:rPr>
        <w:t xml:space="preserve"> foundation model dùng ở chế độ zero-shot có vượt các mô hình cổ điển và học máy về chất lượng dự báo xác suất hay không, sau khi đã được hiệu chuẩn chung và có tính đến chi phí tính toán?</w:t>
      </w:r>
    </w:p>
    <w:p w14:paraId="1BE810F2" w14:textId="71CD2173" w:rsidR="00CC2500" w:rsidRPr="004142B8" w:rsidRDefault="00C61B7E" w:rsidP="00617CD2">
      <w:pPr>
        <w:ind w:firstLine="431"/>
        <w:rPr>
          <w:color w:val="000000"/>
        </w:rPr>
      </w:pPr>
      <w:r w:rsidRPr="004142B8">
        <w:rPr>
          <w:color w:val="000000"/>
        </w:rPr>
        <w:t xml:space="preserve">Trong toàn bộ nghiên cứu, mỗi dự báo được biểu diễn bằng chín mức phân vị {0,005; 0,025; 0,165; 0,25; 0,5; 0,75; 0,835; 0,975; 0,995} thay vì một giá trị duy nhất. </w:t>
      </w:r>
      <w:r w:rsidR="001D14C2" w:rsidRPr="004142B8">
        <w:rPr>
          <w:color w:val="000000"/>
        </w:rPr>
        <w:t>Kết quả được chấm trên ba cửa sổ rolling-origin. Chỉ dùng một mốc thời gian thì kết luận dễ bị chi phối bởi những gì xảy ra trong đúng giai đoạn đó.</w:t>
      </w:r>
    </w:p>
    <w:p w14:paraId="30DEE61D" w14:textId="77777777" w:rsidR="00CC2500" w:rsidRPr="004142B8" w:rsidRDefault="00000000" w:rsidP="00617CD2">
      <w:pPr>
        <w:pStyle w:val="Heading2"/>
      </w:pPr>
      <w:bookmarkStart w:id="4" w:name="_Toc242956425"/>
      <w:r w:rsidRPr="004142B8">
        <w:t>1.4. Đối tượng và phạm vi nghiên cứu</w:t>
      </w:r>
      <w:bookmarkEnd w:id="4"/>
    </w:p>
    <w:p w14:paraId="722EA3F9" w14:textId="77777777" w:rsidR="00CC2500" w:rsidRPr="004142B8" w:rsidRDefault="00000000" w:rsidP="00617CD2">
      <w:pPr>
        <w:pStyle w:val="Heading3"/>
      </w:pPr>
      <w:bookmarkStart w:id="5" w:name="_Toc242956426"/>
      <w:r w:rsidRPr="004142B8">
        <w:t>1.4.1. Đối tượng nghiên cứu</w:t>
      </w:r>
      <w:bookmarkEnd w:id="5"/>
    </w:p>
    <w:p w14:paraId="02558591" w14:textId="6305292A" w:rsidR="00CC2500" w:rsidRPr="004142B8" w:rsidRDefault="00C61B7E" w:rsidP="00617CD2">
      <w:pPr>
        <w:ind w:firstLine="431"/>
        <w:rPr>
          <w:color w:val="000000"/>
        </w:rPr>
      </w:pPr>
      <w:r w:rsidRPr="004142B8">
        <w:rPr>
          <w:color w:val="000000"/>
        </w:rPr>
        <w:t xml:space="preserve">Đối tượng nghiên cứu là nhu cầu bán hàng theo ngày </w:t>
      </w:r>
      <w:r w:rsidR="001D14C2" w:rsidRPr="004142B8">
        <w:rPr>
          <w:color w:val="000000"/>
        </w:rPr>
        <w:t>ở cấp mặt hàng × cửa hàng trong bộ dữ liệu M5 của Walmart.</w:t>
      </w:r>
      <w:r w:rsidRPr="004142B8">
        <w:rPr>
          <w:color w:val="000000"/>
        </w:rPr>
        <w:t xml:space="preserve"> Về mặt phương pháp, nghiên cứu xem xét ba họ mô </w:t>
      </w:r>
      <w:r w:rsidRPr="004142B8">
        <w:rPr>
          <w:color w:val="000000"/>
        </w:rPr>
        <w:lastRenderedPageBreak/>
        <w:t>hình dự báo xác suất gồm họ cổ điển (Naive, SeasonalNaive, Croston, SBA, TSB), họ học máy (LightGBM hồi quy phân vị) và họ time-series foundation model (Chronos-Bolt, TinyTimeMixer, Moirai-2), cùng với khung phân nhóm nhu cầu SBC và bước hiệu chuẩn split-conformal.</w:t>
      </w:r>
    </w:p>
    <w:p w14:paraId="25F1B3C4" w14:textId="77777777" w:rsidR="00CC2500" w:rsidRPr="004142B8" w:rsidRDefault="00000000" w:rsidP="00617CD2">
      <w:pPr>
        <w:pStyle w:val="Heading3"/>
      </w:pPr>
      <w:bookmarkStart w:id="6" w:name="_Toc242956427"/>
      <w:r w:rsidRPr="004142B8">
        <w:t>1.4.2. Phạm vi nghiên cứu</w:t>
      </w:r>
      <w:bookmarkEnd w:id="6"/>
    </w:p>
    <w:p w14:paraId="448A2080" w14:textId="59893659" w:rsidR="00CC2500" w:rsidRPr="004142B8" w:rsidRDefault="00C61B7E" w:rsidP="00617CD2">
      <w:pPr>
        <w:ind w:firstLine="431"/>
        <w:rPr>
          <w:color w:val="000000"/>
        </w:rPr>
      </w:pPr>
      <w:r w:rsidRPr="004142B8">
        <w:rPr>
          <w:color w:val="000000"/>
        </w:rPr>
        <w:t xml:space="preserve">Về dữ liệu, nghiên cứu sử dụng bộ M5 công khai gồm 30.490 chuỗi trong 1.941 ngày, kèm lịch sự kiện và giá bán. Các chỉ số đánh giá được tính trên một mẫu phân tầng gồm 3.474 chuỗi, trong đó giữ lại toàn bộ các nhóm hiếm và giới hạn số lượng ở các nhóm phổ biến để nhóm hiếm không bị lấn át. </w:t>
      </w:r>
      <w:r w:rsidR="001D14C2" w:rsidRPr="004142B8">
        <w:rPr>
          <w:color w:val="000000"/>
        </w:rPr>
        <w:t xml:space="preserve">Các foundation model chỉ được chạy zero-shot, không fine-tune trên M5. Phần few-shot </w:t>
      </w:r>
      <w:r w:rsidR="00280BFE" w:rsidRPr="004142B8">
        <w:rPr>
          <w:color w:val="000000"/>
        </w:rPr>
        <w:t>nghiên cứu này</w:t>
      </w:r>
      <w:r w:rsidR="001D14C2" w:rsidRPr="004142B8">
        <w:rPr>
          <w:color w:val="000000"/>
        </w:rPr>
        <w:t xml:space="preserve"> dự định làm thêm nhưng chưa thực hiện được.</w:t>
      </w:r>
      <w:r w:rsidRPr="004142B8">
        <w:rPr>
          <w:color w:val="000000"/>
        </w:rPr>
        <w:t xml:space="preserve"> </w:t>
      </w:r>
      <w:r w:rsidR="001D14C2" w:rsidRPr="004142B8">
        <w:rPr>
          <w:color w:val="000000"/>
        </w:rPr>
        <w:t>Tiêu chí chính là chất lượng dự báo xác suất, đo bằng WSPL</w:t>
      </w:r>
      <w:r w:rsidR="00280BFE" w:rsidRPr="004142B8">
        <w:rPr>
          <w:color w:val="000000"/>
        </w:rPr>
        <w:t>,</w:t>
      </w:r>
      <w:r w:rsidR="001D14C2" w:rsidRPr="004142B8">
        <w:rPr>
          <w:color w:val="000000"/>
        </w:rPr>
        <w:t xml:space="preserve"> RMSSE và coverage chỉ đóng vai trò chẩn đoán.</w:t>
      </w:r>
    </w:p>
    <w:p w14:paraId="020DA51F" w14:textId="77777777" w:rsidR="00CC2500" w:rsidRPr="004142B8" w:rsidRDefault="00000000" w:rsidP="00617CD2">
      <w:pPr>
        <w:pStyle w:val="Heading2"/>
      </w:pPr>
      <w:bookmarkStart w:id="7" w:name="_Toc242956428"/>
      <w:r w:rsidRPr="004142B8">
        <w:t>1.5. Cấu trúc bài luận</w:t>
      </w:r>
      <w:bookmarkEnd w:id="7"/>
    </w:p>
    <w:p w14:paraId="608448D6" w14:textId="6CDA755D" w:rsidR="00CC2500" w:rsidRPr="004142B8" w:rsidRDefault="00C61B7E" w:rsidP="00617CD2">
      <w:pPr>
        <w:ind w:firstLine="431"/>
        <w:rPr>
          <w:color w:val="000000"/>
        </w:rPr>
      </w:pPr>
      <w:r w:rsidRPr="004142B8">
        <w:rPr>
          <w:color w:val="000000"/>
        </w:rPr>
        <w:t>Báo cáo gồm năm chương. Chương 1 giới thiệu bối cảnh, vấn đề, mục tiêu và phạm vi nghiên cứu. Chương 2 trình bày cơ sở lý thuyết, bao gồm chuỗi thời gian và nhu cầu gián đoạn, phân nhóm SBC, dự báo điểm và dự báo xác suất, ba họ mô hình, phương pháp hiệu chuẩn conformal cùng khung đánh giá và kiểm định. Chương 3 mô tả dữ liệu, quá trình tiền xử lý, thiết kế thực nghiệm (phân tầng, rolling-origin, chống rò rỉ) và cách hiệu chuẩn, đánh giá mô hình. Chương 4 trình bày và thảo luận kết quả thực nghiệm. Chương 5 đưa ra kết luận, nêu các hạn chế và hướng phát triển.</w:t>
      </w:r>
    </w:p>
    <w:p w14:paraId="51D91B95" w14:textId="77777777" w:rsidR="00CC2500" w:rsidRPr="004142B8" w:rsidRDefault="00000000" w:rsidP="00617CD2">
      <w:pPr>
        <w:pStyle w:val="Heading1"/>
      </w:pPr>
      <w:bookmarkStart w:id="8" w:name="_Toc242956429"/>
      <w:r w:rsidRPr="004142B8">
        <w:t>CHƯƠNG 2: CƠ SỞ LÝ THUYẾT</w:t>
      </w:r>
      <w:bookmarkEnd w:id="8"/>
    </w:p>
    <w:p w14:paraId="11040A29" w14:textId="77777777" w:rsidR="00CC2500" w:rsidRPr="004142B8" w:rsidRDefault="00000000" w:rsidP="00617CD2">
      <w:pPr>
        <w:pStyle w:val="Heading2"/>
      </w:pPr>
      <w:bookmarkStart w:id="9" w:name="_Toc242956430"/>
      <w:r w:rsidRPr="004142B8">
        <w:t>2.1. Chuỗi thời gian và bài toán nhu cầu gián đoạn</w:t>
      </w:r>
      <w:bookmarkEnd w:id="9"/>
    </w:p>
    <w:p w14:paraId="63067101" w14:textId="6C008A6B" w:rsidR="00CC2500" w:rsidRPr="004142B8" w:rsidRDefault="00C61B7E" w:rsidP="00617CD2">
      <w:pPr>
        <w:ind w:firstLine="431"/>
        <w:rPr>
          <w:color w:val="000000"/>
        </w:rPr>
      </w:pPr>
      <w:r w:rsidRPr="004142B8">
        <w:rPr>
          <w:color w:val="000000"/>
        </w:rPr>
        <w:t xml:space="preserve">Dữ liệu trong nghiên cứu là chuỗi thời gian, trong đó giá trị của một ngày phụ thuộc vào các ngày trước đó, nên mọi bước xử lý đều phải tuân theo trình tự thời gian. </w:t>
      </w:r>
      <w:r w:rsidR="001D14C2" w:rsidRPr="004142B8">
        <w:rPr>
          <w:color w:val="000000"/>
        </w:rPr>
        <w:t>Ba thành phần thường được khai thác là giá trị trễ k ngày, mùa vụ theo tuần và theo năm, cùng các thống kê trượt như</w:t>
      </w:r>
      <w:r w:rsidRPr="004142B8">
        <w:rPr>
          <w:color w:val="000000"/>
        </w:rPr>
        <w:t xml:space="preserve"> trung bình hay độ lệch chuẩn của n ngày gần nhất.</w:t>
      </w:r>
    </w:p>
    <w:p w14:paraId="092A105A" w14:textId="7F7E3A4E" w:rsidR="00CC2500" w:rsidRPr="004142B8" w:rsidRDefault="00C61B7E" w:rsidP="00617CD2">
      <w:pPr>
        <w:ind w:firstLine="431"/>
        <w:rPr>
          <w:color w:val="000000"/>
        </w:rPr>
      </w:pPr>
      <w:r w:rsidRPr="004142B8">
        <w:rPr>
          <w:color w:val="000000"/>
        </w:rPr>
        <w:t xml:space="preserve">Nhu cầu gián đoạn là chuỗi có nhiều ngày bằng 0 xen kẽ với một vài ngày có bán. </w:t>
      </w:r>
      <w:r w:rsidR="001D14C2" w:rsidRPr="004142B8">
        <w:rPr>
          <w:color w:val="000000"/>
        </w:rPr>
        <w:t>Trung bình lúc này không còn đại diện.</w:t>
      </w:r>
      <w:r w:rsidRPr="004142B8">
        <w:rPr>
          <w:color w:val="000000"/>
        </w:rPr>
        <w:t xml:space="preserve"> Để đo mức độ gián đoạn, nghiên cứu dùng hai </w:t>
      </w:r>
      <w:r w:rsidRPr="004142B8">
        <w:rPr>
          <w:color w:val="000000"/>
        </w:rPr>
        <w:lastRenderedPageBreak/>
        <w:t xml:space="preserve">chỉ số chỉ tính trên khoảng train nhằm tránh rò rỉ. </w:t>
      </w:r>
      <w:r w:rsidR="001D14C2" w:rsidRPr="004142B8">
        <w:rPr>
          <w:color w:val="000000"/>
        </w:rPr>
        <w:t>ADI (Average Demand Interval) bằng tổng số ngày chia cho số ngày có bán dương và phản ánh độ thưa. CV² là bình phương</w:t>
      </w:r>
      <w:r w:rsidRPr="004142B8">
        <w:rPr>
          <w:color w:val="000000"/>
        </w:rPr>
        <w:t xml:space="preserve"> hệ số biến thiên của lượng bán trong những ngày có bán dương, phản ánh mức biến động của lượng cầu.</w:t>
      </w:r>
    </w:p>
    <w:p w14:paraId="2DC21022" w14:textId="446A2886" w:rsidR="00CC2500" w:rsidRPr="004142B8" w:rsidRDefault="001D14C2" w:rsidP="00617CD2">
      <w:pPr>
        <w:spacing w:before="80" w:after="80"/>
        <w:jc w:val="center"/>
      </w:pPr>
      <m:oMathPara>
        <m:oMath>
          <m:r>
            <m:rPr>
              <m:sty m:val="p"/>
            </m:rPr>
            <w:rPr>
              <w:rFonts w:ascii="Cambria Math" w:hAnsi="Cambria Math"/>
            </w:rPr>
            <m:t>ADI</m:t>
          </m:r>
          <m:r>
            <w:rPr>
              <w:rFonts w:ascii="Cambria Math" w:hAnsi="Cambria Math"/>
            </w:rPr>
            <m:t>=</m:t>
          </m:r>
          <m:f>
            <m:fPr>
              <m:ctrlPr>
                <w:rPr>
                  <w:rFonts w:ascii="Cambria Math" w:hAnsi="Cambria Math"/>
                </w:rPr>
              </m:ctrlPr>
            </m:fPr>
            <m:num>
              <m:r>
                <m:rPr>
                  <m:nor/>
                </m:rPr>
                <m:t>số ngày</m:t>
              </m:r>
            </m:num>
            <m:den>
              <m:r>
                <m:rPr>
                  <m:nor/>
                </m:rPr>
                <m:t>số ngày có bán &gt; 0</m:t>
              </m:r>
            </m:den>
          </m:f>
          <m:r>
            <m:rPr>
              <m:nor/>
            </m:rPr>
            <m:t xml:space="preserve">;        </m:t>
          </m:r>
          <m:sSup>
            <m:sSupPr>
              <m:ctrlPr>
                <w:rPr>
                  <w:rFonts w:ascii="Cambria Math" w:hAnsi="Cambria Math"/>
                </w:rPr>
              </m:ctrlPr>
            </m:sSupPr>
            <m:e>
              <m:r>
                <m:rPr>
                  <m:sty m:val="p"/>
                </m:rPr>
                <w:rPr>
                  <w:rFonts w:ascii="Cambria Math" w:hAnsi="Cambria Math"/>
                </w:rPr>
                <m:t>CV</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σ</m:t>
                      </m:r>
                    </m:num>
                    <m:den>
                      <m:r>
                        <w:rPr>
                          <w:rFonts w:ascii="Cambria Math" w:hAnsi="Cambria Math"/>
                        </w:rPr>
                        <m:t>μ</m:t>
                      </m:r>
                    </m:den>
                  </m:f>
                </m:e>
              </m:d>
            </m:e>
            <m:sup>
              <m:r>
                <w:rPr>
                  <w:rFonts w:ascii="Cambria Math" w:hAnsi="Cambria Math"/>
                </w:rPr>
                <m:t>2</m:t>
              </m:r>
            </m:sup>
          </m:sSup>
          <m:r>
            <m:rPr>
              <m:nor/>
            </m:rPr>
            <m:t xml:space="preserve">  trên các ngày có bán &gt; 0</m:t>
          </m:r>
        </m:oMath>
      </m:oMathPara>
    </w:p>
    <w:p w14:paraId="08F1AE1D" w14:textId="77777777" w:rsidR="00CC2500" w:rsidRPr="004142B8" w:rsidRDefault="00000000" w:rsidP="00617CD2">
      <w:pPr>
        <w:pStyle w:val="Heading2"/>
      </w:pPr>
      <w:bookmarkStart w:id="10" w:name="_Toc242956431"/>
      <w:r w:rsidRPr="004142B8">
        <w:t>2.2. Phân nhóm nhu cầu theo khung SBC</w:t>
      </w:r>
      <w:bookmarkEnd w:id="10"/>
    </w:p>
    <w:p w14:paraId="3AB14622" w14:textId="4F8D7FE7" w:rsidR="00CC2500" w:rsidRPr="004142B8" w:rsidRDefault="00C61B7E" w:rsidP="00617CD2">
      <w:pPr>
        <w:ind w:firstLine="431"/>
        <w:rPr>
          <w:color w:val="000000"/>
        </w:rPr>
      </w:pPr>
      <w:r w:rsidRPr="004142B8">
        <w:rPr>
          <w:color w:val="000000"/>
        </w:rPr>
        <w:t xml:space="preserve">Khung Syntetos-Boylan-Croston (SBC) chia các chuỗi thành bốn nhóm dựa trên hai ngưỡng quen thuộc ADI = 1,32 và CV² = 0,49, </w:t>
      </w:r>
      <w:r w:rsidR="001D14C2" w:rsidRPr="004142B8">
        <w:rPr>
          <w:color w:val="000000"/>
        </w:rPr>
        <w:t>gồm smooth, erratic, intermittent và lumpy. Smooth là nhóm bán đều và ổn định</w:t>
      </w:r>
      <w:r w:rsidR="006B2600" w:rsidRPr="004142B8">
        <w:rPr>
          <w:color w:val="000000"/>
        </w:rPr>
        <w:t>,</w:t>
      </w:r>
      <w:r w:rsidR="001D14C2" w:rsidRPr="004142B8">
        <w:rPr>
          <w:color w:val="000000"/>
        </w:rPr>
        <w:t xml:space="preserve"> erratic cũng bán đều nhưng lượng mỗi lần dao động mạnh</w:t>
      </w:r>
      <w:r w:rsidR="006B2600" w:rsidRPr="004142B8">
        <w:rPr>
          <w:color w:val="000000"/>
        </w:rPr>
        <w:t>,</w:t>
      </w:r>
      <w:r w:rsidR="001D14C2" w:rsidRPr="004142B8">
        <w:rPr>
          <w:color w:val="000000"/>
        </w:rPr>
        <w:t xml:space="preserve"> intermittent thưa nhưng ổn định</w:t>
      </w:r>
      <w:r w:rsidR="006B2600" w:rsidRPr="004142B8">
        <w:rPr>
          <w:color w:val="000000"/>
        </w:rPr>
        <w:t>,</w:t>
      </w:r>
      <w:r w:rsidR="001D14C2" w:rsidRPr="004142B8">
        <w:rPr>
          <w:color w:val="000000"/>
        </w:rPr>
        <w:t xml:space="preserve"> lumpy vừa thưa vừa biến động.</w:t>
      </w:r>
      <w:r w:rsidRPr="004142B8">
        <w:rPr>
          <w:color w:val="000000"/>
        </w:rPr>
        <w:t xml:space="preserve"> Nhờ phân nhóm, nghiên cứu có thể đưa ra kết luận riêng cho từng loại nhu cầu thay vì một con số trung bình trên toàn tập vốn dễ gây hiểu nhầm. </w:t>
      </w:r>
      <w:r w:rsidR="001D14C2" w:rsidRPr="004142B8">
        <w:rPr>
          <w:color w:val="000000"/>
        </w:rPr>
        <w:t xml:space="preserve">Theo </w:t>
      </w:r>
      <w:r w:rsidR="006B2600" w:rsidRPr="004142B8">
        <w:rPr>
          <w:color w:val="000000"/>
        </w:rPr>
        <w:t>nghiên cứu này</w:t>
      </w:r>
      <w:r w:rsidR="001D14C2" w:rsidRPr="004142B8">
        <w:rPr>
          <w:color w:val="000000"/>
        </w:rPr>
        <w:t>, đây là điều kiện cần nếu muốn biết loại nhu cầu nào hợp với mô hình nào.</w:t>
      </w:r>
    </w:p>
    <w:p w14:paraId="3DDC57A6" w14:textId="77777777" w:rsidR="00CC2500" w:rsidRPr="004142B8" w:rsidRDefault="00000000" w:rsidP="00617CD2">
      <w:pPr>
        <w:pStyle w:val="Heading2"/>
      </w:pPr>
      <w:bookmarkStart w:id="11" w:name="_Toc242956432"/>
      <w:r w:rsidRPr="004142B8">
        <w:t>2.3. Dự báo điểm so với dự báo xác suất</w:t>
      </w:r>
      <w:bookmarkEnd w:id="11"/>
    </w:p>
    <w:p w14:paraId="491B5837" w14:textId="16954420" w:rsidR="00CC2500" w:rsidRPr="004142B8" w:rsidRDefault="00C61B7E" w:rsidP="00617CD2">
      <w:pPr>
        <w:ind w:firstLine="431"/>
        <w:rPr>
          <w:color w:val="000000"/>
        </w:rPr>
      </w:pPr>
      <w:r w:rsidRPr="004142B8">
        <w:rPr>
          <w:color w:val="000000"/>
        </w:rPr>
        <w:t>Dự báo điểm chỉ trả về một con số, thường là trung vị. Với chuỗi có nhiều giá trị 0, con số này thường bằng 0 và không giúp ích cho quyết định tồn kho. Ngược lại, dự báo xác suất cho biết cả phân phối thông qua chín mức phân vị, nhờ đó có thể trả lời những câu hỏi như với xác suất 80% thì nhu cầu không vượt quá bao nhiêu, và dùng kết quả này để đặt tồn kho an toàn. Trong báo cáo, mọi mô hình đều cho đầu ra chung là 9 phân vị cho 28 ngày</w:t>
      </w:r>
      <w:r w:rsidR="006B2600" w:rsidRPr="004142B8">
        <w:rPr>
          <w:color w:val="000000"/>
        </w:rPr>
        <w:t>,</w:t>
      </w:r>
      <w:r w:rsidRPr="004142B8">
        <w:rPr>
          <w:color w:val="000000"/>
        </w:rPr>
        <w:t xml:space="preserve"> mô hình nào chỉ sinh dự báo điểm sẽ được bọc thêm phân phối Negative Binomial để chuyển thành các phân vị.</w:t>
      </w:r>
    </w:p>
    <w:p w14:paraId="36AF8D7B" w14:textId="77777777" w:rsidR="007744F2" w:rsidRPr="004142B8" w:rsidRDefault="00000000" w:rsidP="00617CD2">
      <w:pPr>
        <w:pStyle w:val="Heading2"/>
      </w:pPr>
      <w:bookmarkStart w:id="12" w:name="_Toc242956433"/>
      <w:r w:rsidRPr="004142B8">
        <w:t>2.4. Họ mô hình cổ điển</w:t>
      </w:r>
      <w:bookmarkEnd w:id="12"/>
    </w:p>
    <w:p w14:paraId="07B95E34" w14:textId="77777777" w:rsidR="007744F2" w:rsidRPr="004142B8" w:rsidRDefault="007744F2" w:rsidP="007744F2">
      <w:pPr>
        <w:ind w:firstLine="431"/>
        <w:rPr>
          <w:color w:val="000000"/>
        </w:rPr>
      </w:pPr>
      <w:r w:rsidRPr="004142B8">
        <w:rPr>
          <w:color w:val="000000"/>
        </w:rPr>
        <w:t>Họ cổ điển gồm năm phương pháp: hai mốc tham chiếu đơn giản và ba phương pháp dành riêng cho nhu cầu gián đoạn. Cả năm đều chỉ cho ra một dự báo điểm mỗi ngày, nên sau đó được bọc phân phối Negative Binomial ở mục 2.7 để có đủ 9 phân vị.</w:t>
      </w:r>
    </w:p>
    <w:p w14:paraId="6D5FB8AB" w14:textId="77777777" w:rsidR="007744F2" w:rsidRPr="004142B8" w:rsidRDefault="007744F2" w:rsidP="007744F2">
      <w:pPr>
        <w:pStyle w:val="Heading3"/>
      </w:pPr>
      <w:bookmarkStart w:id="13" w:name="_Toc242956434"/>
      <w:r w:rsidRPr="004142B8">
        <w:t>2.4.1. Naive và SeasonalNaive</w:t>
      </w:r>
      <w:bookmarkEnd w:id="13"/>
    </w:p>
    <w:p w14:paraId="0C3C78C7" w14:textId="5F875832" w:rsidR="007744F2" w:rsidRPr="004142B8" w:rsidRDefault="007744F2" w:rsidP="007744F2">
      <w:pPr>
        <w:ind w:firstLine="431"/>
        <w:rPr>
          <w:color w:val="000000"/>
        </w:rPr>
      </w:pPr>
      <w:r w:rsidRPr="004142B8">
        <w:rPr>
          <w:color w:val="000000"/>
        </w:rPr>
        <w:t>Naive giả định ngày mai giống hôm nay</w:t>
      </w:r>
      <w:r w:rsidR="00486827" w:rsidRPr="004142B8">
        <w:rPr>
          <w:color w:val="000000"/>
        </w:rPr>
        <w:t>,</w:t>
      </w:r>
      <w:r w:rsidRPr="004142B8">
        <w:rPr>
          <w:color w:val="000000"/>
        </w:rPr>
        <w:t xml:space="preserve"> mọi bước dự báo đều lấy đúng giá trị quan sát cuối cùng. SeasonalNaive(7) cũng đơn giản như vậy, nhưng lặp lại giá trị của </w:t>
      </w:r>
      <w:r w:rsidRPr="004142B8">
        <w:rPr>
          <w:color w:val="000000"/>
        </w:rPr>
        <w:lastRenderedPageBreak/>
        <w:t>cùng thứ trong tuần trước, với giả định nhu cầu thứ Bảy tuần này gần giống thứ Bảy tuần trước.</w:t>
      </w:r>
    </w:p>
    <w:p w14:paraId="06F21921" w14:textId="01C95BE6" w:rsidR="007744F2" w:rsidRPr="004142B8" w:rsidRDefault="00000000" w:rsidP="007744F2">
      <w:pPr>
        <w:spacing w:before="80" w:after="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nor/>
            </m:rPr>
            <w:rPr>
              <w:rFonts w:ascii="Cambria Math" w:hAnsi="Cambria Math"/>
            </w:rPr>
            <m:t xml:space="preserve">      ;</m:t>
          </m:r>
          <m:r>
            <m:rPr>
              <m:nor/>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t+h-</m:t>
              </m:r>
              <m:r>
                <w:rPr>
                  <w:rFonts w:ascii="Cambria Math" w:hAnsi="Cambria Math"/>
                </w:rPr>
                <m:t>7</m:t>
              </m:r>
            </m:sub>
          </m:sSub>
        </m:oMath>
      </m:oMathPara>
    </w:p>
    <w:p w14:paraId="10BAA842" w14:textId="2A4D4CC7" w:rsidR="007744F2" w:rsidRPr="004142B8" w:rsidRDefault="007744F2" w:rsidP="007744F2">
      <w:pPr>
        <w:ind w:firstLine="431"/>
        <w:rPr>
          <w:color w:val="000000"/>
        </w:rPr>
      </w:pPr>
      <w:r w:rsidRPr="004142B8">
        <w:rPr>
          <w:color w:val="000000"/>
        </w:rPr>
        <w:t>Hai phương pháp gần như không tốn chi phí và chủ yếu dùng làm mốc để đo phần giá trị mà các mô hình phức tạp hơn mang lại. Trên chuỗi nhiều số 0, Naive hầu như luôn dự báo 0</w:t>
      </w:r>
      <w:r w:rsidR="000669E2" w:rsidRPr="004142B8">
        <w:rPr>
          <w:color w:val="000000"/>
        </w:rPr>
        <w:t>,</w:t>
      </w:r>
      <w:r w:rsidRPr="004142B8">
        <w:rPr>
          <w:color w:val="000000"/>
        </w:rPr>
        <w:t xml:space="preserve"> nếu ngày gốc rơi đúng vào một đợt bán đột biến, mức đột biến đó lại bị kéo dài sang cả 28 ngày. SeasonalNaive khá hơn nhờ bắt được mùa vụ tuần, vốn rất rõ trong bán lẻ khi cuối tuần bán nhiều hơn khoảng 31%. Đổi lại, nó nhạy với nhiễu của đúng một tuần làm mẫu.</w:t>
      </w:r>
    </w:p>
    <w:p w14:paraId="63D5B854" w14:textId="77777777" w:rsidR="007744F2" w:rsidRPr="004142B8" w:rsidRDefault="007744F2" w:rsidP="007744F2">
      <w:pPr>
        <w:pStyle w:val="Heading3"/>
      </w:pPr>
      <w:bookmarkStart w:id="14" w:name="_Toc242956435"/>
      <w:r w:rsidRPr="004142B8">
        <w:t>2.4.2. Croston</w:t>
      </w:r>
      <w:bookmarkEnd w:id="14"/>
    </w:p>
    <w:p w14:paraId="190D4BE1" w14:textId="7DEE0817" w:rsidR="007744F2" w:rsidRPr="004142B8" w:rsidRDefault="007744F2" w:rsidP="007744F2">
      <w:pPr>
        <w:ind w:firstLine="431"/>
        <w:rPr>
          <w:color w:val="000000"/>
        </w:rPr>
      </w:pPr>
      <w:r w:rsidRPr="004142B8">
        <w:rPr>
          <w:color w:val="000000"/>
        </w:rPr>
        <w:t>Croston là phương pháp kinh điển cho nhu cầu gián đoạn. Thay vì để các ngày không bán kéo trung bình xuống, phương pháp tách chuỗi thành hai phần</w:t>
      </w:r>
      <w:r w:rsidR="000669E2" w:rsidRPr="004142B8">
        <w:rPr>
          <w:color w:val="000000"/>
        </w:rPr>
        <w:t>, đó là</w:t>
      </w:r>
      <w:r w:rsidRPr="004142B8">
        <w:rPr>
          <w:color w:val="000000"/>
        </w:rPr>
        <w:t xml:space="preserve"> lượng bán ở những kỳ có bán và khoảng cách giữa hai lần bán. Mỗi phần được làm trơn riêng bằng san bằng mũ với hệ số α và chỉ được cập nhật ở kỳ có bán:</w:t>
      </w:r>
    </w:p>
    <w:p w14:paraId="2E24B6A7" w14:textId="6F098756" w:rsidR="007744F2" w:rsidRPr="004142B8" w:rsidRDefault="00000000" w:rsidP="007744F2">
      <w:pPr>
        <w:spacing w:before="80" w:after="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t-1</m:t>
              </m:r>
            </m:sub>
          </m:sSub>
          <m:r>
            <m:rPr>
              <m:nor/>
            </m:rPr>
            <w:rPr>
              <w:rFonts w:ascii="Cambria Math" w:hAnsi="Cambria Math"/>
            </w:rPr>
            <m:t>;</m:t>
          </m:r>
          <m:r>
            <m:rPr>
              <m:nor/>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=αq+</m:t>
          </m:r>
          <m:d>
            <m:dPr>
              <m:ctrlPr>
                <w:rPr>
                  <w:rFonts w:ascii="Cambria Math" w:hAnsi="Cambria Math"/>
                </w:rPr>
              </m:ctrlPr>
            </m:dPr>
            <m:e>
              <m:r>
                <w:rPr>
                  <w:rFonts w:ascii="Cambria Math" w:hAnsi="Cambria Math"/>
                </w:rPr>
                <m:t>1-α</m:t>
              </m:r>
            </m:e>
          </m:d>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t-1</m:t>
              </m:r>
            </m:sub>
          </m:sSub>
          <m:r>
            <m:rPr>
              <m:nor/>
            </m:rPr>
            <w:rPr>
              <w:rFonts w:ascii="Cambria Math" w:hAnsi="Cambria Math"/>
            </w:rPr>
            <m:t>;</m:t>
          </m:r>
          <m:r>
            <m:rPr>
              <m:nor/>
            </m:rP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den>
          </m:f>
        </m:oMath>
      </m:oMathPara>
    </w:p>
    <w:p w14:paraId="517FFC2F" w14:textId="2E9A691C" w:rsidR="007744F2" w:rsidRPr="004142B8" w:rsidRDefault="007744F2" w:rsidP="007744F2">
      <w:pPr>
        <w:rPr>
          <w:color w:val="000000"/>
        </w:rPr>
      </w:pPr>
      <w:r w:rsidRPr="004142B8">
        <w:rPr>
          <w:color w:val="000000"/>
        </w:rPr>
        <w:t xml:space="preserve">trong đó q là số kỳ kể từ lần bán trước. Kết quả là một mức nhu cầu kỳ vọng mỗi kỳ khá ổn định, phản ánh đúng nhịp bán thưa. Croston có hai nhược điểm </w:t>
      </w:r>
      <w:r w:rsidR="000669E2" w:rsidRPr="004142B8">
        <w:rPr>
          <w:color w:val="000000"/>
        </w:rPr>
        <w:t>rất rõ là</w:t>
      </w:r>
      <w:r w:rsidRPr="004142B8">
        <w:rPr>
          <w:color w:val="000000"/>
        </w:rPr>
        <w:t xml:space="preserve"> ước lượng bị chệch dương nhẹ và dự báo không giảm khi mặt hàng ngừng bán vì mô hình chỉ cập nhật lúc có giao dịch. Phương pháp</w:t>
      </w:r>
      <w:r w:rsidR="000669E2" w:rsidRPr="004142B8">
        <w:rPr>
          <w:color w:val="000000"/>
        </w:rPr>
        <w:t xml:space="preserve"> này</w:t>
      </w:r>
      <w:r w:rsidRPr="004142B8">
        <w:rPr>
          <w:color w:val="000000"/>
        </w:rPr>
        <w:t xml:space="preserve"> hợp nhất với SKU thưa nhưng vẫn còn bán, tức nhóm intermittent và lumpy.</w:t>
      </w:r>
    </w:p>
    <w:p w14:paraId="35FA76E9" w14:textId="77777777" w:rsidR="007744F2" w:rsidRPr="004142B8" w:rsidRDefault="007744F2" w:rsidP="007744F2">
      <w:pPr>
        <w:pStyle w:val="Heading3"/>
      </w:pPr>
      <w:bookmarkStart w:id="15" w:name="_Toc242956436"/>
      <w:r w:rsidRPr="004142B8">
        <w:t>2.4.3. SBA</w:t>
      </w:r>
      <w:bookmarkEnd w:id="15"/>
    </w:p>
    <w:p w14:paraId="64B08855" w14:textId="77777777" w:rsidR="007744F2" w:rsidRPr="004142B8" w:rsidRDefault="007744F2" w:rsidP="007744F2">
      <w:pPr>
        <w:ind w:firstLine="431"/>
        <w:rPr>
          <w:color w:val="000000"/>
        </w:rPr>
      </w:pPr>
      <w:r w:rsidRPr="004142B8">
        <w:rPr>
          <w:color w:val="000000"/>
        </w:rPr>
        <w:t>SBA (Syntetos–Boylan Approximation) giữ nguyên cách tính của Croston nhưng nhân thêm một hệ số hiệu chỉnh:</w:t>
      </w:r>
    </w:p>
    <w:p w14:paraId="636B0DDA" w14:textId="77777777" w:rsidR="007744F2" w:rsidRPr="004142B8" w:rsidRDefault="00000000" w:rsidP="007744F2">
      <w:pPr>
        <w:spacing w:before="80" w:after="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m:rPr>
                  <m:nor/>
                </m:rPr>
                <w:rPr>
                  <w:rFonts w:ascii="Cambria Math" w:hAnsi="Cambria Math"/>
                </w:rPr>
                <m:t>SBA</m:t>
              </m:r>
            </m:sub>
          </m:sSub>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α</m:t>
                  </m:r>
                </m:num>
                <m:den>
                  <m:r>
                    <w:rPr>
                      <w:rFonts w:ascii="Cambria Math" w:hAnsi="Cambria Math"/>
                    </w:rPr>
                    <m:t>2</m:t>
                  </m:r>
                </m:den>
              </m:f>
            </m:e>
          </m:d>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den>
          </m:f>
        </m:oMath>
      </m:oMathPara>
    </w:p>
    <w:p w14:paraId="1CFF5065" w14:textId="02968435" w:rsidR="007744F2" w:rsidRPr="004142B8" w:rsidRDefault="007744F2" w:rsidP="007744F2">
      <w:pPr>
        <w:rPr>
          <w:color w:val="000000"/>
        </w:rPr>
      </w:pPr>
      <w:r w:rsidRPr="004142B8">
        <w:rPr>
          <w:color w:val="000000"/>
        </w:rPr>
        <w:t xml:space="preserve">Lý do là kỳ vọng của tỷ số giữa lượng bán và khoảng cách bị lệch dương xấp xỉ α/2, nên hệ số này kéo ước lượng về gần giá trị thật, rõ nhất khi chuỗi rất thưa. SBA vẫn giữ giả định khoảng cách giữa các lần bán có dạng hình học như Croston. Trong </w:t>
      </w:r>
      <w:r w:rsidR="006B2600" w:rsidRPr="004142B8">
        <w:rPr>
          <w:color w:val="000000"/>
        </w:rPr>
        <w:t>thực nghiệ</w:t>
      </w:r>
      <w:r w:rsidR="000669E2" w:rsidRPr="004142B8">
        <w:rPr>
          <w:color w:val="000000"/>
        </w:rPr>
        <w:t>m</w:t>
      </w:r>
      <w:r w:rsidR="006B2600" w:rsidRPr="004142B8">
        <w:rPr>
          <w:color w:val="000000"/>
        </w:rPr>
        <w:t>,</w:t>
      </w:r>
      <w:r w:rsidRPr="004142B8">
        <w:rPr>
          <w:color w:val="000000"/>
        </w:rPr>
        <w:t xml:space="preserve"> SBA và Croston gần như ngang nhau và cùng dẫn đầu họ cổ điển.</w:t>
      </w:r>
    </w:p>
    <w:p w14:paraId="09BBF143" w14:textId="77777777" w:rsidR="007744F2" w:rsidRPr="004142B8" w:rsidRDefault="007744F2" w:rsidP="007744F2">
      <w:pPr>
        <w:pStyle w:val="Heading3"/>
      </w:pPr>
      <w:bookmarkStart w:id="16" w:name="_Toc242956437"/>
      <w:r w:rsidRPr="004142B8">
        <w:lastRenderedPageBreak/>
        <w:t>2.4.4. TSB</w:t>
      </w:r>
      <w:bookmarkEnd w:id="16"/>
    </w:p>
    <w:p w14:paraId="0A233E28" w14:textId="77777777" w:rsidR="007744F2" w:rsidRPr="004142B8" w:rsidRDefault="007744F2" w:rsidP="007744F2">
      <w:pPr>
        <w:ind w:firstLine="431"/>
        <w:rPr>
          <w:color w:val="000000"/>
        </w:rPr>
      </w:pPr>
      <w:r w:rsidRPr="004142B8">
        <w:rPr>
          <w:color w:val="000000"/>
        </w:rPr>
        <w:t>TSB (Teunter–Syntetos–Babai) thay khoảng cách giữa hai lần bán bằng xác suất có bán và cập nhật xác suất này ở mọi kỳ, kể cả kỳ bằng 0. Lượng bán vẫn chỉ được cập nhật khi có giao dịch:</w:t>
      </w:r>
    </w:p>
    <w:p w14:paraId="05143B75" w14:textId="77777777" w:rsidR="007744F2" w:rsidRPr="004142B8" w:rsidRDefault="00000000" w:rsidP="007744F2">
      <w:pPr>
        <w:spacing w:before="80" w:after="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r>
            <w:rPr>
              <w:rFonts w:ascii="Cambria Math" w:hAnsi="Cambria Math"/>
            </w:rPr>
            <m:t>=β</m:t>
          </m:r>
          <m:r>
            <m:rPr>
              <m:nor/>
            </m:rPr>
            <w:rPr>
              <w:rFonts w:ascii="Cambria Math" w:hAnsi="Cambria Math"/>
            </w:rPr>
            <m:t>1</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&gt;0</m:t>
              </m:r>
            </m:e>
          </m:d>
          <m:r>
            <w:rPr>
              <w:rFonts w:ascii="Cambria Math" w:hAnsi="Cambria Math"/>
            </w:rPr>
            <m:t>+</m:t>
          </m:r>
          <m:d>
            <m:dPr>
              <m:ctrlPr>
                <w:rPr>
                  <w:rFonts w:ascii="Cambria Math" w:hAnsi="Cambria Math"/>
                </w:rPr>
              </m:ctrlPr>
            </m:dPr>
            <m:e>
              <m:r>
                <w:rPr>
                  <w:rFonts w:ascii="Cambria Math" w:hAnsi="Cambria Math"/>
                </w:rPr>
                <m:t>1-β</m:t>
              </m:r>
            </m:e>
          </m:d>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t-1</m:t>
              </m:r>
            </m:sub>
          </m:sSub>
          <m:r>
            <m:rPr>
              <m:nor/>
            </m:rPr>
            <w:rPr>
              <w:rFonts w:ascii="Cambria Math" w:hAnsi="Cambria Math"/>
            </w:rPr>
            <m:t xml:space="preserve">,     </m:t>
          </m:r>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t</m:t>
              </m:r>
            </m:sub>
          </m:sSub>
        </m:oMath>
      </m:oMathPara>
    </w:p>
    <w:p w14:paraId="391418D0" w14:textId="7439B072" w:rsidR="00CC2500" w:rsidRPr="004142B8" w:rsidRDefault="007744F2" w:rsidP="007744F2">
      <w:pPr>
        <w:rPr>
          <w:color w:val="000000"/>
        </w:rPr>
      </w:pPr>
      <w:r w:rsidRPr="004142B8">
        <w:rPr>
          <w:color w:val="000000"/>
        </w:rPr>
        <w:t>Khi mặt hàng liên tục không bán, xác suất có bán giảm dần về 0 và dự báo tự hạ theo, điều mà Croston không làm được. Cái giá phải trả là thêm tham số β cần chọn. TSB phù hợp với SKU có nguy cơ ngừng bán hoặc có nhu cầu tắt dần theo vòng đời.</w:t>
      </w:r>
    </w:p>
    <w:p w14:paraId="14B04D0B" w14:textId="77777777" w:rsidR="007744F2" w:rsidRPr="004142B8" w:rsidRDefault="00C61B7E" w:rsidP="00617CD2">
      <w:pPr>
        <w:pStyle w:val="Heading2"/>
      </w:pPr>
      <w:bookmarkStart w:id="17" w:name="_Toc242956438"/>
      <w:r w:rsidRPr="004142B8">
        <w:t>2.5. Họ machine learning: LightGBM hồi quy phân vị</w:t>
      </w:r>
      <w:bookmarkEnd w:id="17"/>
    </w:p>
    <w:p w14:paraId="5F3329B7" w14:textId="2D672E3B" w:rsidR="007744F2" w:rsidRPr="004142B8" w:rsidRDefault="007744F2" w:rsidP="00C773B7">
      <w:pPr>
        <w:ind w:firstLine="431"/>
        <w:rPr>
          <w:color w:val="000000"/>
        </w:rPr>
      </w:pPr>
      <w:r w:rsidRPr="004142B8">
        <w:rPr>
          <w:color w:val="000000"/>
        </w:rPr>
        <w:t xml:space="preserve">LightGBM là mô hình gradient boosting: nhiều cây quyết định được xây tuần tự, cây sau học phần sai số còn lại của các cây trước. Nhờ cách cộng dồn này, mô hình học được quan hệ phi tuyến giữa nhiều đặc trưng và nhu cầu. Trong nghiên cứu, LightGBM được dùng ở chế độ hồi quy phân vị. Với mỗi mức τ, </w:t>
      </w:r>
      <w:r w:rsidR="006B2600" w:rsidRPr="004142B8">
        <w:rPr>
          <w:color w:val="000000"/>
        </w:rPr>
        <w:t>một mô hình riêng được huấn luyện với hàm</w:t>
      </w:r>
      <w:r w:rsidRPr="004142B8">
        <w:rPr>
          <w:color w:val="000000"/>
        </w:rPr>
        <w:t xml:space="preserve"> mục tiêu là pinball loss ở mục 2.9.1, tổng cộng 9 mô hình. Dự báo phân vị là tổng đóng góp của các cây:</w:t>
      </w:r>
    </w:p>
    <w:p w14:paraId="48D445D8" w14:textId="77777777" w:rsidR="007744F2" w:rsidRPr="004142B8" w:rsidRDefault="00000000" w:rsidP="00C773B7">
      <w:pPr>
        <w:spacing w:before="80" w:after="80"/>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τ</m:t>
              </m:r>
            </m:sub>
          </m:sSub>
          <m:d>
            <m:dPr>
              <m:ctrlPr>
                <w:rPr>
                  <w:rFonts w:ascii="Cambria Math" w:hAnsi="Cambria Math"/>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e>
              </m:d>
            </m:e>
          </m:nary>
        </m:oMath>
      </m:oMathPara>
    </w:p>
    <w:p w14:paraId="12884CAF" w14:textId="282D9F3E" w:rsidR="007744F2" w:rsidRPr="004142B8" w:rsidRDefault="007744F2" w:rsidP="00C773B7">
      <w:pPr>
        <w:rPr>
          <w:color w:val="000000"/>
        </w:rPr>
      </w:pPr>
      <w:r w:rsidRPr="004142B8">
        <w:rPr>
          <w:color w:val="000000"/>
        </w:rPr>
        <w:t xml:space="preserve">trong đó x là vector đặc trưng của một cặp chuỗi–ngày và </w:t>
      </w:r>
      <w:r w:rsidR="00C773B7" w:rsidRPr="004142B8">
        <w:rPr>
          <w:color w:val="000000"/>
        </w:rPr>
        <w:t>fₖ</w:t>
      </w:r>
      <w:r w:rsidRPr="004142B8">
        <w:rPr>
          <w:color w:val="000000"/>
        </w:rPr>
        <w:t xml:space="preserve"> là cây thứ k. Đặc trưng gồm các giá trị trễ từ 28 ngày trở lên như lag_28, lag_35, lag_56</w:t>
      </w:r>
      <w:r w:rsidR="006B2600" w:rsidRPr="004142B8">
        <w:rPr>
          <w:color w:val="000000"/>
        </w:rPr>
        <w:t>,</w:t>
      </w:r>
      <w:r w:rsidRPr="004142B8">
        <w:rPr>
          <w:color w:val="000000"/>
        </w:rPr>
        <w:t xml:space="preserve"> các thống kê trượt rmean_7, rmean_28, rstd_28</w:t>
      </w:r>
      <w:r w:rsidR="006B2600" w:rsidRPr="004142B8">
        <w:rPr>
          <w:color w:val="000000"/>
        </w:rPr>
        <w:t>,</w:t>
      </w:r>
      <w:r w:rsidRPr="004142B8">
        <w:rPr>
          <w:color w:val="000000"/>
        </w:rPr>
        <w:t xml:space="preserve"> số ngày kể từ lần bán gần nhất</w:t>
      </w:r>
      <w:r w:rsidR="006B2600" w:rsidRPr="004142B8">
        <w:rPr>
          <w:color w:val="000000"/>
        </w:rPr>
        <w:t>,</w:t>
      </w:r>
      <w:r w:rsidRPr="004142B8">
        <w:rPr>
          <w:color w:val="000000"/>
        </w:rPr>
        <w:t xml:space="preserve"> thông tin lịch, giá và SNAP. Độ trễ tối thiểu 28 ngày bảo đảm không đặc trưng nào dùng tới thông tin nằm trong cửa sổ dự báo.</w:t>
      </w:r>
    </w:p>
    <w:p w14:paraId="11F2878E" w14:textId="4D23F207" w:rsidR="007744F2" w:rsidRPr="004142B8" w:rsidRDefault="007744F2" w:rsidP="00C773B7">
      <w:pPr>
        <w:ind w:firstLine="431"/>
        <w:rPr>
          <w:color w:val="000000"/>
        </w:rPr>
      </w:pPr>
      <w:r w:rsidRPr="004142B8">
        <w:rPr>
          <w:color w:val="000000"/>
        </w:rPr>
        <w:t xml:space="preserve">Mô hình được huấn luyện theo kiểu global, một mô hình chung cho mọi chuỗi, nên chuỗi thưa có thể mượn thông tin từ các chuỗi khác. Khi xem tầm quan trọng đặc trưng, </w:t>
      </w:r>
      <w:r w:rsidR="006B2600" w:rsidRPr="004142B8">
        <w:rPr>
          <w:color w:val="000000"/>
        </w:rPr>
        <w:t>có thể thấy rmean_28</w:t>
      </w:r>
      <w:r w:rsidRPr="004142B8">
        <w:rPr>
          <w:color w:val="000000"/>
        </w:rPr>
        <w:t xml:space="preserve"> chiếm khoảng 67% và rstd_28 khoảng 17%. Nói cách khác, LightGBM dự báo chủ yếu dựa trên mức nhu cầu trung bình và độ biến động gần đây, rồi mới điều chỉnh theo lịch, giá và SNAP.</w:t>
      </w:r>
    </w:p>
    <w:p w14:paraId="73382F30" w14:textId="61044D67" w:rsidR="00CC2500" w:rsidRPr="004142B8" w:rsidRDefault="007744F2" w:rsidP="00C773B7">
      <w:pPr>
        <w:ind w:firstLine="431"/>
        <w:rPr>
          <w:color w:val="000000"/>
        </w:rPr>
      </w:pPr>
      <w:r w:rsidRPr="004142B8">
        <w:rPr>
          <w:color w:val="000000"/>
        </w:rPr>
        <w:t xml:space="preserve">Điểm mạnh của LightGBM là khai thác được biến ngoại sinh và cho phân vị trực tiếp; cả cuộc thi M5 lẫn </w:t>
      </w:r>
      <w:r w:rsidR="006B2600" w:rsidRPr="004142B8">
        <w:rPr>
          <w:color w:val="000000"/>
        </w:rPr>
        <w:t>thực nghiệm</w:t>
      </w:r>
      <w:r w:rsidR="000669E2" w:rsidRPr="004142B8">
        <w:rPr>
          <w:color w:val="000000"/>
        </w:rPr>
        <w:t xml:space="preserve"> </w:t>
      </w:r>
      <w:r w:rsidRPr="004142B8">
        <w:rPr>
          <w:color w:val="000000"/>
        </w:rPr>
        <w:t xml:space="preserve">cho thấy đây là baseline rất mạnh. Hạn chế là mô </w:t>
      </w:r>
      <w:r w:rsidRPr="004142B8">
        <w:rPr>
          <w:color w:val="000000"/>
        </w:rPr>
        <w:lastRenderedPageBreak/>
        <w:t>hình phụ thuộc nhiều vào khâu xây dựng đặc trưng, phải chống rò rỉ cẩn thận, và không ngoại suy được ra ngoài khoảng giá trị đã gặp khi huấn luyện. Với chuỗi gián đoạn, LightGBM chỉ làm tốt khi có những đặc trưng phản ánh độ thưa, chẳng hạn số ngày kể từ lần bán cuối.</w:t>
      </w:r>
    </w:p>
    <w:p w14:paraId="3C974B01" w14:textId="77777777" w:rsidR="00C773B7" w:rsidRPr="004142B8" w:rsidRDefault="00000000" w:rsidP="00617CD2">
      <w:pPr>
        <w:pStyle w:val="Heading2"/>
      </w:pPr>
      <w:bookmarkStart w:id="18" w:name="_Toc242956439"/>
      <w:r w:rsidRPr="004142B8">
        <w:t>2.6. Họ foundation model</w:t>
      </w:r>
      <w:bookmarkEnd w:id="18"/>
    </w:p>
    <w:p w14:paraId="73D61638" w14:textId="7AC47EFC" w:rsidR="00CC2500" w:rsidRPr="004142B8" w:rsidRDefault="00C773B7" w:rsidP="00C773B7">
      <w:pPr>
        <w:ind w:firstLine="431"/>
        <w:rPr>
          <w:color w:val="000000"/>
        </w:rPr>
      </w:pPr>
      <w:r w:rsidRPr="004142B8">
        <w:rPr>
          <w:color w:val="000000"/>
        </w:rPr>
        <w:t>Time-series foundation model là các mô hình lớn được tiền huấn luyện trên kho chuỗi thời gian khổng lồ, lên tới hàng tỷ điểm dữ liệu thuộc nhiều lĩnh vực. Ở chế độ zero-shot, chỉ cần đưa chuỗi M5 vào là có dự báo mà không phải huấn luyện lại</w:t>
      </w:r>
      <w:r w:rsidR="006B2600" w:rsidRPr="004142B8">
        <w:rPr>
          <w:color w:val="000000"/>
        </w:rPr>
        <w:t>,</w:t>
      </w:r>
      <w:r w:rsidRPr="004142B8">
        <w:rPr>
          <w:color w:val="000000"/>
        </w:rPr>
        <w:t xml:space="preserve"> mô hình dựa vào những mẫu hình đã học từ trước, gần giống cách một mô hình ngôn ngữ lớn viết tiếp câu. Few-shot, tức tinh chỉnh nhẹ trên một phần dữ liệu huấn luyện, là hướng bổ sung </w:t>
      </w:r>
      <w:r w:rsidR="006B2600" w:rsidRPr="004142B8">
        <w:rPr>
          <w:color w:val="000000"/>
        </w:rPr>
        <w:t>chưa được thực hiện trong nghiên cứu này</w:t>
      </w:r>
      <w:r w:rsidRPr="004142B8">
        <w:rPr>
          <w:color w:val="000000"/>
        </w:rPr>
        <w:t>. Cả ba mô hình được dùng đều chỉ nhìn vào context, là phần chuỗi quá khứ tính đến train_end, và không dùng biến ngoại sinh.</w:t>
      </w:r>
    </w:p>
    <w:p w14:paraId="64334886" w14:textId="77777777" w:rsidR="00C773B7" w:rsidRPr="004142B8" w:rsidRDefault="00C61B7E" w:rsidP="00C773B7">
      <w:pPr>
        <w:ind w:firstLine="431"/>
        <w:rPr>
          <w:color w:val="000000"/>
        </w:rPr>
      </w:pPr>
      <w:r w:rsidRPr="004142B8">
        <w:rPr>
          <w:color w:val="000000"/>
        </w:rPr>
        <w:t>Cũng cần lưu ý vấn đề rò rỉ từ giai đoạn tiền huấn luyện. Zero-shot ở đây chỉ có nghĩa là trọng số mô hình không được cập nhật bằng dữ liệu M5, chứ không bảo đảm M5 chưa từng có mặt trong dữ liệu tiền huấn luyện. Theo model card, M5 là tập được giữ ngoài trong benchmark zero-shot của Chronos và không có trong corpus công bố của TTM và Moirai-2, nên khả năng rò rỉ trực tiếp là thấp. Dù vậy, vì các corpus quy mô lớn không được công bố đầy đủ, các kết luận về foundation model vẫn nên được diễn giải thận trọng.</w:t>
      </w:r>
    </w:p>
    <w:p w14:paraId="60E0AEA8" w14:textId="77777777" w:rsidR="00C773B7" w:rsidRPr="004142B8" w:rsidRDefault="00C773B7" w:rsidP="00C773B7">
      <w:pPr>
        <w:pStyle w:val="Heading3"/>
      </w:pPr>
      <w:bookmarkStart w:id="19" w:name="_Toc242956440"/>
      <w:r w:rsidRPr="004142B8">
        <w:t>2.6.1. Chronos-Bolt</w:t>
      </w:r>
      <w:bookmarkEnd w:id="19"/>
    </w:p>
    <w:p w14:paraId="26995B98" w14:textId="77777777" w:rsidR="00C773B7" w:rsidRPr="004142B8" w:rsidRDefault="00C773B7" w:rsidP="00C773B7">
      <w:pPr>
        <w:ind w:firstLine="431"/>
        <w:rPr>
          <w:color w:val="000000"/>
        </w:rPr>
      </w:pPr>
      <w:r w:rsidRPr="004142B8">
        <w:rPr>
          <w:color w:val="000000"/>
        </w:rPr>
        <w:t>Chronos-Bolt xử lý chuỗi thời gian theo cách của mô hình ngôn ngữ. Context tối đa 512 điểm được chuẩn hóa thang đo, lượng tử hóa thành các token rồi đưa qua kiến trúc encoder–decoder T5. Bản Bolt cắt context thành các patch và sinh dự báo cho nhiều bước cùng lúc, nên chạy nhanh. Đầu ra là phân vị cho 28 ngày, sau đó được đưa về thang đo ban đầu.</w:t>
      </w:r>
    </w:p>
    <w:p w14:paraId="645B93A8" w14:textId="77777777" w:rsidR="00C773B7" w:rsidRPr="004142B8" w:rsidRDefault="00C773B7" w:rsidP="00C773B7">
      <w:pPr>
        <w:ind w:firstLine="431"/>
        <w:rPr>
          <w:color w:val="000000"/>
        </w:rPr>
      </w:pPr>
      <w:r w:rsidRPr="004142B8">
        <w:rPr>
          <w:color w:val="000000"/>
        </w:rPr>
        <w:t>Vấn đề nằm ở phần đuôi. Đầu ra của mô hình được huấn luyện trên dải phân vị từ 0,1 đến 0,9, nên phân vị 0,005 gần như trùng với 0,025, và 0,995 gần như trùng với 0,975. Chronos-Bolt cạnh tranh được nhưng chưa vượt LightGBM đã tinh chỉnh. Muốn dùng cho bài toán tồn kho, phần đuôi bắt buộc phải được hiệu chuẩn lại.</w:t>
      </w:r>
    </w:p>
    <w:p w14:paraId="283C9223" w14:textId="77777777" w:rsidR="00C773B7" w:rsidRPr="004142B8" w:rsidRDefault="00C773B7" w:rsidP="00C773B7">
      <w:pPr>
        <w:pStyle w:val="Heading3"/>
      </w:pPr>
      <w:bookmarkStart w:id="20" w:name="_Toc242956441"/>
      <w:r w:rsidRPr="004142B8">
        <w:lastRenderedPageBreak/>
        <w:t>2.6.2. TinyTimeMixer (TTM)</w:t>
      </w:r>
      <w:bookmarkEnd w:id="20"/>
    </w:p>
    <w:p w14:paraId="36BF1717" w14:textId="77777777" w:rsidR="00C773B7" w:rsidRPr="004142B8" w:rsidRDefault="00C773B7" w:rsidP="00C773B7">
      <w:pPr>
        <w:ind w:firstLine="431"/>
        <w:rPr>
          <w:color w:val="000000"/>
        </w:rPr>
      </w:pPr>
      <w:r w:rsidRPr="004142B8">
        <w:rPr>
          <w:color w:val="000000"/>
        </w:rPr>
        <w:t>TTM là mô hình gọn nhẹ của IBM, dựa trên kiến trúc MLP-Mixer. Context 512 điểm được chuẩn hóa z-score, sau đó các khối mixer trộn thông tin theo chiều thời gian và theo kênh thay cho cơ chế attention. Mô hình sinh dự báo điểm cho nhiều bước rồi đảo chuẩn hóa về thang gốc.</w:t>
      </w:r>
    </w:p>
    <w:p w14:paraId="5BE5A70B" w14:textId="77777777" w:rsidR="00C773B7" w:rsidRPr="004142B8" w:rsidRDefault="00C773B7" w:rsidP="00C773B7">
      <w:pPr>
        <w:ind w:firstLine="431"/>
        <w:rPr>
          <w:color w:val="000000"/>
        </w:rPr>
      </w:pPr>
      <w:r w:rsidRPr="004142B8">
        <w:rPr>
          <w:color w:val="000000"/>
        </w:rPr>
        <w:t>TTM chạy rất nhanh, chỉ vài giây cho vài nghìn chuỗi, nhưng không tự tạo ra khoảng dự báo. Dải phân vị vì vậy đến từ lớp bọc NB ở mục 2.7, và chất lượng của nó phụ thuộc vào giả định phân phối đó nhiều hơn là vào bản thân TTM. Theo WSPL, TTM cho kết quả khá nhưng không nổi bật.</w:t>
      </w:r>
    </w:p>
    <w:p w14:paraId="14463B19" w14:textId="77777777" w:rsidR="00C773B7" w:rsidRPr="004142B8" w:rsidRDefault="00C773B7" w:rsidP="00C773B7">
      <w:pPr>
        <w:pStyle w:val="Heading3"/>
      </w:pPr>
      <w:bookmarkStart w:id="21" w:name="_Toc242956442"/>
      <w:r w:rsidRPr="004142B8">
        <w:t>2.6.3. Moirai-2</w:t>
      </w:r>
      <w:bookmarkEnd w:id="21"/>
    </w:p>
    <w:p w14:paraId="6555E959" w14:textId="7D1899A6" w:rsidR="00C773B7" w:rsidRPr="004142B8" w:rsidRDefault="00C773B7" w:rsidP="00C773B7">
      <w:pPr>
        <w:ind w:firstLine="431"/>
        <w:rPr>
          <w:color w:val="000000"/>
        </w:rPr>
      </w:pPr>
      <w:r w:rsidRPr="004142B8">
        <w:rPr>
          <w:color w:val="000000"/>
        </w:rPr>
        <w:t xml:space="preserve">Moirai-2 của Salesforce là transformer hướng tới dự báo đa năng, dùng được cho nhiều tần suất và nhiều biến. Mô hình có encoder với cơ chế masking và any-variate attention, học một phân phối tiên nghiệm từ kho dữ liệu đa lĩnh vực, rồi sinh phân vị gốc trên lưới khoảng 0,1 đến 0,9. Để có đủ 9 mức cần dùng, </w:t>
      </w:r>
      <w:r w:rsidR="006B2600" w:rsidRPr="004142B8">
        <w:rPr>
          <w:color w:val="000000"/>
        </w:rPr>
        <w:t>các giá trị được nội suy từ lưới này</w:t>
      </w:r>
      <w:r w:rsidRPr="004142B8">
        <w:rPr>
          <w:color w:val="000000"/>
        </w:rPr>
        <w:t xml:space="preserve"> và sắp xếp lại để các phân vị không cắt nhau.</w:t>
      </w:r>
    </w:p>
    <w:p w14:paraId="44379577" w14:textId="2BE5EF2C" w:rsidR="00CC2500" w:rsidRPr="004142B8" w:rsidRDefault="00C773B7" w:rsidP="00C773B7">
      <w:pPr>
        <w:ind w:firstLine="431"/>
        <w:rPr>
          <w:color w:val="000000"/>
        </w:rPr>
      </w:pPr>
      <w:r w:rsidRPr="004142B8">
        <w:rPr>
          <w:color w:val="000000"/>
        </w:rPr>
        <w:t>Vì các mức nằm ngoài lưới chỉ có được nhờ nội suy, đuôi phân phối của Moirai-2 cũng hẹp như Chronos-Bolt. Dù vậy, đây là mô hình tốt nhất ở nhóm erratic theo WSPL, tuy cách biệt không lớn. Mô hình cũng nặng hơn TTM khá nhiều.</w:t>
      </w:r>
    </w:p>
    <w:p w14:paraId="236DC19C" w14:textId="5ABE3C8E" w:rsidR="00CC2500" w:rsidRPr="004142B8" w:rsidRDefault="00C61B7E" w:rsidP="00617CD2">
      <w:pPr>
        <w:pStyle w:val="Heading2"/>
      </w:pPr>
      <w:bookmarkStart w:id="22" w:name="_Toc242956443"/>
      <w:r w:rsidRPr="004142B8">
        <w:t>2.7. Bọc phân phối Negative Binomial cho dự báo điểm</w:t>
      </w:r>
      <w:bookmarkEnd w:id="22"/>
    </w:p>
    <w:p w14:paraId="44A94D2C" w14:textId="27F06269" w:rsidR="00CC2500" w:rsidRPr="004142B8" w:rsidRDefault="00C61B7E" w:rsidP="00617CD2">
      <w:pPr>
        <w:ind w:firstLine="431"/>
        <w:rPr>
          <w:color w:val="000000"/>
        </w:rPr>
      </w:pPr>
      <w:r w:rsidRPr="004142B8">
        <w:rPr>
          <w:color w:val="000000"/>
        </w:rPr>
        <w:t>Để các mô hình chỉ sinh dự báo điểm (họ cổ điển và TTM) cũng có phân phối 9 phân vị, nghiên cứu bọc thêm một phân phối Negative Binomial (NB) riêng cho từng chuỗi. Dự báo điểm được coi là trung bình μ, phương sai σ² được ước lượng từ lịch sử, từ đó suy ra tham số của NB và lấy các phân vị qua hàm ngược. NB là phân phối đếm có phương sai lớn hơn trung bình (overdispersion) và có đuôi dày, khá phù hợp với nhu cầu bán lẻ vốn biến động mạnh.</w:t>
      </w:r>
    </w:p>
    <w:p w14:paraId="69EF8481" w14:textId="77777777" w:rsidR="00280BFE" w:rsidRPr="004142B8" w:rsidRDefault="001D14C2" w:rsidP="00617CD2">
      <w:pPr>
        <w:spacing w:before="80" w:after="80"/>
        <w:jc w:val="center"/>
      </w:pPr>
      <m:oMathPara>
        <m:oMath>
          <m:r>
            <w:rPr>
              <w:rFonts w:ascii="Cambria Math" w:hAnsi="Cambria Math"/>
            </w:rPr>
            <m:t>r=</m:t>
          </m:r>
          <m:f>
            <m:fPr>
              <m:ctrlPr>
                <w:rPr>
                  <w:rFonts w:ascii="Cambria Math" w:hAnsi="Cambria Math"/>
                </w:rPr>
              </m:ctrlPr>
            </m:fPr>
            <m:num>
              <m:sSup>
                <m:sSupPr>
                  <m:ctrlPr>
                    <w:rPr>
                      <w:rFonts w:ascii="Cambria Math" w:hAnsi="Cambria Math"/>
                    </w:rPr>
                  </m:ctrlPr>
                </m:sSupPr>
                <m:e>
                  <m:r>
                    <w:rPr>
                      <w:rFonts w:ascii="Cambria Math" w:hAnsi="Cambria Math"/>
                    </w:rPr>
                    <m:t>μ</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-μ</m:t>
              </m:r>
            </m:den>
          </m:f>
          <m:r>
            <m:rPr>
              <m:nor/>
            </m:rPr>
            <m:t xml:space="preserve">,   </m:t>
          </m:r>
          <m:r>
            <w:rPr>
              <w:rFonts w:ascii="Cambria Math" w:hAnsi="Cambria Math"/>
            </w:rPr>
            <m:t>p=</m:t>
          </m:r>
          <m:f>
            <m:fPr>
              <m:ctrlPr>
                <w:rPr>
                  <w:rFonts w:ascii="Cambria Math" w:hAnsi="Cambria Math"/>
                </w:rPr>
              </m:ctrlPr>
            </m:fPr>
            <m:num>
              <m:r>
                <w:rPr>
                  <w:rFonts w:ascii="Cambria Math" w:hAnsi="Cambria Math"/>
                </w:rPr>
                <m:t>r</m:t>
              </m:r>
            </m:num>
            <m:den>
              <m:r>
                <w:rPr>
                  <w:rFonts w:ascii="Cambria Math" w:hAnsi="Cambria Math"/>
                </w:rPr>
                <m:t>r+μ</m:t>
              </m:r>
            </m:den>
          </m:f>
          <m:r>
            <m:rPr>
              <m:nor/>
            </m:rPr>
            <m:t xml:space="preserve">   (nếu </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&gt;μ</m:t>
          </m:r>
          <m:r>
            <m:rPr>
              <m:nor/>
            </m:rPr>
            <m:t>; ngược lại dùng Poisson)</m:t>
          </m:r>
        </m:oMath>
      </m:oMathPara>
    </w:p>
    <w:p w14:paraId="2E02601C" w14:textId="491FF464" w:rsidR="00CC2500" w:rsidRPr="004142B8" w:rsidRDefault="001D14C2" w:rsidP="00617CD2">
      <w:pPr>
        <w:spacing w:before="80" w:after="80"/>
        <w:jc w:val="center"/>
      </w:pPr>
      <m:oMathPara>
        <m:oMath>
          <m:r>
            <m:rPr>
              <m:nor/>
            </m: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τ</m:t>
              </m:r>
            </m:sub>
          </m:sSub>
          <m:r>
            <w:rPr>
              <w:rFonts w:ascii="Cambria Math" w:hAnsi="Cambria Math"/>
            </w:rPr>
            <m:t>=</m:t>
          </m:r>
          <m:sSup>
            <m:sSupPr>
              <m:ctrlPr>
                <w:rPr>
                  <w:rFonts w:ascii="Cambria Math" w:hAnsi="Cambria Math"/>
                </w:rPr>
              </m:ctrlPr>
            </m:sSupPr>
            <m:e>
              <m:r>
                <m:rPr>
                  <m:sty m:val="p"/>
                </m:rPr>
                <w:rPr>
                  <w:rFonts w:ascii="Cambria Math" w:hAnsi="Cambria Math"/>
                </w:rPr>
                <m:t>NB</m:t>
              </m:r>
            </m:e>
            <m:sup>
              <m:r>
                <w:rPr>
                  <w:rFonts w:ascii="Cambria Math" w:hAnsi="Cambria Math"/>
                </w:rPr>
                <m:t>-1</m:t>
              </m:r>
            </m:sup>
          </m:sSup>
          <m:d>
            <m:dPr>
              <m:ctrlPr>
                <w:rPr>
                  <w:rFonts w:ascii="Cambria Math" w:hAnsi="Cambria Math"/>
                </w:rPr>
              </m:ctrlPr>
            </m:dPr>
            <m:e>
              <m:r>
                <w:rPr>
                  <w:rFonts w:ascii="Cambria Math" w:hAnsi="Cambria Math"/>
                </w:rPr>
                <m:t>τ; r, p</m:t>
              </m:r>
            </m:e>
          </m:d>
        </m:oMath>
      </m:oMathPara>
    </w:p>
    <w:p w14:paraId="2C2DE4D2" w14:textId="77777777" w:rsidR="00CC2500" w:rsidRPr="004142B8" w:rsidRDefault="00000000" w:rsidP="00617CD2">
      <w:pPr>
        <w:pStyle w:val="Heading2"/>
      </w:pPr>
      <w:bookmarkStart w:id="23" w:name="_Toc242956444"/>
      <w:r w:rsidRPr="004142B8">
        <w:lastRenderedPageBreak/>
        <w:t>2.8. Hiệu chuẩn dự báo xác suất bằng split-conformal</w:t>
      </w:r>
      <w:bookmarkEnd w:id="23"/>
    </w:p>
    <w:p w14:paraId="77B00D2D" w14:textId="26AED802" w:rsidR="00CC2500" w:rsidRPr="004142B8" w:rsidRDefault="00C61B7E" w:rsidP="00617CD2">
      <w:pPr>
        <w:ind w:firstLine="431"/>
        <w:rPr>
          <w:color w:val="000000"/>
        </w:rPr>
      </w:pPr>
      <w:r w:rsidRPr="004142B8">
        <w:rPr>
          <w:color w:val="000000"/>
        </w:rPr>
        <w:t xml:space="preserve">Ba họ mô hình tạo khoảng dự báo theo ba cách khác nhau (phân vị gốc bị kẹp đuôi, bọc NB và nội suy), nên nếu đo coverage trực tiếp thì kết quả phản ánh cả lớp bọc chứ không chỉ năng lực thật của mô hình. Phương pháp split-conformal, vốn không cần giả định về phân phối, giúp khắc phục điều này. Trên tập validation, nghiên cứu tính phần dư theo phân vị của từng mô hình, lấy độ </w:t>
      </w:r>
      <w:r w:rsidR="000669E2" w:rsidRPr="004142B8">
        <w:rPr>
          <w:color w:val="000000"/>
        </w:rPr>
        <w:t>lệch</w:t>
      </w:r>
      <w:r w:rsidRPr="004142B8">
        <w:rPr>
          <w:color w:val="000000"/>
        </w:rPr>
        <w:t xml:space="preserve"> (offset) bằng thống kê thứ tự của phần dư theo từng cặp nhóm × mức τ (nguyên tắc Mondrian), rồi cộng độ dịch này vào dự báo trên tập test, sắp xếp lại để giữ tính đơn điệu và chặn dưới tại 0. </w:t>
      </w:r>
      <w:r w:rsidR="001D14C2" w:rsidRPr="004142B8">
        <w:rPr>
          <w:color w:val="000000"/>
        </w:rPr>
        <w:t>Vì mọi mô hình đi qua đúng một thủ tục, khác biệt còn lại sau hiệu chuẩn chủ yếu đến từ bản thân mô hình chứ không phải từ cách tạo khoảng.</w:t>
      </w:r>
      <w:r w:rsidRPr="004142B8">
        <w:rPr>
          <w:color w:val="000000"/>
        </w:rPr>
        <w:t xml:space="preserve"> Báo cáo trình bày cả kết quả raw lẫn calibrated, vừa để thấy khả năng tạo khoảng dự báo ban đầu của mỗi mô hình, vừa có bảng xếp hạng công bằng. Cần phân biệt rằng bọc NB dùng để tạo ra khoảng dự báo (chuyển điểm thành phân vị), còn conformal dùng để điều chỉnh vị trí và độ rộng của khoảng đã có sao cho đạt đúng coverage. </w:t>
      </w:r>
      <w:r w:rsidR="00AF5028" w:rsidRPr="004142B8">
        <w:rPr>
          <w:color w:val="000000"/>
        </w:rPr>
        <w:t>Hai bước này bổ sung cho nhau.</w:t>
      </w:r>
    </w:p>
    <w:p w14:paraId="37F65CBA" w14:textId="77777777" w:rsidR="00CC2500" w:rsidRPr="004142B8" w:rsidRDefault="00000000" w:rsidP="00617CD2">
      <w:pPr>
        <w:pStyle w:val="Heading2"/>
      </w:pPr>
      <w:bookmarkStart w:id="24" w:name="_Toc242956445"/>
      <w:r w:rsidRPr="004142B8">
        <w:t>2.9. Khung đánh giá và kiểm định thống kê</w:t>
      </w:r>
      <w:bookmarkEnd w:id="24"/>
    </w:p>
    <w:p w14:paraId="01501C46" w14:textId="7585CB0B" w:rsidR="00CC2500" w:rsidRPr="004142B8" w:rsidRDefault="00C61B7E" w:rsidP="00617CD2">
      <w:pPr>
        <w:pStyle w:val="Heading3"/>
      </w:pPr>
      <w:bookmarkStart w:id="25" w:name="_Toc242956446"/>
      <w:r w:rsidRPr="004142B8">
        <w:t>2.9.1. Thước đo theo hai khía cạnh độ phủ và độ sắc</w:t>
      </w:r>
      <w:bookmarkEnd w:id="25"/>
    </w:p>
    <w:p w14:paraId="79594E97" w14:textId="45910942" w:rsidR="00CC2500" w:rsidRPr="004142B8" w:rsidRDefault="001D14C2" w:rsidP="00617CD2">
      <w:pPr>
        <w:ind w:firstLine="431"/>
        <w:rPr>
          <w:color w:val="000000"/>
        </w:rPr>
      </w:pPr>
      <w:r w:rsidRPr="004142B8">
        <w:rPr>
          <w:color w:val="000000"/>
        </w:rPr>
        <w:t>Một khoảng dự báo tốt phải vừa phủ đúng mức danh nghĩa, vừa đủ sắc, nghĩa là với cùng độ phủ thì khoảng càng hẹp càng tốt.</w:t>
      </w:r>
      <w:r w:rsidR="00C61B7E" w:rsidRPr="004142B8">
        <w:rPr>
          <w:color w:val="000000"/>
        </w:rPr>
        <w:t xml:space="preserve"> </w:t>
      </w:r>
      <w:r w:rsidRPr="004142B8">
        <w:rPr>
          <w:color w:val="000000"/>
        </w:rPr>
        <w:t>Nới khoảng thật rộng thì coverage đẹp ngay, nhưng một khoảng từ 0 đến 50 đơn vị chẳng giúp ai đặt hàng. Thu hẹp quá thì thiếu phủ.</w:t>
      </w:r>
      <w:r w:rsidR="00C61B7E" w:rsidRPr="004142B8">
        <w:rPr>
          <w:color w:val="000000"/>
        </w:rPr>
        <w:t xml:space="preserve"> Vì vậy, nghiên cứu không xếp hạng mô hình theo coverage mà theo pinball loss (SPL/WSPL), một proper scoring rule phạt đồng thời cả hai khía cạnh này trong một con số. Coverage, độ rộng khoảng và độ chệch chỉ được dùng để giải thích vì sao pinball của một mô hình tốt hay xấu.</w:t>
      </w:r>
    </w:p>
    <w:p w14:paraId="7228FAA7" w14:textId="74CCCDF8" w:rsidR="00CC2500" w:rsidRPr="004142B8" w:rsidRDefault="00000000" w:rsidP="00617CD2">
      <w:pPr>
        <w:spacing w:before="80" w:after="80"/>
        <w:jc w:val="center"/>
      </w:pPr>
      <m:oMathPara>
        <m:oMath>
          <m:sSub>
            <m:sSubPr>
              <m:ctrlPr>
                <w:rPr>
                  <w:rFonts w:ascii="Cambria Math" w:hAnsi="Cambria Math"/>
                </w:rPr>
              </m:ctrlPr>
            </m:sSubPr>
            <m:e>
              <m:r>
                <w:rPr>
                  <w:rFonts w:ascii="Cambria Math" w:hAnsi="Cambria Math"/>
                </w:rPr>
                <m:t>ρ</m:t>
              </m:r>
            </m:e>
            <m:sub>
              <m:r>
                <w:rPr>
                  <w:rFonts w:ascii="Cambria Math" w:hAnsi="Cambria Math"/>
                </w:rPr>
                <m:t>τ</m:t>
              </m:r>
            </m:sub>
          </m:sSub>
          <m:d>
            <m:dPr>
              <m:ctrlPr>
                <w:rPr>
                  <w:rFonts w:ascii="Cambria Math" w:hAnsi="Cambria Math"/>
                </w:rPr>
              </m:ctrlPr>
            </m:dPr>
            <m:e>
              <m:r>
                <w:rPr>
                  <w:rFonts w:ascii="Cambria Math" w:hAnsi="Cambria Math"/>
                </w:rPr>
                <m:t>d</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 xml:space="preserve">τd, </m:t>
                  </m:r>
                  <m:d>
                    <m:dPr>
                      <m:ctrlPr>
                        <w:rPr>
                          <w:rFonts w:ascii="Cambria Math" w:hAnsi="Cambria Math"/>
                        </w:rPr>
                      </m:ctrlPr>
                    </m:dPr>
                    <m:e>
                      <m:r>
                        <w:rPr>
                          <w:rFonts w:ascii="Cambria Math" w:hAnsi="Cambria Math"/>
                        </w:rPr>
                        <m:t>τ-1</m:t>
                      </m:r>
                    </m:e>
                  </m:d>
                  <m:r>
                    <w:rPr>
                      <w:rFonts w:ascii="Cambria Math" w:hAnsi="Cambria Math"/>
                    </w:rPr>
                    <m:t>d</m:t>
                  </m:r>
                </m:e>
              </m:d>
            </m:e>
          </m:func>
          <m:r>
            <m:rPr>
              <m:nor/>
            </m:rPr>
            <m:t xml:space="preserve">,   với </m:t>
          </m:r>
          <m:r>
            <w:rPr>
              <w:rFonts w:ascii="Cambria Math" w:hAnsi="Cambria Math"/>
            </w:rPr>
            <m:t>d=y-</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τ</m:t>
              </m:r>
            </m:sub>
          </m:sSub>
        </m:oMath>
      </m:oMathPara>
    </w:p>
    <w:p w14:paraId="2924D187" w14:textId="3C513622" w:rsidR="00CC2500" w:rsidRPr="004142B8" w:rsidRDefault="00C61B7E" w:rsidP="00617CD2">
      <w:pPr>
        <w:ind w:firstLine="431"/>
        <w:rPr>
          <w:color w:val="000000"/>
        </w:rPr>
      </w:pPr>
      <w:r w:rsidRPr="004142B8">
        <w:rPr>
          <w:color w:val="000000"/>
        </w:rPr>
        <w:t xml:space="preserve">Ở τ = 0,975, nếu dự báo thiếu thì bị phạt với hệ số 0,975, còn nếu thừa chỉ bị phạt 0,025, nên pinball buộc phân vị cao phải đủ lớn. Chính sự bất đối xứng này giữ cho mỗi mức τ nằm đúng vị trí. Trung bình pinball trên 9 mức xấp xỉ CRPS ở dạng rời rạc. WSPL là SPL được gộp trên các chuỗi </w:t>
      </w:r>
      <w:r w:rsidR="001D14C2" w:rsidRPr="004142B8">
        <w:rPr>
          <w:color w:val="000000"/>
        </w:rPr>
        <w:t>theo trọng số doanh thu, tính bằng giá nhân sản lượng trong 28 ngày trước mốc dự báo,</w:t>
      </w:r>
      <w:r w:rsidRPr="004142B8">
        <w:rPr>
          <w:color w:val="000000"/>
        </w:rPr>
        <w:t xml:space="preserve"> do đó sai số ở những SKU có giá trị cao sẽ bị phạt nặng hơn. WSPL là tiêu chí đánh giá chính của nghiên cứu. Độ chính xác điểm </w:t>
      </w:r>
      <w:r w:rsidRPr="004142B8">
        <w:rPr>
          <w:color w:val="000000"/>
        </w:rPr>
        <w:lastRenderedPageBreak/>
        <w:t xml:space="preserve">được đo bằng RMSSE và MASE, chuẩn hóa theo thang đo của Naive tính trên tập train để tránh rò rỉ. </w:t>
      </w:r>
      <w:r w:rsidR="001D14C2" w:rsidRPr="004142B8">
        <w:rPr>
          <w:color w:val="000000"/>
        </w:rPr>
        <w:t>Kết quả được tổng hợp theo hai cách. Cách balanced lấy trung bình đều trên 4 nhóm, còn frequency-weighted gán trọng số theo tần suất thực tế của từng nhóm trên 30.490 chuỗi.</w:t>
      </w:r>
    </w:p>
    <w:p w14:paraId="04870170" w14:textId="60297721" w:rsidR="00CC2500" w:rsidRPr="004142B8" w:rsidRDefault="00C61B7E" w:rsidP="00617CD2">
      <w:pPr>
        <w:pStyle w:val="Heading3"/>
      </w:pPr>
      <w:bookmarkStart w:id="26" w:name="_Toc242956447"/>
      <w:r w:rsidRPr="004142B8">
        <w:t>2.9.2. Kiểm định Diebold-Mariano, MCB và quy tắc tuyên bố thắng</w:t>
      </w:r>
      <w:bookmarkEnd w:id="26"/>
    </w:p>
    <w:p w14:paraId="4A4ECD8D" w14:textId="232CE2B6" w:rsidR="00CC2500" w:rsidRPr="004142B8" w:rsidRDefault="00C61B7E" w:rsidP="00617CD2">
      <w:pPr>
        <w:ind w:firstLine="431"/>
        <w:rPr>
          <w:color w:val="000000"/>
        </w:rPr>
      </w:pPr>
      <w:r w:rsidRPr="004142B8">
        <w:rPr>
          <w:color w:val="000000"/>
        </w:rPr>
        <w:t xml:space="preserve">Do chênh lệch nhỏ giữa các mô hình có thể chỉ là ngẫu nhiên, nghiên cứu sử dụng kiểm định thống kê với đơn vị quan sát là cặp (chuỗi, cửa sổ). Kiểm định Diebold-Mariano (DM) dạng panel so sánh chênh lệch loss giữa từng mô hình với mô hình tốt nhất, sai số chuẩn được gom cụm theo chuỗi (vì các cửa sổ của cùng một SKU không độc lập với nhau) và p-value được hiệu chỉnh Holm cho bài toán so sánh bội. DM được chọn làm kiểm định chính vì không phụ thuộc vào mô hình và giữ được trọng số của WSPL. </w:t>
      </w:r>
      <w:r w:rsidR="001D14C2" w:rsidRPr="004142B8">
        <w:rPr>
          <w:color w:val="000000"/>
        </w:rPr>
        <w:t>Kiểm định MCB, dựa trên hạng trung bình kiểu Nemenyi, chỉ được báo cáo thêm để tham khảo.</w:t>
      </w:r>
    </w:p>
    <w:p w14:paraId="4C3065FA" w14:textId="36C5FAED" w:rsidR="00CC2500" w:rsidRPr="004142B8" w:rsidRDefault="006B2600" w:rsidP="00617CD2">
      <w:pPr>
        <w:ind w:firstLine="431"/>
        <w:rPr>
          <w:color w:val="000000"/>
        </w:rPr>
      </w:pPr>
      <w:r w:rsidRPr="004142B8">
        <w:rPr>
          <w:color w:val="000000"/>
        </w:rPr>
        <w:t>Quy tắc tuyên bố thắng (win rule) trong nghiên cứu này được cố ý đặt</w:t>
      </w:r>
      <w:r w:rsidR="00915576" w:rsidRPr="004142B8">
        <w:rPr>
          <w:color w:val="000000"/>
        </w:rPr>
        <w:t xml:space="preserve"> một cách</w:t>
      </w:r>
      <w:r w:rsidRPr="004142B8">
        <w:rPr>
          <w:color w:val="000000"/>
        </w:rPr>
        <w:t xml:space="preserve"> khá chặt</w:t>
      </w:r>
      <w:r w:rsidR="001D14C2" w:rsidRPr="004142B8">
        <w:rPr>
          <w:color w:val="000000"/>
        </w:rPr>
        <w:t>.</w:t>
      </w:r>
      <w:r w:rsidR="00C61B7E" w:rsidRPr="004142B8">
        <w:rPr>
          <w:color w:val="000000"/>
        </w:rPr>
        <w:t xml:space="preserve"> Một mô hình chỉ bị coi là thua rõ so với mô hình tốt nhất khi p-Holm &lt; 0,05 và đồng thời thua ở cả ba cửa sổ. Mô hình tốt nhất được coi là thắng rõ khi mọi mô hình còn lại đều thua rõ. Nếu không, các mô hình không thua rõ được xem là tương đương, và khi đó nên chọn mô hình rẻ nhất theo nguyên tắc Occam và chi phí vận hành. </w:t>
      </w:r>
      <w:r w:rsidR="001D14C2" w:rsidRPr="004142B8">
        <w:rPr>
          <w:color w:val="000000"/>
        </w:rPr>
        <w:t xml:space="preserve">DM coi các chuỗi là độc lập nên p-value có thể hơi lạc quan. Yêu cầu thắng ở cả ba cửa sổ </w:t>
      </w:r>
      <w:r w:rsidRPr="004142B8">
        <w:rPr>
          <w:color w:val="000000"/>
        </w:rPr>
        <w:t>là cách nghiên cứu này bù lại</w:t>
      </w:r>
      <w:r w:rsidR="001D14C2" w:rsidRPr="004142B8">
        <w:rPr>
          <w:color w:val="000000"/>
        </w:rPr>
        <w:t xml:space="preserve"> nhược điểm đó, dù cái giá phải trả là quy tắc có thể bỏ sót một vài khác biệt có thật nhưng nhỏ.</w:t>
      </w:r>
    </w:p>
    <w:p w14:paraId="59C9B9FE" w14:textId="7CB9E9BE" w:rsidR="00CC2500" w:rsidRPr="004142B8" w:rsidRDefault="00000000" w:rsidP="00617CD2">
      <w:pPr>
        <w:pStyle w:val="Heading1"/>
      </w:pPr>
      <w:bookmarkStart w:id="27" w:name="_Toc242956448"/>
      <w:r w:rsidRPr="004142B8">
        <w:t>CHƯƠNG 3: DỮ LIỆU VÀ MÔ HÌNH</w:t>
      </w:r>
      <w:bookmarkEnd w:id="27"/>
    </w:p>
    <w:p w14:paraId="2AF119DE" w14:textId="77777777" w:rsidR="00CC2500" w:rsidRPr="004142B8" w:rsidRDefault="00000000" w:rsidP="00617CD2">
      <w:pPr>
        <w:pStyle w:val="Heading2"/>
      </w:pPr>
      <w:bookmarkStart w:id="28" w:name="_Toc242956449"/>
      <w:r w:rsidRPr="004142B8">
        <w:t>3.1. Nguồn dữ liệu</w:t>
      </w:r>
      <w:bookmarkEnd w:id="28"/>
    </w:p>
    <w:p w14:paraId="7E7A3642" w14:textId="1F71C9F2" w:rsidR="00CC2500" w:rsidRPr="004142B8" w:rsidRDefault="00C61B7E" w:rsidP="00617CD2">
      <w:pPr>
        <w:ind w:firstLine="431"/>
        <w:rPr>
          <w:color w:val="000000"/>
        </w:rPr>
      </w:pPr>
      <w:r w:rsidRPr="004142B8">
        <w:rPr>
          <w:color w:val="000000"/>
        </w:rPr>
        <w:t xml:space="preserve">Nghiên cứu sử dụng bộ dữ liệu M5 của Walmart, một bộ dữ liệu được dùng rộng rãi trong cộng đồng dự báo nhờ quy mô lớn và mức độ gián đoạn sát với thực tế. Bộ dữ liệu gồm 30.490 chuỗi (3.049 mặt hàng tại 10 cửa hàng thuộc 3 bang và 3 ngành hàng) trong 1.941 ngày, </w:t>
      </w:r>
      <w:r w:rsidR="001D14C2" w:rsidRPr="004142B8">
        <w:rPr>
          <w:color w:val="000000"/>
        </w:rPr>
        <w:t>đi kèm bảng calendar ghi ngày lễ, sự kiện, ngày phát trợ cấp thực phẩm SNAP và bảng sell_prices chứa giá bán theo tuần.</w:t>
      </w:r>
      <w:r w:rsidRPr="004142B8">
        <w:rPr>
          <w:color w:val="000000"/>
        </w:rPr>
        <w:t xml:space="preserve"> Các biến lịch, sự kiện, </w:t>
      </w:r>
      <w:r w:rsidRPr="004142B8">
        <w:rPr>
          <w:color w:val="000000"/>
        </w:rPr>
        <w:lastRenderedPageBreak/>
        <w:t>SNAP và giá được dùng làm biến ngoại sinh để giải thích những biến động không theo mùa vụ.</w:t>
      </w:r>
    </w:p>
    <w:p w14:paraId="31806F4C" w14:textId="77777777" w:rsidR="00CC2500" w:rsidRPr="004142B8" w:rsidRDefault="00000000" w:rsidP="00617CD2">
      <w:pPr>
        <w:pStyle w:val="Heading2"/>
      </w:pPr>
      <w:bookmarkStart w:id="29" w:name="_Toc242956450"/>
      <w:r w:rsidRPr="004142B8">
        <w:t>3.2. Tiền xử lý dữ liệu</w:t>
      </w:r>
      <w:bookmarkEnd w:id="29"/>
    </w:p>
    <w:p w14:paraId="273A910D" w14:textId="5FBD0C43" w:rsidR="00CC2500" w:rsidRPr="004142B8" w:rsidRDefault="001D14C2" w:rsidP="00617CD2">
      <w:pPr>
        <w:ind w:firstLine="431"/>
        <w:rPr>
          <w:color w:val="000000"/>
        </w:rPr>
      </w:pPr>
      <w:r w:rsidRPr="004142B8">
        <w:rPr>
          <w:color w:val="000000"/>
        </w:rPr>
        <w:t>Dữ liệu gốc ở dạng wide, mỗi chuỗi một hàng và mỗi ngày một cột, được chuyển về dạng long với mỗi dòng là một cặp chuỗi × ngày,</w:t>
      </w:r>
      <w:r w:rsidR="00C61B7E" w:rsidRPr="004142B8">
        <w:rPr>
          <w:color w:val="000000"/>
        </w:rPr>
        <w:t xml:space="preserve"> sau đó ghép thêm thông tin lịch và giá, rồi tạo các đặc trưng cơ bản như ngày trong tuần, tháng, cờ sự kiện, SNAP và giá bán. Kết quả là bảng data_long, dùng làm đầu vào chung và cố định</w:t>
      </w:r>
      <w:r w:rsidR="004142B8" w:rsidRPr="004142B8">
        <w:rPr>
          <w:color w:val="000000"/>
        </w:rPr>
        <w:t>.</w:t>
      </w:r>
      <w:r w:rsidR="00C61B7E" w:rsidRPr="004142B8">
        <w:rPr>
          <w:color w:val="000000"/>
        </w:rPr>
        <w:t xml:space="preserve"> </w:t>
      </w:r>
    </w:p>
    <w:tbl>
      <w:tblPr>
        <w:tblStyle w:val="TableGridLight"/>
        <w:tblW w:w="0" w:type="auto"/>
        <w:tblLook w:val="04A0" w:firstRow="1" w:lastRow="0" w:firstColumn="1" w:lastColumn="0" w:noHBand="0" w:noVBand="1"/>
      </w:tblPr>
      <w:tblGrid>
        <w:gridCol w:w="4535"/>
        <w:gridCol w:w="4535"/>
      </w:tblGrid>
      <w:tr w:rsidR="00B044D8" w:rsidRPr="004142B8" w14:paraId="29794B12" w14:textId="77777777" w:rsidTr="00AF5028">
        <w:trPr>
          <w:cantSplit/>
          <w:tblHeader/>
        </w:trPr>
        <w:tc>
          <w:tcPr>
            <w:tcW w:w="4535" w:type="dxa"/>
          </w:tcPr>
          <w:p w14:paraId="2264D6D2" w14:textId="77777777" w:rsidR="00B044D8" w:rsidRPr="004142B8" w:rsidRDefault="00B044D8" w:rsidP="00B044D8">
            <w:pPr>
              <w:keepNext/>
              <w:spacing w:before="40" w:after="40" w:line="300" w:lineRule="auto"/>
              <w:jc w:val="center"/>
            </w:pPr>
            <w:bookmarkStart w:id="30" w:name="tbl3_1"/>
            <w:r w:rsidRPr="004142B8">
              <w:rPr>
                <w:b/>
                <w:sz w:val="24"/>
              </w:rPr>
              <w:t>Cột</w:t>
            </w:r>
          </w:p>
        </w:tc>
        <w:tc>
          <w:tcPr>
            <w:tcW w:w="4535" w:type="dxa"/>
          </w:tcPr>
          <w:p w14:paraId="11920292" w14:textId="77777777" w:rsidR="00B044D8" w:rsidRPr="004142B8" w:rsidRDefault="00B044D8" w:rsidP="00B044D8">
            <w:pPr>
              <w:keepNext/>
              <w:spacing w:before="40" w:after="40" w:line="300" w:lineRule="auto"/>
              <w:jc w:val="center"/>
            </w:pPr>
            <w:r w:rsidRPr="004142B8">
              <w:rPr>
                <w:b/>
                <w:sz w:val="24"/>
              </w:rPr>
              <w:t>Ý nghĩa</w:t>
            </w:r>
          </w:p>
        </w:tc>
      </w:tr>
      <w:tr w:rsidR="00B044D8" w:rsidRPr="004142B8" w14:paraId="39F87ADA" w14:textId="77777777" w:rsidTr="00AF5028">
        <w:trPr>
          <w:cantSplit/>
        </w:trPr>
        <w:tc>
          <w:tcPr>
            <w:tcW w:w="4535" w:type="dxa"/>
          </w:tcPr>
          <w:p w14:paraId="2D41B593" w14:textId="77777777" w:rsidR="00B044D8" w:rsidRPr="004142B8" w:rsidRDefault="00B044D8" w:rsidP="00B044D8">
            <w:pPr>
              <w:keepNext/>
              <w:spacing w:before="40" w:after="40" w:line="300" w:lineRule="auto"/>
              <w:jc w:val="left"/>
            </w:pPr>
            <w:r w:rsidRPr="004142B8">
              <w:rPr>
                <w:sz w:val="24"/>
              </w:rPr>
              <w:t>series_id</w:t>
            </w:r>
          </w:p>
        </w:tc>
        <w:tc>
          <w:tcPr>
            <w:tcW w:w="4535" w:type="dxa"/>
          </w:tcPr>
          <w:p w14:paraId="4CDF9F8B" w14:textId="77777777" w:rsidR="00B044D8" w:rsidRPr="004142B8" w:rsidRDefault="00B044D8" w:rsidP="00B044D8">
            <w:pPr>
              <w:keepNext/>
              <w:spacing w:before="40" w:after="40" w:line="300" w:lineRule="auto"/>
              <w:jc w:val="center"/>
            </w:pPr>
            <w:r w:rsidRPr="004142B8">
              <w:rPr>
                <w:sz w:val="24"/>
              </w:rPr>
              <w:t>Mã chuỗi = mặt hàng × cửa hàng (khoá chính)</w:t>
            </w:r>
          </w:p>
        </w:tc>
      </w:tr>
      <w:tr w:rsidR="00B044D8" w:rsidRPr="004142B8" w14:paraId="25506C08" w14:textId="77777777" w:rsidTr="00AF5028">
        <w:trPr>
          <w:cantSplit/>
        </w:trPr>
        <w:tc>
          <w:tcPr>
            <w:tcW w:w="4535" w:type="dxa"/>
          </w:tcPr>
          <w:p w14:paraId="0C8DD17E" w14:textId="77777777" w:rsidR="00B044D8" w:rsidRPr="004142B8" w:rsidRDefault="00B044D8" w:rsidP="00B044D8">
            <w:pPr>
              <w:keepNext/>
              <w:spacing w:before="40" w:after="40" w:line="300" w:lineRule="auto"/>
              <w:jc w:val="left"/>
            </w:pPr>
            <w:r w:rsidRPr="004142B8">
              <w:rPr>
                <w:sz w:val="24"/>
              </w:rPr>
              <w:t>d_int / date</w:t>
            </w:r>
          </w:p>
        </w:tc>
        <w:tc>
          <w:tcPr>
            <w:tcW w:w="4535" w:type="dxa"/>
          </w:tcPr>
          <w:p w14:paraId="37AA8F83" w14:textId="77777777" w:rsidR="00B044D8" w:rsidRPr="004142B8" w:rsidRDefault="00B044D8" w:rsidP="00B044D8">
            <w:pPr>
              <w:keepNext/>
              <w:spacing w:before="40" w:after="40" w:line="300" w:lineRule="auto"/>
              <w:jc w:val="center"/>
            </w:pPr>
            <w:r w:rsidRPr="004142B8">
              <w:rPr>
                <w:sz w:val="24"/>
              </w:rPr>
              <w:t>Ngày dạng số (từ 1 đến 1941) / ngày lịch</w:t>
            </w:r>
          </w:p>
        </w:tc>
      </w:tr>
      <w:tr w:rsidR="00B044D8" w:rsidRPr="004142B8" w14:paraId="2A254D43" w14:textId="77777777" w:rsidTr="00AF5028">
        <w:trPr>
          <w:cantSplit/>
        </w:trPr>
        <w:tc>
          <w:tcPr>
            <w:tcW w:w="4535" w:type="dxa"/>
          </w:tcPr>
          <w:p w14:paraId="194D47C6" w14:textId="77777777" w:rsidR="00B044D8" w:rsidRPr="004142B8" w:rsidRDefault="00B044D8" w:rsidP="00B044D8">
            <w:pPr>
              <w:keepNext/>
              <w:spacing w:before="40" w:after="40" w:line="300" w:lineRule="auto"/>
              <w:jc w:val="left"/>
            </w:pPr>
            <w:r w:rsidRPr="004142B8">
              <w:rPr>
                <w:sz w:val="24"/>
              </w:rPr>
              <w:t>sales</w:t>
            </w:r>
          </w:p>
        </w:tc>
        <w:tc>
          <w:tcPr>
            <w:tcW w:w="4535" w:type="dxa"/>
          </w:tcPr>
          <w:p w14:paraId="44C73ABD" w14:textId="77777777" w:rsidR="00B044D8" w:rsidRPr="004142B8" w:rsidRDefault="00B044D8" w:rsidP="00B044D8">
            <w:pPr>
              <w:keepNext/>
              <w:spacing w:before="40" w:after="40" w:line="300" w:lineRule="auto"/>
              <w:jc w:val="center"/>
            </w:pPr>
            <w:r w:rsidRPr="004142B8">
              <w:rPr>
                <w:sz w:val="24"/>
              </w:rPr>
              <w:t>Lượng bán mỗi ngày (biến mục tiêu)</w:t>
            </w:r>
          </w:p>
        </w:tc>
      </w:tr>
      <w:tr w:rsidR="00B044D8" w:rsidRPr="004142B8" w14:paraId="4EF52C32" w14:textId="77777777" w:rsidTr="00AF5028">
        <w:trPr>
          <w:cantSplit/>
        </w:trPr>
        <w:tc>
          <w:tcPr>
            <w:tcW w:w="4535" w:type="dxa"/>
          </w:tcPr>
          <w:p w14:paraId="7411CCB1" w14:textId="77777777" w:rsidR="00B044D8" w:rsidRPr="004142B8" w:rsidRDefault="00B044D8" w:rsidP="00B044D8">
            <w:pPr>
              <w:keepNext/>
              <w:spacing w:before="40" w:after="40" w:line="300" w:lineRule="auto"/>
              <w:jc w:val="left"/>
            </w:pPr>
            <w:r w:rsidRPr="004142B8">
              <w:rPr>
                <w:sz w:val="24"/>
              </w:rPr>
              <w:t>item_id, dept_id, cat_id, store_id, state_id</w:t>
            </w:r>
          </w:p>
        </w:tc>
        <w:tc>
          <w:tcPr>
            <w:tcW w:w="4535" w:type="dxa"/>
          </w:tcPr>
          <w:p w14:paraId="69E69BD5" w14:textId="77777777" w:rsidR="00B044D8" w:rsidRPr="004142B8" w:rsidRDefault="00B044D8" w:rsidP="00B044D8">
            <w:pPr>
              <w:keepNext/>
              <w:spacing w:before="40" w:after="40" w:line="300" w:lineRule="auto"/>
              <w:jc w:val="center"/>
            </w:pPr>
            <w:r w:rsidRPr="004142B8">
              <w:rPr>
                <w:sz w:val="24"/>
              </w:rPr>
              <w:t>Phân cấp sản phẩm và cửa hàng</w:t>
            </w:r>
          </w:p>
        </w:tc>
      </w:tr>
      <w:tr w:rsidR="00B044D8" w:rsidRPr="004142B8" w14:paraId="424EA194" w14:textId="77777777" w:rsidTr="00AF5028">
        <w:trPr>
          <w:cantSplit/>
        </w:trPr>
        <w:tc>
          <w:tcPr>
            <w:tcW w:w="4535" w:type="dxa"/>
          </w:tcPr>
          <w:p w14:paraId="2EAD50A2" w14:textId="77777777" w:rsidR="00B044D8" w:rsidRPr="004142B8" w:rsidRDefault="00B044D8" w:rsidP="00B044D8">
            <w:pPr>
              <w:keepNext/>
              <w:spacing w:before="40" w:after="40" w:line="300" w:lineRule="auto"/>
              <w:jc w:val="left"/>
            </w:pPr>
            <w:r w:rsidRPr="004142B8">
              <w:rPr>
                <w:sz w:val="24"/>
              </w:rPr>
              <w:t>wday, month, year, wm_yr_wk</w:t>
            </w:r>
          </w:p>
        </w:tc>
        <w:tc>
          <w:tcPr>
            <w:tcW w:w="4535" w:type="dxa"/>
          </w:tcPr>
          <w:p w14:paraId="49FB21DB" w14:textId="77777777" w:rsidR="00B044D8" w:rsidRPr="004142B8" w:rsidRDefault="00B044D8" w:rsidP="00B044D8">
            <w:pPr>
              <w:keepNext/>
              <w:spacing w:before="40" w:after="40" w:line="300" w:lineRule="auto"/>
              <w:jc w:val="center"/>
            </w:pPr>
            <w:r w:rsidRPr="004142B8">
              <w:rPr>
                <w:sz w:val="24"/>
              </w:rPr>
              <w:t>Biến lịch (ngày trong tuần, tháng, năm, tuần Walmart)</w:t>
            </w:r>
          </w:p>
        </w:tc>
      </w:tr>
      <w:tr w:rsidR="00B044D8" w:rsidRPr="004142B8" w14:paraId="7D37B323" w14:textId="77777777" w:rsidTr="00AF5028">
        <w:trPr>
          <w:cantSplit/>
        </w:trPr>
        <w:tc>
          <w:tcPr>
            <w:tcW w:w="4535" w:type="dxa"/>
          </w:tcPr>
          <w:p w14:paraId="5D998E7E" w14:textId="77777777" w:rsidR="00B044D8" w:rsidRPr="004142B8" w:rsidRDefault="00B044D8" w:rsidP="00B044D8">
            <w:pPr>
              <w:keepNext/>
              <w:spacing w:before="40" w:after="40" w:line="300" w:lineRule="auto"/>
              <w:jc w:val="left"/>
            </w:pPr>
            <w:r w:rsidRPr="004142B8">
              <w:rPr>
                <w:sz w:val="24"/>
              </w:rPr>
              <w:t>event_name_1, event_type_1, is_event</w:t>
            </w:r>
          </w:p>
        </w:tc>
        <w:tc>
          <w:tcPr>
            <w:tcW w:w="4535" w:type="dxa"/>
          </w:tcPr>
          <w:p w14:paraId="66FC6EE8" w14:textId="77777777" w:rsidR="00B044D8" w:rsidRPr="004142B8" w:rsidRDefault="00B044D8" w:rsidP="00B044D8">
            <w:pPr>
              <w:keepNext/>
              <w:spacing w:before="40" w:after="40" w:line="300" w:lineRule="auto"/>
              <w:jc w:val="center"/>
            </w:pPr>
            <w:r w:rsidRPr="004142B8">
              <w:rPr>
                <w:sz w:val="24"/>
              </w:rPr>
              <w:t>Sự kiện/lễ và cờ có sự kiện</w:t>
            </w:r>
          </w:p>
        </w:tc>
      </w:tr>
      <w:tr w:rsidR="00B044D8" w:rsidRPr="004142B8" w14:paraId="12F20C27" w14:textId="77777777" w:rsidTr="00AF5028">
        <w:trPr>
          <w:cantSplit/>
        </w:trPr>
        <w:tc>
          <w:tcPr>
            <w:tcW w:w="4535" w:type="dxa"/>
          </w:tcPr>
          <w:p w14:paraId="5CE04564" w14:textId="77777777" w:rsidR="00B044D8" w:rsidRPr="004142B8" w:rsidRDefault="00B044D8" w:rsidP="00B044D8">
            <w:pPr>
              <w:keepNext/>
              <w:spacing w:before="40" w:after="40" w:line="300" w:lineRule="auto"/>
              <w:jc w:val="left"/>
            </w:pPr>
            <w:r w:rsidRPr="004142B8">
              <w:rPr>
                <w:sz w:val="24"/>
              </w:rPr>
              <w:t>snap_CA, snap_TX, snap_WI, snap</w:t>
            </w:r>
          </w:p>
        </w:tc>
        <w:tc>
          <w:tcPr>
            <w:tcW w:w="4535" w:type="dxa"/>
          </w:tcPr>
          <w:p w14:paraId="22D2FAF3" w14:textId="77777777" w:rsidR="00B044D8" w:rsidRPr="004142B8" w:rsidRDefault="00B044D8" w:rsidP="00B044D8">
            <w:pPr>
              <w:keepNext/>
              <w:spacing w:before="40" w:after="40" w:line="300" w:lineRule="auto"/>
              <w:jc w:val="center"/>
            </w:pPr>
            <w:r w:rsidRPr="004142B8">
              <w:rPr>
                <w:sz w:val="24"/>
              </w:rPr>
              <w:t>Ngày phát trợ cấp SNAP theo bang và cờ chung</w:t>
            </w:r>
          </w:p>
        </w:tc>
      </w:tr>
      <w:tr w:rsidR="00B044D8" w:rsidRPr="004142B8" w14:paraId="42436F38" w14:textId="77777777" w:rsidTr="00AF5028">
        <w:trPr>
          <w:cantSplit/>
        </w:trPr>
        <w:tc>
          <w:tcPr>
            <w:tcW w:w="4535" w:type="dxa"/>
          </w:tcPr>
          <w:p w14:paraId="6AC8FFC5" w14:textId="77777777" w:rsidR="00B044D8" w:rsidRPr="004142B8" w:rsidRDefault="00B044D8" w:rsidP="00B044D8">
            <w:pPr>
              <w:keepNext/>
              <w:spacing w:before="40" w:after="40" w:line="300" w:lineRule="auto"/>
              <w:jc w:val="left"/>
            </w:pPr>
            <w:r w:rsidRPr="004142B8">
              <w:rPr>
                <w:sz w:val="24"/>
              </w:rPr>
              <w:t>sell_price</w:t>
            </w:r>
          </w:p>
        </w:tc>
        <w:tc>
          <w:tcPr>
            <w:tcW w:w="4535" w:type="dxa"/>
          </w:tcPr>
          <w:p w14:paraId="3C090CF9" w14:textId="77777777" w:rsidR="00B044D8" w:rsidRPr="004142B8" w:rsidRDefault="00B044D8" w:rsidP="00B044D8">
            <w:pPr>
              <w:keepNext/>
              <w:spacing w:before="40" w:after="40" w:line="300" w:lineRule="auto"/>
              <w:jc w:val="center"/>
            </w:pPr>
            <w:r w:rsidRPr="004142B8">
              <w:rPr>
                <w:sz w:val="24"/>
              </w:rPr>
              <w:t>Giá bán</w:t>
            </w:r>
          </w:p>
        </w:tc>
      </w:tr>
      <w:tr w:rsidR="00B044D8" w:rsidRPr="004142B8" w14:paraId="2B3DBCA2" w14:textId="77777777" w:rsidTr="00AF5028">
        <w:trPr>
          <w:cantSplit/>
        </w:trPr>
        <w:tc>
          <w:tcPr>
            <w:tcW w:w="4535" w:type="dxa"/>
          </w:tcPr>
          <w:p w14:paraId="300E8B1D" w14:textId="77777777" w:rsidR="00B044D8" w:rsidRPr="004142B8" w:rsidRDefault="00B044D8" w:rsidP="00B044D8">
            <w:pPr>
              <w:keepNext/>
              <w:spacing w:before="40" w:after="40" w:line="300" w:lineRule="auto"/>
              <w:jc w:val="left"/>
            </w:pPr>
            <w:r w:rsidRPr="004142B8">
              <w:rPr>
                <w:sz w:val="24"/>
              </w:rPr>
              <w:t>segment</w:t>
            </w:r>
          </w:p>
        </w:tc>
        <w:tc>
          <w:tcPr>
            <w:tcW w:w="4535" w:type="dxa"/>
          </w:tcPr>
          <w:p w14:paraId="38FBB439" w14:textId="77777777" w:rsidR="00B044D8" w:rsidRPr="004142B8" w:rsidRDefault="00B044D8" w:rsidP="00B044D8">
            <w:pPr>
              <w:keepNext/>
              <w:spacing w:before="40" w:after="40" w:line="300" w:lineRule="auto"/>
              <w:jc w:val="center"/>
            </w:pPr>
            <w:r w:rsidRPr="004142B8">
              <w:rPr>
                <w:sz w:val="24"/>
              </w:rPr>
              <w:t>smooth / erratic / intermittent / lumpy</w:t>
            </w:r>
          </w:p>
        </w:tc>
      </w:tr>
    </w:tbl>
    <w:p w14:paraId="734585AD" w14:textId="04EE0C51" w:rsidR="00CC2500" w:rsidRPr="004142B8" w:rsidRDefault="00AF5028" w:rsidP="00B044D8">
      <w:pPr>
        <w:spacing w:before="80" w:after="200" w:line="280" w:lineRule="auto"/>
        <w:jc w:val="center"/>
        <w:rPr>
          <w:i/>
          <w:sz w:val="24"/>
        </w:rPr>
      </w:pPr>
      <w:r w:rsidRPr="004142B8">
        <w:rPr>
          <w:i/>
          <w:sz w:val="24"/>
        </w:rPr>
        <w:t>Bảng 3.1: Từ điển dữ liệu của bảng data_long (đầu vào chung cho P2 đến P5)</w:t>
      </w:r>
      <w:bookmarkEnd w:id="30"/>
    </w:p>
    <w:p w14:paraId="4D2636B5" w14:textId="77777777" w:rsidR="00CC2500" w:rsidRPr="004142B8" w:rsidRDefault="00000000" w:rsidP="00617CD2">
      <w:pPr>
        <w:pStyle w:val="Heading2"/>
      </w:pPr>
      <w:bookmarkStart w:id="31" w:name="_Toc242956451"/>
      <w:r w:rsidRPr="004142B8">
        <w:t>3.3. Lấy mẫu phân tầng và chia dữ liệu</w:t>
      </w:r>
      <w:bookmarkEnd w:id="31"/>
    </w:p>
    <w:p w14:paraId="4E0D9725" w14:textId="3A8F1DE3" w:rsidR="00CC2500" w:rsidRPr="004142B8" w:rsidRDefault="00C61B7E" w:rsidP="00617CD2">
      <w:pPr>
        <w:ind w:firstLine="431"/>
        <w:rPr>
          <w:color w:val="000000"/>
        </w:rPr>
      </w:pPr>
      <w:r w:rsidRPr="004142B8">
        <w:rPr>
          <w:color w:val="000000"/>
        </w:rPr>
        <w:t xml:space="preserve">Phân bố các nhóm nhu cầu rất mất cân bằng (xem Chương 4). Nếu lấy mẫu ngẫu nhiên, </w:t>
      </w:r>
      <w:r w:rsidR="001D14C2" w:rsidRPr="004142B8">
        <w:rPr>
          <w:color w:val="000000"/>
        </w:rPr>
        <w:t>hai nhóm hiếm là smooth và erratic, cộng lại chỉ khoảng 5% tổng thể, sẽ</w:t>
      </w:r>
      <w:r w:rsidRPr="004142B8">
        <w:rPr>
          <w:color w:val="000000"/>
        </w:rPr>
        <w:t xml:space="preserve"> bị các nhóm thưa lấn át khi phân tích theo đặc tính. Vì vậy, nghiên cứu áp dụng nguyên tắc giữ nguyên nhóm hiếm và giới hạn nhóm phổ biến: giữ 100% nhóm smooth (980 chuỗi) và erratic (494 chuỗi), mỗi nhóm intermittent và lumpy lấy tối đa 1.000 chuỗi, tổng cộng 3.474 chuỗi để phân tích. Nhãn SBC vẫn được gán cho đủ 30.490 chuỗi để phục vụ việc tính trọng số tần suất khi tổng hợp. Hình 3.1 và Hình 3.2 minh họa cách chia dữ liệu và lấy mẫu.</w:t>
      </w:r>
    </w:p>
    <w:p w14:paraId="7A6C34AA" w14:textId="77777777" w:rsidR="00CC2500" w:rsidRPr="004142B8" w:rsidRDefault="00000000" w:rsidP="00B044D8">
      <w:pPr>
        <w:pStyle w:val="FigureImage"/>
      </w:pPr>
      <w:r w:rsidRPr="004142B8">
        <w:rPr>
          <w:noProof/>
        </w:rPr>
        <w:lastRenderedPageBreak/>
        <w:drawing>
          <wp:inline distT="0" distB="0" distL="0" distR="0" wp14:anchorId="4F700977" wp14:editId="7B121A5D">
            <wp:extent cx="5753100" cy="17433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1.png"/>
                    <pic:cNvPicPr/>
                  </pic:nvPicPr>
                  <pic:blipFill>
                    <a:blip r:embed="rId9"/>
                    <a:stretch>
                      <a:fillRect/>
                    </a:stretch>
                  </pic:blipFill>
                  <pic:spPr>
                    <a:xfrm>
                      <a:off x="0" y="0"/>
                      <a:ext cx="5753100" cy="1743364"/>
                    </a:xfrm>
                    <a:prstGeom prst="rect">
                      <a:avLst/>
                    </a:prstGeom>
                  </pic:spPr>
                </pic:pic>
              </a:graphicData>
            </a:graphic>
          </wp:inline>
        </w:drawing>
      </w:r>
    </w:p>
    <w:p w14:paraId="242D4FE0" w14:textId="19EF79A1" w:rsidR="00CC2500" w:rsidRPr="007B4479" w:rsidRDefault="00C61B7E" w:rsidP="00B044D8">
      <w:pPr>
        <w:spacing w:before="80" w:after="200" w:line="280" w:lineRule="auto"/>
        <w:jc w:val="center"/>
        <w:rPr>
          <w:i/>
          <w:color w:val="000000"/>
          <w:sz w:val="24"/>
        </w:rPr>
      </w:pPr>
      <w:bookmarkStart w:id="32" w:name="fig3_1"/>
      <w:r w:rsidRPr="007B4479">
        <w:rPr>
          <w:i/>
          <w:color w:val="000000"/>
          <w:sz w:val="24"/>
        </w:rPr>
        <w:t>Hình 3.1: Thiết kế rolling-origin với ba cửa sổ lùi dần 28 ngày</w:t>
      </w:r>
      <w:bookmarkEnd w:id="32"/>
    </w:p>
    <w:p w14:paraId="795E106D" w14:textId="77777777" w:rsidR="00CC2500" w:rsidRPr="004142B8" w:rsidRDefault="00000000" w:rsidP="00B044D8">
      <w:pPr>
        <w:pStyle w:val="FigureImage"/>
      </w:pPr>
      <w:r w:rsidRPr="004142B8">
        <w:rPr>
          <w:noProof/>
        </w:rPr>
        <w:drawing>
          <wp:inline distT="0" distB="0" distL="0" distR="0" wp14:anchorId="52BF2633" wp14:editId="468EA178">
            <wp:extent cx="5753100" cy="2948549"/>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2.png"/>
                    <pic:cNvPicPr/>
                  </pic:nvPicPr>
                  <pic:blipFill>
                    <a:blip r:embed="rId10"/>
                    <a:stretch>
                      <a:fillRect/>
                    </a:stretch>
                  </pic:blipFill>
                  <pic:spPr>
                    <a:xfrm>
                      <a:off x="0" y="0"/>
                      <a:ext cx="5753100" cy="2948549"/>
                    </a:xfrm>
                    <a:prstGeom prst="rect">
                      <a:avLst/>
                    </a:prstGeom>
                  </pic:spPr>
                </pic:pic>
              </a:graphicData>
            </a:graphic>
          </wp:inline>
        </w:drawing>
      </w:r>
    </w:p>
    <w:p w14:paraId="28A90D73" w14:textId="5FA6F8BF" w:rsidR="00CC2500" w:rsidRPr="007B4479" w:rsidRDefault="00C61B7E" w:rsidP="00B044D8">
      <w:pPr>
        <w:spacing w:before="80" w:after="200" w:line="280" w:lineRule="auto"/>
        <w:jc w:val="center"/>
        <w:rPr>
          <w:i/>
          <w:color w:val="000000"/>
          <w:sz w:val="24"/>
        </w:rPr>
      </w:pPr>
      <w:bookmarkStart w:id="33" w:name="fig3_2"/>
      <w:r w:rsidRPr="007B4479">
        <w:rPr>
          <w:i/>
          <w:color w:val="000000"/>
          <w:sz w:val="24"/>
        </w:rPr>
        <w:t>Hình 3.2: Lấy mẫu phân tầng theo nguyên tắc giữ nhóm hiếm và giới hạn nhóm phổ biến</w:t>
      </w:r>
      <w:bookmarkEnd w:id="33"/>
    </w:p>
    <w:p w14:paraId="7875C552" w14:textId="7E99854C" w:rsidR="00CC2500" w:rsidRPr="004142B8" w:rsidRDefault="00C61B7E" w:rsidP="00617CD2">
      <w:pPr>
        <w:ind w:firstLine="431"/>
        <w:rPr>
          <w:color w:val="000000"/>
        </w:rPr>
      </w:pPr>
      <w:r w:rsidRPr="004142B8">
        <w:rPr>
          <w:color w:val="000000"/>
        </w:rPr>
        <w:t>Để đánh giá được độ ổn định và tránh rò rỉ, dữ liệu được chia theo thời gian thành ba cửa sổ rolling-origin, mỗi cửa sổ lùi 28 ngày so với cửa sổ trước, và mọi tập test đều nằm trong phạm vi đến d_1941 (Bảng 3.2). Mỗi cửa sổ gồm ba phần nối tiếp nhau: train (dữ liệu quá khứ), validation (28 ngày, dùng để hiệu chuẩn) và test (28 ngày tiếp theo).</w:t>
      </w:r>
    </w:p>
    <w:tbl>
      <w:tblPr>
        <w:tblStyle w:val="TableGridLight"/>
        <w:tblW w:w="0" w:type="auto"/>
        <w:tblLook w:val="04A0" w:firstRow="1" w:lastRow="0" w:firstColumn="1" w:lastColumn="0" w:noHBand="0" w:noVBand="1"/>
      </w:tblPr>
      <w:tblGrid>
        <w:gridCol w:w="2268"/>
        <w:gridCol w:w="2268"/>
        <w:gridCol w:w="2268"/>
        <w:gridCol w:w="2268"/>
      </w:tblGrid>
      <w:tr w:rsidR="00B044D8" w:rsidRPr="004142B8" w14:paraId="454A8CC0" w14:textId="77777777" w:rsidTr="00AF5028">
        <w:trPr>
          <w:cantSplit/>
          <w:tblHeader/>
        </w:trPr>
        <w:tc>
          <w:tcPr>
            <w:tcW w:w="2268" w:type="dxa"/>
          </w:tcPr>
          <w:p w14:paraId="269F4BF1" w14:textId="77777777" w:rsidR="00B044D8" w:rsidRPr="004142B8" w:rsidRDefault="00B044D8" w:rsidP="00B044D8">
            <w:pPr>
              <w:keepNext/>
              <w:spacing w:before="40" w:after="40" w:line="300" w:lineRule="auto"/>
              <w:jc w:val="center"/>
            </w:pPr>
            <w:bookmarkStart w:id="34" w:name="tbl3_2"/>
            <w:r w:rsidRPr="004142B8">
              <w:rPr>
                <w:b/>
                <w:sz w:val="24"/>
              </w:rPr>
              <w:t>Cửa sổ</w:t>
            </w:r>
          </w:p>
        </w:tc>
        <w:tc>
          <w:tcPr>
            <w:tcW w:w="2268" w:type="dxa"/>
          </w:tcPr>
          <w:p w14:paraId="483130EB" w14:textId="77777777" w:rsidR="00B044D8" w:rsidRPr="004142B8" w:rsidRDefault="00B044D8" w:rsidP="00B044D8">
            <w:pPr>
              <w:keepNext/>
              <w:spacing w:before="40" w:after="40" w:line="300" w:lineRule="auto"/>
              <w:jc w:val="center"/>
            </w:pPr>
            <w:r w:rsidRPr="004142B8">
              <w:rPr>
                <w:b/>
                <w:sz w:val="24"/>
              </w:rPr>
              <w:t>Train (≤)</w:t>
            </w:r>
          </w:p>
        </w:tc>
        <w:tc>
          <w:tcPr>
            <w:tcW w:w="2268" w:type="dxa"/>
          </w:tcPr>
          <w:p w14:paraId="222E9571" w14:textId="77777777" w:rsidR="00B044D8" w:rsidRPr="004142B8" w:rsidRDefault="00B044D8" w:rsidP="00B044D8">
            <w:pPr>
              <w:keepNext/>
              <w:spacing w:before="40" w:after="40" w:line="300" w:lineRule="auto"/>
              <w:jc w:val="center"/>
            </w:pPr>
            <w:r w:rsidRPr="004142B8">
              <w:rPr>
                <w:b/>
                <w:sz w:val="24"/>
              </w:rPr>
              <w:t>Validation</w:t>
            </w:r>
          </w:p>
        </w:tc>
        <w:tc>
          <w:tcPr>
            <w:tcW w:w="2268" w:type="dxa"/>
          </w:tcPr>
          <w:p w14:paraId="7027E35E" w14:textId="77777777" w:rsidR="00B044D8" w:rsidRPr="004142B8" w:rsidRDefault="00B044D8" w:rsidP="00B044D8">
            <w:pPr>
              <w:keepNext/>
              <w:spacing w:before="40" w:after="40" w:line="300" w:lineRule="auto"/>
              <w:jc w:val="center"/>
            </w:pPr>
            <w:r w:rsidRPr="004142B8">
              <w:rPr>
                <w:b/>
                <w:sz w:val="24"/>
              </w:rPr>
              <w:t>Test</w:t>
            </w:r>
          </w:p>
        </w:tc>
      </w:tr>
      <w:tr w:rsidR="00B044D8" w:rsidRPr="004142B8" w14:paraId="73C9A971" w14:textId="77777777" w:rsidTr="00AF5028">
        <w:trPr>
          <w:cantSplit/>
        </w:trPr>
        <w:tc>
          <w:tcPr>
            <w:tcW w:w="2268" w:type="dxa"/>
          </w:tcPr>
          <w:p w14:paraId="5806887A" w14:textId="77777777" w:rsidR="00B044D8" w:rsidRPr="004142B8" w:rsidRDefault="00B044D8" w:rsidP="00B044D8">
            <w:pPr>
              <w:keepNext/>
              <w:spacing w:before="40" w:after="40" w:line="300" w:lineRule="auto"/>
              <w:jc w:val="left"/>
            </w:pPr>
            <w:r w:rsidRPr="004142B8">
              <w:rPr>
                <w:sz w:val="24"/>
              </w:rPr>
              <w:t>W1</w:t>
            </w:r>
          </w:p>
        </w:tc>
        <w:tc>
          <w:tcPr>
            <w:tcW w:w="2268" w:type="dxa"/>
          </w:tcPr>
          <w:p w14:paraId="0DAE8B49" w14:textId="77777777" w:rsidR="00B044D8" w:rsidRPr="004142B8" w:rsidRDefault="00B044D8" w:rsidP="00B044D8">
            <w:pPr>
              <w:keepNext/>
              <w:spacing w:before="40" w:after="40" w:line="300" w:lineRule="auto"/>
              <w:jc w:val="center"/>
            </w:pPr>
            <w:r w:rsidRPr="004142B8">
              <w:rPr>
                <w:sz w:val="24"/>
              </w:rPr>
              <w:t>d_1885</w:t>
            </w:r>
          </w:p>
        </w:tc>
        <w:tc>
          <w:tcPr>
            <w:tcW w:w="2268" w:type="dxa"/>
          </w:tcPr>
          <w:p w14:paraId="7C2236A0" w14:textId="77777777" w:rsidR="00B044D8" w:rsidRPr="004142B8" w:rsidRDefault="00B044D8" w:rsidP="00B044D8">
            <w:pPr>
              <w:keepNext/>
              <w:spacing w:before="40" w:after="40" w:line="300" w:lineRule="auto"/>
              <w:jc w:val="center"/>
            </w:pPr>
            <w:r w:rsidRPr="004142B8">
              <w:rPr>
                <w:sz w:val="24"/>
              </w:rPr>
              <w:t>d_1886-1913</w:t>
            </w:r>
          </w:p>
        </w:tc>
        <w:tc>
          <w:tcPr>
            <w:tcW w:w="2268" w:type="dxa"/>
          </w:tcPr>
          <w:p w14:paraId="4796806D" w14:textId="77777777" w:rsidR="00B044D8" w:rsidRPr="004142B8" w:rsidRDefault="00B044D8" w:rsidP="00B044D8">
            <w:pPr>
              <w:keepNext/>
              <w:spacing w:before="40" w:after="40" w:line="300" w:lineRule="auto"/>
              <w:jc w:val="center"/>
            </w:pPr>
            <w:r w:rsidRPr="004142B8">
              <w:rPr>
                <w:sz w:val="24"/>
              </w:rPr>
              <w:t>d_1914-1941</w:t>
            </w:r>
          </w:p>
        </w:tc>
      </w:tr>
      <w:tr w:rsidR="00B044D8" w:rsidRPr="004142B8" w14:paraId="40AD57A8" w14:textId="77777777" w:rsidTr="00AF5028">
        <w:trPr>
          <w:cantSplit/>
        </w:trPr>
        <w:tc>
          <w:tcPr>
            <w:tcW w:w="2268" w:type="dxa"/>
          </w:tcPr>
          <w:p w14:paraId="1A7637B5" w14:textId="77777777" w:rsidR="00B044D8" w:rsidRPr="004142B8" w:rsidRDefault="00B044D8" w:rsidP="00B044D8">
            <w:pPr>
              <w:keepNext/>
              <w:spacing w:before="40" w:after="40" w:line="300" w:lineRule="auto"/>
              <w:jc w:val="left"/>
            </w:pPr>
            <w:r w:rsidRPr="004142B8">
              <w:rPr>
                <w:sz w:val="24"/>
              </w:rPr>
              <w:t>W2</w:t>
            </w:r>
          </w:p>
        </w:tc>
        <w:tc>
          <w:tcPr>
            <w:tcW w:w="2268" w:type="dxa"/>
          </w:tcPr>
          <w:p w14:paraId="4443E4B5" w14:textId="77777777" w:rsidR="00B044D8" w:rsidRPr="004142B8" w:rsidRDefault="00B044D8" w:rsidP="00B044D8">
            <w:pPr>
              <w:keepNext/>
              <w:spacing w:before="40" w:after="40" w:line="300" w:lineRule="auto"/>
              <w:jc w:val="center"/>
            </w:pPr>
            <w:r w:rsidRPr="004142B8">
              <w:rPr>
                <w:sz w:val="24"/>
              </w:rPr>
              <w:t>d_1857</w:t>
            </w:r>
          </w:p>
        </w:tc>
        <w:tc>
          <w:tcPr>
            <w:tcW w:w="2268" w:type="dxa"/>
          </w:tcPr>
          <w:p w14:paraId="7BA9D84E" w14:textId="77777777" w:rsidR="00B044D8" w:rsidRPr="004142B8" w:rsidRDefault="00B044D8" w:rsidP="00B044D8">
            <w:pPr>
              <w:keepNext/>
              <w:spacing w:before="40" w:after="40" w:line="300" w:lineRule="auto"/>
              <w:jc w:val="center"/>
            </w:pPr>
            <w:r w:rsidRPr="004142B8">
              <w:rPr>
                <w:sz w:val="24"/>
              </w:rPr>
              <w:t>d_1858-1885</w:t>
            </w:r>
          </w:p>
        </w:tc>
        <w:tc>
          <w:tcPr>
            <w:tcW w:w="2268" w:type="dxa"/>
          </w:tcPr>
          <w:p w14:paraId="3DDC1F66" w14:textId="77777777" w:rsidR="00B044D8" w:rsidRPr="004142B8" w:rsidRDefault="00B044D8" w:rsidP="00B044D8">
            <w:pPr>
              <w:keepNext/>
              <w:spacing w:before="40" w:after="40" w:line="300" w:lineRule="auto"/>
              <w:jc w:val="center"/>
            </w:pPr>
            <w:r w:rsidRPr="004142B8">
              <w:rPr>
                <w:sz w:val="24"/>
              </w:rPr>
              <w:t>d_1886-1913</w:t>
            </w:r>
          </w:p>
        </w:tc>
      </w:tr>
      <w:tr w:rsidR="00B044D8" w:rsidRPr="004142B8" w14:paraId="3F77CDC9" w14:textId="77777777" w:rsidTr="00AF5028">
        <w:trPr>
          <w:cantSplit/>
        </w:trPr>
        <w:tc>
          <w:tcPr>
            <w:tcW w:w="2268" w:type="dxa"/>
          </w:tcPr>
          <w:p w14:paraId="5508AC6F" w14:textId="77777777" w:rsidR="00B044D8" w:rsidRPr="004142B8" w:rsidRDefault="00B044D8" w:rsidP="00B044D8">
            <w:pPr>
              <w:keepNext/>
              <w:spacing w:before="40" w:after="40" w:line="300" w:lineRule="auto"/>
              <w:jc w:val="left"/>
            </w:pPr>
            <w:r w:rsidRPr="004142B8">
              <w:rPr>
                <w:sz w:val="24"/>
              </w:rPr>
              <w:t>W3</w:t>
            </w:r>
          </w:p>
        </w:tc>
        <w:tc>
          <w:tcPr>
            <w:tcW w:w="2268" w:type="dxa"/>
          </w:tcPr>
          <w:p w14:paraId="48CC0773" w14:textId="77777777" w:rsidR="00B044D8" w:rsidRPr="004142B8" w:rsidRDefault="00B044D8" w:rsidP="00B044D8">
            <w:pPr>
              <w:keepNext/>
              <w:spacing w:before="40" w:after="40" w:line="300" w:lineRule="auto"/>
              <w:jc w:val="center"/>
            </w:pPr>
            <w:r w:rsidRPr="004142B8">
              <w:rPr>
                <w:sz w:val="24"/>
              </w:rPr>
              <w:t>d_1829</w:t>
            </w:r>
          </w:p>
        </w:tc>
        <w:tc>
          <w:tcPr>
            <w:tcW w:w="2268" w:type="dxa"/>
          </w:tcPr>
          <w:p w14:paraId="56469A8C" w14:textId="77777777" w:rsidR="00B044D8" w:rsidRPr="004142B8" w:rsidRDefault="00B044D8" w:rsidP="00B044D8">
            <w:pPr>
              <w:keepNext/>
              <w:spacing w:before="40" w:after="40" w:line="300" w:lineRule="auto"/>
              <w:jc w:val="center"/>
            </w:pPr>
            <w:r w:rsidRPr="004142B8">
              <w:rPr>
                <w:sz w:val="24"/>
              </w:rPr>
              <w:t>d_1830-1857</w:t>
            </w:r>
          </w:p>
        </w:tc>
        <w:tc>
          <w:tcPr>
            <w:tcW w:w="2268" w:type="dxa"/>
          </w:tcPr>
          <w:p w14:paraId="6DA3C98B" w14:textId="77777777" w:rsidR="00B044D8" w:rsidRPr="004142B8" w:rsidRDefault="00B044D8" w:rsidP="00B044D8">
            <w:pPr>
              <w:keepNext/>
              <w:spacing w:before="40" w:after="40" w:line="300" w:lineRule="auto"/>
              <w:jc w:val="center"/>
            </w:pPr>
            <w:r w:rsidRPr="004142B8">
              <w:rPr>
                <w:sz w:val="24"/>
              </w:rPr>
              <w:t>d_1858-1885</w:t>
            </w:r>
          </w:p>
        </w:tc>
      </w:tr>
    </w:tbl>
    <w:p w14:paraId="311B322D" w14:textId="3B5B2890" w:rsidR="00CC2500" w:rsidRPr="004142B8" w:rsidRDefault="00AF5028" w:rsidP="00B044D8">
      <w:pPr>
        <w:spacing w:before="80" w:after="200" w:line="280" w:lineRule="auto"/>
        <w:jc w:val="center"/>
        <w:rPr>
          <w:i/>
          <w:sz w:val="24"/>
        </w:rPr>
      </w:pPr>
      <w:r w:rsidRPr="004142B8">
        <w:rPr>
          <w:i/>
          <w:sz w:val="24"/>
        </w:rPr>
        <w:t>Bảng 3.2: Ba cửa sổ rolling-origin</w:t>
      </w:r>
      <w:bookmarkEnd w:id="34"/>
    </w:p>
    <w:p w14:paraId="7B60B359" w14:textId="2A6B420A" w:rsidR="00CC2500" w:rsidRPr="004142B8" w:rsidRDefault="00C61B7E" w:rsidP="00617CD2">
      <w:pPr>
        <w:ind w:firstLine="431"/>
        <w:rPr>
          <w:color w:val="000000"/>
        </w:rPr>
      </w:pPr>
      <w:r w:rsidRPr="004142B8">
        <w:rPr>
          <w:color w:val="000000"/>
        </w:rPr>
        <w:t xml:space="preserve">Bước kiểm tra tự động (P1) cho thấy dữ liệu đáp ứng đầy đủ các điều kiện: train luôn đứng trước test, mỗi tập test đúng 28 ngày, các cửa sổ không chồng lấn nhau, </w:t>
      </w:r>
      <w:r w:rsidRPr="004142B8">
        <w:rPr>
          <w:color w:val="000000"/>
        </w:rPr>
        <w:lastRenderedPageBreak/>
        <w:t>bảng data_long có đủ 3.474 chuỗi (6.743.034 dòng), không có cặp (series_id, d_int) bị trùng và các cột khóa không bị thiếu giá trị.</w:t>
      </w:r>
    </w:p>
    <w:p w14:paraId="47CD56B7" w14:textId="39658AC4" w:rsidR="00CC2500" w:rsidRPr="004142B8" w:rsidRDefault="00C61B7E" w:rsidP="00617CD2">
      <w:pPr>
        <w:pStyle w:val="Heading2"/>
      </w:pPr>
      <w:bookmarkStart w:id="35" w:name="_Toc242956452"/>
      <w:r w:rsidRPr="004142B8">
        <w:t xml:space="preserve">3.4. Chống </w:t>
      </w:r>
      <w:r w:rsidR="00915576" w:rsidRPr="004142B8">
        <w:t>leakage</w:t>
      </w:r>
      <w:r w:rsidRPr="004142B8">
        <w:t xml:space="preserve"> và xây dựng đặc trưng</w:t>
      </w:r>
      <w:bookmarkEnd w:id="35"/>
    </w:p>
    <w:p w14:paraId="2B848E36" w14:textId="2AE3D281" w:rsidR="00CC2500" w:rsidRPr="004142B8" w:rsidRDefault="001D14C2" w:rsidP="00617CD2">
      <w:pPr>
        <w:ind w:firstLine="431"/>
        <w:rPr>
          <w:color w:val="000000"/>
        </w:rPr>
      </w:pPr>
      <w:r w:rsidRPr="004142B8">
        <w:rPr>
          <w:color w:val="000000"/>
        </w:rPr>
        <w:t>Nguyên tắc rất đơn giản</w:t>
      </w:r>
      <w:r w:rsidR="00915576" w:rsidRPr="004142B8">
        <w:rPr>
          <w:color w:val="000000"/>
        </w:rPr>
        <w:t>, đó là</w:t>
      </w:r>
      <w:r w:rsidRPr="004142B8">
        <w:rPr>
          <w:color w:val="000000"/>
        </w:rPr>
        <w:t xml:space="preserve"> không xáo trộn dữ liệu và mọi thao tác chỉ được nhìn về quá khứ.</w:t>
      </w:r>
      <w:r w:rsidR="00C61B7E" w:rsidRPr="004142B8">
        <w:rPr>
          <w:color w:val="000000"/>
        </w:rPr>
        <w:t xml:space="preserve"> Với LightGBM, vì phải dự báo đủ 28 ngày test chỉ từ dữ liệu tính đến mốc dự báo, mọi đặc trưng lấy từ sales phải có độ trễ ít nhất bằng tầm dự báo (lag ≥ 28). Nếu dùng lag-1 thì mô hình sẽ cần giá trị của ngày hôm trước trong tập test, vốn chưa có tại thời điểm dự báo. LightGBM sử dụng các đặc trưng lag_28, lag_35, lag_56, </w:t>
      </w:r>
      <w:r w:rsidRPr="004142B8">
        <w:rPr>
          <w:color w:val="000000"/>
        </w:rPr>
        <w:t>các thống kê trượt rmean_28, rstd_28, rmean_7, số ngày</w:t>
      </w:r>
      <w:r w:rsidR="00C61B7E" w:rsidRPr="004142B8">
        <w:rPr>
          <w:color w:val="000000"/>
        </w:rPr>
        <w:t xml:space="preserve"> kể từ lần bán gần nhất cùng các biến lịch, giá và SNAP. Hệ số chuẩn hóa của RMSSE và MASE cũng chỉ được tính trên tập train.</w:t>
      </w:r>
    </w:p>
    <w:p w14:paraId="17507E65" w14:textId="4897ECFB" w:rsidR="00CC2500" w:rsidRPr="004142B8" w:rsidRDefault="00C61B7E" w:rsidP="00617CD2">
      <w:pPr>
        <w:pStyle w:val="Heading2"/>
      </w:pPr>
      <w:bookmarkStart w:id="36" w:name="_Toc242956453"/>
      <w:r w:rsidRPr="004142B8">
        <w:t>3.5. Quy trình xây dựng mô hình</w:t>
      </w:r>
      <w:bookmarkEnd w:id="36"/>
    </w:p>
    <w:p w14:paraId="060D94D4" w14:textId="081867C1" w:rsidR="00CC2500" w:rsidRPr="004142B8" w:rsidRDefault="00C61B7E" w:rsidP="00617CD2">
      <w:pPr>
        <w:ind w:firstLine="431"/>
        <w:rPr>
          <w:color w:val="000000"/>
        </w:rPr>
      </w:pPr>
      <w:r w:rsidRPr="004142B8">
        <w:rPr>
          <w:color w:val="000000"/>
        </w:rPr>
        <w:t>Các mô hình cổ điển (Naive, SeasonalNaive(7), Croston, SBA, TSB, cài đặt bằng thư viện statsforecast) sinh dự báo điểm, sau đó được bọc NB để có 9 phân vị. Với LightGBM, mỗi cửa sổ có 9 mô hình riêng cho 9 mức phân vị</w:t>
      </w:r>
      <w:r w:rsidR="006B2600" w:rsidRPr="004142B8">
        <w:rPr>
          <w:color w:val="000000"/>
        </w:rPr>
        <w:t>,</w:t>
      </w:r>
      <w:r w:rsidRPr="004142B8">
        <w:rPr>
          <w:color w:val="000000"/>
        </w:rPr>
        <w:t xml:space="preserve"> tập validation được dùng cho early-stopping và dự báo trên tập này được lưu lại để hiệu chuẩn, còn hiện tượng phân vị cắt nhau được xử lý bằng cách sắp xếp lại cho đơn điệu. Ba foundation model chạy zero-shot với context tính đến train_end: Chronos-Bolt sinh phân vị gốc (bị kẹp đuôi), TTM sinh dự báo điểm rồi bọc NB hoặc Poisson, còn Moirai-2 nội suy phân vị gốc rồi sắp xếp lại. </w:t>
      </w:r>
      <w:r w:rsidR="001D14C2" w:rsidRPr="004142B8">
        <w:rPr>
          <w:color w:val="000000"/>
        </w:rPr>
        <w:t xml:space="preserve">Ở đây có một điểm bất đối xứng về tầm dự báo </w:t>
      </w:r>
      <w:r w:rsidR="006B2600" w:rsidRPr="004142B8">
        <w:rPr>
          <w:color w:val="000000"/>
        </w:rPr>
        <w:t>cần được làm rõ</w:t>
      </w:r>
      <w:r w:rsidR="001D14C2" w:rsidRPr="004142B8">
        <w:rPr>
          <w:color w:val="000000"/>
        </w:rPr>
        <w:t>.</w:t>
      </w:r>
      <w:r w:rsidRPr="004142B8">
        <w:rPr>
          <w:color w:val="000000"/>
        </w:rPr>
        <w:t xml:space="preserve"> Các mô hình cổ điển và LightGBM dự báo tập test ở h = 1 đến 28, trong khi ba foundation model lấy context đến train_end và dự báo 56 ngày (validation ứng với h = 1 đến 28, test ứng với h = 29 đến 56). Như vậy foundation model phải dự báo xa hơn trên tập test, còn phần dư dùng để hiệu chuẩn lại được tính ở tầm gần hơn, nên khoảng dự báo sau hiệu chuẩn có thể vẫn hơi hẹp. </w:t>
      </w:r>
      <w:r w:rsidR="001D14C2" w:rsidRPr="004142B8">
        <w:rPr>
          <w:color w:val="000000"/>
        </w:rPr>
        <w:t xml:space="preserve">Vì thế, kết luận về foundation model nên được </w:t>
      </w:r>
      <w:r w:rsidR="00915576" w:rsidRPr="004142B8">
        <w:rPr>
          <w:color w:val="000000"/>
        </w:rPr>
        <w:t>cân nhắc và lưu ý một cách cẩn thận</w:t>
      </w:r>
      <w:r w:rsidR="001D14C2" w:rsidRPr="004142B8">
        <w:rPr>
          <w:color w:val="000000"/>
        </w:rPr>
        <w:t>.</w:t>
      </w:r>
    </w:p>
    <w:p w14:paraId="52133BF7" w14:textId="720265AB" w:rsidR="00CC2500" w:rsidRPr="004142B8" w:rsidRDefault="00C61B7E" w:rsidP="00617CD2">
      <w:pPr>
        <w:pStyle w:val="Heading2"/>
      </w:pPr>
      <w:bookmarkStart w:id="37" w:name="_Toc242956454"/>
      <w:r w:rsidRPr="004142B8">
        <w:t>3.6. Quy trình hiệu chuẩn và đánh giá</w:t>
      </w:r>
      <w:bookmarkEnd w:id="37"/>
    </w:p>
    <w:p w14:paraId="46F0605A" w14:textId="1EBBF20E" w:rsidR="00CC2500" w:rsidRPr="004142B8" w:rsidRDefault="00C61B7E" w:rsidP="00617CD2">
      <w:pPr>
        <w:ind w:firstLine="431"/>
        <w:rPr>
          <w:color w:val="000000"/>
        </w:rPr>
      </w:pPr>
      <w:r w:rsidRPr="004142B8">
        <w:rPr>
          <w:color w:val="000000"/>
        </w:rPr>
        <w:t xml:space="preserve">Toàn bộ quy trình được cố định trước khi xem kết quả (pre-registration) để tránh thiên lệch khi lựa chọn. Ở bước hiệu chuẩn, nghiên cứu dùng split-conformal một phía cho từng mức phân vị, phần dư được chuẩn hóa theo thang MAE của Naive trên từng </w:t>
      </w:r>
      <w:r w:rsidRPr="004142B8">
        <w:rPr>
          <w:color w:val="000000"/>
        </w:rPr>
        <w:lastRenderedPageBreak/>
        <w:t xml:space="preserve">chuỗi và chia theo nhóm nhu cầu (Mondrian). Tập hiệu chuẩn của mỗi cửa sổ chính là dự báo out-of-sample trên tập validation do các bước P3 và P4 cung cấp, </w:t>
      </w:r>
      <w:r w:rsidR="001D14C2" w:rsidRPr="004142B8">
        <w:rPr>
          <w:color w:val="000000"/>
        </w:rPr>
        <w:t>nhờ đó không có rò rỉ và không mô hình nào được ưu ái hơn.</w:t>
      </w:r>
      <w:r w:rsidRPr="004142B8">
        <w:rPr>
          <w:color w:val="000000"/>
        </w:rPr>
        <w:t xml:space="preserve"> </w:t>
      </w:r>
      <w:r w:rsidR="001D14C2" w:rsidRPr="004142B8">
        <w:rPr>
          <w:color w:val="000000"/>
        </w:rPr>
        <w:t>Về chỉ số, RMSSE là</w:t>
      </w:r>
      <w:r w:rsidRPr="004142B8">
        <w:rPr>
          <w:color w:val="000000"/>
        </w:rPr>
        <w:t xml:space="preserve"> chỉ số chính cho dự báo điểm (MASE là chỉ số phụ), WSPL là chỉ số chính cho dự báo xác suất (SPL là chỉ số phụ)</w:t>
      </w:r>
      <w:r w:rsidR="006B2600" w:rsidRPr="004142B8">
        <w:rPr>
          <w:color w:val="000000"/>
        </w:rPr>
        <w:t>,</w:t>
      </w:r>
      <w:r w:rsidRPr="004142B8">
        <w:rPr>
          <w:color w:val="000000"/>
        </w:rPr>
        <w:t xml:space="preserve"> ngoài ra còn có coverage ở các mức 50, 67, 95, 99, độ rộng khoảng 95% và độ chệch để phân tích lỗi. Kết quả được báo cáo ở cả dạng raw và calibrated, theo cả cách tổng hợp balanced và frequency-weighted. </w:t>
      </w:r>
      <w:r w:rsidR="001D14C2" w:rsidRPr="004142B8">
        <w:rPr>
          <w:color w:val="000000"/>
        </w:rPr>
        <w:t>Cuối cùng là kiểm định</w:t>
      </w:r>
      <w:r w:rsidR="00915576" w:rsidRPr="004142B8">
        <w:rPr>
          <w:color w:val="000000"/>
        </w:rPr>
        <w:t>,</w:t>
      </w:r>
      <w:r w:rsidR="001D14C2" w:rsidRPr="004142B8">
        <w:rPr>
          <w:color w:val="000000"/>
        </w:rPr>
        <w:t xml:space="preserve"> </w:t>
      </w:r>
      <w:r w:rsidR="006B2600" w:rsidRPr="004142B8">
        <w:rPr>
          <w:color w:val="000000"/>
        </w:rPr>
        <w:t>nghiên cứu sử dụng Diebold-Mariano</w:t>
      </w:r>
      <w:r w:rsidRPr="004142B8">
        <w:rPr>
          <w:color w:val="000000"/>
        </w:rPr>
        <w:t xml:space="preserve"> dạng panel (gom cụm theo chuỗi, hiệu chỉnh Holm), kèm MCB để tham khảo, và áp dụng quy tắc tuyên bố thắng đã trình bày ở Mục 2.9.2.</w:t>
      </w:r>
    </w:p>
    <w:p w14:paraId="2493A8A5" w14:textId="77777777" w:rsidR="00CC2500" w:rsidRPr="004142B8" w:rsidRDefault="00000000" w:rsidP="00617CD2">
      <w:pPr>
        <w:pStyle w:val="Heading1"/>
      </w:pPr>
      <w:bookmarkStart w:id="38" w:name="_Toc242956455"/>
      <w:r w:rsidRPr="004142B8">
        <w:t>CHƯƠNG 4: KẾT QUẢ THỰC NGHIỆM</w:t>
      </w:r>
      <w:bookmarkEnd w:id="38"/>
    </w:p>
    <w:p w14:paraId="4FB97FFB" w14:textId="77777777" w:rsidR="00CC2500" w:rsidRPr="004142B8" w:rsidRDefault="00000000" w:rsidP="00617CD2">
      <w:pPr>
        <w:pStyle w:val="Heading2"/>
      </w:pPr>
      <w:bookmarkStart w:id="39" w:name="_Toc242956456"/>
      <w:r w:rsidRPr="004142B8">
        <w:t>4.1. Phân nhóm và đặc tính nhu cầu</w:t>
      </w:r>
      <w:bookmarkEnd w:id="39"/>
    </w:p>
    <w:p w14:paraId="1A6FA950" w14:textId="601ADB75" w:rsidR="00CC2500" w:rsidRPr="004142B8" w:rsidRDefault="00C61B7E" w:rsidP="00617CD2">
      <w:pPr>
        <w:ind w:firstLine="431"/>
        <w:rPr>
          <w:color w:val="000000"/>
        </w:rPr>
      </w:pPr>
      <w:r w:rsidRPr="004142B8">
        <w:rPr>
          <w:color w:val="000000"/>
        </w:rPr>
        <w:t xml:space="preserve">Khi áp ngưỡng SBC lên 30.490 chuỗi, phân bố thu được rất mất cân bằng (Bảng 4.1). Hai nhóm thưa là intermittent (75,75%) và lumpy (19,42%) chiếm tới 95,17% tổng số chuỗi, trong khi smooth chỉ chiếm 3,21% và erratic 1,62%. </w:t>
      </w:r>
      <w:r w:rsidR="00AF5028" w:rsidRPr="004142B8">
        <w:rPr>
          <w:color w:val="000000"/>
        </w:rPr>
        <w:t xml:space="preserve">Điều này phản ánh đúng thực tế bán lẻ trong M5, </w:t>
      </w:r>
      <w:r w:rsidR="001D14C2" w:rsidRPr="004142B8">
        <w:rPr>
          <w:color w:val="000000"/>
        </w:rPr>
        <w:t>nơi phần lớn SKU bán lẻ tẻ. Trung bình, một chuỗi intermittent có khoảng 74% số ngày không bán được gì</w:t>
      </w:r>
      <w:r w:rsidR="006B2600" w:rsidRPr="004142B8">
        <w:rPr>
          <w:color w:val="000000"/>
        </w:rPr>
        <w:t>,</w:t>
      </w:r>
      <w:r w:rsidR="001D14C2" w:rsidRPr="004142B8">
        <w:rPr>
          <w:color w:val="000000"/>
        </w:rPr>
        <w:t xml:space="preserve"> ở lumpy con số này vào khoảng 60%.</w:t>
      </w:r>
    </w:p>
    <w:tbl>
      <w:tblPr>
        <w:tblStyle w:val="TableGridLight"/>
        <w:tblW w:w="0" w:type="auto"/>
        <w:tblLook w:val="04A0" w:firstRow="1" w:lastRow="0" w:firstColumn="1" w:lastColumn="0" w:noHBand="0" w:noVBand="1"/>
      </w:tblPr>
      <w:tblGrid>
        <w:gridCol w:w="1512"/>
        <w:gridCol w:w="1512"/>
        <w:gridCol w:w="1512"/>
        <w:gridCol w:w="1512"/>
        <w:gridCol w:w="1512"/>
        <w:gridCol w:w="1512"/>
      </w:tblGrid>
      <w:tr w:rsidR="00B044D8" w:rsidRPr="004142B8" w14:paraId="098BC2C3" w14:textId="77777777" w:rsidTr="00AF5028">
        <w:trPr>
          <w:cantSplit/>
          <w:tblHeader/>
        </w:trPr>
        <w:tc>
          <w:tcPr>
            <w:tcW w:w="1512" w:type="dxa"/>
          </w:tcPr>
          <w:p w14:paraId="4F17057E" w14:textId="77777777" w:rsidR="00B044D8" w:rsidRPr="004142B8" w:rsidRDefault="00B044D8" w:rsidP="00B044D8">
            <w:pPr>
              <w:keepNext/>
              <w:spacing w:before="40" w:after="40" w:line="300" w:lineRule="auto"/>
              <w:jc w:val="center"/>
            </w:pPr>
            <w:bookmarkStart w:id="40" w:name="tbl4_1"/>
            <w:r w:rsidRPr="004142B8">
              <w:rPr>
                <w:b/>
                <w:sz w:val="24"/>
              </w:rPr>
              <w:t>Nhóm</w:t>
            </w:r>
          </w:p>
        </w:tc>
        <w:tc>
          <w:tcPr>
            <w:tcW w:w="1512" w:type="dxa"/>
          </w:tcPr>
          <w:p w14:paraId="413A9BAC" w14:textId="77777777" w:rsidR="00B044D8" w:rsidRPr="004142B8" w:rsidRDefault="00B044D8" w:rsidP="00B044D8">
            <w:pPr>
              <w:keepNext/>
              <w:spacing w:before="40" w:after="40" w:line="300" w:lineRule="auto"/>
              <w:jc w:val="center"/>
            </w:pPr>
            <w:r w:rsidRPr="004142B8">
              <w:rPr>
                <w:b/>
                <w:sz w:val="24"/>
              </w:rPr>
              <w:t>Số chuỗi</w:t>
            </w:r>
          </w:p>
        </w:tc>
        <w:tc>
          <w:tcPr>
            <w:tcW w:w="1512" w:type="dxa"/>
          </w:tcPr>
          <w:p w14:paraId="0072FAB7" w14:textId="77777777" w:rsidR="00B044D8" w:rsidRPr="004142B8" w:rsidRDefault="00B044D8" w:rsidP="00B044D8">
            <w:pPr>
              <w:keepNext/>
              <w:spacing w:before="40" w:after="40" w:line="300" w:lineRule="auto"/>
              <w:jc w:val="center"/>
            </w:pPr>
            <w:r w:rsidRPr="004142B8">
              <w:rPr>
                <w:b/>
                <w:sz w:val="24"/>
              </w:rPr>
              <w:t>Tỷ lệ</w:t>
            </w:r>
          </w:p>
        </w:tc>
        <w:tc>
          <w:tcPr>
            <w:tcW w:w="1512" w:type="dxa"/>
          </w:tcPr>
          <w:p w14:paraId="5609012A" w14:textId="77777777" w:rsidR="00B044D8" w:rsidRPr="004142B8" w:rsidRDefault="00B044D8" w:rsidP="00B044D8">
            <w:pPr>
              <w:keepNext/>
              <w:spacing w:before="40" w:after="40" w:line="300" w:lineRule="auto"/>
              <w:jc w:val="center"/>
            </w:pPr>
            <w:r w:rsidRPr="004142B8">
              <w:rPr>
                <w:b/>
                <w:sz w:val="24"/>
              </w:rPr>
              <w:t>zero_rate (TB)</w:t>
            </w:r>
          </w:p>
        </w:tc>
        <w:tc>
          <w:tcPr>
            <w:tcW w:w="1512" w:type="dxa"/>
          </w:tcPr>
          <w:p w14:paraId="327E9B6D" w14:textId="77777777" w:rsidR="00B044D8" w:rsidRPr="004142B8" w:rsidRDefault="00B044D8" w:rsidP="00B044D8">
            <w:pPr>
              <w:keepNext/>
              <w:spacing w:before="40" w:after="40" w:line="300" w:lineRule="auto"/>
              <w:jc w:val="center"/>
            </w:pPr>
            <w:r w:rsidRPr="004142B8">
              <w:rPr>
                <w:b/>
                <w:sz w:val="24"/>
              </w:rPr>
              <w:t>ADI (median)</w:t>
            </w:r>
          </w:p>
        </w:tc>
        <w:tc>
          <w:tcPr>
            <w:tcW w:w="1512" w:type="dxa"/>
          </w:tcPr>
          <w:p w14:paraId="3E1D6A82" w14:textId="77777777" w:rsidR="00B044D8" w:rsidRPr="004142B8" w:rsidRDefault="00B044D8" w:rsidP="00B044D8">
            <w:pPr>
              <w:keepNext/>
              <w:spacing w:before="40" w:after="40" w:line="300" w:lineRule="auto"/>
              <w:jc w:val="center"/>
            </w:pPr>
            <w:r w:rsidRPr="004142B8">
              <w:rPr>
                <w:b/>
                <w:sz w:val="24"/>
              </w:rPr>
              <w:t>CV² (median)</w:t>
            </w:r>
          </w:p>
        </w:tc>
      </w:tr>
      <w:tr w:rsidR="00B044D8" w:rsidRPr="004142B8" w14:paraId="15AF02A4" w14:textId="77777777" w:rsidTr="00AF5028">
        <w:trPr>
          <w:cantSplit/>
        </w:trPr>
        <w:tc>
          <w:tcPr>
            <w:tcW w:w="1512" w:type="dxa"/>
          </w:tcPr>
          <w:p w14:paraId="51BB7BE5" w14:textId="77777777" w:rsidR="00B044D8" w:rsidRPr="004142B8" w:rsidRDefault="00B044D8" w:rsidP="00B044D8">
            <w:pPr>
              <w:keepNext/>
              <w:spacing w:before="40" w:after="40" w:line="300" w:lineRule="auto"/>
              <w:jc w:val="left"/>
            </w:pPr>
            <w:r w:rsidRPr="004142B8">
              <w:rPr>
                <w:sz w:val="24"/>
              </w:rPr>
              <w:t>smooth</w:t>
            </w:r>
          </w:p>
        </w:tc>
        <w:tc>
          <w:tcPr>
            <w:tcW w:w="1512" w:type="dxa"/>
          </w:tcPr>
          <w:p w14:paraId="208CDDDB" w14:textId="77777777" w:rsidR="00B044D8" w:rsidRPr="004142B8" w:rsidRDefault="00B044D8" w:rsidP="00B044D8">
            <w:pPr>
              <w:keepNext/>
              <w:spacing w:before="40" w:after="40" w:line="300" w:lineRule="auto"/>
              <w:jc w:val="center"/>
            </w:pPr>
            <w:r w:rsidRPr="004142B8">
              <w:rPr>
                <w:sz w:val="24"/>
              </w:rPr>
              <w:t>980</w:t>
            </w:r>
          </w:p>
        </w:tc>
        <w:tc>
          <w:tcPr>
            <w:tcW w:w="1512" w:type="dxa"/>
          </w:tcPr>
          <w:p w14:paraId="5727CFFB" w14:textId="77777777" w:rsidR="00B044D8" w:rsidRPr="004142B8" w:rsidRDefault="00B044D8" w:rsidP="00B044D8">
            <w:pPr>
              <w:keepNext/>
              <w:spacing w:before="40" w:after="40" w:line="300" w:lineRule="auto"/>
              <w:jc w:val="center"/>
            </w:pPr>
            <w:r w:rsidRPr="004142B8">
              <w:rPr>
                <w:sz w:val="24"/>
              </w:rPr>
              <w:t>3,21%</w:t>
            </w:r>
          </w:p>
        </w:tc>
        <w:tc>
          <w:tcPr>
            <w:tcW w:w="1512" w:type="dxa"/>
          </w:tcPr>
          <w:p w14:paraId="2D62BD95" w14:textId="77777777" w:rsidR="00B044D8" w:rsidRPr="004142B8" w:rsidRDefault="00B044D8" w:rsidP="00B044D8">
            <w:pPr>
              <w:keepNext/>
              <w:spacing w:before="40" w:after="40" w:line="300" w:lineRule="auto"/>
              <w:jc w:val="center"/>
            </w:pPr>
            <w:r w:rsidRPr="004142B8">
              <w:rPr>
                <w:sz w:val="24"/>
              </w:rPr>
              <w:t>0,138</w:t>
            </w:r>
          </w:p>
        </w:tc>
        <w:tc>
          <w:tcPr>
            <w:tcW w:w="1512" w:type="dxa"/>
          </w:tcPr>
          <w:p w14:paraId="400FB819" w14:textId="77777777" w:rsidR="00B044D8" w:rsidRPr="004142B8" w:rsidRDefault="00B044D8" w:rsidP="00B044D8">
            <w:pPr>
              <w:keepNext/>
              <w:spacing w:before="40" w:after="40" w:line="300" w:lineRule="auto"/>
              <w:jc w:val="center"/>
            </w:pPr>
            <w:r w:rsidRPr="004142B8">
              <w:rPr>
                <w:sz w:val="24"/>
              </w:rPr>
              <w:t>1,18</w:t>
            </w:r>
          </w:p>
        </w:tc>
        <w:tc>
          <w:tcPr>
            <w:tcW w:w="1512" w:type="dxa"/>
          </w:tcPr>
          <w:p w14:paraId="36166F0C" w14:textId="77777777" w:rsidR="00B044D8" w:rsidRPr="004142B8" w:rsidRDefault="00B044D8" w:rsidP="00B044D8">
            <w:pPr>
              <w:keepNext/>
              <w:spacing w:before="40" w:after="40" w:line="300" w:lineRule="auto"/>
              <w:jc w:val="center"/>
            </w:pPr>
            <w:r w:rsidRPr="004142B8">
              <w:rPr>
                <w:sz w:val="24"/>
              </w:rPr>
              <w:t>0,37</w:t>
            </w:r>
          </w:p>
        </w:tc>
      </w:tr>
      <w:tr w:rsidR="00B044D8" w:rsidRPr="004142B8" w14:paraId="5D094F45" w14:textId="77777777" w:rsidTr="00AF5028">
        <w:trPr>
          <w:cantSplit/>
        </w:trPr>
        <w:tc>
          <w:tcPr>
            <w:tcW w:w="1512" w:type="dxa"/>
          </w:tcPr>
          <w:p w14:paraId="76051AE7" w14:textId="77777777" w:rsidR="00B044D8" w:rsidRPr="004142B8" w:rsidRDefault="00B044D8" w:rsidP="00B044D8">
            <w:pPr>
              <w:keepNext/>
              <w:spacing w:before="40" w:after="40" w:line="300" w:lineRule="auto"/>
              <w:jc w:val="left"/>
            </w:pPr>
            <w:r w:rsidRPr="004142B8">
              <w:rPr>
                <w:sz w:val="24"/>
              </w:rPr>
              <w:t>erratic</w:t>
            </w:r>
          </w:p>
        </w:tc>
        <w:tc>
          <w:tcPr>
            <w:tcW w:w="1512" w:type="dxa"/>
          </w:tcPr>
          <w:p w14:paraId="3CE5FB24" w14:textId="77777777" w:rsidR="00B044D8" w:rsidRPr="004142B8" w:rsidRDefault="00B044D8" w:rsidP="00B044D8">
            <w:pPr>
              <w:keepNext/>
              <w:spacing w:before="40" w:after="40" w:line="300" w:lineRule="auto"/>
              <w:jc w:val="center"/>
            </w:pPr>
            <w:r w:rsidRPr="004142B8">
              <w:rPr>
                <w:sz w:val="24"/>
              </w:rPr>
              <w:t>494</w:t>
            </w:r>
          </w:p>
        </w:tc>
        <w:tc>
          <w:tcPr>
            <w:tcW w:w="1512" w:type="dxa"/>
          </w:tcPr>
          <w:p w14:paraId="5DE06B38" w14:textId="77777777" w:rsidR="00B044D8" w:rsidRPr="004142B8" w:rsidRDefault="00B044D8" w:rsidP="00B044D8">
            <w:pPr>
              <w:keepNext/>
              <w:spacing w:before="40" w:after="40" w:line="300" w:lineRule="auto"/>
              <w:jc w:val="center"/>
            </w:pPr>
            <w:r w:rsidRPr="004142B8">
              <w:rPr>
                <w:sz w:val="24"/>
              </w:rPr>
              <w:t>1,62%</w:t>
            </w:r>
          </w:p>
        </w:tc>
        <w:tc>
          <w:tcPr>
            <w:tcW w:w="1512" w:type="dxa"/>
          </w:tcPr>
          <w:p w14:paraId="057E26B4" w14:textId="77777777" w:rsidR="00B044D8" w:rsidRPr="004142B8" w:rsidRDefault="00B044D8" w:rsidP="00B044D8">
            <w:pPr>
              <w:keepNext/>
              <w:spacing w:before="40" w:after="40" w:line="300" w:lineRule="auto"/>
              <w:jc w:val="center"/>
            </w:pPr>
            <w:r w:rsidRPr="004142B8">
              <w:rPr>
                <w:sz w:val="24"/>
              </w:rPr>
              <w:t>0,167</w:t>
            </w:r>
          </w:p>
        </w:tc>
        <w:tc>
          <w:tcPr>
            <w:tcW w:w="1512" w:type="dxa"/>
          </w:tcPr>
          <w:p w14:paraId="539F7552" w14:textId="77777777" w:rsidR="00B044D8" w:rsidRPr="004142B8" w:rsidRDefault="00B044D8" w:rsidP="00B044D8">
            <w:pPr>
              <w:keepNext/>
              <w:spacing w:before="40" w:after="40" w:line="300" w:lineRule="auto"/>
              <w:jc w:val="center"/>
            </w:pPr>
            <w:r w:rsidRPr="004142B8">
              <w:rPr>
                <w:sz w:val="24"/>
              </w:rPr>
              <w:t>1,22</w:t>
            </w:r>
          </w:p>
        </w:tc>
        <w:tc>
          <w:tcPr>
            <w:tcW w:w="1512" w:type="dxa"/>
          </w:tcPr>
          <w:p w14:paraId="2764B1E4" w14:textId="77777777" w:rsidR="00B044D8" w:rsidRPr="004142B8" w:rsidRDefault="00B044D8" w:rsidP="00B044D8">
            <w:pPr>
              <w:keepNext/>
              <w:spacing w:before="40" w:after="40" w:line="300" w:lineRule="auto"/>
              <w:jc w:val="center"/>
            </w:pPr>
            <w:r w:rsidRPr="004142B8">
              <w:rPr>
                <w:sz w:val="24"/>
              </w:rPr>
              <w:t>0,61</w:t>
            </w:r>
          </w:p>
        </w:tc>
      </w:tr>
      <w:tr w:rsidR="00B044D8" w:rsidRPr="004142B8" w14:paraId="327207E5" w14:textId="77777777" w:rsidTr="00AF5028">
        <w:trPr>
          <w:cantSplit/>
        </w:trPr>
        <w:tc>
          <w:tcPr>
            <w:tcW w:w="1512" w:type="dxa"/>
          </w:tcPr>
          <w:p w14:paraId="4932E2EE" w14:textId="77777777" w:rsidR="00B044D8" w:rsidRPr="004142B8" w:rsidRDefault="00B044D8" w:rsidP="00B044D8">
            <w:pPr>
              <w:keepNext/>
              <w:spacing w:before="40" w:after="40" w:line="300" w:lineRule="auto"/>
              <w:jc w:val="left"/>
            </w:pPr>
            <w:r w:rsidRPr="004142B8">
              <w:rPr>
                <w:sz w:val="24"/>
              </w:rPr>
              <w:t>intermittent</w:t>
            </w:r>
          </w:p>
        </w:tc>
        <w:tc>
          <w:tcPr>
            <w:tcW w:w="1512" w:type="dxa"/>
          </w:tcPr>
          <w:p w14:paraId="4038AEA2" w14:textId="77777777" w:rsidR="00B044D8" w:rsidRPr="004142B8" w:rsidRDefault="00B044D8" w:rsidP="00B044D8">
            <w:pPr>
              <w:keepNext/>
              <w:spacing w:before="40" w:after="40" w:line="300" w:lineRule="auto"/>
              <w:jc w:val="center"/>
            </w:pPr>
            <w:r w:rsidRPr="004142B8">
              <w:rPr>
                <w:sz w:val="24"/>
              </w:rPr>
              <w:t>23.095</w:t>
            </w:r>
          </w:p>
        </w:tc>
        <w:tc>
          <w:tcPr>
            <w:tcW w:w="1512" w:type="dxa"/>
          </w:tcPr>
          <w:p w14:paraId="59906573" w14:textId="77777777" w:rsidR="00B044D8" w:rsidRPr="004142B8" w:rsidRDefault="00B044D8" w:rsidP="00B044D8">
            <w:pPr>
              <w:keepNext/>
              <w:spacing w:before="40" w:after="40" w:line="300" w:lineRule="auto"/>
              <w:jc w:val="center"/>
            </w:pPr>
            <w:r w:rsidRPr="004142B8">
              <w:rPr>
                <w:sz w:val="24"/>
              </w:rPr>
              <w:t>75,75%</w:t>
            </w:r>
          </w:p>
        </w:tc>
        <w:tc>
          <w:tcPr>
            <w:tcW w:w="1512" w:type="dxa"/>
          </w:tcPr>
          <w:p w14:paraId="1390DC80" w14:textId="77777777" w:rsidR="00B044D8" w:rsidRPr="004142B8" w:rsidRDefault="00B044D8" w:rsidP="00B044D8">
            <w:pPr>
              <w:keepNext/>
              <w:spacing w:before="40" w:after="40" w:line="300" w:lineRule="auto"/>
              <w:jc w:val="center"/>
            </w:pPr>
            <w:r w:rsidRPr="004142B8">
              <w:rPr>
                <w:sz w:val="24"/>
              </w:rPr>
              <w:t>0,738</w:t>
            </w:r>
          </w:p>
        </w:tc>
        <w:tc>
          <w:tcPr>
            <w:tcW w:w="1512" w:type="dxa"/>
          </w:tcPr>
          <w:p w14:paraId="3767C74F" w14:textId="77777777" w:rsidR="00B044D8" w:rsidRPr="004142B8" w:rsidRDefault="00B044D8" w:rsidP="00B044D8">
            <w:pPr>
              <w:keepNext/>
              <w:spacing w:before="40" w:after="40" w:line="300" w:lineRule="auto"/>
              <w:jc w:val="center"/>
            </w:pPr>
            <w:r w:rsidRPr="004142B8">
              <w:rPr>
                <w:sz w:val="24"/>
              </w:rPr>
              <w:t>4,60</w:t>
            </w:r>
          </w:p>
        </w:tc>
        <w:tc>
          <w:tcPr>
            <w:tcW w:w="1512" w:type="dxa"/>
          </w:tcPr>
          <w:p w14:paraId="2355ED01" w14:textId="77777777" w:rsidR="00B044D8" w:rsidRPr="004142B8" w:rsidRDefault="00B044D8" w:rsidP="00B044D8">
            <w:pPr>
              <w:keepNext/>
              <w:spacing w:before="40" w:after="40" w:line="300" w:lineRule="auto"/>
              <w:jc w:val="center"/>
            </w:pPr>
            <w:r w:rsidRPr="004142B8">
              <w:rPr>
                <w:sz w:val="24"/>
              </w:rPr>
              <w:t>0,30</w:t>
            </w:r>
          </w:p>
        </w:tc>
      </w:tr>
      <w:tr w:rsidR="00B044D8" w:rsidRPr="004142B8" w14:paraId="693A91A3" w14:textId="77777777" w:rsidTr="00AF5028">
        <w:trPr>
          <w:cantSplit/>
        </w:trPr>
        <w:tc>
          <w:tcPr>
            <w:tcW w:w="1512" w:type="dxa"/>
          </w:tcPr>
          <w:p w14:paraId="5BA5AF6F" w14:textId="77777777" w:rsidR="00B044D8" w:rsidRPr="004142B8" w:rsidRDefault="00B044D8" w:rsidP="00B044D8">
            <w:pPr>
              <w:keepNext/>
              <w:spacing w:before="40" w:after="40" w:line="300" w:lineRule="auto"/>
              <w:jc w:val="left"/>
            </w:pPr>
            <w:r w:rsidRPr="004142B8">
              <w:rPr>
                <w:sz w:val="24"/>
              </w:rPr>
              <w:t>lumpy</w:t>
            </w:r>
          </w:p>
        </w:tc>
        <w:tc>
          <w:tcPr>
            <w:tcW w:w="1512" w:type="dxa"/>
          </w:tcPr>
          <w:p w14:paraId="7E482DF5" w14:textId="77777777" w:rsidR="00B044D8" w:rsidRPr="004142B8" w:rsidRDefault="00B044D8" w:rsidP="00B044D8">
            <w:pPr>
              <w:keepNext/>
              <w:spacing w:before="40" w:after="40" w:line="300" w:lineRule="auto"/>
              <w:jc w:val="center"/>
            </w:pPr>
            <w:r w:rsidRPr="004142B8">
              <w:rPr>
                <w:sz w:val="24"/>
              </w:rPr>
              <w:t>5.921</w:t>
            </w:r>
          </w:p>
        </w:tc>
        <w:tc>
          <w:tcPr>
            <w:tcW w:w="1512" w:type="dxa"/>
          </w:tcPr>
          <w:p w14:paraId="3217FAC7" w14:textId="77777777" w:rsidR="00B044D8" w:rsidRPr="004142B8" w:rsidRDefault="00B044D8" w:rsidP="00B044D8">
            <w:pPr>
              <w:keepNext/>
              <w:spacing w:before="40" w:after="40" w:line="300" w:lineRule="auto"/>
              <w:jc w:val="center"/>
            </w:pPr>
            <w:r w:rsidRPr="004142B8">
              <w:rPr>
                <w:sz w:val="24"/>
              </w:rPr>
              <w:t>19,42%</w:t>
            </w:r>
          </w:p>
        </w:tc>
        <w:tc>
          <w:tcPr>
            <w:tcW w:w="1512" w:type="dxa"/>
          </w:tcPr>
          <w:p w14:paraId="5CFC77FD" w14:textId="77777777" w:rsidR="00B044D8" w:rsidRPr="004142B8" w:rsidRDefault="00B044D8" w:rsidP="00B044D8">
            <w:pPr>
              <w:keepNext/>
              <w:spacing w:before="40" w:after="40" w:line="300" w:lineRule="auto"/>
              <w:jc w:val="center"/>
            </w:pPr>
            <w:r w:rsidRPr="004142B8">
              <w:rPr>
                <w:sz w:val="24"/>
              </w:rPr>
              <w:t>0,604</w:t>
            </w:r>
          </w:p>
        </w:tc>
        <w:tc>
          <w:tcPr>
            <w:tcW w:w="1512" w:type="dxa"/>
          </w:tcPr>
          <w:p w14:paraId="5C93FAA0" w14:textId="77777777" w:rsidR="00B044D8" w:rsidRPr="004142B8" w:rsidRDefault="00B044D8" w:rsidP="00B044D8">
            <w:pPr>
              <w:keepNext/>
              <w:spacing w:before="40" w:after="40" w:line="300" w:lineRule="auto"/>
              <w:jc w:val="center"/>
            </w:pPr>
            <w:r w:rsidRPr="004142B8">
              <w:rPr>
                <w:sz w:val="24"/>
              </w:rPr>
              <w:t>2,50</w:t>
            </w:r>
          </w:p>
        </w:tc>
        <w:tc>
          <w:tcPr>
            <w:tcW w:w="1512" w:type="dxa"/>
          </w:tcPr>
          <w:p w14:paraId="3402C489" w14:textId="77777777" w:rsidR="00B044D8" w:rsidRPr="004142B8" w:rsidRDefault="00B044D8" w:rsidP="00B044D8">
            <w:pPr>
              <w:keepNext/>
              <w:spacing w:before="40" w:after="40" w:line="300" w:lineRule="auto"/>
              <w:jc w:val="center"/>
            </w:pPr>
            <w:r w:rsidRPr="004142B8">
              <w:rPr>
                <w:sz w:val="24"/>
              </w:rPr>
              <w:t>0,62</w:t>
            </w:r>
          </w:p>
        </w:tc>
      </w:tr>
    </w:tbl>
    <w:p w14:paraId="06AF7B50" w14:textId="332FEB70" w:rsidR="00CC2500" w:rsidRPr="004142B8" w:rsidRDefault="00AF5028" w:rsidP="00B044D8">
      <w:pPr>
        <w:spacing w:before="80" w:after="200" w:line="280" w:lineRule="auto"/>
        <w:jc w:val="center"/>
        <w:rPr>
          <w:i/>
          <w:sz w:val="24"/>
        </w:rPr>
      </w:pPr>
      <w:r w:rsidRPr="004142B8">
        <w:rPr>
          <w:i/>
          <w:sz w:val="24"/>
        </w:rPr>
        <w:t>Bảng 4.1: Phân bố bốn nhóm nhu cầu trên toàn bộ 30.490 chuỗi</w:t>
      </w:r>
      <w:bookmarkEnd w:id="40"/>
    </w:p>
    <w:p w14:paraId="151A4E02" w14:textId="2B41D6B5" w:rsidR="00CC2500" w:rsidRPr="004142B8" w:rsidRDefault="001D14C2" w:rsidP="00617CD2">
      <w:pPr>
        <w:ind w:firstLine="431"/>
        <w:rPr>
          <w:color w:val="000000"/>
        </w:rPr>
      </w:pPr>
      <w:r w:rsidRPr="004142B8">
        <w:rPr>
          <w:color w:val="000000"/>
        </w:rPr>
        <w:t xml:space="preserve">Từ phân bố này, </w:t>
      </w:r>
      <w:r w:rsidR="006B2600" w:rsidRPr="004142B8">
        <w:rPr>
          <w:color w:val="000000"/>
        </w:rPr>
        <w:t>nghiên cứu rút ra một số hệ quả</w:t>
      </w:r>
      <w:r w:rsidRPr="004142B8">
        <w:rPr>
          <w:color w:val="000000"/>
        </w:rPr>
        <w:t xml:space="preserve"> cho cách làm. Với chuỗi thưa, chỉ số dự báo điểm ít ý nghĩa nên chỉ số xác suất phải được ưu tiên.</w:t>
      </w:r>
      <w:r w:rsidR="00C61B7E" w:rsidRPr="004142B8">
        <w:rPr>
          <w:color w:val="000000"/>
        </w:rPr>
        <w:t xml:space="preserve"> </w:t>
      </w:r>
      <w:r w:rsidRPr="004142B8">
        <w:rPr>
          <w:color w:val="000000"/>
        </w:rPr>
        <w:t>Đánh giá cũng cần tách theo nhóm, nếu không các nhóm thưa sẽ lấn át tín hiệu của nhóm hiếm. Và khi gộp lại trên toàn tập, cần trọng số theo tần suất để kết luận khớp với tổng thể.</w:t>
      </w:r>
      <w:r w:rsidR="00C61B7E" w:rsidRPr="004142B8">
        <w:rPr>
          <w:color w:val="000000"/>
        </w:rPr>
        <w:t xml:space="preserve"> Hình 4.1, Hình 4.2 và Hình 4.3 minh họa phân bố các nhóm, không gian ADI và CV² cũng như mức độ gián đoạn.</w:t>
      </w:r>
    </w:p>
    <w:p w14:paraId="2D2F6112" w14:textId="77777777" w:rsidR="00CC2500" w:rsidRPr="004142B8" w:rsidRDefault="00000000" w:rsidP="00B044D8">
      <w:pPr>
        <w:pStyle w:val="FigureImage"/>
      </w:pPr>
      <w:r w:rsidRPr="004142B8">
        <w:rPr>
          <w:noProof/>
        </w:rPr>
        <w:lastRenderedPageBreak/>
        <w:drawing>
          <wp:inline distT="0" distB="0" distL="0" distR="0" wp14:anchorId="6BDF7547" wp14:editId="78778EE2">
            <wp:extent cx="5751777" cy="26670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1.png"/>
                    <pic:cNvPicPr/>
                  </pic:nvPicPr>
                  <pic:blipFill>
                    <a:blip r:embed="rId11"/>
                    <a:stretch>
                      <a:fillRect/>
                    </a:stretch>
                  </pic:blipFill>
                  <pic:spPr>
                    <a:xfrm>
                      <a:off x="0" y="0"/>
                      <a:ext cx="5762422" cy="2671936"/>
                    </a:xfrm>
                    <a:prstGeom prst="rect">
                      <a:avLst/>
                    </a:prstGeom>
                  </pic:spPr>
                </pic:pic>
              </a:graphicData>
            </a:graphic>
          </wp:inline>
        </w:drawing>
      </w:r>
    </w:p>
    <w:p w14:paraId="0DABA7D0" w14:textId="3414EB2A" w:rsidR="00CC2500" w:rsidRPr="007B4479" w:rsidRDefault="00C61B7E" w:rsidP="00B044D8">
      <w:pPr>
        <w:spacing w:before="80" w:after="200" w:line="280" w:lineRule="auto"/>
        <w:jc w:val="center"/>
        <w:rPr>
          <w:i/>
          <w:color w:val="000000"/>
          <w:sz w:val="24"/>
        </w:rPr>
      </w:pPr>
      <w:bookmarkStart w:id="41" w:name="fig4_1"/>
      <w:r w:rsidRPr="007B4479">
        <w:rPr>
          <w:i/>
          <w:color w:val="000000"/>
          <w:sz w:val="24"/>
        </w:rPr>
        <w:t>Hình 4.1: Phân bố và đặc trưng của bốn nhóm nhu cầu theo khung SBC</w:t>
      </w:r>
      <w:bookmarkEnd w:id="41"/>
    </w:p>
    <w:p w14:paraId="0D5199DA" w14:textId="77777777" w:rsidR="00CC2500" w:rsidRPr="004142B8" w:rsidRDefault="00000000" w:rsidP="00B044D8">
      <w:pPr>
        <w:pStyle w:val="FigureImage"/>
      </w:pPr>
      <w:r w:rsidRPr="004142B8">
        <w:rPr>
          <w:noProof/>
        </w:rPr>
        <w:drawing>
          <wp:inline distT="0" distB="0" distL="0" distR="0" wp14:anchorId="68E0DE36" wp14:editId="57CD3801">
            <wp:extent cx="5753100" cy="41417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2.png"/>
                    <pic:cNvPicPr/>
                  </pic:nvPicPr>
                  <pic:blipFill>
                    <a:blip r:embed="rId12"/>
                    <a:stretch>
                      <a:fillRect/>
                    </a:stretch>
                  </pic:blipFill>
                  <pic:spPr>
                    <a:xfrm>
                      <a:off x="0" y="0"/>
                      <a:ext cx="5753100" cy="4141714"/>
                    </a:xfrm>
                    <a:prstGeom prst="rect">
                      <a:avLst/>
                    </a:prstGeom>
                  </pic:spPr>
                </pic:pic>
              </a:graphicData>
            </a:graphic>
          </wp:inline>
        </w:drawing>
      </w:r>
    </w:p>
    <w:p w14:paraId="0E87F805" w14:textId="70244AA5" w:rsidR="00CC2500" w:rsidRPr="007B4479" w:rsidRDefault="00C61B7E" w:rsidP="00B044D8">
      <w:pPr>
        <w:spacing w:before="80" w:after="200" w:line="280" w:lineRule="auto"/>
        <w:jc w:val="center"/>
        <w:rPr>
          <w:i/>
          <w:color w:val="000000"/>
          <w:sz w:val="24"/>
        </w:rPr>
      </w:pPr>
      <w:bookmarkStart w:id="42" w:name="fig4_2"/>
      <w:r w:rsidRPr="007B4479">
        <w:rPr>
          <w:i/>
          <w:color w:val="000000"/>
          <w:sz w:val="24"/>
        </w:rPr>
        <w:t>Hình 4.2: Không gian ADI và CV² cùng ranh giới bốn nhóm nhu cầu</w:t>
      </w:r>
      <w:bookmarkEnd w:id="42"/>
    </w:p>
    <w:p w14:paraId="114297A9" w14:textId="77777777" w:rsidR="00CC2500" w:rsidRPr="004142B8" w:rsidRDefault="00000000" w:rsidP="00B044D8">
      <w:pPr>
        <w:pStyle w:val="FigureImage"/>
      </w:pPr>
      <w:r w:rsidRPr="004142B8">
        <w:rPr>
          <w:noProof/>
        </w:rPr>
        <w:lastRenderedPageBreak/>
        <w:drawing>
          <wp:inline distT="0" distB="0" distL="0" distR="0" wp14:anchorId="0E331B50" wp14:editId="2889CA1F">
            <wp:extent cx="5753100" cy="2978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3.png"/>
                    <pic:cNvPicPr/>
                  </pic:nvPicPr>
                  <pic:blipFill>
                    <a:blip r:embed="rId13"/>
                    <a:stretch>
                      <a:fillRect/>
                    </a:stretch>
                  </pic:blipFill>
                  <pic:spPr>
                    <a:xfrm>
                      <a:off x="0" y="0"/>
                      <a:ext cx="5753100" cy="2978503"/>
                    </a:xfrm>
                    <a:prstGeom prst="rect">
                      <a:avLst/>
                    </a:prstGeom>
                  </pic:spPr>
                </pic:pic>
              </a:graphicData>
            </a:graphic>
          </wp:inline>
        </w:drawing>
      </w:r>
    </w:p>
    <w:p w14:paraId="42C0D894" w14:textId="1B6C8CAE" w:rsidR="00CC2500" w:rsidRPr="007B4479" w:rsidRDefault="00C61B7E" w:rsidP="00B044D8">
      <w:pPr>
        <w:spacing w:before="80" w:after="200" w:line="280" w:lineRule="auto"/>
        <w:jc w:val="center"/>
        <w:rPr>
          <w:i/>
          <w:color w:val="000000"/>
          <w:sz w:val="24"/>
        </w:rPr>
      </w:pPr>
      <w:bookmarkStart w:id="43" w:name="fig4_3"/>
      <w:r w:rsidRPr="007B4479">
        <w:rPr>
          <w:i/>
          <w:color w:val="000000"/>
          <w:sz w:val="24"/>
        </w:rPr>
        <w:t>Hình 4.3: Tỷ lệ ngày không phát sinh nhu cầu (zero-rate) theo từng nhóm</w:t>
      </w:r>
      <w:bookmarkEnd w:id="43"/>
    </w:p>
    <w:p w14:paraId="7B4189B7" w14:textId="74F822BA" w:rsidR="00CC2500" w:rsidRPr="004142B8" w:rsidRDefault="00C61B7E" w:rsidP="00617CD2">
      <w:pPr>
        <w:ind w:firstLine="431"/>
        <w:rPr>
          <w:color w:val="000000"/>
        </w:rPr>
      </w:pPr>
      <w:r w:rsidRPr="004142B8">
        <w:rPr>
          <w:color w:val="000000"/>
        </w:rPr>
        <w:t xml:space="preserve">Về mức tiêu thụ (Hình 4.4), nhu cầu trung bình mỗi ngày giảm khoảng 10 lần khi đi từ nhóm đều sang nhóm thưa: smooth khoảng 7,0 và erratic khoảng 6,8, trong khi intermittent chỉ khoảng 0,63 và lumpy khoảng 1,58. Về mùa vụ (Hình 4.5), chu kỳ tuần thể hiện rất rõ, nhu cầu cuối tuần cao hơn ngày thường khoảng 31%, còn chu kỳ năm khá nhẹ với đỉnh vào tháng 8 và đáy vào tháng 1. Điều này lý giải vì sao SeasonalNaive(7) là một mốc so sánh hợp lý và vì sao đặc trưng ngày trong tuần có giá trị. </w:t>
      </w:r>
      <w:r w:rsidR="006B2600" w:rsidRPr="004142B8">
        <w:rPr>
          <w:color w:val="000000"/>
        </w:rPr>
        <w:t>Một điểm đáng chú ý là</w:t>
      </w:r>
      <w:r w:rsidR="001D14C2" w:rsidRPr="004142B8">
        <w:rPr>
          <w:color w:val="000000"/>
        </w:rPr>
        <w:t xml:space="preserve"> ngày lễ, sự kiện hầu như không làm tăng nhu cầu trung bình, thậm chí còn giảm nhẹ. Có lẽ cờ sự kiện nên được tách theo từng loại thay vì gộp chung.</w:t>
      </w:r>
      <w:r w:rsidRPr="004142B8">
        <w:rPr>
          <w:color w:val="000000"/>
        </w:rPr>
        <w:t xml:space="preserve"> Ngược lại, SNAP làm tăng nhu cầu ở tất cả các nhóm (Hình 4.6), mạnh nhất ở lumpy (16,2%) và erratic (13,8%), thấp nhất ở intermittent (9,7%). Đây là một tín hiệu ngoại sinh ổn định mà các mô hình học máy có thể tận dụng.</w:t>
      </w:r>
    </w:p>
    <w:p w14:paraId="1C4D3D86" w14:textId="77777777" w:rsidR="00CC2500" w:rsidRPr="004142B8" w:rsidRDefault="00000000" w:rsidP="00B044D8">
      <w:pPr>
        <w:pStyle w:val="FigureImage"/>
      </w:pPr>
      <w:r w:rsidRPr="004142B8">
        <w:rPr>
          <w:noProof/>
        </w:rPr>
        <w:lastRenderedPageBreak/>
        <w:drawing>
          <wp:inline distT="0" distB="0" distL="0" distR="0" wp14:anchorId="262E4171" wp14:editId="77EBB0B3">
            <wp:extent cx="5753100" cy="38176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3.png"/>
                    <pic:cNvPicPr/>
                  </pic:nvPicPr>
                  <pic:blipFill>
                    <a:blip r:embed="rId14"/>
                    <a:stretch>
                      <a:fillRect/>
                    </a:stretch>
                  </pic:blipFill>
                  <pic:spPr>
                    <a:xfrm>
                      <a:off x="0" y="0"/>
                      <a:ext cx="5753100" cy="3817658"/>
                    </a:xfrm>
                    <a:prstGeom prst="rect">
                      <a:avLst/>
                    </a:prstGeom>
                  </pic:spPr>
                </pic:pic>
              </a:graphicData>
            </a:graphic>
          </wp:inline>
        </w:drawing>
      </w:r>
    </w:p>
    <w:p w14:paraId="5A3E03E3" w14:textId="45D4BF2E" w:rsidR="00CC2500" w:rsidRPr="007B4479" w:rsidRDefault="00C61B7E" w:rsidP="00B044D8">
      <w:pPr>
        <w:spacing w:before="80" w:after="200" w:line="280" w:lineRule="auto"/>
        <w:jc w:val="center"/>
        <w:rPr>
          <w:i/>
          <w:color w:val="000000"/>
          <w:sz w:val="24"/>
        </w:rPr>
      </w:pPr>
      <w:bookmarkStart w:id="44" w:name="fig4_4"/>
      <w:r w:rsidRPr="007B4479">
        <w:rPr>
          <w:i/>
          <w:color w:val="000000"/>
          <w:sz w:val="24"/>
        </w:rPr>
        <w:t>Hình 4.4: Nhu cầu trung bình và cấu trúc tiêu thụ theo nhóm</w:t>
      </w:r>
      <w:bookmarkEnd w:id="44"/>
    </w:p>
    <w:p w14:paraId="1827FCE0" w14:textId="77777777" w:rsidR="00CC2500" w:rsidRPr="004142B8" w:rsidRDefault="00000000" w:rsidP="00B044D8">
      <w:pPr>
        <w:pStyle w:val="FigureImage"/>
      </w:pPr>
      <w:r w:rsidRPr="004142B8">
        <w:rPr>
          <w:noProof/>
        </w:rPr>
        <w:drawing>
          <wp:inline distT="0" distB="0" distL="0" distR="0" wp14:anchorId="7BD15D9B" wp14:editId="2545BE21">
            <wp:extent cx="5753100" cy="1990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4.png"/>
                    <pic:cNvPicPr/>
                  </pic:nvPicPr>
                  <pic:blipFill>
                    <a:blip r:embed="rId15"/>
                    <a:stretch>
                      <a:fillRect/>
                    </a:stretch>
                  </pic:blipFill>
                  <pic:spPr>
                    <a:xfrm>
                      <a:off x="0" y="0"/>
                      <a:ext cx="5753100" cy="1990600"/>
                    </a:xfrm>
                    <a:prstGeom prst="rect">
                      <a:avLst/>
                    </a:prstGeom>
                  </pic:spPr>
                </pic:pic>
              </a:graphicData>
            </a:graphic>
          </wp:inline>
        </w:drawing>
      </w:r>
    </w:p>
    <w:p w14:paraId="511CD5F2" w14:textId="485D8F90" w:rsidR="00CC2500" w:rsidRPr="007B4479" w:rsidRDefault="00C61B7E" w:rsidP="00B044D8">
      <w:pPr>
        <w:spacing w:before="80" w:after="200" w:line="280" w:lineRule="auto"/>
        <w:jc w:val="center"/>
        <w:rPr>
          <w:i/>
          <w:color w:val="000000"/>
          <w:sz w:val="24"/>
        </w:rPr>
      </w:pPr>
      <w:bookmarkStart w:id="45" w:name="fig4_5"/>
      <w:r w:rsidRPr="007B4479">
        <w:rPr>
          <w:i/>
          <w:color w:val="000000"/>
          <w:sz w:val="24"/>
        </w:rPr>
        <w:t>Hình 4.5: Mùa vụ theo ngày trong tuần và theo tháng</w:t>
      </w:r>
      <w:bookmarkEnd w:id="45"/>
    </w:p>
    <w:p w14:paraId="5A488412" w14:textId="77777777" w:rsidR="00CC2500" w:rsidRPr="004142B8" w:rsidRDefault="00000000" w:rsidP="00B044D8">
      <w:pPr>
        <w:pStyle w:val="FigureImage"/>
      </w:pPr>
      <w:r w:rsidRPr="004142B8">
        <w:rPr>
          <w:noProof/>
        </w:rPr>
        <w:lastRenderedPageBreak/>
        <w:drawing>
          <wp:inline distT="0" distB="0" distL="0" distR="0" wp14:anchorId="03A5CDB4" wp14:editId="5AC81897">
            <wp:extent cx="5753100" cy="3010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5.png"/>
                    <pic:cNvPicPr/>
                  </pic:nvPicPr>
                  <pic:blipFill>
                    <a:blip r:embed="rId16"/>
                    <a:stretch>
                      <a:fillRect/>
                    </a:stretch>
                  </pic:blipFill>
                  <pic:spPr>
                    <a:xfrm>
                      <a:off x="0" y="0"/>
                      <a:ext cx="5753100" cy="3010262"/>
                    </a:xfrm>
                    <a:prstGeom prst="rect">
                      <a:avLst/>
                    </a:prstGeom>
                  </pic:spPr>
                </pic:pic>
              </a:graphicData>
            </a:graphic>
          </wp:inline>
        </w:drawing>
      </w:r>
    </w:p>
    <w:p w14:paraId="2AFF9A9B" w14:textId="28B45E0C" w:rsidR="00CC2500" w:rsidRPr="007B4479" w:rsidRDefault="00C61B7E" w:rsidP="00B044D8">
      <w:pPr>
        <w:spacing w:before="80" w:after="200" w:line="280" w:lineRule="auto"/>
        <w:jc w:val="center"/>
        <w:rPr>
          <w:i/>
          <w:color w:val="000000"/>
          <w:sz w:val="24"/>
        </w:rPr>
      </w:pPr>
      <w:bookmarkStart w:id="46" w:name="fig4_6"/>
      <w:r w:rsidRPr="007B4479">
        <w:rPr>
          <w:i/>
          <w:color w:val="000000"/>
          <w:sz w:val="24"/>
        </w:rPr>
        <w:t>Hình 4.6: Ảnh hưởng của SNAP lên nhu cầu theo từng nhóm</w:t>
      </w:r>
      <w:bookmarkEnd w:id="46"/>
    </w:p>
    <w:p w14:paraId="2ADAEDA6" w14:textId="77777777" w:rsidR="00CC2500" w:rsidRPr="004142B8" w:rsidRDefault="00000000" w:rsidP="00617CD2">
      <w:pPr>
        <w:pStyle w:val="Heading2"/>
      </w:pPr>
      <w:bookmarkStart w:id="47" w:name="_Toc242956457"/>
      <w:r w:rsidRPr="004142B8">
        <w:t>4.2. Hành vi dự báo của các mô hình</w:t>
      </w:r>
      <w:bookmarkEnd w:id="47"/>
    </w:p>
    <w:p w14:paraId="2BDBBBC5" w14:textId="05117BB2" w:rsidR="00CC2500" w:rsidRPr="004142B8" w:rsidRDefault="00C61B7E" w:rsidP="00617CD2">
      <w:pPr>
        <w:ind w:firstLine="431"/>
        <w:rPr>
          <w:color w:val="000000"/>
        </w:rPr>
      </w:pPr>
      <w:r w:rsidRPr="004142B8">
        <w:rPr>
          <w:color w:val="000000"/>
        </w:rPr>
        <w:t xml:space="preserve">Trước khi so sánh bằng số liệu, cần hiểu cách mỗi họ mô hình tạo ra dự báo. Với LightGBM (Hình 4.7), mức độ quan trọng của đặc trưng cho thấy nhu cầu gần đây đóng vai trò chi phối: rmean_28 (khoảng 67%) và rstd_28 (khoảng 17%) chiếm phần lớn, các giá trị trễ đơn thuần chỉ đóng góp nhỏ. </w:t>
      </w:r>
      <w:r w:rsidR="001D14C2" w:rsidRPr="004142B8">
        <w:rPr>
          <w:color w:val="000000"/>
        </w:rPr>
        <w:t>Điều này không lạ.</w:t>
      </w:r>
      <w:r w:rsidRPr="004142B8">
        <w:rPr>
          <w:color w:val="000000"/>
        </w:rPr>
        <w:t xml:space="preserve"> Xét đường trung vị (Hình 4.8), LightGBM bám theo mùa vụ tuần sát nhất, còn Croston và Naive cho đường trơn hoặc phẳng hơn do được tạo từ dự báo điểm rồi bọc NB.</w:t>
      </w:r>
    </w:p>
    <w:p w14:paraId="27BF2C77" w14:textId="77777777" w:rsidR="00CC2500" w:rsidRPr="004142B8" w:rsidRDefault="00000000" w:rsidP="00B044D8">
      <w:pPr>
        <w:pStyle w:val="FigureImage"/>
      </w:pPr>
      <w:r w:rsidRPr="004142B8">
        <w:rPr>
          <w:noProof/>
        </w:rPr>
        <w:drawing>
          <wp:inline distT="0" distB="0" distL="0" distR="0" wp14:anchorId="146FE9C8" wp14:editId="31DBF8FE">
            <wp:extent cx="5753100" cy="32042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1.png"/>
                    <pic:cNvPicPr/>
                  </pic:nvPicPr>
                  <pic:blipFill>
                    <a:blip r:embed="rId17"/>
                    <a:stretch>
                      <a:fillRect/>
                    </a:stretch>
                  </pic:blipFill>
                  <pic:spPr>
                    <a:xfrm>
                      <a:off x="0" y="0"/>
                      <a:ext cx="5753100" cy="3204259"/>
                    </a:xfrm>
                    <a:prstGeom prst="rect">
                      <a:avLst/>
                    </a:prstGeom>
                  </pic:spPr>
                </pic:pic>
              </a:graphicData>
            </a:graphic>
          </wp:inline>
        </w:drawing>
      </w:r>
    </w:p>
    <w:p w14:paraId="6C199809" w14:textId="1A433F8F" w:rsidR="00CC2500" w:rsidRPr="007B4479" w:rsidRDefault="00C61B7E" w:rsidP="00B044D8">
      <w:pPr>
        <w:spacing w:before="80" w:after="200" w:line="280" w:lineRule="auto"/>
        <w:jc w:val="center"/>
        <w:rPr>
          <w:i/>
          <w:color w:val="000000"/>
          <w:sz w:val="24"/>
        </w:rPr>
      </w:pPr>
      <w:bookmarkStart w:id="48" w:name="fig4_7"/>
      <w:r w:rsidRPr="007B4479">
        <w:rPr>
          <w:i/>
          <w:color w:val="000000"/>
          <w:sz w:val="24"/>
        </w:rPr>
        <w:t>Hình 4.7: Mức độ quan trọng của các đặc trưng trong LightGBM</w:t>
      </w:r>
      <w:bookmarkEnd w:id="48"/>
    </w:p>
    <w:p w14:paraId="2CEA8410" w14:textId="77777777" w:rsidR="00CC2500" w:rsidRPr="004142B8" w:rsidRDefault="00000000" w:rsidP="00B044D8">
      <w:pPr>
        <w:pStyle w:val="FigureImage"/>
      </w:pPr>
      <w:r w:rsidRPr="004142B8">
        <w:rPr>
          <w:noProof/>
        </w:rPr>
        <w:lastRenderedPageBreak/>
        <w:drawing>
          <wp:inline distT="0" distB="0" distL="0" distR="0" wp14:anchorId="51287515" wp14:editId="49538764">
            <wp:extent cx="5753100" cy="25595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2.png"/>
                    <pic:cNvPicPr/>
                  </pic:nvPicPr>
                  <pic:blipFill>
                    <a:blip r:embed="rId18"/>
                    <a:stretch>
                      <a:fillRect/>
                    </a:stretch>
                  </pic:blipFill>
                  <pic:spPr>
                    <a:xfrm>
                      <a:off x="0" y="0"/>
                      <a:ext cx="5753100" cy="2559519"/>
                    </a:xfrm>
                    <a:prstGeom prst="rect">
                      <a:avLst/>
                    </a:prstGeom>
                  </pic:spPr>
                </pic:pic>
              </a:graphicData>
            </a:graphic>
          </wp:inline>
        </w:drawing>
      </w:r>
    </w:p>
    <w:p w14:paraId="3BD917C7" w14:textId="5075D034" w:rsidR="00CC2500" w:rsidRPr="007B4479" w:rsidRDefault="00C61B7E" w:rsidP="00B044D8">
      <w:pPr>
        <w:spacing w:before="80" w:after="200" w:line="280" w:lineRule="auto"/>
        <w:jc w:val="center"/>
        <w:rPr>
          <w:i/>
          <w:color w:val="000000"/>
          <w:sz w:val="24"/>
        </w:rPr>
      </w:pPr>
      <w:bookmarkStart w:id="49" w:name="fig4_8"/>
      <w:r w:rsidRPr="007B4479">
        <w:rPr>
          <w:i/>
          <w:color w:val="000000"/>
          <w:sz w:val="24"/>
        </w:rPr>
        <w:t>Hình 4.8: Dự báo trung vị của các mô hình so với giá trị thực tế</w:t>
      </w:r>
      <w:bookmarkEnd w:id="49"/>
    </w:p>
    <w:p w14:paraId="12720F74" w14:textId="536928A3" w:rsidR="00CC2500" w:rsidRPr="004142B8" w:rsidRDefault="00C61B7E" w:rsidP="00617CD2">
      <w:pPr>
        <w:ind w:firstLine="431"/>
        <w:rPr>
          <w:color w:val="000000"/>
        </w:rPr>
      </w:pPr>
      <w:r w:rsidRPr="004142B8">
        <w:rPr>
          <w:color w:val="000000"/>
        </w:rPr>
        <w:t xml:space="preserve">Về độ rộng khoảng dự báo (Hình 4.9 và Hình 4.10), LightGBM với phân vị gốc cho khoảng hẹp hơn, còn các mô hình cổ điển bọc NB cho khoảng rộng hơn. </w:t>
      </w:r>
      <w:r w:rsidR="006B2600" w:rsidRPr="004142B8">
        <w:rPr>
          <w:color w:val="000000"/>
        </w:rPr>
        <w:t>Theo nghiên cứu, khác biệt</w:t>
      </w:r>
      <w:r w:rsidR="001D14C2" w:rsidRPr="004142B8">
        <w:rPr>
          <w:color w:val="000000"/>
        </w:rPr>
        <w:t xml:space="preserve"> này chủ yếu do cách tạo phân phối chứ chưa hẳn do năng lực dự báo.</w:t>
      </w:r>
      <w:r w:rsidRPr="004142B8">
        <w:rPr>
          <w:color w:val="000000"/>
        </w:rPr>
        <w:t xml:space="preserve"> Đó cũng là lý do cần hiệu chuẩn chung ở Mục 4.5 trước khi tính coverage và SPL chính thức.</w:t>
      </w:r>
    </w:p>
    <w:p w14:paraId="3CC786AB" w14:textId="77777777" w:rsidR="00CC2500" w:rsidRPr="004142B8" w:rsidRDefault="00000000" w:rsidP="00B044D8">
      <w:pPr>
        <w:pStyle w:val="FigureImage"/>
      </w:pPr>
      <w:r w:rsidRPr="004142B8">
        <w:rPr>
          <w:noProof/>
        </w:rPr>
        <w:drawing>
          <wp:inline distT="0" distB="0" distL="0" distR="0" wp14:anchorId="3418144F" wp14:editId="3C284D56">
            <wp:extent cx="5753100" cy="2978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3.png"/>
                    <pic:cNvPicPr/>
                  </pic:nvPicPr>
                  <pic:blipFill>
                    <a:blip r:embed="rId19"/>
                    <a:stretch>
                      <a:fillRect/>
                    </a:stretch>
                  </pic:blipFill>
                  <pic:spPr>
                    <a:xfrm>
                      <a:off x="0" y="0"/>
                      <a:ext cx="5753100" cy="2978503"/>
                    </a:xfrm>
                    <a:prstGeom prst="rect">
                      <a:avLst/>
                    </a:prstGeom>
                  </pic:spPr>
                </pic:pic>
              </a:graphicData>
            </a:graphic>
          </wp:inline>
        </w:drawing>
      </w:r>
    </w:p>
    <w:p w14:paraId="4D862A6F" w14:textId="48E4FA53" w:rsidR="00CC2500" w:rsidRPr="007B4479" w:rsidRDefault="00C61B7E" w:rsidP="00B044D8">
      <w:pPr>
        <w:spacing w:before="80" w:after="200" w:line="280" w:lineRule="auto"/>
        <w:jc w:val="center"/>
        <w:rPr>
          <w:i/>
          <w:color w:val="000000"/>
          <w:sz w:val="24"/>
        </w:rPr>
      </w:pPr>
      <w:bookmarkStart w:id="50" w:name="fig4_9"/>
      <w:r w:rsidRPr="007B4479">
        <w:rPr>
          <w:i/>
          <w:color w:val="000000"/>
          <w:sz w:val="24"/>
        </w:rPr>
        <w:t>Hình 4.9: Độ rộng khoảng dự báo của nhóm cổ điển so với LightGBM</w:t>
      </w:r>
      <w:bookmarkEnd w:id="50"/>
    </w:p>
    <w:p w14:paraId="2F16B5C6" w14:textId="77777777" w:rsidR="00CC2500" w:rsidRPr="004142B8" w:rsidRDefault="00000000" w:rsidP="00B044D8">
      <w:pPr>
        <w:pStyle w:val="FigureImage"/>
      </w:pPr>
      <w:r w:rsidRPr="004142B8">
        <w:rPr>
          <w:noProof/>
        </w:rPr>
        <w:lastRenderedPageBreak/>
        <w:drawing>
          <wp:inline distT="0" distB="0" distL="0" distR="0" wp14:anchorId="329DF514" wp14:editId="644DC0D6">
            <wp:extent cx="5753100" cy="2432376"/>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4.png"/>
                    <pic:cNvPicPr/>
                  </pic:nvPicPr>
                  <pic:blipFill>
                    <a:blip r:embed="rId20"/>
                    <a:stretch>
                      <a:fillRect/>
                    </a:stretch>
                  </pic:blipFill>
                  <pic:spPr>
                    <a:xfrm>
                      <a:off x="0" y="0"/>
                      <a:ext cx="5753100" cy="2432376"/>
                    </a:xfrm>
                    <a:prstGeom prst="rect">
                      <a:avLst/>
                    </a:prstGeom>
                  </pic:spPr>
                </pic:pic>
              </a:graphicData>
            </a:graphic>
          </wp:inline>
        </w:drawing>
      </w:r>
    </w:p>
    <w:p w14:paraId="1548316B" w14:textId="02AF6FA8" w:rsidR="00CC2500" w:rsidRPr="007B4479" w:rsidRDefault="00C61B7E" w:rsidP="00B044D8">
      <w:pPr>
        <w:spacing w:before="80" w:after="200" w:line="280" w:lineRule="auto"/>
        <w:jc w:val="center"/>
        <w:rPr>
          <w:i/>
          <w:color w:val="000000"/>
          <w:sz w:val="24"/>
        </w:rPr>
      </w:pPr>
      <w:bookmarkStart w:id="51" w:name="fig4_10"/>
      <w:r w:rsidRPr="007B4479">
        <w:rPr>
          <w:i/>
          <w:color w:val="000000"/>
          <w:sz w:val="24"/>
        </w:rPr>
        <w:t>Hình 4.10: Các dải phân vị của LightGBM so với giá trị thực tế</w:t>
      </w:r>
      <w:bookmarkEnd w:id="51"/>
    </w:p>
    <w:p w14:paraId="0D9C8A19" w14:textId="200006B6" w:rsidR="00CC2500" w:rsidRPr="004142B8" w:rsidRDefault="00C61B7E" w:rsidP="00617CD2">
      <w:pPr>
        <w:ind w:firstLine="431"/>
        <w:rPr>
          <w:color w:val="000000"/>
        </w:rPr>
      </w:pPr>
      <w:r w:rsidRPr="004142B8">
        <w:rPr>
          <w:color w:val="000000"/>
        </w:rPr>
        <w:t xml:space="preserve">Đối với foundation model, Hình 4.11 cho thấy ba mô hình bám theo mùa vụ ở các mức độ khác nhau. Hình 4.12 và Hình 4.13 làm rõ đặc điểm phần đuôi: Chronos và Moirai bị kẹp đuôi trong khoảng [0,1; 0,9] nên hồ sơ phân vị phẳng ở hai đầu, còn TTM được bọc NB nên đuôi trải đều hơn và có khoảng rộng nhất. Hình 4.14 so sánh độ rộng phân phối và chi phí tính toán. Với ba cửa sổ và 3.474 chuỗi, Chronos-Bolt mất khoảng 93,5 giây, Moirai-2 khoảng 36,7 giây, còn TTM chỉ khoảng 8,0 giây, </w:t>
      </w:r>
      <w:r w:rsidR="001D14C2" w:rsidRPr="004142B8">
        <w:rPr>
          <w:color w:val="000000"/>
        </w:rPr>
        <w:t>tức Chronos chậm hơn TTM gần 12 lần.</w:t>
      </w:r>
    </w:p>
    <w:p w14:paraId="496AABB6" w14:textId="77777777" w:rsidR="00CC2500" w:rsidRPr="004142B8" w:rsidRDefault="00000000" w:rsidP="00B044D8">
      <w:pPr>
        <w:pStyle w:val="FigureImage"/>
      </w:pPr>
      <w:r w:rsidRPr="004142B8">
        <w:rPr>
          <w:noProof/>
        </w:rPr>
        <w:drawing>
          <wp:inline distT="0" distB="0" distL="0" distR="0" wp14:anchorId="7073750A" wp14:editId="7C8A0F28">
            <wp:extent cx="5753100" cy="199208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1.png"/>
                    <pic:cNvPicPr/>
                  </pic:nvPicPr>
                  <pic:blipFill>
                    <a:blip r:embed="rId21"/>
                    <a:stretch>
                      <a:fillRect/>
                    </a:stretch>
                  </pic:blipFill>
                  <pic:spPr>
                    <a:xfrm>
                      <a:off x="0" y="0"/>
                      <a:ext cx="5753100" cy="1992082"/>
                    </a:xfrm>
                    <a:prstGeom prst="rect">
                      <a:avLst/>
                    </a:prstGeom>
                  </pic:spPr>
                </pic:pic>
              </a:graphicData>
            </a:graphic>
          </wp:inline>
        </w:drawing>
      </w:r>
    </w:p>
    <w:p w14:paraId="1C4A3BA9" w14:textId="65EACAB8" w:rsidR="00CC2500" w:rsidRPr="007B4479" w:rsidRDefault="00C61B7E" w:rsidP="00B044D8">
      <w:pPr>
        <w:spacing w:before="80" w:after="200" w:line="280" w:lineRule="auto"/>
        <w:jc w:val="center"/>
        <w:rPr>
          <w:i/>
          <w:color w:val="000000"/>
          <w:sz w:val="24"/>
        </w:rPr>
      </w:pPr>
      <w:bookmarkStart w:id="52" w:name="fig4_11"/>
      <w:r w:rsidRPr="007B4479">
        <w:rPr>
          <w:i/>
          <w:color w:val="000000"/>
          <w:sz w:val="24"/>
        </w:rPr>
        <w:t>Hình 4.11: Dự báo trung vị của ba foundation model so với giá trị thực tế</w:t>
      </w:r>
      <w:bookmarkEnd w:id="52"/>
    </w:p>
    <w:p w14:paraId="66DF945D" w14:textId="77777777" w:rsidR="00CC2500" w:rsidRPr="004142B8" w:rsidRDefault="00000000" w:rsidP="00B044D8">
      <w:pPr>
        <w:pStyle w:val="FigureImage"/>
      </w:pPr>
      <w:r w:rsidRPr="004142B8">
        <w:rPr>
          <w:noProof/>
        </w:rPr>
        <w:drawing>
          <wp:inline distT="0" distB="0" distL="0" distR="0" wp14:anchorId="6713FD5A" wp14:editId="580156CB">
            <wp:extent cx="5753100" cy="153135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3.png"/>
                    <pic:cNvPicPr/>
                  </pic:nvPicPr>
                  <pic:blipFill>
                    <a:blip r:embed="rId22"/>
                    <a:stretch>
                      <a:fillRect/>
                    </a:stretch>
                  </pic:blipFill>
                  <pic:spPr>
                    <a:xfrm>
                      <a:off x="0" y="0"/>
                      <a:ext cx="5753100" cy="1531351"/>
                    </a:xfrm>
                    <a:prstGeom prst="rect">
                      <a:avLst/>
                    </a:prstGeom>
                  </pic:spPr>
                </pic:pic>
              </a:graphicData>
            </a:graphic>
          </wp:inline>
        </w:drawing>
      </w:r>
    </w:p>
    <w:p w14:paraId="2A4BA90D" w14:textId="104108BC" w:rsidR="00CC2500" w:rsidRPr="007B4479" w:rsidRDefault="00C61B7E" w:rsidP="00B044D8">
      <w:pPr>
        <w:spacing w:before="80" w:after="200" w:line="280" w:lineRule="auto"/>
        <w:jc w:val="center"/>
        <w:rPr>
          <w:i/>
          <w:color w:val="000000"/>
          <w:sz w:val="24"/>
        </w:rPr>
      </w:pPr>
      <w:bookmarkStart w:id="53" w:name="fig4_12"/>
      <w:r w:rsidRPr="007B4479">
        <w:rPr>
          <w:i/>
          <w:color w:val="000000"/>
          <w:sz w:val="24"/>
        </w:rPr>
        <w:t>Hình 4.12: Các dải phân vị của ba foundation model so với giá trị thực tế</w:t>
      </w:r>
      <w:bookmarkEnd w:id="53"/>
    </w:p>
    <w:p w14:paraId="33A11577" w14:textId="77777777" w:rsidR="00CC2500" w:rsidRPr="004142B8" w:rsidRDefault="00000000" w:rsidP="00B044D8">
      <w:pPr>
        <w:pStyle w:val="FigureImage"/>
      </w:pPr>
      <w:r w:rsidRPr="004142B8">
        <w:rPr>
          <w:noProof/>
        </w:rPr>
        <w:lastRenderedPageBreak/>
        <w:drawing>
          <wp:inline distT="0" distB="0" distL="0" distR="0" wp14:anchorId="53B4311E" wp14:editId="600FD5CE">
            <wp:extent cx="5753100" cy="30944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4.png"/>
                    <pic:cNvPicPr/>
                  </pic:nvPicPr>
                  <pic:blipFill>
                    <a:blip r:embed="rId23"/>
                    <a:stretch>
                      <a:fillRect/>
                    </a:stretch>
                  </pic:blipFill>
                  <pic:spPr>
                    <a:xfrm>
                      <a:off x="0" y="0"/>
                      <a:ext cx="5753100" cy="3094470"/>
                    </a:xfrm>
                    <a:prstGeom prst="rect">
                      <a:avLst/>
                    </a:prstGeom>
                  </pic:spPr>
                </pic:pic>
              </a:graphicData>
            </a:graphic>
          </wp:inline>
        </w:drawing>
      </w:r>
    </w:p>
    <w:p w14:paraId="45C1437B" w14:textId="4859C57F" w:rsidR="00CC2500" w:rsidRPr="007B4479" w:rsidRDefault="00C61B7E" w:rsidP="00B044D8">
      <w:pPr>
        <w:spacing w:before="80" w:after="200" w:line="280" w:lineRule="auto"/>
        <w:jc w:val="center"/>
        <w:rPr>
          <w:i/>
          <w:color w:val="000000"/>
          <w:sz w:val="24"/>
        </w:rPr>
      </w:pPr>
      <w:bookmarkStart w:id="54" w:name="fig4_13"/>
      <w:r w:rsidRPr="007B4479">
        <w:rPr>
          <w:i/>
          <w:color w:val="000000"/>
          <w:sz w:val="24"/>
        </w:rPr>
        <w:t>Hình 4.13: Hồ sơ phân vị của foundation model ở phần đuôi</w:t>
      </w:r>
      <w:bookmarkEnd w:id="54"/>
    </w:p>
    <w:p w14:paraId="2246A9F1" w14:textId="77777777" w:rsidR="00CC2500" w:rsidRPr="004142B8" w:rsidRDefault="00000000" w:rsidP="00B044D8">
      <w:pPr>
        <w:pStyle w:val="FigureImage"/>
      </w:pPr>
      <w:r w:rsidRPr="004142B8">
        <w:rPr>
          <w:noProof/>
        </w:rPr>
        <w:drawing>
          <wp:inline distT="0" distB="0" distL="0" distR="0" wp14:anchorId="53307534" wp14:editId="7D6E7473">
            <wp:extent cx="5753100" cy="1992082"/>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2.png"/>
                    <pic:cNvPicPr/>
                  </pic:nvPicPr>
                  <pic:blipFill>
                    <a:blip r:embed="rId24"/>
                    <a:stretch>
                      <a:fillRect/>
                    </a:stretch>
                  </pic:blipFill>
                  <pic:spPr>
                    <a:xfrm>
                      <a:off x="0" y="0"/>
                      <a:ext cx="5753100" cy="1992082"/>
                    </a:xfrm>
                    <a:prstGeom prst="rect">
                      <a:avLst/>
                    </a:prstGeom>
                  </pic:spPr>
                </pic:pic>
              </a:graphicData>
            </a:graphic>
          </wp:inline>
        </w:drawing>
      </w:r>
    </w:p>
    <w:p w14:paraId="0BF23761" w14:textId="368D0DFA" w:rsidR="00CC2500" w:rsidRPr="007B4479" w:rsidRDefault="00C61B7E" w:rsidP="00B044D8">
      <w:pPr>
        <w:spacing w:before="80" w:after="200" w:line="280" w:lineRule="auto"/>
        <w:jc w:val="center"/>
        <w:rPr>
          <w:i/>
          <w:color w:val="000000"/>
          <w:sz w:val="24"/>
        </w:rPr>
      </w:pPr>
      <w:bookmarkStart w:id="55" w:name="fig4_14"/>
      <w:r w:rsidRPr="007B4479">
        <w:rPr>
          <w:i/>
          <w:color w:val="000000"/>
          <w:sz w:val="24"/>
        </w:rPr>
        <w:t>Hình 4.14: Độ rộng phân phối và chi phí tính toán của các foundation model</w:t>
      </w:r>
      <w:bookmarkEnd w:id="55"/>
    </w:p>
    <w:p w14:paraId="664339E3" w14:textId="1BAE8C36" w:rsidR="00CC2500" w:rsidRPr="004142B8" w:rsidRDefault="00C61B7E" w:rsidP="00617CD2">
      <w:pPr>
        <w:pStyle w:val="Heading2"/>
      </w:pPr>
      <w:bookmarkStart w:id="56" w:name="_Toc242956458"/>
      <w:r w:rsidRPr="004142B8">
        <w:t>4.3. Chất lượng dự báo xác suất theo WSPL</w:t>
      </w:r>
      <w:bookmarkEnd w:id="56"/>
    </w:p>
    <w:p w14:paraId="3C109567" w14:textId="6ABF1741" w:rsidR="00CC2500" w:rsidRPr="004142B8" w:rsidRDefault="00C61B7E" w:rsidP="00617CD2">
      <w:pPr>
        <w:ind w:firstLine="431"/>
        <w:rPr>
          <w:color w:val="000000"/>
        </w:rPr>
      </w:pPr>
      <w:r w:rsidRPr="004142B8">
        <w:rPr>
          <w:color w:val="000000"/>
        </w:rPr>
        <w:t>Xét theo tiêu chí chính là WSPL (sau hiệu chuẩn) và lấy trung bình trên ba cửa sổ, LightGBM đạt giá trị thấp nhất ở cả hai cách tổng hợp, với 0,252 theo balanced và 0,265 theo frequency-weighted. Xếp tiếp theo là Moirai-2 (0,260 và 0,285) và Chronos-Bolt (0,274 và 0,302). Khi xét riêng từng nhóm (Bảng 4.2), LightGBM dẫn đầu ở ba trên bốn nhóm (smooth, intermittent, lumpy), còn Moirai-2 cho kết quả tốt nhất ở nhóm erratic.</w:t>
      </w:r>
    </w:p>
    <w:tbl>
      <w:tblPr>
        <w:tblStyle w:val="TableGridLight"/>
        <w:tblW w:w="0" w:type="auto"/>
        <w:tblLook w:val="04A0" w:firstRow="1" w:lastRow="0" w:firstColumn="1" w:lastColumn="0" w:noHBand="0" w:noVBand="1"/>
      </w:tblPr>
      <w:tblGrid>
        <w:gridCol w:w="1814"/>
        <w:gridCol w:w="1814"/>
        <w:gridCol w:w="1814"/>
        <w:gridCol w:w="1814"/>
        <w:gridCol w:w="1814"/>
      </w:tblGrid>
      <w:tr w:rsidR="00B044D8" w:rsidRPr="004142B8" w14:paraId="52556E2D" w14:textId="77777777" w:rsidTr="00AF5028">
        <w:trPr>
          <w:cantSplit/>
          <w:tblHeader/>
        </w:trPr>
        <w:tc>
          <w:tcPr>
            <w:tcW w:w="1814" w:type="dxa"/>
          </w:tcPr>
          <w:p w14:paraId="3487C5E7" w14:textId="77777777" w:rsidR="00B044D8" w:rsidRPr="004142B8" w:rsidRDefault="00B044D8" w:rsidP="00B044D8">
            <w:pPr>
              <w:keepNext/>
              <w:spacing w:before="40" w:after="40" w:line="300" w:lineRule="auto"/>
              <w:jc w:val="center"/>
            </w:pPr>
            <w:bookmarkStart w:id="57" w:name="tbl4_2"/>
            <w:r w:rsidRPr="004142B8">
              <w:rPr>
                <w:b/>
                <w:sz w:val="24"/>
              </w:rPr>
              <w:lastRenderedPageBreak/>
              <w:t>Model</w:t>
            </w:r>
          </w:p>
        </w:tc>
        <w:tc>
          <w:tcPr>
            <w:tcW w:w="1814" w:type="dxa"/>
          </w:tcPr>
          <w:p w14:paraId="57BFF653" w14:textId="77777777" w:rsidR="00B044D8" w:rsidRPr="004142B8" w:rsidRDefault="00B044D8" w:rsidP="00B044D8">
            <w:pPr>
              <w:keepNext/>
              <w:spacing w:before="40" w:after="40" w:line="300" w:lineRule="auto"/>
              <w:jc w:val="center"/>
            </w:pPr>
            <w:r w:rsidRPr="004142B8">
              <w:rPr>
                <w:b/>
                <w:sz w:val="24"/>
              </w:rPr>
              <w:t>smooth</w:t>
            </w:r>
          </w:p>
        </w:tc>
        <w:tc>
          <w:tcPr>
            <w:tcW w:w="1814" w:type="dxa"/>
          </w:tcPr>
          <w:p w14:paraId="7A59ABF6" w14:textId="77777777" w:rsidR="00B044D8" w:rsidRPr="004142B8" w:rsidRDefault="00B044D8" w:rsidP="00B044D8">
            <w:pPr>
              <w:keepNext/>
              <w:spacing w:before="40" w:after="40" w:line="300" w:lineRule="auto"/>
              <w:jc w:val="center"/>
            </w:pPr>
            <w:r w:rsidRPr="004142B8">
              <w:rPr>
                <w:b/>
                <w:sz w:val="24"/>
              </w:rPr>
              <w:t>erratic</w:t>
            </w:r>
          </w:p>
        </w:tc>
        <w:tc>
          <w:tcPr>
            <w:tcW w:w="1814" w:type="dxa"/>
          </w:tcPr>
          <w:p w14:paraId="5D26E617" w14:textId="77777777" w:rsidR="00B044D8" w:rsidRPr="004142B8" w:rsidRDefault="00B044D8" w:rsidP="00B044D8">
            <w:pPr>
              <w:keepNext/>
              <w:spacing w:before="40" w:after="40" w:line="300" w:lineRule="auto"/>
              <w:jc w:val="center"/>
            </w:pPr>
            <w:r w:rsidRPr="004142B8">
              <w:rPr>
                <w:b/>
                <w:sz w:val="24"/>
              </w:rPr>
              <w:t>intermittent</w:t>
            </w:r>
          </w:p>
        </w:tc>
        <w:tc>
          <w:tcPr>
            <w:tcW w:w="1814" w:type="dxa"/>
          </w:tcPr>
          <w:p w14:paraId="3855E596" w14:textId="77777777" w:rsidR="00B044D8" w:rsidRPr="004142B8" w:rsidRDefault="00B044D8" w:rsidP="00B044D8">
            <w:pPr>
              <w:keepNext/>
              <w:spacing w:before="40" w:after="40" w:line="300" w:lineRule="auto"/>
              <w:jc w:val="center"/>
            </w:pPr>
            <w:r w:rsidRPr="004142B8">
              <w:rPr>
                <w:b/>
                <w:sz w:val="24"/>
              </w:rPr>
              <w:t>lumpy</w:t>
            </w:r>
          </w:p>
        </w:tc>
      </w:tr>
      <w:tr w:rsidR="00B044D8" w:rsidRPr="004142B8" w14:paraId="239F2DD2" w14:textId="77777777" w:rsidTr="00AF5028">
        <w:trPr>
          <w:cantSplit/>
        </w:trPr>
        <w:tc>
          <w:tcPr>
            <w:tcW w:w="1814" w:type="dxa"/>
          </w:tcPr>
          <w:p w14:paraId="3270A783" w14:textId="77777777" w:rsidR="00B044D8" w:rsidRPr="004142B8" w:rsidRDefault="00B044D8" w:rsidP="00B044D8">
            <w:pPr>
              <w:keepNext/>
              <w:spacing w:before="40" w:after="40" w:line="300" w:lineRule="auto"/>
              <w:jc w:val="left"/>
            </w:pPr>
            <w:r w:rsidRPr="004142B8">
              <w:rPr>
                <w:sz w:val="24"/>
              </w:rPr>
              <w:t>naive</w:t>
            </w:r>
          </w:p>
        </w:tc>
        <w:tc>
          <w:tcPr>
            <w:tcW w:w="1814" w:type="dxa"/>
          </w:tcPr>
          <w:p w14:paraId="26D72D66" w14:textId="77777777" w:rsidR="00B044D8" w:rsidRPr="004142B8" w:rsidRDefault="00B044D8" w:rsidP="00B044D8">
            <w:pPr>
              <w:keepNext/>
              <w:spacing w:before="40" w:after="40" w:line="300" w:lineRule="auto"/>
              <w:jc w:val="center"/>
            </w:pPr>
            <w:r w:rsidRPr="004142B8">
              <w:rPr>
                <w:sz w:val="24"/>
              </w:rPr>
              <w:t>0,294</w:t>
            </w:r>
          </w:p>
        </w:tc>
        <w:tc>
          <w:tcPr>
            <w:tcW w:w="1814" w:type="dxa"/>
          </w:tcPr>
          <w:p w14:paraId="27F56F9B" w14:textId="77777777" w:rsidR="00B044D8" w:rsidRPr="004142B8" w:rsidRDefault="00B044D8" w:rsidP="00B044D8">
            <w:pPr>
              <w:keepNext/>
              <w:spacing w:before="40" w:after="40" w:line="300" w:lineRule="auto"/>
              <w:jc w:val="center"/>
            </w:pPr>
            <w:r w:rsidRPr="004142B8">
              <w:rPr>
                <w:sz w:val="24"/>
              </w:rPr>
              <w:t>0,368</w:t>
            </w:r>
          </w:p>
        </w:tc>
        <w:tc>
          <w:tcPr>
            <w:tcW w:w="1814" w:type="dxa"/>
          </w:tcPr>
          <w:p w14:paraId="0DC76713" w14:textId="77777777" w:rsidR="00B044D8" w:rsidRPr="004142B8" w:rsidRDefault="00B044D8" w:rsidP="00B044D8">
            <w:pPr>
              <w:keepNext/>
              <w:spacing w:before="40" w:after="40" w:line="300" w:lineRule="auto"/>
              <w:jc w:val="center"/>
            </w:pPr>
            <w:r w:rsidRPr="004142B8">
              <w:rPr>
                <w:sz w:val="24"/>
              </w:rPr>
              <w:t>0,398</w:t>
            </w:r>
          </w:p>
        </w:tc>
        <w:tc>
          <w:tcPr>
            <w:tcW w:w="1814" w:type="dxa"/>
          </w:tcPr>
          <w:p w14:paraId="35CA0E9B" w14:textId="77777777" w:rsidR="00B044D8" w:rsidRPr="004142B8" w:rsidRDefault="00B044D8" w:rsidP="00B044D8">
            <w:pPr>
              <w:keepNext/>
              <w:spacing w:before="40" w:after="40" w:line="300" w:lineRule="auto"/>
              <w:jc w:val="center"/>
            </w:pPr>
            <w:r w:rsidRPr="004142B8">
              <w:rPr>
                <w:sz w:val="24"/>
              </w:rPr>
              <w:t>0,431</w:t>
            </w:r>
          </w:p>
        </w:tc>
      </w:tr>
      <w:tr w:rsidR="00B044D8" w:rsidRPr="004142B8" w14:paraId="3553CD9A" w14:textId="77777777" w:rsidTr="00AF5028">
        <w:trPr>
          <w:cantSplit/>
        </w:trPr>
        <w:tc>
          <w:tcPr>
            <w:tcW w:w="1814" w:type="dxa"/>
          </w:tcPr>
          <w:p w14:paraId="2CAD9F24" w14:textId="77777777" w:rsidR="00B044D8" w:rsidRPr="004142B8" w:rsidRDefault="00B044D8" w:rsidP="00B044D8">
            <w:pPr>
              <w:keepNext/>
              <w:spacing w:before="40" w:after="40" w:line="300" w:lineRule="auto"/>
              <w:jc w:val="left"/>
            </w:pPr>
            <w:r w:rsidRPr="004142B8">
              <w:rPr>
                <w:sz w:val="24"/>
              </w:rPr>
              <w:t>snaive</w:t>
            </w:r>
          </w:p>
        </w:tc>
        <w:tc>
          <w:tcPr>
            <w:tcW w:w="1814" w:type="dxa"/>
          </w:tcPr>
          <w:p w14:paraId="1BBEF75B" w14:textId="77777777" w:rsidR="00B044D8" w:rsidRPr="004142B8" w:rsidRDefault="00B044D8" w:rsidP="00B044D8">
            <w:pPr>
              <w:keepNext/>
              <w:spacing w:before="40" w:after="40" w:line="300" w:lineRule="auto"/>
              <w:jc w:val="center"/>
            </w:pPr>
            <w:r w:rsidRPr="004142B8">
              <w:rPr>
                <w:sz w:val="24"/>
              </w:rPr>
              <w:t>0,254</w:t>
            </w:r>
          </w:p>
        </w:tc>
        <w:tc>
          <w:tcPr>
            <w:tcW w:w="1814" w:type="dxa"/>
          </w:tcPr>
          <w:p w14:paraId="08241848" w14:textId="77777777" w:rsidR="00B044D8" w:rsidRPr="004142B8" w:rsidRDefault="00B044D8" w:rsidP="00B044D8">
            <w:pPr>
              <w:keepNext/>
              <w:spacing w:before="40" w:after="40" w:line="300" w:lineRule="auto"/>
              <w:jc w:val="center"/>
            </w:pPr>
            <w:r w:rsidRPr="004142B8">
              <w:rPr>
                <w:sz w:val="24"/>
              </w:rPr>
              <w:t>0,340</w:t>
            </w:r>
          </w:p>
        </w:tc>
        <w:tc>
          <w:tcPr>
            <w:tcW w:w="1814" w:type="dxa"/>
          </w:tcPr>
          <w:p w14:paraId="6BC43ACD" w14:textId="77777777" w:rsidR="00B044D8" w:rsidRPr="004142B8" w:rsidRDefault="00B044D8" w:rsidP="00B044D8">
            <w:pPr>
              <w:keepNext/>
              <w:spacing w:before="40" w:after="40" w:line="300" w:lineRule="auto"/>
              <w:jc w:val="center"/>
            </w:pPr>
            <w:r w:rsidRPr="004142B8">
              <w:rPr>
                <w:sz w:val="24"/>
              </w:rPr>
              <w:t>0,374</w:t>
            </w:r>
          </w:p>
        </w:tc>
        <w:tc>
          <w:tcPr>
            <w:tcW w:w="1814" w:type="dxa"/>
          </w:tcPr>
          <w:p w14:paraId="6210B099" w14:textId="77777777" w:rsidR="00B044D8" w:rsidRPr="004142B8" w:rsidRDefault="00B044D8" w:rsidP="00B044D8">
            <w:pPr>
              <w:keepNext/>
              <w:spacing w:before="40" w:after="40" w:line="300" w:lineRule="auto"/>
              <w:jc w:val="center"/>
            </w:pPr>
            <w:r w:rsidRPr="004142B8">
              <w:rPr>
                <w:sz w:val="24"/>
              </w:rPr>
              <w:t>0,413</w:t>
            </w:r>
          </w:p>
        </w:tc>
      </w:tr>
      <w:tr w:rsidR="00B044D8" w:rsidRPr="004142B8" w14:paraId="02B4999C" w14:textId="77777777" w:rsidTr="00AF5028">
        <w:trPr>
          <w:cantSplit/>
        </w:trPr>
        <w:tc>
          <w:tcPr>
            <w:tcW w:w="1814" w:type="dxa"/>
          </w:tcPr>
          <w:p w14:paraId="6B0355A0" w14:textId="77777777" w:rsidR="00B044D8" w:rsidRPr="004142B8" w:rsidRDefault="00B044D8" w:rsidP="00B044D8">
            <w:pPr>
              <w:keepNext/>
              <w:spacing w:before="40" w:after="40" w:line="300" w:lineRule="auto"/>
              <w:jc w:val="left"/>
            </w:pPr>
            <w:r w:rsidRPr="004142B8">
              <w:rPr>
                <w:sz w:val="24"/>
              </w:rPr>
              <w:t>croston</w:t>
            </w:r>
          </w:p>
        </w:tc>
        <w:tc>
          <w:tcPr>
            <w:tcW w:w="1814" w:type="dxa"/>
          </w:tcPr>
          <w:p w14:paraId="79F8BC4E" w14:textId="77777777" w:rsidR="00B044D8" w:rsidRPr="004142B8" w:rsidRDefault="00B044D8" w:rsidP="00B044D8">
            <w:pPr>
              <w:keepNext/>
              <w:spacing w:before="40" w:after="40" w:line="300" w:lineRule="auto"/>
              <w:jc w:val="center"/>
            </w:pPr>
            <w:r w:rsidRPr="004142B8">
              <w:rPr>
                <w:sz w:val="24"/>
              </w:rPr>
              <w:t>0,211</w:t>
            </w:r>
          </w:p>
        </w:tc>
        <w:tc>
          <w:tcPr>
            <w:tcW w:w="1814" w:type="dxa"/>
          </w:tcPr>
          <w:p w14:paraId="565CECCD" w14:textId="77777777" w:rsidR="00B044D8" w:rsidRPr="004142B8" w:rsidRDefault="00B044D8" w:rsidP="00B044D8">
            <w:pPr>
              <w:keepNext/>
              <w:spacing w:before="40" w:after="40" w:line="300" w:lineRule="auto"/>
              <w:jc w:val="center"/>
            </w:pPr>
            <w:r w:rsidRPr="004142B8">
              <w:rPr>
                <w:sz w:val="24"/>
              </w:rPr>
              <w:t>0,301</w:t>
            </w:r>
          </w:p>
        </w:tc>
        <w:tc>
          <w:tcPr>
            <w:tcW w:w="1814" w:type="dxa"/>
          </w:tcPr>
          <w:p w14:paraId="45F5670A" w14:textId="77777777" w:rsidR="00B044D8" w:rsidRPr="004142B8" w:rsidRDefault="00B044D8" w:rsidP="00B044D8">
            <w:pPr>
              <w:keepNext/>
              <w:spacing w:before="40" w:after="40" w:line="300" w:lineRule="auto"/>
              <w:jc w:val="center"/>
            </w:pPr>
            <w:r w:rsidRPr="004142B8">
              <w:rPr>
                <w:sz w:val="24"/>
              </w:rPr>
              <w:t>0,316</w:t>
            </w:r>
          </w:p>
        </w:tc>
        <w:tc>
          <w:tcPr>
            <w:tcW w:w="1814" w:type="dxa"/>
          </w:tcPr>
          <w:p w14:paraId="727EBA0E" w14:textId="77777777" w:rsidR="00B044D8" w:rsidRPr="004142B8" w:rsidRDefault="00B044D8" w:rsidP="00B044D8">
            <w:pPr>
              <w:keepNext/>
              <w:spacing w:before="40" w:after="40" w:line="300" w:lineRule="auto"/>
              <w:jc w:val="center"/>
            </w:pPr>
            <w:r w:rsidRPr="004142B8">
              <w:rPr>
                <w:sz w:val="24"/>
              </w:rPr>
              <w:t>0,356</w:t>
            </w:r>
          </w:p>
        </w:tc>
      </w:tr>
      <w:tr w:rsidR="00B044D8" w:rsidRPr="004142B8" w14:paraId="75DF2F53" w14:textId="77777777" w:rsidTr="00AF5028">
        <w:trPr>
          <w:cantSplit/>
        </w:trPr>
        <w:tc>
          <w:tcPr>
            <w:tcW w:w="1814" w:type="dxa"/>
          </w:tcPr>
          <w:p w14:paraId="6575A626" w14:textId="77777777" w:rsidR="00B044D8" w:rsidRPr="004142B8" w:rsidRDefault="00B044D8" w:rsidP="00B044D8">
            <w:pPr>
              <w:keepNext/>
              <w:spacing w:before="40" w:after="40" w:line="300" w:lineRule="auto"/>
              <w:jc w:val="left"/>
            </w:pPr>
            <w:r w:rsidRPr="004142B8">
              <w:rPr>
                <w:sz w:val="24"/>
              </w:rPr>
              <w:t>sba</w:t>
            </w:r>
          </w:p>
        </w:tc>
        <w:tc>
          <w:tcPr>
            <w:tcW w:w="1814" w:type="dxa"/>
          </w:tcPr>
          <w:p w14:paraId="6D73EDA6" w14:textId="77777777" w:rsidR="00B044D8" w:rsidRPr="004142B8" w:rsidRDefault="00B044D8" w:rsidP="00B044D8">
            <w:pPr>
              <w:keepNext/>
              <w:spacing w:before="40" w:after="40" w:line="300" w:lineRule="auto"/>
              <w:jc w:val="center"/>
            </w:pPr>
            <w:r w:rsidRPr="004142B8">
              <w:rPr>
                <w:sz w:val="24"/>
              </w:rPr>
              <w:t>0,211</w:t>
            </w:r>
          </w:p>
        </w:tc>
        <w:tc>
          <w:tcPr>
            <w:tcW w:w="1814" w:type="dxa"/>
          </w:tcPr>
          <w:p w14:paraId="1370F517" w14:textId="77777777" w:rsidR="00B044D8" w:rsidRPr="004142B8" w:rsidRDefault="00B044D8" w:rsidP="00B044D8">
            <w:pPr>
              <w:keepNext/>
              <w:spacing w:before="40" w:after="40" w:line="300" w:lineRule="auto"/>
              <w:jc w:val="center"/>
            </w:pPr>
            <w:r w:rsidRPr="004142B8">
              <w:rPr>
                <w:sz w:val="24"/>
              </w:rPr>
              <w:t>0,298</w:t>
            </w:r>
          </w:p>
        </w:tc>
        <w:tc>
          <w:tcPr>
            <w:tcW w:w="1814" w:type="dxa"/>
          </w:tcPr>
          <w:p w14:paraId="6F772987" w14:textId="77777777" w:rsidR="00B044D8" w:rsidRPr="004142B8" w:rsidRDefault="00B044D8" w:rsidP="00B044D8">
            <w:pPr>
              <w:keepNext/>
              <w:spacing w:before="40" w:after="40" w:line="300" w:lineRule="auto"/>
              <w:jc w:val="center"/>
            </w:pPr>
            <w:r w:rsidRPr="004142B8">
              <w:rPr>
                <w:sz w:val="24"/>
              </w:rPr>
              <w:t>0,316</w:t>
            </w:r>
          </w:p>
        </w:tc>
        <w:tc>
          <w:tcPr>
            <w:tcW w:w="1814" w:type="dxa"/>
          </w:tcPr>
          <w:p w14:paraId="49810665" w14:textId="77777777" w:rsidR="00B044D8" w:rsidRPr="004142B8" w:rsidRDefault="00B044D8" w:rsidP="00B044D8">
            <w:pPr>
              <w:keepNext/>
              <w:spacing w:before="40" w:after="40" w:line="300" w:lineRule="auto"/>
              <w:jc w:val="center"/>
            </w:pPr>
            <w:r w:rsidRPr="004142B8">
              <w:rPr>
                <w:sz w:val="24"/>
              </w:rPr>
              <w:t>0,355</w:t>
            </w:r>
          </w:p>
        </w:tc>
      </w:tr>
      <w:tr w:rsidR="00B044D8" w:rsidRPr="004142B8" w14:paraId="4C466826" w14:textId="77777777" w:rsidTr="00AF5028">
        <w:trPr>
          <w:cantSplit/>
        </w:trPr>
        <w:tc>
          <w:tcPr>
            <w:tcW w:w="1814" w:type="dxa"/>
          </w:tcPr>
          <w:p w14:paraId="0E276CCE" w14:textId="77777777" w:rsidR="00B044D8" w:rsidRPr="004142B8" w:rsidRDefault="00B044D8" w:rsidP="00B044D8">
            <w:pPr>
              <w:keepNext/>
              <w:spacing w:before="40" w:after="40" w:line="300" w:lineRule="auto"/>
              <w:jc w:val="left"/>
            </w:pPr>
            <w:r w:rsidRPr="004142B8">
              <w:rPr>
                <w:sz w:val="24"/>
              </w:rPr>
              <w:t>tsb</w:t>
            </w:r>
          </w:p>
        </w:tc>
        <w:tc>
          <w:tcPr>
            <w:tcW w:w="1814" w:type="dxa"/>
          </w:tcPr>
          <w:p w14:paraId="1985D2CF" w14:textId="77777777" w:rsidR="00B044D8" w:rsidRPr="004142B8" w:rsidRDefault="00B044D8" w:rsidP="00B044D8">
            <w:pPr>
              <w:keepNext/>
              <w:spacing w:before="40" w:after="40" w:line="300" w:lineRule="auto"/>
              <w:jc w:val="center"/>
            </w:pPr>
            <w:r w:rsidRPr="004142B8">
              <w:rPr>
                <w:sz w:val="24"/>
              </w:rPr>
              <w:t>0,216</w:t>
            </w:r>
          </w:p>
        </w:tc>
        <w:tc>
          <w:tcPr>
            <w:tcW w:w="1814" w:type="dxa"/>
          </w:tcPr>
          <w:p w14:paraId="3DF51CFA" w14:textId="77777777" w:rsidR="00B044D8" w:rsidRPr="004142B8" w:rsidRDefault="00B044D8" w:rsidP="00B044D8">
            <w:pPr>
              <w:keepNext/>
              <w:spacing w:before="40" w:after="40" w:line="300" w:lineRule="auto"/>
              <w:jc w:val="center"/>
            </w:pPr>
            <w:r w:rsidRPr="004142B8">
              <w:rPr>
                <w:sz w:val="24"/>
              </w:rPr>
              <w:t>0,305</w:t>
            </w:r>
          </w:p>
        </w:tc>
        <w:tc>
          <w:tcPr>
            <w:tcW w:w="1814" w:type="dxa"/>
          </w:tcPr>
          <w:p w14:paraId="7F656B1F" w14:textId="77777777" w:rsidR="00B044D8" w:rsidRPr="004142B8" w:rsidRDefault="00B044D8" w:rsidP="00B044D8">
            <w:pPr>
              <w:keepNext/>
              <w:spacing w:before="40" w:after="40" w:line="300" w:lineRule="auto"/>
              <w:jc w:val="center"/>
            </w:pPr>
            <w:r w:rsidRPr="004142B8">
              <w:rPr>
                <w:sz w:val="24"/>
              </w:rPr>
              <w:t>0,318</w:t>
            </w:r>
          </w:p>
        </w:tc>
        <w:tc>
          <w:tcPr>
            <w:tcW w:w="1814" w:type="dxa"/>
          </w:tcPr>
          <w:p w14:paraId="70CB8F53" w14:textId="77777777" w:rsidR="00B044D8" w:rsidRPr="004142B8" w:rsidRDefault="00B044D8" w:rsidP="00B044D8">
            <w:pPr>
              <w:keepNext/>
              <w:spacing w:before="40" w:after="40" w:line="300" w:lineRule="auto"/>
              <w:jc w:val="center"/>
            </w:pPr>
            <w:r w:rsidRPr="004142B8">
              <w:rPr>
                <w:sz w:val="24"/>
              </w:rPr>
              <w:t>0,362</w:t>
            </w:r>
          </w:p>
        </w:tc>
      </w:tr>
      <w:tr w:rsidR="00B044D8" w:rsidRPr="004142B8" w14:paraId="7F49F8EC" w14:textId="77777777" w:rsidTr="00AF5028">
        <w:trPr>
          <w:cantSplit/>
        </w:trPr>
        <w:tc>
          <w:tcPr>
            <w:tcW w:w="1814" w:type="dxa"/>
          </w:tcPr>
          <w:p w14:paraId="44166387" w14:textId="77777777" w:rsidR="00B044D8" w:rsidRPr="004142B8" w:rsidRDefault="00B044D8" w:rsidP="00B044D8">
            <w:pPr>
              <w:keepNext/>
              <w:spacing w:before="40" w:after="40" w:line="300" w:lineRule="auto"/>
              <w:jc w:val="left"/>
            </w:pPr>
            <w:r w:rsidRPr="004142B8">
              <w:rPr>
                <w:sz w:val="24"/>
              </w:rPr>
              <w:t>lgbm</w:t>
            </w:r>
          </w:p>
        </w:tc>
        <w:tc>
          <w:tcPr>
            <w:tcW w:w="1814" w:type="dxa"/>
          </w:tcPr>
          <w:p w14:paraId="29F51733" w14:textId="77777777" w:rsidR="00B044D8" w:rsidRPr="004142B8" w:rsidRDefault="00B044D8" w:rsidP="00B044D8">
            <w:pPr>
              <w:keepNext/>
              <w:spacing w:before="40" w:after="40" w:line="300" w:lineRule="auto"/>
              <w:jc w:val="center"/>
              <w:rPr>
                <w:b/>
              </w:rPr>
            </w:pPr>
            <w:r w:rsidRPr="004142B8">
              <w:rPr>
                <w:b/>
                <w:sz w:val="24"/>
              </w:rPr>
              <w:t>0,200</w:t>
            </w:r>
          </w:p>
        </w:tc>
        <w:tc>
          <w:tcPr>
            <w:tcW w:w="1814" w:type="dxa"/>
          </w:tcPr>
          <w:p w14:paraId="3A87BB3F" w14:textId="77777777" w:rsidR="00B044D8" w:rsidRPr="004142B8" w:rsidRDefault="00B044D8" w:rsidP="00B044D8">
            <w:pPr>
              <w:keepNext/>
              <w:spacing w:before="40" w:after="40" w:line="300" w:lineRule="auto"/>
              <w:jc w:val="center"/>
            </w:pPr>
            <w:r w:rsidRPr="004142B8">
              <w:rPr>
                <w:sz w:val="24"/>
              </w:rPr>
              <w:t>0,248</w:t>
            </w:r>
          </w:p>
        </w:tc>
        <w:tc>
          <w:tcPr>
            <w:tcW w:w="1814" w:type="dxa"/>
          </w:tcPr>
          <w:p w14:paraId="042730D0" w14:textId="77777777" w:rsidR="00B044D8" w:rsidRPr="004142B8" w:rsidRDefault="00B044D8" w:rsidP="00B044D8">
            <w:pPr>
              <w:keepNext/>
              <w:spacing w:before="40" w:after="40" w:line="300" w:lineRule="auto"/>
              <w:jc w:val="center"/>
              <w:rPr>
                <w:b/>
              </w:rPr>
            </w:pPr>
            <w:r w:rsidRPr="004142B8">
              <w:rPr>
                <w:b/>
                <w:sz w:val="24"/>
              </w:rPr>
              <w:t>0,260</w:t>
            </w:r>
          </w:p>
        </w:tc>
        <w:tc>
          <w:tcPr>
            <w:tcW w:w="1814" w:type="dxa"/>
          </w:tcPr>
          <w:p w14:paraId="6E8855A1" w14:textId="77777777" w:rsidR="00B044D8" w:rsidRPr="004142B8" w:rsidRDefault="00B044D8" w:rsidP="00B044D8">
            <w:pPr>
              <w:keepNext/>
              <w:spacing w:before="40" w:after="40" w:line="300" w:lineRule="auto"/>
              <w:jc w:val="center"/>
              <w:rPr>
                <w:b/>
              </w:rPr>
            </w:pPr>
            <w:r w:rsidRPr="004142B8">
              <w:rPr>
                <w:b/>
                <w:sz w:val="24"/>
              </w:rPr>
              <w:t>0,300</w:t>
            </w:r>
          </w:p>
        </w:tc>
      </w:tr>
      <w:tr w:rsidR="00B044D8" w:rsidRPr="004142B8" w14:paraId="7F538DA3" w14:textId="77777777" w:rsidTr="00AF5028">
        <w:trPr>
          <w:cantSplit/>
        </w:trPr>
        <w:tc>
          <w:tcPr>
            <w:tcW w:w="1814" w:type="dxa"/>
          </w:tcPr>
          <w:p w14:paraId="53DF6441" w14:textId="77777777" w:rsidR="00B044D8" w:rsidRPr="004142B8" w:rsidRDefault="00B044D8" w:rsidP="00B044D8">
            <w:pPr>
              <w:keepNext/>
              <w:spacing w:before="40" w:after="40" w:line="300" w:lineRule="auto"/>
              <w:jc w:val="left"/>
            </w:pPr>
            <w:r w:rsidRPr="004142B8">
              <w:rPr>
                <w:sz w:val="24"/>
              </w:rPr>
              <w:t>chronos_bolt</w:t>
            </w:r>
          </w:p>
        </w:tc>
        <w:tc>
          <w:tcPr>
            <w:tcW w:w="1814" w:type="dxa"/>
          </w:tcPr>
          <w:p w14:paraId="3C15E875" w14:textId="77777777" w:rsidR="00B044D8" w:rsidRPr="004142B8" w:rsidRDefault="00B044D8" w:rsidP="00B044D8">
            <w:pPr>
              <w:keepNext/>
              <w:spacing w:before="40" w:after="40" w:line="300" w:lineRule="auto"/>
              <w:jc w:val="center"/>
            </w:pPr>
            <w:r w:rsidRPr="004142B8">
              <w:rPr>
                <w:sz w:val="24"/>
              </w:rPr>
              <w:t>0,211</w:t>
            </w:r>
          </w:p>
        </w:tc>
        <w:tc>
          <w:tcPr>
            <w:tcW w:w="1814" w:type="dxa"/>
          </w:tcPr>
          <w:p w14:paraId="2F8397FD" w14:textId="77777777" w:rsidR="00B044D8" w:rsidRPr="004142B8" w:rsidRDefault="00B044D8" w:rsidP="00B044D8">
            <w:pPr>
              <w:keepNext/>
              <w:spacing w:before="40" w:after="40" w:line="300" w:lineRule="auto"/>
              <w:jc w:val="center"/>
            </w:pPr>
            <w:r w:rsidRPr="004142B8">
              <w:rPr>
                <w:sz w:val="24"/>
              </w:rPr>
              <w:t>0,254</w:t>
            </w:r>
          </w:p>
        </w:tc>
        <w:tc>
          <w:tcPr>
            <w:tcW w:w="1814" w:type="dxa"/>
          </w:tcPr>
          <w:p w14:paraId="666A8353" w14:textId="77777777" w:rsidR="00B044D8" w:rsidRPr="004142B8" w:rsidRDefault="00B044D8" w:rsidP="00B044D8">
            <w:pPr>
              <w:keepNext/>
              <w:spacing w:before="40" w:after="40" w:line="300" w:lineRule="auto"/>
              <w:jc w:val="center"/>
            </w:pPr>
            <w:r w:rsidRPr="004142B8">
              <w:rPr>
                <w:sz w:val="24"/>
              </w:rPr>
              <w:t>0,300</w:t>
            </w:r>
          </w:p>
        </w:tc>
        <w:tc>
          <w:tcPr>
            <w:tcW w:w="1814" w:type="dxa"/>
          </w:tcPr>
          <w:p w14:paraId="1F3CECC2" w14:textId="77777777" w:rsidR="00B044D8" w:rsidRPr="004142B8" w:rsidRDefault="00B044D8" w:rsidP="00B044D8">
            <w:pPr>
              <w:keepNext/>
              <w:spacing w:before="40" w:after="40" w:line="300" w:lineRule="auto"/>
              <w:jc w:val="center"/>
            </w:pPr>
            <w:r w:rsidRPr="004142B8">
              <w:rPr>
                <w:sz w:val="24"/>
              </w:rPr>
              <w:t>0,330</w:t>
            </w:r>
          </w:p>
        </w:tc>
      </w:tr>
      <w:tr w:rsidR="00B044D8" w:rsidRPr="004142B8" w14:paraId="763BBFE7" w14:textId="77777777" w:rsidTr="00AF5028">
        <w:trPr>
          <w:cantSplit/>
        </w:trPr>
        <w:tc>
          <w:tcPr>
            <w:tcW w:w="1814" w:type="dxa"/>
          </w:tcPr>
          <w:p w14:paraId="436DAB23" w14:textId="77777777" w:rsidR="00B044D8" w:rsidRPr="004142B8" w:rsidRDefault="00B044D8" w:rsidP="00B044D8">
            <w:pPr>
              <w:keepNext/>
              <w:spacing w:before="40" w:after="40" w:line="300" w:lineRule="auto"/>
              <w:jc w:val="left"/>
            </w:pPr>
            <w:r w:rsidRPr="004142B8">
              <w:rPr>
                <w:sz w:val="24"/>
              </w:rPr>
              <w:t>ttm</w:t>
            </w:r>
          </w:p>
        </w:tc>
        <w:tc>
          <w:tcPr>
            <w:tcW w:w="1814" w:type="dxa"/>
          </w:tcPr>
          <w:p w14:paraId="614B408B" w14:textId="77777777" w:rsidR="00B044D8" w:rsidRPr="004142B8" w:rsidRDefault="00B044D8" w:rsidP="00B044D8">
            <w:pPr>
              <w:keepNext/>
              <w:spacing w:before="40" w:after="40" w:line="300" w:lineRule="auto"/>
              <w:jc w:val="center"/>
            </w:pPr>
            <w:r w:rsidRPr="004142B8">
              <w:rPr>
                <w:sz w:val="24"/>
              </w:rPr>
              <w:t>0,224</w:t>
            </w:r>
          </w:p>
        </w:tc>
        <w:tc>
          <w:tcPr>
            <w:tcW w:w="1814" w:type="dxa"/>
          </w:tcPr>
          <w:p w14:paraId="1EF804BE" w14:textId="77777777" w:rsidR="00B044D8" w:rsidRPr="004142B8" w:rsidRDefault="00B044D8" w:rsidP="00B044D8">
            <w:pPr>
              <w:keepNext/>
              <w:spacing w:before="40" w:after="40" w:line="300" w:lineRule="auto"/>
              <w:jc w:val="center"/>
            </w:pPr>
            <w:r w:rsidRPr="004142B8">
              <w:rPr>
                <w:sz w:val="24"/>
              </w:rPr>
              <w:t>0,307</w:t>
            </w:r>
          </w:p>
        </w:tc>
        <w:tc>
          <w:tcPr>
            <w:tcW w:w="1814" w:type="dxa"/>
          </w:tcPr>
          <w:p w14:paraId="2BDAA43F" w14:textId="77777777" w:rsidR="00B044D8" w:rsidRPr="004142B8" w:rsidRDefault="00B044D8" w:rsidP="00B044D8">
            <w:pPr>
              <w:keepNext/>
              <w:spacing w:before="40" w:after="40" w:line="300" w:lineRule="auto"/>
              <w:jc w:val="center"/>
            </w:pPr>
            <w:r w:rsidRPr="004142B8">
              <w:rPr>
                <w:sz w:val="24"/>
              </w:rPr>
              <w:t>0,331</w:t>
            </w:r>
          </w:p>
        </w:tc>
        <w:tc>
          <w:tcPr>
            <w:tcW w:w="1814" w:type="dxa"/>
          </w:tcPr>
          <w:p w14:paraId="7DDBD9B4" w14:textId="77777777" w:rsidR="00B044D8" w:rsidRPr="004142B8" w:rsidRDefault="00B044D8" w:rsidP="00B044D8">
            <w:pPr>
              <w:keepNext/>
              <w:spacing w:before="40" w:after="40" w:line="300" w:lineRule="auto"/>
              <w:jc w:val="center"/>
            </w:pPr>
            <w:r w:rsidRPr="004142B8">
              <w:rPr>
                <w:sz w:val="24"/>
              </w:rPr>
              <w:t>0,375</w:t>
            </w:r>
          </w:p>
        </w:tc>
      </w:tr>
      <w:tr w:rsidR="00B044D8" w:rsidRPr="004142B8" w14:paraId="49346B56" w14:textId="77777777" w:rsidTr="00AF5028">
        <w:trPr>
          <w:cantSplit/>
        </w:trPr>
        <w:tc>
          <w:tcPr>
            <w:tcW w:w="1814" w:type="dxa"/>
          </w:tcPr>
          <w:p w14:paraId="6D3E0850" w14:textId="77777777" w:rsidR="00B044D8" w:rsidRPr="004142B8" w:rsidRDefault="00B044D8" w:rsidP="00B044D8">
            <w:pPr>
              <w:keepNext/>
              <w:spacing w:before="40" w:after="40" w:line="300" w:lineRule="auto"/>
              <w:jc w:val="left"/>
            </w:pPr>
            <w:r w:rsidRPr="004142B8">
              <w:rPr>
                <w:sz w:val="24"/>
              </w:rPr>
              <w:t>moirai_2</w:t>
            </w:r>
          </w:p>
        </w:tc>
        <w:tc>
          <w:tcPr>
            <w:tcW w:w="1814" w:type="dxa"/>
          </w:tcPr>
          <w:p w14:paraId="7FD1C797" w14:textId="77777777" w:rsidR="00B044D8" w:rsidRPr="004142B8" w:rsidRDefault="00B044D8" w:rsidP="00B044D8">
            <w:pPr>
              <w:keepNext/>
              <w:spacing w:before="40" w:after="40" w:line="300" w:lineRule="auto"/>
              <w:jc w:val="center"/>
            </w:pPr>
            <w:r w:rsidRPr="004142B8">
              <w:rPr>
                <w:sz w:val="24"/>
              </w:rPr>
              <w:t>0,210</w:t>
            </w:r>
          </w:p>
        </w:tc>
        <w:tc>
          <w:tcPr>
            <w:tcW w:w="1814" w:type="dxa"/>
          </w:tcPr>
          <w:p w14:paraId="2DE2E6AA" w14:textId="77777777" w:rsidR="00B044D8" w:rsidRPr="004142B8" w:rsidRDefault="00B044D8" w:rsidP="00B044D8">
            <w:pPr>
              <w:keepNext/>
              <w:spacing w:before="40" w:after="40" w:line="300" w:lineRule="auto"/>
              <w:jc w:val="center"/>
              <w:rPr>
                <w:b/>
              </w:rPr>
            </w:pPr>
            <w:r w:rsidRPr="004142B8">
              <w:rPr>
                <w:b/>
                <w:sz w:val="24"/>
              </w:rPr>
              <w:t>0,241</w:t>
            </w:r>
          </w:p>
        </w:tc>
        <w:tc>
          <w:tcPr>
            <w:tcW w:w="1814" w:type="dxa"/>
          </w:tcPr>
          <w:p w14:paraId="74B7D681" w14:textId="77777777" w:rsidR="00B044D8" w:rsidRPr="004142B8" w:rsidRDefault="00B044D8" w:rsidP="00B044D8">
            <w:pPr>
              <w:keepNext/>
              <w:spacing w:before="40" w:after="40" w:line="300" w:lineRule="auto"/>
              <w:jc w:val="center"/>
            </w:pPr>
            <w:r w:rsidRPr="004142B8">
              <w:rPr>
                <w:sz w:val="24"/>
              </w:rPr>
              <w:t>0,284</w:t>
            </w:r>
          </w:p>
        </w:tc>
        <w:tc>
          <w:tcPr>
            <w:tcW w:w="1814" w:type="dxa"/>
          </w:tcPr>
          <w:p w14:paraId="4BAD0F65" w14:textId="77777777" w:rsidR="00B044D8" w:rsidRPr="004142B8" w:rsidRDefault="00B044D8" w:rsidP="00B044D8">
            <w:pPr>
              <w:keepNext/>
              <w:spacing w:before="40" w:after="40" w:line="300" w:lineRule="auto"/>
              <w:jc w:val="center"/>
            </w:pPr>
            <w:r w:rsidRPr="004142B8">
              <w:rPr>
                <w:sz w:val="24"/>
              </w:rPr>
              <w:t>0,306</w:t>
            </w:r>
          </w:p>
        </w:tc>
      </w:tr>
    </w:tbl>
    <w:p w14:paraId="29961BE1" w14:textId="5067FA55" w:rsidR="00CC2500" w:rsidRPr="004142B8" w:rsidRDefault="00AF5028" w:rsidP="00B044D8">
      <w:pPr>
        <w:spacing w:before="80" w:after="200" w:line="280" w:lineRule="auto"/>
        <w:jc w:val="center"/>
        <w:rPr>
          <w:i/>
          <w:sz w:val="24"/>
        </w:rPr>
      </w:pPr>
      <w:r w:rsidRPr="004142B8">
        <w:rPr>
          <w:i/>
          <w:sz w:val="24"/>
        </w:rPr>
        <w:t>Bảng 4.2: WSPL sau hiệu chuẩn theo mô hình và nhóm nhu cầu (giá trị in đậm là tốt nhất của mỗi cột)</w:t>
      </w:r>
      <w:bookmarkEnd w:id="57"/>
    </w:p>
    <w:p w14:paraId="7EB85230" w14:textId="4C268D4A" w:rsidR="00CC2500" w:rsidRPr="004142B8" w:rsidRDefault="001D14C2" w:rsidP="00617CD2">
      <w:pPr>
        <w:ind w:firstLine="431"/>
        <w:rPr>
          <w:color w:val="000000"/>
        </w:rPr>
      </w:pPr>
      <w:r w:rsidRPr="004142B8">
        <w:rPr>
          <w:color w:val="000000"/>
        </w:rPr>
        <w:t>Có một chi tiết dễ bị hiểu sai: cả hai cách tổng hợp</w:t>
      </w:r>
      <w:r w:rsidR="00C61B7E" w:rsidRPr="004142B8">
        <w:rPr>
          <w:color w:val="000000"/>
        </w:rPr>
        <w:t xml:space="preserve"> đều được tính trên cùng mẫu 3.474 chuỗi. Cách balanced lấy trung bình đều trên 4 nhóm, còn cách frequency-weighted gán trọng số theo tỷ lệ của từng nhóm trong tổng thể 30.490 chuỗi, vì vậy hai nhóm intermittent và lumpy có ảnh hưởng lớn hơn. Đây không phải là kết quả chạy lại trên toàn bộ 30.490 chuỗi. Hình 4.15 thể hiện trực quan thứ hạng theo WSPL.</w:t>
      </w:r>
    </w:p>
    <w:p w14:paraId="0035F846" w14:textId="77777777" w:rsidR="00CC2500" w:rsidRPr="004142B8" w:rsidRDefault="00000000" w:rsidP="00B044D8">
      <w:pPr>
        <w:pStyle w:val="FigureImage"/>
      </w:pPr>
      <w:r w:rsidRPr="004142B8">
        <w:rPr>
          <w:noProof/>
        </w:rPr>
        <w:drawing>
          <wp:inline distT="0" distB="0" distL="0" distR="0" wp14:anchorId="63BDF07E" wp14:editId="6BF057DC">
            <wp:extent cx="5753100" cy="40449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2.png"/>
                    <pic:cNvPicPr/>
                  </pic:nvPicPr>
                  <pic:blipFill>
                    <a:blip r:embed="rId25"/>
                    <a:stretch>
                      <a:fillRect/>
                    </a:stretch>
                  </pic:blipFill>
                  <pic:spPr>
                    <a:xfrm>
                      <a:off x="0" y="0"/>
                      <a:ext cx="5753100" cy="4044934"/>
                    </a:xfrm>
                    <a:prstGeom prst="rect">
                      <a:avLst/>
                    </a:prstGeom>
                  </pic:spPr>
                </pic:pic>
              </a:graphicData>
            </a:graphic>
          </wp:inline>
        </w:drawing>
      </w:r>
    </w:p>
    <w:p w14:paraId="31823A38" w14:textId="286DF772" w:rsidR="00CC2500" w:rsidRPr="007B4479" w:rsidRDefault="00C61B7E" w:rsidP="00B044D8">
      <w:pPr>
        <w:spacing w:before="80" w:after="200" w:line="280" w:lineRule="auto"/>
        <w:jc w:val="center"/>
        <w:rPr>
          <w:i/>
          <w:color w:val="000000"/>
          <w:sz w:val="24"/>
        </w:rPr>
      </w:pPr>
      <w:bookmarkStart w:id="58" w:name="fig4_15"/>
      <w:r w:rsidRPr="007B4479">
        <w:rPr>
          <w:i/>
          <w:color w:val="000000"/>
          <w:sz w:val="24"/>
        </w:rPr>
        <w:t>Hình 4.15: Bản đồ nhiệt WSPL sau hiệu chuẩn theo mô hình và nhóm nhu cầu</w:t>
      </w:r>
      <w:bookmarkEnd w:id="58"/>
    </w:p>
    <w:p w14:paraId="6C00574D" w14:textId="1A7ECFAE" w:rsidR="00CC2500" w:rsidRPr="004142B8" w:rsidRDefault="00C61B7E" w:rsidP="00617CD2">
      <w:pPr>
        <w:pStyle w:val="Heading2"/>
      </w:pPr>
      <w:bookmarkStart w:id="59" w:name="_Toc242956459"/>
      <w:r w:rsidRPr="004142B8">
        <w:lastRenderedPageBreak/>
        <w:t>4.4. Độ chính xác điểm theo RMSSE</w:t>
      </w:r>
      <w:bookmarkEnd w:id="59"/>
    </w:p>
    <w:p w14:paraId="64220ED8" w14:textId="6B33C10C" w:rsidR="00CC2500" w:rsidRPr="004142B8" w:rsidRDefault="00C61B7E" w:rsidP="00617CD2">
      <w:pPr>
        <w:ind w:firstLine="431"/>
        <w:rPr>
          <w:color w:val="000000"/>
        </w:rPr>
      </w:pPr>
      <w:r w:rsidRPr="004142B8">
        <w:rPr>
          <w:color w:val="000000"/>
        </w:rPr>
        <w:t>Kết quả về độ chính xác điểm (RMSSE sau hiệu chuẩn) cũng cho thứ hạng tương tự WSPL. LightGBM dẫn đầu ở nhóm smooth (0,737), intermittent (0,803) và lumpy (0,726), còn Moirai-2 tốt nhất ở nhóm erratic (0,687). Naive và SeasonalNaive cho kết quả kém nhất ở tất cả các nhóm (Hình 4.16).</w:t>
      </w:r>
    </w:p>
    <w:p w14:paraId="09A067A3" w14:textId="77777777" w:rsidR="00CC2500" w:rsidRPr="004142B8" w:rsidRDefault="00000000" w:rsidP="00B044D8">
      <w:pPr>
        <w:pStyle w:val="FigureImage"/>
      </w:pPr>
      <w:r w:rsidRPr="004142B8">
        <w:rPr>
          <w:noProof/>
        </w:rPr>
        <w:drawing>
          <wp:inline distT="0" distB="0" distL="0" distR="0" wp14:anchorId="48DAF3E2" wp14:editId="4E156F3D">
            <wp:extent cx="5753100" cy="4038102"/>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4.png"/>
                    <pic:cNvPicPr/>
                  </pic:nvPicPr>
                  <pic:blipFill>
                    <a:blip r:embed="rId26"/>
                    <a:stretch>
                      <a:fillRect/>
                    </a:stretch>
                  </pic:blipFill>
                  <pic:spPr>
                    <a:xfrm>
                      <a:off x="0" y="0"/>
                      <a:ext cx="5753100" cy="4038102"/>
                    </a:xfrm>
                    <a:prstGeom prst="rect">
                      <a:avLst/>
                    </a:prstGeom>
                  </pic:spPr>
                </pic:pic>
              </a:graphicData>
            </a:graphic>
          </wp:inline>
        </w:drawing>
      </w:r>
    </w:p>
    <w:p w14:paraId="69B492A8" w14:textId="011B1460" w:rsidR="00CC2500" w:rsidRPr="007B4479" w:rsidRDefault="00C61B7E" w:rsidP="00B044D8">
      <w:pPr>
        <w:spacing w:before="80" w:after="200" w:line="280" w:lineRule="auto"/>
        <w:jc w:val="center"/>
        <w:rPr>
          <w:i/>
          <w:color w:val="000000"/>
          <w:sz w:val="24"/>
        </w:rPr>
      </w:pPr>
      <w:bookmarkStart w:id="60" w:name="fig4_16"/>
      <w:r w:rsidRPr="007B4479">
        <w:rPr>
          <w:i/>
          <w:color w:val="000000"/>
          <w:sz w:val="24"/>
        </w:rPr>
        <w:t>Hình 4.16: Bản đồ nhiệt RMSSE sau hiệu chuẩn theo mô hình và nhóm nhu cầu</w:t>
      </w:r>
      <w:bookmarkEnd w:id="60"/>
    </w:p>
    <w:p w14:paraId="4F6B2AF2" w14:textId="77777777" w:rsidR="00CC2500" w:rsidRPr="004142B8" w:rsidRDefault="00000000" w:rsidP="00617CD2">
      <w:pPr>
        <w:pStyle w:val="Heading2"/>
      </w:pPr>
      <w:bookmarkStart w:id="61" w:name="_Toc242956460"/>
      <w:r w:rsidRPr="004142B8">
        <w:t>4.5. Hiệu chuẩn độ phủ</w:t>
      </w:r>
      <w:bookmarkEnd w:id="61"/>
    </w:p>
    <w:p w14:paraId="5D5B5FAD" w14:textId="61B4440A" w:rsidR="00CC2500" w:rsidRPr="004142B8" w:rsidRDefault="00C61B7E" w:rsidP="00617CD2">
      <w:pPr>
        <w:ind w:firstLine="431"/>
        <w:rPr>
          <w:color w:val="000000"/>
        </w:rPr>
      </w:pPr>
      <w:r w:rsidRPr="004142B8">
        <w:rPr>
          <w:color w:val="000000"/>
        </w:rPr>
        <w:t xml:space="preserve">Trước khi hiệu chuẩn, Chronos và Moirai bị thiếu phủ ở phần đuôi (coverage-95 chỉ khoảng 0,75 do bị kẹp trong khoảng [0,1; 0,9]), trong khi các mô hình bọc NB (Croston, SBA, TSB) lại hơi thừa phủ (khoảng 0,98). Sau khi áp dụng split-conformal, coverage của mọi mô hình đều nằm trong khoảng 0,95 đến 0,99 (Hình 4.17 và Hình 4.18). </w:t>
      </w:r>
      <w:r w:rsidR="001D14C2" w:rsidRPr="004142B8">
        <w:rPr>
          <w:color w:val="000000"/>
        </w:rPr>
        <w:t>Bước hiệu chuẩn chung đã làm đúng việc của nó. Bỏ qua bước này thì bảng xếp hạng sẽ phản ánh lớp bọc nhiều hơn là bản thân mô hình.</w:t>
      </w:r>
    </w:p>
    <w:p w14:paraId="157260EB" w14:textId="77777777" w:rsidR="00CC2500" w:rsidRPr="004142B8" w:rsidRDefault="00000000" w:rsidP="00B044D8">
      <w:pPr>
        <w:pStyle w:val="FigureImage"/>
      </w:pPr>
      <w:r w:rsidRPr="004142B8">
        <w:rPr>
          <w:noProof/>
        </w:rPr>
        <w:lastRenderedPageBreak/>
        <w:drawing>
          <wp:inline distT="0" distB="0" distL="0" distR="0" wp14:anchorId="11F945D6" wp14:editId="7954FAD3">
            <wp:extent cx="5753100" cy="2704614"/>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1.png"/>
                    <pic:cNvPicPr/>
                  </pic:nvPicPr>
                  <pic:blipFill>
                    <a:blip r:embed="rId27"/>
                    <a:stretch>
                      <a:fillRect/>
                    </a:stretch>
                  </pic:blipFill>
                  <pic:spPr>
                    <a:xfrm>
                      <a:off x="0" y="0"/>
                      <a:ext cx="5753100" cy="2704614"/>
                    </a:xfrm>
                    <a:prstGeom prst="rect">
                      <a:avLst/>
                    </a:prstGeom>
                  </pic:spPr>
                </pic:pic>
              </a:graphicData>
            </a:graphic>
          </wp:inline>
        </w:drawing>
      </w:r>
    </w:p>
    <w:p w14:paraId="5FFCCE84" w14:textId="6ADF1D5F" w:rsidR="00CC2500" w:rsidRPr="007B4479" w:rsidRDefault="00C61B7E" w:rsidP="00B044D8">
      <w:pPr>
        <w:spacing w:before="80" w:after="200" w:line="280" w:lineRule="auto"/>
        <w:jc w:val="center"/>
        <w:rPr>
          <w:i/>
          <w:color w:val="000000"/>
          <w:sz w:val="24"/>
        </w:rPr>
      </w:pPr>
      <w:bookmarkStart w:id="62" w:name="fig4_17"/>
      <w:r w:rsidRPr="007B4479">
        <w:rPr>
          <w:i/>
          <w:color w:val="000000"/>
          <w:sz w:val="24"/>
        </w:rPr>
        <w:t>Hình 4.17: Coverage danh nghĩa so với coverage thực tế trước và sau hiệu chuẩn</w:t>
      </w:r>
      <w:bookmarkEnd w:id="62"/>
    </w:p>
    <w:p w14:paraId="008B922C" w14:textId="77777777" w:rsidR="00CC2500" w:rsidRPr="004142B8" w:rsidRDefault="00000000" w:rsidP="00B044D8">
      <w:pPr>
        <w:pStyle w:val="FigureImage"/>
      </w:pPr>
      <w:r w:rsidRPr="004142B8">
        <w:rPr>
          <w:noProof/>
        </w:rPr>
        <w:drawing>
          <wp:inline distT="0" distB="0" distL="0" distR="0" wp14:anchorId="406CC670" wp14:editId="4DC1C367">
            <wp:extent cx="5753100" cy="25539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3.png"/>
                    <pic:cNvPicPr/>
                  </pic:nvPicPr>
                  <pic:blipFill>
                    <a:blip r:embed="rId28"/>
                    <a:stretch>
                      <a:fillRect/>
                    </a:stretch>
                  </pic:blipFill>
                  <pic:spPr>
                    <a:xfrm>
                      <a:off x="0" y="0"/>
                      <a:ext cx="5753100" cy="2553996"/>
                    </a:xfrm>
                    <a:prstGeom prst="rect">
                      <a:avLst/>
                    </a:prstGeom>
                  </pic:spPr>
                </pic:pic>
              </a:graphicData>
            </a:graphic>
          </wp:inline>
        </w:drawing>
      </w:r>
    </w:p>
    <w:p w14:paraId="05734AE6" w14:textId="439A2E81" w:rsidR="00CC2500" w:rsidRPr="007B4479" w:rsidRDefault="00C61B7E" w:rsidP="00B044D8">
      <w:pPr>
        <w:spacing w:before="80" w:after="200" w:line="280" w:lineRule="auto"/>
        <w:jc w:val="center"/>
        <w:rPr>
          <w:i/>
          <w:color w:val="000000"/>
          <w:sz w:val="24"/>
        </w:rPr>
      </w:pPr>
      <w:bookmarkStart w:id="63" w:name="fig4_18"/>
      <w:r w:rsidRPr="007B4479">
        <w:rPr>
          <w:i/>
          <w:color w:val="000000"/>
          <w:sz w:val="24"/>
        </w:rPr>
        <w:t>Hình 4.18: Coverage-95 của các mô hình trước và sau hiệu chuẩn</w:t>
      </w:r>
      <w:bookmarkEnd w:id="63"/>
    </w:p>
    <w:p w14:paraId="330D13C7" w14:textId="0750ABEE" w:rsidR="00CC2500" w:rsidRPr="004142B8" w:rsidRDefault="001D14C2" w:rsidP="00617CD2">
      <w:pPr>
        <w:ind w:firstLine="431"/>
        <w:rPr>
          <w:color w:val="000000"/>
        </w:rPr>
      </w:pPr>
      <w:r w:rsidRPr="004142B8">
        <w:rPr>
          <w:color w:val="000000"/>
        </w:rPr>
        <w:t>Với dữ liệu đếm</w:t>
      </w:r>
      <w:r w:rsidR="00C61B7E" w:rsidRPr="004142B8">
        <w:rPr>
          <w:color w:val="000000"/>
        </w:rPr>
        <w:t xml:space="preserve"> có giá trị nhỏ nhất bằng 0, khi phân vị 2,5% bằng 0 thì giá trị thực tế không thể rơi xuống dưới cận dưới. Do đó coverage-95 thực tế hội tụ về khoảng 0,975 thay vì đúng 0,95. Đây là đặc điểm của dữ liệu gián đoạn chứ không phải lỗi hiệu chuẩn, và ở phía cận trên, phía quan trọng cho quyết định tồn kho, coverage vẫn đạt mức danh nghĩa.</w:t>
      </w:r>
    </w:p>
    <w:p w14:paraId="17BC7D70" w14:textId="77777777" w:rsidR="00CC2500" w:rsidRPr="004142B8" w:rsidRDefault="00000000" w:rsidP="00617CD2">
      <w:pPr>
        <w:pStyle w:val="Heading2"/>
      </w:pPr>
      <w:bookmarkStart w:id="64" w:name="_Toc242956461"/>
      <w:r w:rsidRPr="004142B8">
        <w:t>4.6. Kiểm định thống kê và bảng quyết định</w:t>
      </w:r>
      <w:bookmarkEnd w:id="64"/>
    </w:p>
    <w:p w14:paraId="3524F875" w14:textId="0448CF35" w:rsidR="00CC2500" w:rsidRPr="004142B8" w:rsidRDefault="00C61B7E" w:rsidP="00617CD2">
      <w:pPr>
        <w:ind w:firstLine="431"/>
        <w:rPr>
          <w:color w:val="000000"/>
        </w:rPr>
      </w:pPr>
      <w:r w:rsidRPr="004142B8">
        <w:rPr>
          <w:color w:val="000000"/>
        </w:rPr>
        <w:t xml:space="preserve">Khi áp dụng quy tắc tuyên bố thắng lên kết quả WSPL sau hiệu chuẩn (Bảng 4.3), chỉ có nhóm smooth cho kết luận </w:t>
      </w:r>
      <w:r w:rsidR="00AF5028" w:rsidRPr="004142B8">
        <w:rPr>
          <w:color w:val="000000"/>
        </w:rPr>
        <w:t>chắc chắn về mặt thống kê. Ở nhóm này, LightGBM thắng rõ và tốt hơn</w:t>
      </w:r>
      <w:r w:rsidRPr="004142B8">
        <w:rPr>
          <w:color w:val="000000"/>
        </w:rPr>
        <w:t xml:space="preserve"> mô hình đứng thứ hai 4,9% với p = 0,007 (DM, hiệu chỉnh Holm). Ở ba nhóm còn lại (erratic, intermittent, lumpy), nhiều mô hình tương đương nhau về </w:t>
      </w:r>
      <w:r w:rsidRPr="004142B8">
        <w:rPr>
          <w:color w:val="000000"/>
        </w:rPr>
        <w:lastRenderedPageBreak/>
        <w:t xml:space="preserve">mặt thống kê (p lớn hơn nhiều so với 0,05). </w:t>
      </w:r>
      <w:r w:rsidR="006B2600" w:rsidRPr="004142B8">
        <w:rPr>
          <w:color w:val="000000"/>
        </w:rPr>
        <w:t>Khi đó, nghiên cứu khuyến nghị</w:t>
      </w:r>
      <w:r w:rsidR="001D14C2" w:rsidRPr="004142B8">
        <w:rPr>
          <w:color w:val="000000"/>
        </w:rPr>
        <w:t xml:space="preserve"> dùng mô hình đơn giản, chi phí thấp như SeasonalNaive hay Croston, dù</w:t>
      </w:r>
      <w:r w:rsidRPr="004142B8">
        <w:rPr>
          <w:color w:val="000000"/>
        </w:rPr>
        <w:t xml:space="preserve"> xét riêng WSPL thì mô hình tốt nhất lần lượt là Moirai-2 (erratic) và LightGBM (intermittent, lumpy).</w:t>
      </w:r>
    </w:p>
    <w:tbl>
      <w:tblPr>
        <w:tblStyle w:val="TableGridLight"/>
        <w:tblW w:w="0" w:type="auto"/>
        <w:tblLook w:val="04A0" w:firstRow="1" w:lastRow="0" w:firstColumn="1" w:lastColumn="0" w:noHBand="0" w:noVBand="1"/>
      </w:tblPr>
      <w:tblGrid>
        <w:gridCol w:w="1337"/>
        <w:gridCol w:w="1643"/>
        <w:gridCol w:w="1278"/>
        <w:gridCol w:w="1257"/>
        <w:gridCol w:w="1262"/>
        <w:gridCol w:w="1260"/>
        <w:gridCol w:w="1250"/>
      </w:tblGrid>
      <w:tr w:rsidR="00B044D8" w:rsidRPr="004142B8" w14:paraId="1A43E1DA" w14:textId="77777777" w:rsidTr="00AF5028">
        <w:trPr>
          <w:cantSplit/>
          <w:tblHeader/>
        </w:trPr>
        <w:tc>
          <w:tcPr>
            <w:tcW w:w="1296" w:type="dxa"/>
          </w:tcPr>
          <w:p w14:paraId="3AE09B7B" w14:textId="77777777" w:rsidR="00B044D8" w:rsidRPr="004142B8" w:rsidRDefault="00B044D8" w:rsidP="00B044D8">
            <w:pPr>
              <w:keepNext/>
              <w:spacing w:before="40" w:after="40" w:line="300" w:lineRule="auto"/>
              <w:jc w:val="center"/>
            </w:pPr>
            <w:bookmarkStart w:id="65" w:name="tbl4_3"/>
            <w:r w:rsidRPr="004142B8">
              <w:rPr>
                <w:b/>
                <w:sz w:val="24"/>
              </w:rPr>
              <w:t>Nhóm</w:t>
            </w:r>
          </w:p>
        </w:tc>
        <w:tc>
          <w:tcPr>
            <w:tcW w:w="1296" w:type="dxa"/>
          </w:tcPr>
          <w:p w14:paraId="55B97F18" w14:textId="77777777" w:rsidR="00B044D8" w:rsidRPr="004142B8" w:rsidRDefault="00B044D8" w:rsidP="00B044D8">
            <w:pPr>
              <w:keepNext/>
              <w:spacing w:before="40" w:after="40" w:line="300" w:lineRule="auto"/>
              <w:jc w:val="center"/>
            </w:pPr>
            <w:r w:rsidRPr="004142B8">
              <w:rPr>
                <w:b/>
                <w:sz w:val="24"/>
              </w:rPr>
              <w:t>Khuyến nghị</w:t>
            </w:r>
          </w:p>
        </w:tc>
        <w:tc>
          <w:tcPr>
            <w:tcW w:w="1296" w:type="dxa"/>
          </w:tcPr>
          <w:p w14:paraId="484DAB83" w14:textId="77777777" w:rsidR="00B044D8" w:rsidRPr="004142B8" w:rsidRDefault="00B044D8" w:rsidP="00B044D8">
            <w:pPr>
              <w:keepNext/>
              <w:spacing w:before="40" w:after="40" w:line="300" w:lineRule="auto"/>
              <w:jc w:val="center"/>
            </w:pPr>
            <w:r w:rsidRPr="004142B8">
              <w:rPr>
                <w:b/>
                <w:sz w:val="24"/>
              </w:rPr>
              <w:t>Mạnh nhất</w:t>
            </w:r>
          </w:p>
        </w:tc>
        <w:tc>
          <w:tcPr>
            <w:tcW w:w="1296" w:type="dxa"/>
          </w:tcPr>
          <w:p w14:paraId="66B99ABA" w14:textId="77777777" w:rsidR="00B044D8" w:rsidRPr="004142B8" w:rsidRDefault="00B044D8" w:rsidP="00B044D8">
            <w:pPr>
              <w:keepNext/>
              <w:spacing w:before="40" w:after="40" w:line="300" w:lineRule="auto"/>
              <w:jc w:val="center"/>
            </w:pPr>
            <w:r w:rsidRPr="004142B8">
              <w:rPr>
                <w:b/>
                <w:sz w:val="24"/>
              </w:rPr>
              <w:t>Kết luận</w:t>
            </w:r>
          </w:p>
        </w:tc>
        <w:tc>
          <w:tcPr>
            <w:tcW w:w="1296" w:type="dxa"/>
          </w:tcPr>
          <w:p w14:paraId="7971BF1D" w14:textId="77777777" w:rsidR="00B044D8" w:rsidRPr="004142B8" w:rsidRDefault="00B044D8" w:rsidP="00B044D8">
            <w:pPr>
              <w:keepNext/>
              <w:spacing w:before="40" w:after="40" w:line="300" w:lineRule="auto"/>
              <w:jc w:val="center"/>
            </w:pPr>
            <w:r w:rsidRPr="004142B8">
              <w:rPr>
                <w:b/>
                <w:sz w:val="24"/>
              </w:rPr>
              <w:t>Chênh á quân</w:t>
            </w:r>
          </w:p>
        </w:tc>
        <w:tc>
          <w:tcPr>
            <w:tcW w:w="1296" w:type="dxa"/>
          </w:tcPr>
          <w:p w14:paraId="1BBDAACE" w14:textId="77777777" w:rsidR="00B044D8" w:rsidRPr="004142B8" w:rsidRDefault="00B044D8" w:rsidP="00B044D8">
            <w:pPr>
              <w:keepNext/>
              <w:spacing w:before="40" w:after="40" w:line="300" w:lineRule="auto"/>
              <w:jc w:val="center"/>
            </w:pPr>
            <w:r w:rsidRPr="004142B8">
              <w:rPr>
                <w:b/>
                <w:sz w:val="24"/>
              </w:rPr>
              <w:t>p (DM, Holm)</w:t>
            </w:r>
          </w:p>
        </w:tc>
        <w:tc>
          <w:tcPr>
            <w:tcW w:w="1296" w:type="dxa"/>
          </w:tcPr>
          <w:p w14:paraId="564E70A2" w14:textId="77777777" w:rsidR="00B044D8" w:rsidRPr="004142B8" w:rsidRDefault="00B044D8" w:rsidP="00B044D8">
            <w:pPr>
              <w:keepNext/>
              <w:spacing w:before="40" w:after="40" w:line="300" w:lineRule="auto"/>
              <w:jc w:val="center"/>
            </w:pPr>
            <w:r w:rsidRPr="004142B8">
              <w:rPr>
                <w:b/>
                <w:sz w:val="24"/>
              </w:rPr>
              <w:t>Cov-95</w:t>
            </w:r>
          </w:p>
        </w:tc>
      </w:tr>
      <w:tr w:rsidR="00B044D8" w:rsidRPr="004142B8" w14:paraId="7268EB71" w14:textId="77777777" w:rsidTr="00AF5028">
        <w:trPr>
          <w:cantSplit/>
        </w:trPr>
        <w:tc>
          <w:tcPr>
            <w:tcW w:w="1296" w:type="dxa"/>
          </w:tcPr>
          <w:p w14:paraId="393C2A5C" w14:textId="77777777" w:rsidR="00B044D8" w:rsidRPr="004142B8" w:rsidRDefault="00B044D8" w:rsidP="00B044D8">
            <w:pPr>
              <w:keepNext/>
              <w:spacing w:before="40" w:after="40" w:line="300" w:lineRule="auto"/>
              <w:jc w:val="left"/>
            </w:pPr>
            <w:r w:rsidRPr="004142B8">
              <w:rPr>
                <w:sz w:val="24"/>
              </w:rPr>
              <w:t>smooth</w:t>
            </w:r>
          </w:p>
        </w:tc>
        <w:tc>
          <w:tcPr>
            <w:tcW w:w="1296" w:type="dxa"/>
          </w:tcPr>
          <w:p w14:paraId="5431CDCF" w14:textId="77777777" w:rsidR="00B044D8" w:rsidRPr="004142B8" w:rsidRDefault="00B044D8" w:rsidP="00B044D8">
            <w:pPr>
              <w:keepNext/>
              <w:spacing w:before="40" w:after="40" w:line="300" w:lineRule="auto"/>
              <w:jc w:val="center"/>
            </w:pPr>
            <w:r w:rsidRPr="004142B8">
              <w:rPr>
                <w:sz w:val="24"/>
              </w:rPr>
              <w:t>LightGBM</w:t>
            </w:r>
          </w:p>
        </w:tc>
        <w:tc>
          <w:tcPr>
            <w:tcW w:w="1296" w:type="dxa"/>
          </w:tcPr>
          <w:p w14:paraId="15B1557E" w14:textId="77777777" w:rsidR="00B044D8" w:rsidRPr="004142B8" w:rsidRDefault="00B044D8" w:rsidP="00B044D8">
            <w:pPr>
              <w:keepNext/>
              <w:spacing w:before="40" w:after="40" w:line="300" w:lineRule="auto"/>
              <w:jc w:val="center"/>
            </w:pPr>
            <w:r w:rsidRPr="004142B8">
              <w:rPr>
                <w:sz w:val="24"/>
              </w:rPr>
              <w:t>lgbm</w:t>
            </w:r>
          </w:p>
        </w:tc>
        <w:tc>
          <w:tcPr>
            <w:tcW w:w="1296" w:type="dxa"/>
          </w:tcPr>
          <w:p w14:paraId="4F298DB3" w14:textId="77777777" w:rsidR="00B044D8" w:rsidRPr="004142B8" w:rsidRDefault="00B044D8" w:rsidP="00B044D8">
            <w:pPr>
              <w:keepNext/>
              <w:spacing w:before="40" w:after="40" w:line="300" w:lineRule="auto"/>
              <w:jc w:val="center"/>
            </w:pPr>
            <w:r w:rsidRPr="004142B8">
              <w:rPr>
                <w:sz w:val="24"/>
              </w:rPr>
              <w:t>thắng rõ</w:t>
            </w:r>
          </w:p>
        </w:tc>
        <w:tc>
          <w:tcPr>
            <w:tcW w:w="1296" w:type="dxa"/>
          </w:tcPr>
          <w:p w14:paraId="082DFE72" w14:textId="77777777" w:rsidR="00B044D8" w:rsidRPr="004142B8" w:rsidRDefault="00B044D8" w:rsidP="00B044D8">
            <w:pPr>
              <w:keepNext/>
              <w:spacing w:before="40" w:after="40" w:line="300" w:lineRule="auto"/>
              <w:jc w:val="center"/>
            </w:pPr>
            <w:r w:rsidRPr="004142B8">
              <w:rPr>
                <w:sz w:val="24"/>
              </w:rPr>
              <w:t>+4,9%</w:t>
            </w:r>
          </w:p>
        </w:tc>
        <w:tc>
          <w:tcPr>
            <w:tcW w:w="1296" w:type="dxa"/>
          </w:tcPr>
          <w:p w14:paraId="67871CE6" w14:textId="77777777" w:rsidR="00B044D8" w:rsidRPr="004142B8" w:rsidRDefault="00B044D8" w:rsidP="00B044D8">
            <w:pPr>
              <w:keepNext/>
              <w:spacing w:before="40" w:after="40" w:line="300" w:lineRule="auto"/>
              <w:jc w:val="center"/>
            </w:pPr>
            <w:r w:rsidRPr="004142B8">
              <w:rPr>
                <w:sz w:val="24"/>
              </w:rPr>
              <w:t>0,007</w:t>
            </w:r>
          </w:p>
        </w:tc>
        <w:tc>
          <w:tcPr>
            <w:tcW w:w="1296" w:type="dxa"/>
          </w:tcPr>
          <w:p w14:paraId="456C9A51" w14:textId="77777777" w:rsidR="00B044D8" w:rsidRPr="004142B8" w:rsidRDefault="00B044D8" w:rsidP="00B044D8">
            <w:pPr>
              <w:keepNext/>
              <w:spacing w:before="40" w:after="40" w:line="300" w:lineRule="auto"/>
              <w:jc w:val="center"/>
            </w:pPr>
            <w:r w:rsidRPr="004142B8">
              <w:rPr>
                <w:sz w:val="24"/>
              </w:rPr>
              <w:t>0,974</w:t>
            </w:r>
          </w:p>
        </w:tc>
      </w:tr>
      <w:tr w:rsidR="00B044D8" w:rsidRPr="004142B8" w14:paraId="6BA5C4E7" w14:textId="77777777" w:rsidTr="00AF5028">
        <w:trPr>
          <w:cantSplit/>
        </w:trPr>
        <w:tc>
          <w:tcPr>
            <w:tcW w:w="1296" w:type="dxa"/>
          </w:tcPr>
          <w:p w14:paraId="3E1D3BF9" w14:textId="77777777" w:rsidR="00B044D8" w:rsidRPr="004142B8" w:rsidRDefault="00B044D8" w:rsidP="00B044D8">
            <w:pPr>
              <w:keepNext/>
              <w:spacing w:before="40" w:after="40" w:line="300" w:lineRule="auto"/>
              <w:jc w:val="left"/>
            </w:pPr>
            <w:r w:rsidRPr="004142B8">
              <w:rPr>
                <w:sz w:val="24"/>
              </w:rPr>
              <w:t>erratic</w:t>
            </w:r>
          </w:p>
        </w:tc>
        <w:tc>
          <w:tcPr>
            <w:tcW w:w="1296" w:type="dxa"/>
          </w:tcPr>
          <w:p w14:paraId="029284EB" w14:textId="77777777" w:rsidR="00B044D8" w:rsidRPr="004142B8" w:rsidRDefault="00B044D8" w:rsidP="00B044D8">
            <w:pPr>
              <w:keepNext/>
              <w:spacing w:before="40" w:after="40" w:line="300" w:lineRule="auto"/>
              <w:jc w:val="center"/>
            </w:pPr>
            <w:r w:rsidRPr="004142B8">
              <w:rPr>
                <w:sz w:val="24"/>
              </w:rPr>
              <w:t>SeasonalNaive</w:t>
            </w:r>
          </w:p>
        </w:tc>
        <w:tc>
          <w:tcPr>
            <w:tcW w:w="1296" w:type="dxa"/>
          </w:tcPr>
          <w:p w14:paraId="4A01ED75" w14:textId="77777777" w:rsidR="00B044D8" w:rsidRPr="004142B8" w:rsidRDefault="00B044D8" w:rsidP="00B044D8">
            <w:pPr>
              <w:keepNext/>
              <w:spacing w:before="40" w:after="40" w:line="300" w:lineRule="auto"/>
              <w:jc w:val="center"/>
            </w:pPr>
            <w:r w:rsidRPr="004142B8">
              <w:rPr>
                <w:sz w:val="24"/>
              </w:rPr>
              <w:t>moirai_2</w:t>
            </w:r>
          </w:p>
        </w:tc>
        <w:tc>
          <w:tcPr>
            <w:tcW w:w="1296" w:type="dxa"/>
          </w:tcPr>
          <w:p w14:paraId="46FF834A" w14:textId="77777777" w:rsidR="00B044D8" w:rsidRPr="004142B8" w:rsidRDefault="00B044D8" w:rsidP="00B044D8">
            <w:pPr>
              <w:keepNext/>
              <w:spacing w:before="40" w:after="40" w:line="300" w:lineRule="auto"/>
              <w:jc w:val="center"/>
            </w:pPr>
            <w:r w:rsidRPr="004142B8">
              <w:rPr>
                <w:sz w:val="24"/>
              </w:rPr>
              <w:t>tương đương</w:t>
            </w:r>
          </w:p>
        </w:tc>
        <w:tc>
          <w:tcPr>
            <w:tcW w:w="1296" w:type="dxa"/>
          </w:tcPr>
          <w:p w14:paraId="535C79EF" w14:textId="77777777" w:rsidR="00B044D8" w:rsidRPr="004142B8" w:rsidRDefault="00B044D8" w:rsidP="00B044D8">
            <w:pPr>
              <w:keepNext/>
              <w:spacing w:before="40" w:after="40" w:line="300" w:lineRule="auto"/>
              <w:jc w:val="center"/>
            </w:pPr>
            <w:r w:rsidRPr="004142B8">
              <w:rPr>
                <w:sz w:val="24"/>
              </w:rPr>
              <w:t>+3,1%</w:t>
            </w:r>
          </w:p>
        </w:tc>
        <w:tc>
          <w:tcPr>
            <w:tcW w:w="1296" w:type="dxa"/>
          </w:tcPr>
          <w:p w14:paraId="1DBEADAD" w14:textId="77777777" w:rsidR="00B044D8" w:rsidRPr="004142B8" w:rsidRDefault="00B044D8" w:rsidP="00B044D8">
            <w:pPr>
              <w:keepNext/>
              <w:spacing w:before="40" w:after="40" w:line="300" w:lineRule="auto"/>
              <w:jc w:val="center"/>
            </w:pPr>
            <w:r w:rsidRPr="004142B8">
              <w:rPr>
                <w:sz w:val="24"/>
              </w:rPr>
              <w:t>0,418</w:t>
            </w:r>
          </w:p>
        </w:tc>
        <w:tc>
          <w:tcPr>
            <w:tcW w:w="1296" w:type="dxa"/>
          </w:tcPr>
          <w:p w14:paraId="3719963F" w14:textId="77777777" w:rsidR="00B044D8" w:rsidRPr="004142B8" w:rsidRDefault="00B044D8" w:rsidP="00B044D8">
            <w:pPr>
              <w:keepNext/>
              <w:spacing w:before="40" w:after="40" w:line="300" w:lineRule="auto"/>
              <w:jc w:val="center"/>
            </w:pPr>
            <w:r w:rsidRPr="004142B8">
              <w:rPr>
                <w:sz w:val="24"/>
              </w:rPr>
              <w:t>0,973</w:t>
            </w:r>
          </w:p>
        </w:tc>
      </w:tr>
      <w:tr w:rsidR="00B044D8" w:rsidRPr="004142B8" w14:paraId="75343A11" w14:textId="77777777" w:rsidTr="00AF5028">
        <w:trPr>
          <w:cantSplit/>
        </w:trPr>
        <w:tc>
          <w:tcPr>
            <w:tcW w:w="1296" w:type="dxa"/>
          </w:tcPr>
          <w:p w14:paraId="517FBFD6" w14:textId="77777777" w:rsidR="00B044D8" w:rsidRPr="004142B8" w:rsidRDefault="00B044D8" w:rsidP="00B044D8">
            <w:pPr>
              <w:keepNext/>
              <w:spacing w:before="40" w:after="40" w:line="300" w:lineRule="auto"/>
              <w:jc w:val="left"/>
            </w:pPr>
            <w:r w:rsidRPr="004142B8">
              <w:rPr>
                <w:sz w:val="24"/>
              </w:rPr>
              <w:t>intermittent</w:t>
            </w:r>
          </w:p>
        </w:tc>
        <w:tc>
          <w:tcPr>
            <w:tcW w:w="1296" w:type="dxa"/>
          </w:tcPr>
          <w:p w14:paraId="2CEF6091" w14:textId="77777777" w:rsidR="00B044D8" w:rsidRPr="004142B8" w:rsidRDefault="00B044D8" w:rsidP="00B044D8">
            <w:pPr>
              <w:keepNext/>
              <w:spacing w:before="40" w:after="40" w:line="300" w:lineRule="auto"/>
              <w:jc w:val="center"/>
            </w:pPr>
            <w:r w:rsidRPr="004142B8">
              <w:rPr>
                <w:sz w:val="24"/>
              </w:rPr>
              <w:t>Croston</w:t>
            </w:r>
          </w:p>
        </w:tc>
        <w:tc>
          <w:tcPr>
            <w:tcW w:w="1296" w:type="dxa"/>
          </w:tcPr>
          <w:p w14:paraId="76585CC2" w14:textId="77777777" w:rsidR="00B044D8" w:rsidRPr="004142B8" w:rsidRDefault="00B044D8" w:rsidP="00B044D8">
            <w:pPr>
              <w:keepNext/>
              <w:spacing w:before="40" w:after="40" w:line="300" w:lineRule="auto"/>
              <w:jc w:val="center"/>
            </w:pPr>
            <w:r w:rsidRPr="004142B8">
              <w:rPr>
                <w:sz w:val="24"/>
              </w:rPr>
              <w:t>lgbm</w:t>
            </w:r>
          </w:p>
        </w:tc>
        <w:tc>
          <w:tcPr>
            <w:tcW w:w="1296" w:type="dxa"/>
          </w:tcPr>
          <w:p w14:paraId="36EB869F" w14:textId="77777777" w:rsidR="00B044D8" w:rsidRPr="004142B8" w:rsidRDefault="00B044D8" w:rsidP="00B044D8">
            <w:pPr>
              <w:keepNext/>
              <w:spacing w:before="40" w:after="40" w:line="300" w:lineRule="auto"/>
              <w:jc w:val="center"/>
            </w:pPr>
            <w:r w:rsidRPr="004142B8">
              <w:rPr>
                <w:sz w:val="24"/>
              </w:rPr>
              <w:t>tương đương</w:t>
            </w:r>
          </w:p>
        </w:tc>
        <w:tc>
          <w:tcPr>
            <w:tcW w:w="1296" w:type="dxa"/>
          </w:tcPr>
          <w:p w14:paraId="04985D41" w14:textId="77777777" w:rsidR="00B044D8" w:rsidRPr="004142B8" w:rsidRDefault="00B044D8" w:rsidP="00B044D8">
            <w:pPr>
              <w:keepNext/>
              <w:spacing w:before="40" w:after="40" w:line="300" w:lineRule="auto"/>
              <w:jc w:val="center"/>
            </w:pPr>
            <w:r w:rsidRPr="004142B8">
              <w:rPr>
                <w:sz w:val="24"/>
              </w:rPr>
              <w:t>+9,4%</w:t>
            </w:r>
          </w:p>
        </w:tc>
        <w:tc>
          <w:tcPr>
            <w:tcW w:w="1296" w:type="dxa"/>
          </w:tcPr>
          <w:p w14:paraId="643E31C5" w14:textId="77777777" w:rsidR="00B044D8" w:rsidRPr="004142B8" w:rsidRDefault="00B044D8" w:rsidP="00B044D8">
            <w:pPr>
              <w:keepNext/>
              <w:spacing w:before="40" w:after="40" w:line="300" w:lineRule="auto"/>
              <w:jc w:val="center"/>
            </w:pPr>
            <w:r w:rsidRPr="004142B8">
              <w:rPr>
                <w:sz w:val="24"/>
              </w:rPr>
              <w:t>0,163</w:t>
            </w:r>
          </w:p>
        </w:tc>
        <w:tc>
          <w:tcPr>
            <w:tcW w:w="1296" w:type="dxa"/>
          </w:tcPr>
          <w:p w14:paraId="41084462" w14:textId="77777777" w:rsidR="00B044D8" w:rsidRPr="004142B8" w:rsidRDefault="00B044D8" w:rsidP="00B044D8">
            <w:pPr>
              <w:keepNext/>
              <w:spacing w:before="40" w:after="40" w:line="300" w:lineRule="auto"/>
              <w:jc w:val="center"/>
            </w:pPr>
            <w:r w:rsidRPr="004142B8">
              <w:rPr>
                <w:sz w:val="24"/>
              </w:rPr>
              <w:t>0,987</w:t>
            </w:r>
          </w:p>
        </w:tc>
      </w:tr>
      <w:tr w:rsidR="00B044D8" w:rsidRPr="004142B8" w14:paraId="3E2C5EBA" w14:textId="77777777" w:rsidTr="00AF5028">
        <w:trPr>
          <w:cantSplit/>
        </w:trPr>
        <w:tc>
          <w:tcPr>
            <w:tcW w:w="1296" w:type="dxa"/>
          </w:tcPr>
          <w:p w14:paraId="6FA48F8A" w14:textId="77777777" w:rsidR="00B044D8" w:rsidRPr="004142B8" w:rsidRDefault="00B044D8" w:rsidP="00B044D8">
            <w:pPr>
              <w:keepNext/>
              <w:spacing w:before="40" w:after="40" w:line="300" w:lineRule="auto"/>
              <w:jc w:val="left"/>
            </w:pPr>
            <w:r w:rsidRPr="004142B8">
              <w:rPr>
                <w:sz w:val="24"/>
              </w:rPr>
              <w:t>lumpy</w:t>
            </w:r>
          </w:p>
        </w:tc>
        <w:tc>
          <w:tcPr>
            <w:tcW w:w="1296" w:type="dxa"/>
          </w:tcPr>
          <w:p w14:paraId="17239A98" w14:textId="77777777" w:rsidR="00B044D8" w:rsidRPr="004142B8" w:rsidRDefault="00B044D8" w:rsidP="00B044D8">
            <w:pPr>
              <w:keepNext/>
              <w:spacing w:before="40" w:after="40" w:line="300" w:lineRule="auto"/>
              <w:jc w:val="center"/>
            </w:pPr>
            <w:r w:rsidRPr="004142B8">
              <w:rPr>
                <w:sz w:val="24"/>
              </w:rPr>
              <w:t>LightGBM</w:t>
            </w:r>
          </w:p>
        </w:tc>
        <w:tc>
          <w:tcPr>
            <w:tcW w:w="1296" w:type="dxa"/>
          </w:tcPr>
          <w:p w14:paraId="4BEE7DA1" w14:textId="77777777" w:rsidR="00B044D8" w:rsidRPr="004142B8" w:rsidRDefault="00B044D8" w:rsidP="00B044D8">
            <w:pPr>
              <w:keepNext/>
              <w:spacing w:before="40" w:after="40" w:line="300" w:lineRule="auto"/>
              <w:jc w:val="center"/>
            </w:pPr>
            <w:r w:rsidRPr="004142B8">
              <w:rPr>
                <w:sz w:val="24"/>
              </w:rPr>
              <w:t>lgbm</w:t>
            </w:r>
          </w:p>
        </w:tc>
        <w:tc>
          <w:tcPr>
            <w:tcW w:w="1296" w:type="dxa"/>
          </w:tcPr>
          <w:p w14:paraId="17565D1C" w14:textId="77777777" w:rsidR="00B044D8" w:rsidRPr="004142B8" w:rsidRDefault="00B044D8" w:rsidP="00B044D8">
            <w:pPr>
              <w:keepNext/>
              <w:spacing w:before="40" w:after="40" w:line="300" w:lineRule="auto"/>
              <w:jc w:val="center"/>
            </w:pPr>
            <w:r w:rsidRPr="004142B8">
              <w:rPr>
                <w:sz w:val="24"/>
              </w:rPr>
              <w:t>tương đương</w:t>
            </w:r>
          </w:p>
        </w:tc>
        <w:tc>
          <w:tcPr>
            <w:tcW w:w="1296" w:type="dxa"/>
          </w:tcPr>
          <w:p w14:paraId="673EC9EB" w14:textId="77777777" w:rsidR="00B044D8" w:rsidRPr="004142B8" w:rsidRDefault="00B044D8" w:rsidP="00B044D8">
            <w:pPr>
              <w:keepNext/>
              <w:spacing w:before="40" w:after="40" w:line="300" w:lineRule="auto"/>
              <w:jc w:val="center"/>
            </w:pPr>
            <w:r w:rsidRPr="004142B8">
              <w:rPr>
                <w:sz w:val="24"/>
              </w:rPr>
              <w:t>+2,2%</w:t>
            </w:r>
          </w:p>
        </w:tc>
        <w:tc>
          <w:tcPr>
            <w:tcW w:w="1296" w:type="dxa"/>
          </w:tcPr>
          <w:p w14:paraId="6ED538E6" w14:textId="77777777" w:rsidR="00B044D8" w:rsidRPr="004142B8" w:rsidRDefault="00B044D8" w:rsidP="00B044D8">
            <w:pPr>
              <w:keepNext/>
              <w:spacing w:before="40" w:after="40" w:line="300" w:lineRule="auto"/>
              <w:jc w:val="center"/>
            </w:pPr>
            <w:r w:rsidRPr="004142B8">
              <w:rPr>
                <w:sz w:val="24"/>
              </w:rPr>
              <w:t>0,302</w:t>
            </w:r>
          </w:p>
        </w:tc>
        <w:tc>
          <w:tcPr>
            <w:tcW w:w="1296" w:type="dxa"/>
          </w:tcPr>
          <w:p w14:paraId="04F4CB6A" w14:textId="77777777" w:rsidR="00B044D8" w:rsidRPr="004142B8" w:rsidRDefault="00B044D8" w:rsidP="00B044D8">
            <w:pPr>
              <w:keepNext/>
              <w:spacing w:before="40" w:after="40" w:line="300" w:lineRule="auto"/>
              <w:jc w:val="center"/>
            </w:pPr>
            <w:r w:rsidRPr="004142B8">
              <w:rPr>
                <w:sz w:val="24"/>
              </w:rPr>
              <w:t>0,972</w:t>
            </w:r>
          </w:p>
        </w:tc>
      </w:tr>
    </w:tbl>
    <w:p w14:paraId="7A56E293" w14:textId="3FFB7621" w:rsidR="00CC2500" w:rsidRPr="004142B8" w:rsidRDefault="00AF5028" w:rsidP="00B044D8">
      <w:pPr>
        <w:spacing w:before="80" w:after="200" w:line="280" w:lineRule="auto"/>
        <w:jc w:val="center"/>
        <w:rPr>
          <w:i/>
          <w:sz w:val="24"/>
        </w:rPr>
      </w:pPr>
      <w:r w:rsidRPr="004142B8">
        <w:rPr>
          <w:i/>
          <w:sz w:val="24"/>
        </w:rPr>
        <w:t>Bảng 4.3: Mô hình khuyến nghị cho từng nhóm nhu cầu và kết quả kiểm định (theo WSPL sau hiệu chuẩn)</w:t>
      </w:r>
      <w:bookmarkEnd w:id="65"/>
    </w:p>
    <w:p w14:paraId="723F0EA5" w14:textId="77777777" w:rsidR="00CC2500" w:rsidRPr="004142B8" w:rsidRDefault="00000000" w:rsidP="00617CD2">
      <w:pPr>
        <w:pStyle w:val="Heading2"/>
      </w:pPr>
      <w:bookmarkStart w:id="66" w:name="_Toc242956462"/>
      <w:r w:rsidRPr="004142B8">
        <w:t>4.7. Phân tích lỗi</w:t>
      </w:r>
      <w:bookmarkEnd w:id="66"/>
    </w:p>
    <w:p w14:paraId="7821C9D9" w14:textId="292DF845" w:rsidR="00CC2500" w:rsidRPr="004142B8" w:rsidRDefault="00C61B7E" w:rsidP="00617CD2">
      <w:pPr>
        <w:ind w:firstLine="431"/>
        <w:rPr>
          <w:color w:val="000000"/>
        </w:rPr>
      </w:pPr>
      <w:r w:rsidRPr="004142B8">
        <w:rPr>
          <w:color w:val="000000"/>
        </w:rPr>
        <w:t>Bảng 4.4 phân tích lỗi hệ thống của các mô hình được khuyến nghị. Trường hợp đáng chú ý nhất là Croston ở nhóm intermittent, với độ chệch âm khá lớn (−0,831) và tỷ lệ dự báo vượt (over_rate) rất thấp (0,073). Kết quả này phản ánh đúng bản chất của nhu cầu gián đoạn: trung vị thường bằng 0 nên lỗi chủ yếu là dự báo thấp ở những chuỗi có nhiều giá trị 0, chứ không phải khoảng dự báo bị sai lệch có hệ thống (coverage vẫn ổn định ở mức 0,987). Ở các nhóm còn lại, độ chệch nhỏ và tỷ lệ dự báo vượt, dự báo thiếu tương đối cân bằng.</w:t>
      </w:r>
    </w:p>
    <w:tbl>
      <w:tblPr>
        <w:tblStyle w:val="TableGridLight"/>
        <w:tblW w:w="0" w:type="auto"/>
        <w:tblLook w:val="04A0" w:firstRow="1" w:lastRow="0" w:firstColumn="1" w:lastColumn="0" w:noHBand="0" w:noVBand="1"/>
      </w:tblPr>
      <w:tblGrid>
        <w:gridCol w:w="1336"/>
        <w:gridCol w:w="1296"/>
        <w:gridCol w:w="1296"/>
        <w:gridCol w:w="1296"/>
        <w:gridCol w:w="1296"/>
        <w:gridCol w:w="1363"/>
        <w:gridCol w:w="1296"/>
      </w:tblGrid>
      <w:tr w:rsidR="00B044D8" w:rsidRPr="004142B8" w14:paraId="3653F105" w14:textId="77777777" w:rsidTr="00AF5028">
        <w:trPr>
          <w:cantSplit/>
          <w:tblHeader/>
        </w:trPr>
        <w:tc>
          <w:tcPr>
            <w:tcW w:w="1296" w:type="dxa"/>
          </w:tcPr>
          <w:p w14:paraId="7B44CF2F" w14:textId="77777777" w:rsidR="00B044D8" w:rsidRPr="004142B8" w:rsidRDefault="00B044D8" w:rsidP="00B044D8">
            <w:pPr>
              <w:keepNext/>
              <w:spacing w:before="40" w:after="40" w:line="300" w:lineRule="auto"/>
              <w:jc w:val="center"/>
            </w:pPr>
            <w:bookmarkStart w:id="67" w:name="tbl4_4"/>
            <w:r w:rsidRPr="004142B8">
              <w:rPr>
                <w:b/>
                <w:sz w:val="24"/>
              </w:rPr>
              <w:t>Nhóm</w:t>
            </w:r>
          </w:p>
        </w:tc>
        <w:tc>
          <w:tcPr>
            <w:tcW w:w="1296" w:type="dxa"/>
          </w:tcPr>
          <w:p w14:paraId="19CD39EF" w14:textId="77777777" w:rsidR="00B044D8" w:rsidRPr="004142B8" w:rsidRDefault="00B044D8" w:rsidP="00B044D8">
            <w:pPr>
              <w:keepNext/>
              <w:spacing w:before="40" w:after="40" w:line="300" w:lineRule="auto"/>
              <w:jc w:val="center"/>
            </w:pPr>
            <w:r w:rsidRPr="004142B8">
              <w:rPr>
                <w:b/>
                <w:sz w:val="24"/>
              </w:rPr>
              <w:t>Model</w:t>
            </w:r>
          </w:p>
        </w:tc>
        <w:tc>
          <w:tcPr>
            <w:tcW w:w="1296" w:type="dxa"/>
          </w:tcPr>
          <w:p w14:paraId="7134430A" w14:textId="77777777" w:rsidR="00B044D8" w:rsidRPr="004142B8" w:rsidRDefault="00B044D8" w:rsidP="00B044D8">
            <w:pPr>
              <w:keepNext/>
              <w:spacing w:before="40" w:after="40" w:line="300" w:lineRule="auto"/>
              <w:jc w:val="center"/>
            </w:pPr>
            <w:r w:rsidRPr="004142B8">
              <w:rPr>
                <w:b/>
                <w:sz w:val="24"/>
              </w:rPr>
              <w:t>zero_rate</w:t>
            </w:r>
          </w:p>
        </w:tc>
        <w:tc>
          <w:tcPr>
            <w:tcW w:w="1296" w:type="dxa"/>
          </w:tcPr>
          <w:p w14:paraId="7CFCBFD4" w14:textId="77777777" w:rsidR="00B044D8" w:rsidRPr="004142B8" w:rsidRDefault="00B044D8" w:rsidP="00B044D8">
            <w:pPr>
              <w:keepNext/>
              <w:spacing w:before="40" w:after="40" w:line="300" w:lineRule="auto"/>
              <w:jc w:val="center"/>
            </w:pPr>
            <w:r w:rsidRPr="004142B8">
              <w:rPr>
                <w:b/>
                <w:sz w:val="24"/>
              </w:rPr>
              <w:t>bias</w:t>
            </w:r>
          </w:p>
        </w:tc>
        <w:tc>
          <w:tcPr>
            <w:tcW w:w="1296" w:type="dxa"/>
          </w:tcPr>
          <w:p w14:paraId="0758291F" w14:textId="77777777" w:rsidR="00B044D8" w:rsidRPr="004142B8" w:rsidRDefault="00B044D8" w:rsidP="00B044D8">
            <w:pPr>
              <w:keepNext/>
              <w:spacing w:before="40" w:after="40" w:line="300" w:lineRule="auto"/>
              <w:jc w:val="center"/>
            </w:pPr>
            <w:r w:rsidRPr="004142B8">
              <w:rPr>
                <w:b/>
                <w:sz w:val="24"/>
              </w:rPr>
              <w:t>over_rate</w:t>
            </w:r>
          </w:p>
        </w:tc>
        <w:tc>
          <w:tcPr>
            <w:tcW w:w="1296" w:type="dxa"/>
          </w:tcPr>
          <w:p w14:paraId="5C2E3C8A" w14:textId="77777777" w:rsidR="00B044D8" w:rsidRPr="004142B8" w:rsidRDefault="00B044D8" w:rsidP="00B044D8">
            <w:pPr>
              <w:keepNext/>
              <w:spacing w:before="40" w:after="40" w:line="300" w:lineRule="auto"/>
              <w:jc w:val="center"/>
            </w:pPr>
            <w:r w:rsidRPr="004142B8">
              <w:rPr>
                <w:b/>
                <w:sz w:val="24"/>
              </w:rPr>
              <w:t>under_rate</w:t>
            </w:r>
          </w:p>
        </w:tc>
        <w:tc>
          <w:tcPr>
            <w:tcW w:w="1296" w:type="dxa"/>
          </w:tcPr>
          <w:p w14:paraId="74D54F66" w14:textId="77777777" w:rsidR="00B044D8" w:rsidRPr="004142B8" w:rsidRDefault="00B044D8" w:rsidP="00B044D8">
            <w:pPr>
              <w:keepNext/>
              <w:spacing w:before="40" w:after="40" w:line="300" w:lineRule="auto"/>
              <w:jc w:val="center"/>
            </w:pPr>
            <w:r w:rsidRPr="004142B8">
              <w:rPr>
                <w:b/>
                <w:sz w:val="24"/>
              </w:rPr>
              <w:t>Cov-95</w:t>
            </w:r>
          </w:p>
        </w:tc>
      </w:tr>
      <w:tr w:rsidR="00B044D8" w:rsidRPr="004142B8" w14:paraId="2B47212F" w14:textId="77777777" w:rsidTr="00AF5028">
        <w:trPr>
          <w:cantSplit/>
        </w:trPr>
        <w:tc>
          <w:tcPr>
            <w:tcW w:w="1296" w:type="dxa"/>
          </w:tcPr>
          <w:p w14:paraId="4D52151F" w14:textId="77777777" w:rsidR="00B044D8" w:rsidRPr="004142B8" w:rsidRDefault="00B044D8" w:rsidP="00B044D8">
            <w:pPr>
              <w:keepNext/>
              <w:spacing w:before="40" w:after="40" w:line="300" w:lineRule="auto"/>
              <w:jc w:val="left"/>
            </w:pPr>
            <w:r w:rsidRPr="004142B8">
              <w:rPr>
                <w:sz w:val="24"/>
              </w:rPr>
              <w:t>smooth</w:t>
            </w:r>
          </w:p>
        </w:tc>
        <w:tc>
          <w:tcPr>
            <w:tcW w:w="1296" w:type="dxa"/>
          </w:tcPr>
          <w:p w14:paraId="61012AF7" w14:textId="77777777" w:rsidR="00B044D8" w:rsidRPr="004142B8" w:rsidRDefault="00B044D8" w:rsidP="00B044D8">
            <w:pPr>
              <w:keepNext/>
              <w:spacing w:before="40" w:after="40" w:line="300" w:lineRule="auto"/>
              <w:jc w:val="center"/>
            </w:pPr>
            <w:r w:rsidRPr="004142B8">
              <w:rPr>
                <w:sz w:val="24"/>
              </w:rPr>
              <w:t>lgbm</w:t>
            </w:r>
          </w:p>
        </w:tc>
        <w:tc>
          <w:tcPr>
            <w:tcW w:w="1296" w:type="dxa"/>
          </w:tcPr>
          <w:p w14:paraId="04DA245E" w14:textId="77777777" w:rsidR="00B044D8" w:rsidRPr="004142B8" w:rsidRDefault="00B044D8" w:rsidP="00B044D8">
            <w:pPr>
              <w:keepNext/>
              <w:spacing w:before="40" w:after="40" w:line="300" w:lineRule="auto"/>
              <w:jc w:val="center"/>
            </w:pPr>
            <w:r w:rsidRPr="004142B8">
              <w:rPr>
                <w:sz w:val="24"/>
              </w:rPr>
              <w:t>0,138</w:t>
            </w:r>
          </w:p>
        </w:tc>
        <w:tc>
          <w:tcPr>
            <w:tcW w:w="1296" w:type="dxa"/>
          </w:tcPr>
          <w:p w14:paraId="3FB1ED6F" w14:textId="77777777" w:rsidR="00B044D8" w:rsidRPr="004142B8" w:rsidRDefault="00B044D8" w:rsidP="00B044D8">
            <w:pPr>
              <w:keepNext/>
              <w:spacing w:before="40" w:after="40" w:line="300" w:lineRule="auto"/>
              <w:jc w:val="center"/>
            </w:pPr>
            <w:r w:rsidRPr="004142B8">
              <w:rPr>
                <w:sz w:val="24"/>
              </w:rPr>
              <w:t>−0,149</w:t>
            </w:r>
          </w:p>
        </w:tc>
        <w:tc>
          <w:tcPr>
            <w:tcW w:w="1296" w:type="dxa"/>
          </w:tcPr>
          <w:p w14:paraId="27EE9983" w14:textId="77777777" w:rsidR="00B044D8" w:rsidRPr="004142B8" w:rsidRDefault="00B044D8" w:rsidP="00B044D8">
            <w:pPr>
              <w:keepNext/>
              <w:spacing w:before="40" w:after="40" w:line="300" w:lineRule="auto"/>
              <w:jc w:val="center"/>
            </w:pPr>
            <w:r w:rsidRPr="004142B8">
              <w:rPr>
                <w:sz w:val="24"/>
              </w:rPr>
              <w:t>0,501</w:t>
            </w:r>
          </w:p>
        </w:tc>
        <w:tc>
          <w:tcPr>
            <w:tcW w:w="1296" w:type="dxa"/>
          </w:tcPr>
          <w:p w14:paraId="0783F66F" w14:textId="77777777" w:rsidR="00B044D8" w:rsidRPr="004142B8" w:rsidRDefault="00B044D8" w:rsidP="00B044D8">
            <w:pPr>
              <w:keepNext/>
              <w:spacing w:before="40" w:after="40" w:line="300" w:lineRule="auto"/>
              <w:jc w:val="center"/>
            </w:pPr>
            <w:r w:rsidRPr="004142B8">
              <w:rPr>
                <w:sz w:val="24"/>
              </w:rPr>
              <w:t>0,499</w:t>
            </w:r>
          </w:p>
        </w:tc>
        <w:tc>
          <w:tcPr>
            <w:tcW w:w="1296" w:type="dxa"/>
          </w:tcPr>
          <w:p w14:paraId="6C91AA82" w14:textId="77777777" w:rsidR="00B044D8" w:rsidRPr="004142B8" w:rsidRDefault="00B044D8" w:rsidP="00B044D8">
            <w:pPr>
              <w:keepNext/>
              <w:spacing w:before="40" w:after="40" w:line="300" w:lineRule="auto"/>
              <w:jc w:val="center"/>
            </w:pPr>
            <w:r w:rsidRPr="004142B8">
              <w:rPr>
                <w:sz w:val="24"/>
              </w:rPr>
              <w:t>0,974</w:t>
            </w:r>
          </w:p>
        </w:tc>
      </w:tr>
      <w:tr w:rsidR="00B044D8" w:rsidRPr="004142B8" w14:paraId="2ADCFE0A" w14:textId="77777777" w:rsidTr="00AF5028">
        <w:trPr>
          <w:cantSplit/>
        </w:trPr>
        <w:tc>
          <w:tcPr>
            <w:tcW w:w="1296" w:type="dxa"/>
          </w:tcPr>
          <w:p w14:paraId="62D0C789" w14:textId="77777777" w:rsidR="00B044D8" w:rsidRPr="004142B8" w:rsidRDefault="00B044D8" w:rsidP="00B044D8">
            <w:pPr>
              <w:keepNext/>
              <w:spacing w:before="40" w:after="40" w:line="300" w:lineRule="auto"/>
              <w:jc w:val="left"/>
            </w:pPr>
            <w:r w:rsidRPr="004142B8">
              <w:rPr>
                <w:sz w:val="24"/>
              </w:rPr>
              <w:t>erratic</w:t>
            </w:r>
          </w:p>
        </w:tc>
        <w:tc>
          <w:tcPr>
            <w:tcW w:w="1296" w:type="dxa"/>
          </w:tcPr>
          <w:p w14:paraId="7E83CD33" w14:textId="77777777" w:rsidR="00B044D8" w:rsidRPr="004142B8" w:rsidRDefault="00B044D8" w:rsidP="00B044D8">
            <w:pPr>
              <w:keepNext/>
              <w:spacing w:before="40" w:after="40" w:line="300" w:lineRule="auto"/>
              <w:jc w:val="center"/>
            </w:pPr>
            <w:r w:rsidRPr="004142B8">
              <w:rPr>
                <w:sz w:val="24"/>
              </w:rPr>
              <w:t>snaive</w:t>
            </w:r>
          </w:p>
        </w:tc>
        <w:tc>
          <w:tcPr>
            <w:tcW w:w="1296" w:type="dxa"/>
          </w:tcPr>
          <w:p w14:paraId="21641617" w14:textId="77777777" w:rsidR="00B044D8" w:rsidRPr="004142B8" w:rsidRDefault="00B044D8" w:rsidP="00B044D8">
            <w:pPr>
              <w:keepNext/>
              <w:spacing w:before="40" w:after="40" w:line="300" w:lineRule="auto"/>
              <w:jc w:val="center"/>
            </w:pPr>
            <w:r w:rsidRPr="004142B8">
              <w:rPr>
                <w:sz w:val="24"/>
              </w:rPr>
              <w:t>0,167</w:t>
            </w:r>
          </w:p>
        </w:tc>
        <w:tc>
          <w:tcPr>
            <w:tcW w:w="1296" w:type="dxa"/>
          </w:tcPr>
          <w:p w14:paraId="17B02DE0" w14:textId="77777777" w:rsidR="00B044D8" w:rsidRPr="004142B8" w:rsidRDefault="00B044D8" w:rsidP="00B044D8">
            <w:pPr>
              <w:keepNext/>
              <w:spacing w:before="40" w:after="40" w:line="300" w:lineRule="auto"/>
              <w:jc w:val="center"/>
            </w:pPr>
            <w:r w:rsidRPr="004142B8">
              <w:rPr>
                <w:sz w:val="24"/>
              </w:rPr>
              <w:t>−0,107</w:t>
            </w:r>
          </w:p>
        </w:tc>
        <w:tc>
          <w:tcPr>
            <w:tcW w:w="1296" w:type="dxa"/>
          </w:tcPr>
          <w:p w14:paraId="5CDCA2B8" w14:textId="77777777" w:rsidR="00B044D8" w:rsidRPr="004142B8" w:rsidRDefault="00B044D8" w:rsidP="00B044D8">
            <w:pPr>
              <w:keepNext/>
              <w:spacing w:before="40" w:after="40" w:line="300" w:lineRule="auto"/>
              <w:jc w:val="center"/>
            </w:pPr>
            <w:r w:rsidRPr="004142B8">
              <w:rPr>
                <w:sz w:val="24"/>
              </w:rPr>
              <w:t>0,517</w:t>
            </w:r>
          </w:p>
        </w:tc>
        <w:tc>
          <w:tcPr>
            <w:tcW w:w="1296" w:type="dxa"/>
          </w:tcPr>
          <w:p w14:paraId="175B5D77" w14:textId="77777777" w:rsidR="00B044D8" w:rsidRPr="004142B8" w:rsidRDefault="00B044D8" w:rsidP="00B044D8">
            <w:pPr>
              <w:keepNext/>
              <w:spacing w:before="40" w:after="40" w:line="300" w:lineRule="auto"/>
              <w:jc w:val="center"/>
            </w:pPr>
            <w:r w:rsidRPr="004142B8">
              <w:rPr>
                <w:sz w:val="24"/>
              </w:rPr>
              <w:t>0,483</w:t>
            </w:r>
          </w:p>
        </w:tc>
        <w:tc>
          <w:tcPr>
            <w:tcW w:w="1296" w:type="dxa"/>
          </w:tcPr>
          <w:p w14:paraId="271D51EF" w14:textId="77777777" w:rsidR="00B044D8" w:rsidRPr="004142B8" w:rsidRDefault="00B044D8" w:rsidP="00B044D8">
            <w:pPr>
              <w:keepNext/>
              <w:spacing w:before="40" w:after="40" w:line="300" w:lineRule="auto"/>
              <w:jc w:val="center"/>
            </w:pPr>
            <w:r w:rsidRPr="004142B8">
              <w:rPr>
                <w:sz w:val="24"/>
              </w:rPr>
              <w:t>0,973</w:t>
            </w:r>
          </w:p>
        </w:tc>
      </w:tr>
      <w:tr w:rsidR="00B044D8" w:rsidRPr="004142B8" w14:paraId="705264AE" w14:textId="77777777" w:rsidTr="00AF5028">
        <w:trPr>
          <w:cantSplit/>
        </w:trPr>
        <w:tc>
          <w:tcPr>
            <w:tcW w:w="1296" w:type="dxa"/>
          </w:tcPr>
          <w:p w14:paraId="7B0A92A8" w14:textId="77777777" w:rsidR="00B044D8" w:rsidRPr="004142B8" w:rsidRDefault="00B044D8" w:rsidP="00B044D8">
            <w:pPr>
              <w:keepNext/>
              <w:spacing w:before="40" w:after="40" w:line="300" w:lineRule="auto"/>
              <w:jc w:val="left"/>
            </w:pPr>
            <w:r w:rsidRPr="004142B8">
              <w:rPr>
                <w:sz w:val="24"/>
              </w:rPr>
              <w:t>intermittent</w:t>
            </w:r>
          </w:p>
        </w:tc>
        <w:tc>
          <w:tcPr>
            <w:tcW w:w="1296" w:type="dxa"/>
          </w:tcPr>
          <w:p w14:paraId="5FA92CBE" w14:textId="77777777" w:rsidR="00B044D8" w:rsidRPr="004142B8" w:rsidRDefault="00B044D8" w:rsidP="00B044D8">
            <w:pPr>
              <w:keepNext/>
              <w:spacing w:before="40" w:after="40" w:line="300" w:lineRule="auto"/>
              <w:jc w:val="center"/>
            </w:pPr>
            <w:r w:rsidRPr="004142B8">
              <w:rPr>
                <w:sz w:val="24"/>
              </w:rPr>
              <w:t>croston</w:t>
            </w:r>
          </w:p>
        </w:tc>
        <w:tc>
          <w:tcPr>
            <w:tcW w:w="1296" w:type="dxa"/>
          </w:tcPr>
          <w:p w14:paraId="78265CA5" w14:textId="77777777" w:rsidR="00B044D8" w:rsidRPr="004142B8" w:rsidRDefault="00B044D8" w:rsidP="00B044D8">
            <w:pPr>
              <w:keepNext/>
              <w:spacing w:before="40" w:after="40" w:line="300" w:lineRule="auto"/>
              <w:jc w:val="center"/>
            </w:pPr>
            <w:r w:rsidRPr="004142B8">
              <w:rPr>
                <w:sz w:val="24"/>
              </w:rPr>
              <w:t>0,738</w:t>
            </w:r>
          </w:p>
        </w:tc>
        <w:tc>
          <w:tcPr>
            <w:tcW w:w="1296" w:type="dxa"/>
          </w:tcPr>
          <w:p w14:paraId="72BD2E29" w14:textId="77777777" w:rsidR="00B044D8" w:rsidRPr="004142B8" w:rsidRDefault="00B044D8" w:rsidP="00B044D8">
            <w:pPr>
              <w:keepNext/>
              <w:spacing w:before="40" w:after="40" w:line="300" w:lineRule="auto"/>
              <w:jc w:val="center"/>
            </w:pPr>
            <w:r w:rsidRPr="004142B8">
              <w:rPr>
                <w:sz w:val="24"/>
              </w:rPr>
              <w:t>−0,831</w:t>
            </w:r>
          </w:p>
        </w:tc>
        <w:tc>
          <w:tcPr>
            <w:tcW w:w="1296" w:type="dxa"/>
          </w:tcPr>
          <w:p w14:paraId="5EA0BD6C" w14:textId="77777777" w:rsidR="00B044D8" w:rsidRPr="004142B8" w:rsidRDefault="00B044D8" w:rsidP="00B044D8">
            <w:pPr>
              <w:keepNext/>
              <w:spacing w:before="40" w:after="40" w:line="300" w:lineRule="auto"/>
              <w:jc w:val="center"/>
            </w:pPr>
            <w:r w:rsidRPr="004142B8">
              <w:rPr>
                <w:sz w:val="24"/>
              </w:rPr>
              <w:t>0,073</w:t>
            </w:r>
          </w:p>
        </w:tc>
        <w:tc>
          <w:tcPr>
            <w:tcW w:w="1296" w:type="dxa"/>
          </w:tcPr>
          <w:p w14:paraId="578FD30A" w14:textId="77777777" w:rsidR="00B044D8" w:rsidRPr="004142B8" w:rsidRDefault="00B044D8" w:rsidP="00B044D8">
            <w:pPr>
              <w:keepNext/>
              <w:spacing w:before="40" w:after="40" w:line="300" w:lineRule="auto"/>
              <w:jc w:val="center"/>
            </w:pPr>
            <w:r w:rsidRPr="004142B8">
              <w:rPr>
                <w:sz w:val="24"/>
              </w:rPr>
              <w:t>0,332</w:t>
            </w:r>
          </w:p>
        </w:tc>
        <w:tc>
          <w:tcPr>
            <w:tcW w:w="1296" w:type="dxa"/>
          </w:tcPr>
          <w:p w14:paraId="43A01BAC" w14:textId="77777777" w:rsidR="00B044D8" w:rsidRPr="004142B8" w:rsidRDefault="00B044D8" w:rsidP="00B044D8">
            <w:pPr>
              <w:keepNext/>
              <w:spacing w:before="40" w:after="40" w:line="300" w:lineRule="auto"/>
              <w:jc w:val="center"/>
            </w:pPr>
            <w:r w:rsidRPr="004142B8">
              <w:rPr>
                <w:sz w:val="24"/>
              </w:rPr>
              <w:t>0,987</w:t>
            </w:r>
          </w:p>
        </w:tc>
      </w:tr>
      <w:tr w:rsidR="00B044D8" w:rsidRPr="004142B8" w14:paraId="5D273833" w14:textId="77777777" w:rsidTr="00AF5028">
        <w:trPr>
          <w:cantSplit/>
        </w:trPr>
        <w:tc>
          <w:tcPr>
            <w:tcW w:w="1296" w:type="dxa"/>
          </w:tcPr>
          <w:p w14:paraId="23ED6731" w14:textId="77777777" w:rsidR="00B044D8" w:rsidRPr="004142B8" w:rsidRDefault="00B044D8" w:rsidP="00B044D8">
            <w:pPr>
              <w:keepNext/>
              <w:spacing w:before="40" w:after="40" w:line="300" w:lineRule="auto"/>
              <w:jc w:val="left"/>
            </w:pPr>
            <w:r w:rsidRPr="004142B8">
              <w:rPr>
                <w:sz w:val="24"/>
              </w:rPr>
              <w:t>lumpy</w:t>
            </w:r>
          </w:p>
        </w:tc>
        <w:tc>
          <w:tcPr>
            <w:tcW w:w="1296" w:type="dxa"/>
          </w:tcPr>
          <w:p w14:paraId="659C7F91" w14:textId="77777777" w:rsidR="00B044D8" w:rsidRPr="004142B8" w:rsidRDefault="00B044D8" w:rsidP="00B044D8">
            <w:pPr>
              <w:keepNext/>
              <w:spacing w:before="40" w:after="40" w:line="300" w:lineRule="auto"/>
              <w:jc w:val="center"/>
            </w:pPr>
            <w:r w:rsidRPr="004142B8">
              <w:rPr>
                <w:sz w:val="24"/>
              </w:rPr>
              <w:t>lgbm</w:t>
            </w:r>
          </w:p>
        </w:tc>
        <w:tc>
          <w:tcPr>
            <w:tcW w:w="1296" w:type="dxa"/>
          </w:tcPr>
          <w:p w14:paraId="3FD6C36E" w14:textId="77777777" w:rsidR="00B044D8" w:rsidRPr="004142B8" w:rsidRDefault="00B044D8" w:rsidP="00B044D8">
            <w:pPr>
              <w:keepNext/>
              <w:spacing w:before="40" w:after="40" w:line="300" w:lineRule="auto"/>
              <w:jc w:val="center"/>
            </w:pPr>
            <w:r w:rsidRPr="004142B8">
              <w:rPr>
                <w:sz w:val="24"/>
              </w:rPr>
              <w:t>0,604</w:t>
            </w:r>
          </w:p>
        </w:tc>
        <w:tc>
          <w:tcPr>
            <w:tcW w:w="1296" w:type="dxa"/>
          </w:tcPr>
          <w:p w14:paraId="2D142010" w14:textId="77777777" w:rsidR="00B044D8" w:rsidRPr="004142B8" w:rsidRDefault="00B044D8" w:rsidP="00B044D8">
            <w:pPr>
              <w:keepNext/>
              <w:spacing w:before="40" w:after="40" w:line="300" w:lineRule="auto"/>
              <w:jc w:val="center"/>
            </w:pPr>
            <w:r w:rsidRPr="004142B8">
              <w:rPr>
                <w:sz w:val="24"/>
              </w:rPr>
              <w:t>−0,389</w:t>
            </w:r>
          </w:p>
        </w:tc>
        <w:tc>
          <w:tcPr>
            <w:tcW w:w="1296" w:type="dxa"/>
          </w:tcPr>
          <w:p w14:paraId="781EDC20" w14:textId="77777777" w:rsidR="00B044D8" w:rsidRPr="004142B8" w:rsidRDefault="00B044D8" w:rsidP="00B044D8">
            <w:pPr>
              <w:keepNext/>
              <w:spacing w:before="40" w:after="40" w:line="300" w:lineRule="auto"/>
              <w:jc w:val="center"/>
            </w:pPr>
            <w:r w:rsidRPr="004142B8">
              <w:rPr>
                <w:sz w:val="24"/>
              </w:rPr>
              <w:t>0,481</w:t>
            </w:r>
          </w:p>
        </w:tc>
        <w:tc>
          <w:tcPr>
            <w:tcW w:w="1296" w:type="dxa"/>
          </w:tcPr>
          <w:p w14:paraId="52EFC16B" w14:textId="77777777" w:rsidR="00B044D8" w:rsidRPr="004142B8" w:rsidRDefault="00B044D8" w:rsidP="00B044D8">
            <w:pPr>
              <w:keepNext/>
              <w:spacing w:before="40" w:after="40" w:line="300" w:lineRule="auto"/>
              <w:jc w:val="center"/>
            </w:pPr>
            <w:r w:rsidRPr="004142B8">
              <w:rPr>
                <w:sz w:val="24"/>
              </w:rPr>
              <w:t>0,406</w:t>
            </w:r>
          </w:p>
        </w:tc>
        <w:tc>
          <w:tcPr>
            <w:tcW w:w="1296" w:type="dxa"/>
          </w:tcPr>
          <w:p w14:paraId="52DC0135" w14:textId="77777777" w:rsidR="00B044D8" w:rsidRPr="004142B8" w:rsidRDefault="00B044D8" w:rsidP="00B044D8">
            <w:pPr>
              <w:keepNext/>
              <w:spacing w:before="40" w:after="40" w:line="300" w:lineRule="auto"/>
              <w:jc w:val="center"/>
            </w:pPr>
            <w:r w:rsidRPr="004142B8">
              <w:rPr>
                <w:sz w:val="24"/>
              </w:rPr>
              <w:t>0,972</w:t>
            </w:r>
          </w:p>
        </w:tc>
      </w:tr>
    </w:tbl>
    <w:p w14:paraId="2FAA41D4" w14:textId="2CEFB55E" w:rsidR="00CC2500" w:rsidRPr="004142B8" w:rsidRDefault="00AF5028" w:rsidP="00B044D8">
      <w:pPr>
        <w:spacing w:before="80" w:after="200" w:line="280" w:lineRule="auto"/>
        <w:jc w:val="center"/>
        <w:rPr>
          <w:i/>
          <w:sz w:val="24"/>
        </w:rPr>
      </w:pPr>
      <w:r w:rsidRPr="004142B8">
        <w:rPr>
          <w:i/>
          <w:sz w:val="24"/>
        </w:rPr>
        <w:t>Bảng 4.4: Lỗi hệ thống của mô hình khuyến nghị (chuẩn hóa theo thang đo)</w:t>
      </w:r>
      <w:bookmarkEnd w:id="67"/>
    </w:p>
    <w:p w14:paraId="3450C559" w14:textId="77777777" w:rsidR="00CC2500" w:rsidRPr="004142B8" w:rsidRDefault="00000000" w:rsidP="00617CD2">
      <w:pPr>
        <w:pStyle w:val="Heading1"/>
      </w:pPr>
      <w:bookmarkStart w:id="68" w:name="_Toc242956463"/>
      <w:r w:rsidRPr="004142B8">
        <w:lastRenderedPageBreak/>
        <w:t>CHƯƠNG 5: KẾT LUẬN VÀ HƯỚNG PHÁT TRIỂN</w:t>
      </w:r>
      <w:bookmarkEnd w:id="68"/>
    </w:p>
    <w:p w14:paraId="19AFA90C" w14:textId="77777777" w:rsidR="00CC2500" w:rsidRPr="004142B8" w:rsidRDefault="00000000" w:rsidP="00617CD2">
      <w:pPr>
        <w:pStyle w:val="Heading2"/>
      </w:pPr>
      <w:bookmarkStart w:id="69" w:name="_Toc242956464"/>
      <w:r w:rsidRPr="004142B8">
        <w:t>5.1. Kết luận</w:t>
      </w:r>
      <w:bookmarkEnd w:id="69"/>
    </w:p>
    <w:p w14:paraId="02F4F04E" w14:textId="4F21C133" w:rsidR="00CC2500" w:rsidRPr="004142B8" w:rsidRDefault="00C61B7E" w:rsidP="00617CD2">
      <w:pPr>
        <w:ind w:firstLine="431"/>
        <w:rPr>
          <w:color w:val="000000"/>
        </w:rPr>
      </w:pPr>
      <w:r w:rsidRPr="004142B8">
        <w:rPr>
          <w:color w:val="000000"/>
        </w:rPr>
        <w:t>Nghiên cứu đã xây dựng và kiểm chứng một khung so sánh công bằng giữa ba họ mô hình dự báo xác suất cho nhu cầu gián đoạn, có phân nhóm theo đặc tính nhu cầu, trên bộ dữ liệu M5. Kết quả cho phép trả lời hai câu hỏi nghiên cứu như sau:</w:t>
      </w:r>
    </w:p>
    <w:p w14:paraId="09B383A1" w14:textId="5F8DDF6C" w:rsidR="00CC2500" w:rsidRPr="004142B8" w:rsidRDefault="00C61B7E" w:rsidP="00617CD2">
      <w:pPr>
        <w:pStyle w:val="ListBullet"/>
        <w:spacing w:after="80"/>
        <w:rPr>
          <w:color w:val="000000"/>
        </w:rPr>
      </w:pPr>
      <w:r w:rsidRPr="004142B8">
        <w:rPr>
          <w:color w:val="000000"/>
        </w:rPr>
        <w:t xml:space="preserve">Về việc chọn mô hình </w:t>
      </w:r>
      <w:r w:rsidR="00AF5028" w:rsidRPr="004142B8">
        <w:rPr>
          <w:color w:val="000000"/>
        </w:rPr>
        <w:t>cho từng loại nhu cầu, với nhóm</w:t>
      </w:r>
      <w:r w:rsidRPr="004142B8">
        <w:rPr>
          <w:color w:val="000000"/>
        </w:rPr>
        <w:t xml:space="preserve"> nhu cầu đều và ổn định (smooth), LightGBM thắng rõ về mặt thống kê (p = 0,007). Với ba nhóm còn lại (erratic, intermittent, lumpy), chiếm khoảng 95% số chuỗi, </w:t>
      </w:r>
      <w:r w:rsidR="001D14C2" w:rsidRPr="004142B8">
        <w:rPr>
          <w:color w:val="000000"/>
        </w:rPr>
        <w:t>kiểm định không tách được các mô hình khỏi nhau.</w:t>
      </w:r>
      <w:r w:rsidRPr="004142B8">
        <w:rPr>
          <w:color w:val="000000"/>
        </w:rPr>
        <w:t xml:space="preserve"> Do đó có thể dùng các mô hình cổ điển chi phí thấp (SeasonalNaive, Croston) làm lựa chọn mặc định, hoặc dùng LightGBM làm lựa chọn chung khá an toàn vì mô hình này có WSPL tổng thể thấp nhất.</w:t>
      </w:r>
    </w:p>
    <w:p w14:paraId="46CD802C" w14:textId="4C16AFD5" w:rsidR="00CC2500" w:rsidRPr="004142B8" w:rsidRDefault="00C61B7E" w:rsidP="00617CD2">
      <w:pPr>
        <w:pStyle w:val="ListBullet"/>
        <w:spacing w:after="80"/>
        <w:rPr>
          <w:color w:val="000000"/>
        </w:rPr>
      </w:pPr>
      <w:r w:rsidRPr="004142B8">
        <w:rPr>
          <w:color w:val="000000"/>
        </w:rPr>
        <w:t xml:space="preserve">Về câu hỏi foundation model có </w:t>
      </w:r>
      <w:r w:rsidR="00AF5028" w:rsidRPr="004142B8">
        <w:rPr>
          <w:color w:val="000000"/>
        </w:rPr>
        <w:t>tốt hơn hay không, kết quả cho thấy Moirai-2</w:t>
      </w:r>
      <w:r w:rsidRPr="004142B8">
        <w:rPr>
          <w:color w:val="000000"/>
        </w:rPr>
        <w:t xml:space="preserve"> nhỉnh hơn ở nhóm erratic nhưng chưa đạt ngưỡng ý nghĩa thống kê, trong khi chi phí tính toán cao hơn nhiều (Chronos mất khoảng 93,5 giây so với khoảng 8,0 giây của TTM). Vì vậy, chưa có đủ bằng chứng để ưu tiên dùng foundation model zero-shot trên M5 nếu đánh giá theo tiêu chí xác suất.</w:t>
      </w:r>
    </w:p>
    <w:p w14:paraId="54BAE9CC" w14:textId="070B7A35" w:rsidR="00CC2500" w:rsidRPr="004142B8" w:rsidRDefault="001D14C2" w:rsidP="00617CD2">
      <w:pPr>
        <w:ind w:firstLine="431"/>
        <w:rPr>
          <w:color w:val="000000"/>
        </w:rPr>
      </w:pPr>
      <w:r w:rsidRPr="004142B8">
        <w:rPr>
          <w:color w:val="000000"/>
        </w:rPr>
        <w:t xml:space="preserve">Ngoài hai câu trả lời trên, </w:t>
      </w:r>
      <w:r w:rsidR="006B2600" w:rsidRPr="004142B8">
        <w:rPr>
          <w:color w:val="000000"/>
        </w:rPr>
        <w:t>nghiên cứu còn rút ra hai nhận xét</w:t>
      </w:r>
      <w:r w:rsidRPr="004142B8">
        <w:rPr>
          <w:color w:val="000000"/>
        </w:rPr>
        <w:t xml:space="preserve"> về cách làm. Nếu không phân nhóm theo đặc tính nhu cầu, con số trung bình trên toàn tập sẽ che mất khác biệt giữa các nhóm.</w:t>
      </w:r>
      <w:r w:rsidR="00C61B7E" w:rsidRPr="004142B8">
        <w:rPr>
          <w:color w:val="000000"/>
        </w:rPr>
        <w:t xml:space="preserve"> </w:t>
      </w:r>
      <w:r w:rsidRPr="004142B8">
        <w:rPr>
          <w:color w:val="000000"/>
        </w:rPr>
        <w:t>Hiệu chuẩn split-conformal chung cũng là bước</w:t>
      </w:r>
      <w:r w:rsidR="00B044D8" w:rsidRPr="004142B8">
        <w:rPr>
          <w:color w:val="000000"/>
        </w:rPr>
        <w:t xml:space="preserve"> quan trọng</w:t>
      </w:r>
      <w:r w:rsidRPr="004142B8">
        <w:rPr>
          <w:color w:val="000000"/>
        </w:rPr>
        <w:t xml:space="preserve"> không bỏ</w:t>
      </w:r>
      <w:r w:rsidR="00B044D8" w:rsidRPr="004142B8">
        <w:rPr>
          <w:color w:val="000000"/>
        </w:rPr>
        <w:t xml:space="preserve"> qua</w:t>
      </w:r>
      <w:r w:rsidRPr="004142B8">
        <w:rPr>
          <w:color w:val="000000"/>
        </w:rPr>
        <w:t xml:space="preserve"> được nếu muốn so sánh công bằng, bởi nó</w:t>
      </w:r>
      <w:r w:rsidR="00C61B7E" w:rsidRPr="004142B8">
        <w:rPr>
          <w:color w:val="000000"/>
        </w:rPr>
        <w:t xml:space="preserve"> khắc phục được tình trạng thiếu phủ ở phần đuôi của foundation model và đưa coverage-95 từ khoảng 0,75 lên sát mức 0,95. </w:t>
      </w:r>
      <w:r w:rsidRPr="004142B8">
        <w:rPr>
          <w:color w:val="000000"/>
        </w:rPr>
        <w:t>Nói gọn lại, chọn mô hình nào còn tùy nhóm nhu cầu. Ở phần lớn dữ liệu,</w:t>
      </w:r>
      <w:r w:rsidR="00C61B7E" w:rsidRPr="004142B8">
        <w:rPr>
          <w:color w:val="000000"/>
        </w:rPr>
        <w:t xml:space="preserve"> khác biệt giữa các mô hình vẫn nằm trong sai số thống kê, </w:t>
      </w:r>
      <w:r w:rsidRPr="004142B8">
        <w:rPr>
          <w:color w:val="000000"/>
        </w:rPr>
        <w:t xml:space="preserve">nên khi hiệu năng ngang nhau, </w:t>
      </w:r>
      <w:r w:rsidR="006B2600" w:rsidRPr="004142B8">
        <w:rPr>
          <w:color w:val="000000"/>
        </w:rPr>
        <w:t>phương án rẻ hơn được xem là lựa chọn</w:t>
      </w:r>
      <w:r w:rsidRPr="004142B8">
        <w:rPr>
          <w:color w:val="000000"/>
        </w:rPr>
        <w:t xml:space="preserve"> hợp lý hơn.</w:t>
      </w:r>
    </w:p>
    <w:p w14:paraId="21A80F27" w14:textId="77777777" w:rsidR="00CC2500" w:rsidRPr="004142B8" w:rsidRDefault="00000000" w:rsidP="00617CD2">
      <w:pPr>
        <w:pStyle w:val="Heading2"/>
      </w:pPr>
      <w:bookmarkStart w:id="70" w:name="_Toc242956465"/>
      <w:r w:rsidRPr="004142B8">
        <w:t>5.2. Hạn chế của nghiên cứu</w:t>
      </w:r>
      <w:bookmarkEnd w:id="70"/>
    </w:p>
    <w:p w14:paraId="475A0F0E" w14:textId="41609D01" w:rsidR="00CC2500" w:rsidRPr="004142B8" w:rsidRDefault="001D14C2" w:rsidP="00617CD2">
      <w:pPr>
        <w:pStyle w:val="ListBullet"/>
        <w:spacing w:after="80"/>
        <w:rPr>
          <w:color w:val="000000"/>
        </w:rPr>
      </w:pPr>
      <w:r w:rsidRPr="004142B8">
        <w:rPr>
          <w:color w:val="000000"/>
        </w:rPr>
        <w:t xml:space="preserve">Rò rỉ từ dữ liệu tiền huấn luyện của foundation model chưa loại trừ được hoàn toàn. </w:t>
      </w:r>
      <w:r w:rsidR="006B2600" w:rsidRPr="004142B8">
        <w:rPr>
          <w:color w:val="000000"/>
        </w:rPr>
        <w:t>Model card đã được đối chiếu và cho thấy rủi ro</w:t>
      </w:r>
      <w:r w:rsidRPr="004142B8">
        <w:rPr>
          <w:color w:val="000000"/>
        </w:rPr>
        <w:t xml:space="preserve"> rò rỉ trực tiếp là thấp, nhưng</w:t>
      </w:r>
      <w:r w:rsidR="00C61B7E" w:rsidRPr="004142B8">
        <w:rPr>
          <w:color w:val="000000"/>
        </w:rPr>
        <w:t xml:space="preserve"> do các corpus quy mô lớn không được công bố đầy đủ nên kết luận vẫn cần thận trọng.</w:t>
      </w:r>
    </w:p>
    <w:p w14:paraId="6500554A" w14:textId="256892D0" w:rsidR="00CC2500" w:rsidRPr="004142B8" w:rsidRDefault="00AF5028" w:rsidP="00617CD2">
      <w:pPr>
        <w:pStyle w:val="ListBullet"/>
        <w:spacing w:after="80"/>
        <w:rPr>
          <w:color w:val="000000"/>
        </w:rPr>
      </w:pPr>
      <w:r w:rsidRPr="004142B8">
        <w:rPr>
          <w:color w:val="000000"/>
        </w:rPr>
        <w:lastRenderedPageBreak/>
        <w:t>Tầm dự báo giữa các họ mô hình chưa đối xứng. Các mô hình</w:t>
      </w:r>
      <w:r w:rsidR="00C61B7E" w:rsidRPr="004142B8">
        <w:rPr>
          <w:color w:val="000000"/>
        </w:rPr>
        <w:t xml:space="preserve"> cổ điển và LightGBM dự báo tập test ở h = 1 đến 28, còn ba foundation model dự báo tập test ở h = 29 đến 56 (phần h = 1 đến 28 được dùng làm validation để hiệu chuẩn). Vì phần dư dùng để hiệu chuẩn được tính ở tầm gần hơn so với tập test, khoảng dự báo của foundation model sau hiệu chuẩn có thể vẫn còn hơi hẹp.</w:t>
      </w:r>
    </w:p>
    <w:p w14:paraId="58D4E37B" w14:textId="02A300C5" w:rsidR="00CC2500" w:rsidRPr="004142B8" w:rsidRDefault="00AF5028" w:rsidP="00617CD2">
      <w:pPr>
        <w:pStyle w:val="ListBullet"/>
        <w:spacing w:after="80"/>
        <w:rPr>
          <w:color w:val="000000"/>
        </w:rPr>
      </w:pPr>
      <w:r w:rsidRPr="004142B8">
        <w:rPr>
          <w:color w:val="000000"/>
        </w:rPr>
        <w:t>Coverage mang tính rời rạc. Do dữ liệu</w:t>
      </w:r>
      <w:r w:rsidR="00C61B7E" w:rsidRPr="004142B8">
        <w:rPr>
          <w:color w:val="000000"/>
        </w:rPr>
        <w:t xml:space="preserve"> đếm có giá trị nhỏ nhất bằng 0, coverage-95 hội tụ về khoảng 0,975 thay vì đúng 0,95.</w:t>
      </w:r>
    </w:p>
    <w:p w14:paraId="7A27B93A" w14:textId="673181E7" w:rsidR="00CC2500" w:rsidRPr="004142B8" w:rsidRDefault="001D14C2" w:rsidP="00617CD2">
      <w:pPr>
        <w:pStyle w:val="ListBullet"/>
        <w:spacing w:after="80"/>
        <w:rPr>
          <w:color w:val="000000"/>
        </w:rPr>
      </w:pPr>
      <w:r w:rsidRPr="004142B8">
        <w:rPr>
          <w:color w:val="000000"/>
        </w:rPr>
        <w:t>Mọi chỉ số đều được tính</w:t>
      </w:r>
      <w:r w:rsidR="00C61B7E" w:rsidRPr="004142B8">
        <w:rPr>
          <w:color w:val="000000"/>
        </w:rPr>
        <w:t xml:space="preserve"> trên mẫu phân tầng 3.474 chuỗi. Kết quả frequency-weighted chỉ tái tạo tỷ trọng của tổng thể 30.490 chuỗi thông qua trọng số chứ chưa được tính lại trực tiếp trên toàn bộ dữ liệu, nên kết luận ở quy mô đầy đủ cần được kiểm chứng thêm.</w:t>
      </w:r>
    </w:p>
    <w:p w14:paraId="60F9D437" w14:textId="3F342E92" w:rsidR="00CC2500" w:rsidRPr="004142B8" w:rsidRDefault="00C61B7E" w:rsidP="00617CD2">
      <w:pPr>
        <w:pStyle w:val="ListBullet"/>
        <w:spacing w:after="80"/>
        <w:rPr>
          <w:color w:val="000000"/>
        </w:rPr>
      </w:pPr>
      <w:r w:rsidRPr="004142B8">
        <w:rPr>
          <w:color w:val="000000"/>
        </w:rPr>
        <w:t>Thử nghiệm few-shot cho foundation model mới dừng ở mức đề xuất và chưa được thực hiện.</w:t>
      </w:r>
    </w:p>
    <w:p w14:paraId="6B4F1C6B" w14:textId="77777777" w:rsidR="00CC2500" w:rsidRPr="004142B8" w:rsidRDefault="00000000" w:rsidP="00617CD2">
      <w:pPr>
        <w:pStyle w:val="Heading2"/>
      </w:pPr>
      <w:bookmarkStart w:id="71" w:name="_Toc242956466"/>
      <w:r w:rsidRPr="004142B8">
        <w:t>5.3. Hướng phát triển</w:t>
      </w:r>
      <w:bookmarkEnd w:id="71"/>
    </w:p>
    <w:p w14:paraId="550217ED" w14:textId="5E5BE9D7" w:rsidR="00CC2500" w:rsidRPr="004142B8" w:rsidRDefault="001D14C2" w:rsidP="00617CD2">
      <w:pPr>
        <w:ind w:firstLine="431"/>
        <w:rPr>
          <w:color w:val="000000"/>
        </w:rPr>
      </w:pPr>
      <w:r w:rsidRPr="004142B8">
        <w:rPr>
          <w:color w:val="000000"/>
        </w:rPr>
        <w:t xml:space="preserve">Từ những hạn chế trên, </w:t>
      </w:r>
      <w:r w:rsidR="006B2600" w:rsidRPr="004142B8">
        <w:rPr>
          <w:color w:val="000000"/>
        </w:rPr>
        <w:t>việc cần được ưu tiên thực hiện trước tiên là</w:t>
      </w:r>
      <w:r w:rsidRPr="004142B8">
        <w:rPr>
          <w:color w:val="000000"/>
        </w:rPr>
        <w:t xml:space="preserve"> tính lại trực tiếp trên toàn bộ 30.490 chuỗi, để kết luận không còn phải dựa vào trọng số.</w:t>
      </w:r>
      <w:r w:rsidR="00C61B7E" w:rsidRPr="004142B8">
        <w:rPr>
          <w:color w:val="000000"/>
        </w:rPr>
        <w:t xml:space="preserve"> </w:t>
      </w:r>
      <w:r w:rsidRPr="004142B8">
        <w:rPr>
          <w:color w:val="000000"/>
        </w:rPr>
        <w:t>Kế đến là thử few-shot hoặc fine-tune nhẹ foundation model</w:t>
      </w:r>
      <w:r w:rsidR="00C61B7E" w:rsidRPr="004142B8">
        <w:rPr>
          <w:color w:val="000000"/>
        </w:rPr>
        <w:t xml:space="preserve"> trên một phần dữ liệu train để xem mô hình có tốt hơn khi được thích nghi với M5 hay không. </w:t>
      </w:r>
      <w:r w:rsidRPr="004142B8">
        <w:rPr>
          <w:color w:val="000000"/>
        </w:rPr>
        <w:t>Với những mô hình hỗ trợ covariate, có thể bổ sung giá, SNAP và sự kiện theo từng loại.</w:t>
      </w:r>
      <w:r w:rsidR="00C61B7E" w:rsidRPr="004142B8">
        <w:rPr>
          <w:color w:val="000000"/>
        </w:rPr>
        <w:t xml:space="preserve"> </w:t>
      </w:r>
      <w:r w:rsidRPr="004142B8">
        <w:rPr>
          <w:color w:val="000000"/>
        </w:rPr>
        <w:t>Kết hợp nhiều mô hình cũng là hướng đáng thử, vì với nhu cầu gián đoạn cách này thường cho kết quả ổn định hơn.</w:t>
      </w:r>
      <w:r w:rsidR="00C61B7E" w:rsidRPr="004142B8">
        <w:rPr>
          <w:color w:val="000000"/>
        </w:rPr>
        <w:t xml:space="preserve"> </w:t>
      </w:r>
      <w:r w:rsidR="006B2600" w:rsidRPr="004142B8">
        <w:rPr>
          <w:color w:val="000000"/>
        </w:rPr>
        <w:t>Xa hơn, nghiên cứu hướng tới việc khảo sát</w:t>
      </w:r>
      <w:r w:rsidRPr="004142B8">
        <w:rPr>
          <w:color w:val="000000"/>
        </w:rPr>
        <w:t xml:space="preserve"> có hệ thống</w:t>
      </w:r>
      <w:r w:rsidR="00C61B7E" w:rsidRPr="004142B8">
        <w:rPr>
          <w:color w:val="000000"/>
        </w:rPr>
        <w:t xml:space="preserve"> sự đánh đổi giữa chi phí và hiệu năng để hỗ trợ quyết định triển khai ở quy mô hàng chục nghìn SKU.</w:t>
      </w:r>
    </w:p>
    <w:p w14:paraId="3FB2DD8D" w14:textId="77777777" w:rsidR="00B10492" w:rsidRDefault="00B10492">
      <w:pPr>
        <w:widowControl/>
        <w:spacing w:after="200" w:line="276" w:lineRule="auto"/>
        <w:jc w:val="left"/>
        <w:rPr>
          <w:rFonts w:eastAsiaTheme="majorEastAsia"/>
          <w:b/>
          <w:bCs/>
          <w:color w:val="000000"/>
          <w:sz w:val="32"/>
          <w:szCs w:val="28"/>
        </w:rPr>
      </w:pPr>
      <w:bookmarkStart w:id="72" w:name="_Toc242956467"/>
      <w:r>
        <w:br w:type="page"/>
      </w:r>
    </w:p>
    <w:p w14:paraId="1CF31811" w14:textId="656DC887" w:rsidR="00CC2500" w:rsidRPr="004142B8" w:rsidRDefault="00000000" w:rsidP="00617CD2">
      <w:pPr>
        <w:pStyle w:val="Heading1"/>
      </w:pPr>
      <w:r w:rsidRPr="004142B8">
        <w:lastRenderedPageBreak/>
        <w:t>DANH MỤC TÀI LIỆU THAM KHẢO</w:t>
      </w:r>
      <w:bookmarkEnd w:id="72"/>
    </w:p>
    <w:p w14:paraId="34EF11E1" w14:textId="77777777" w:rsidR="00CC2500" w:rsidRPr="004142B8" w:rsidRDefault="00000000" w:rsidP="00B044D8">
      <w:pPr>
        <w:spacing w:after="0" w:line="320" w:lineRule="auto"/>
        <w:ind w:left="560" w:hanging="560"/>
        <w:jc w:val="left"/>
        <w:rPr>
          <w:sz w:val="24"/>
        </w:rPr>
      </w:pPr>
      <w:r w:rsidRPr="004142B8">
        <w:rPr>
          <w:sz w:val="24"/>
        </w:rPr>
        <w:t>[1] Makridakis, S., Spiliotis, E., &amp; Assimakopoulos, V. (2022). The M5 Accuracy competition: Results, findings and conclusions. International Journal of Forecasting.</w:t>
      </w:r>
    </w:p>
    <w:p w14:paraId="528DA613" w14:textId="7039B6D3" w:rsidR="00CC2500" w:rsidRPr="004142B8" w:rsidRDefault="00000000" w:rsidP="00B044D8">
      <w:pPr>
        <w:spacing w:after="0" w:line="320" w:lineRule="auto"/>
        <w:ind w:left="560" w:hanging="560"/>
        <w:jc w:val="left"/>
        <w:rPr>
          <w:sz w:val="24"/>
        </w:rPr>
      </w:pPr>
      <w:r w:rsidRPr="004142B8">
        <w:rPr>
          <w:sz w:val="24"/>
        </w:rPr>
        <w:t xml:space="preserve">[2] </w:t>
      </w:r>
      <w:r w:rsidR="00AF5028" w:rsidRPr="004142B8">
        <w:rPr>
          <w:sz w:val="24"/>
        </w:rPr>
        <w:t>M5 Forecasting Accuracy and Uncertainty.</w:t>
      </w:r>
      <w:r w:rsidRPr="004142B8">
        <w:rPr>
          <w:sz w:val="24"/>
        </w:rPr>
        <w:t xml:space="preserve"> Kaggle/Walmart (M-competitions).</w:t>
      </w:r>
    </w:p>
    <w:p w14:paraId="1F290FBB" w14:textId="3B6A5B24" w:rsidR="00CC2500" w:rsidRPr="004142B8" w:rsidRDefault="00000000" w:rsidP="00B044D8">
      <w:pPr>
        <w:spacing w:after="0" w:line="320" w:lineRule="auto"/>
        <w:ind w:left="560" w:hanging="560"/>
        <w:jc w:val="left"/>
        <w:rPr>
          <w:sz w:val="24"/>
        </w:rPr>
      </w:pPr>
      <w:r w:rsidRPr="004142B8">
        <w:rPr>
          <w:sz w:val="24"/>
        </w:rPr>
        <w:t>[3] Syntetos, A. A., &amp; Boylan, J. E. (2005). The accuracy of intermittent demand estimates. International Journal of Forecasting, 21(2), 303</w:t>
      </w:r>
      <w:r w:rsidR="00C61B7E" w:rsidRPr="004142B8">
        <w:rPr>
          <w:sz w:val="24"/>
        </w:rPr>
        <w:t>-</w:t>
      </w:r>
      <w:r w:rsidRPr="004142B8">
        <w:rPr>
          <w:sz w:val="24"/>
        </w:rPr>
        <w:t>314.</w:t>
      </w:r>
    </w:p>
    <w:p w14:paraId="054D30D6" w14:textId="35D7AC01" w:rsidR="00CC2500" w:rsidRPr="004142B8" w:rsidRDefault="00000000" w:rsidP="00B044D8">
      <w:pPr>
        <w:spacing w:after="0" w:line="320" w:lineRule="auto"/>
        <w:ind w:left="560" w:hanging="560"/>
        <w:jc w:val="left"/>
        <w:rPr>
          <w:sz w:val="24"/>
        </w:rPr>
      </w:pPr>
      <w:r w:rsidRPr="004142B8">
        <w:rPr>
          <w:sz w:val="24"/>
        </w:rPr>
        <w:t>[4] Croston, J. D. (1972). Forecasting and stock control for intermittent demands. Operational Research Quarterly, 23(3), 289</w:t>
      </w:r>
      <w:r w:rsidR="00C61B7E" w:rsidRPr="004142B8">
        <w:rPr>
          <w:sz w:val="24"/>
        </w:rPr>
        <w:t>-</w:t>
      </w:r>
      <w:r w:rsidRPr="004142B8">
        <w:rPr>
          <w:sz w:val="24"/>
        </w:rPr>
        <w:t>303.</w:t>
      </w:r>
    </w:p>
    <w:p w14:paraId="7D57222F" w14:textId="77777777" w:rsidR="00CC2500" w:rsidRPr="004142B8" w:rsidRDefault="00000000" w:rsidP="00B044D8">
      <w:pPr>
        <w:spacing w:after="0" w:line="320" w:lineRule="auto"/>
        <w:ind w:left="560" w:hanging="560"/>
        <w:jc w:val="left"/>
        <w:rPr>
          <w:sz w:val="24"/>
        </w:rPr>
      </w:pPr>
      <w:r w:rsidRPr="004142B8">
        <w:rPr>
          <w:sz w:val="24"/>
        </w:rPr>
        <w:t>[5] Teunter, R. H., Syntetos, A. A., &amp; Babai, M. Z. (2011). Intermittent demand: Linking forecasting to inventory obsolescence (TSB). European Journal of Operational Research.</w:t>
      </w:r>
    </w:p>
    <w:p w14:paraId="12C757DE" w14:textId="77777777" w:rsidR="00CC2500" w:rsidRPr="004142B8" w:rsidRDefault="00000000" w:rsidP="00B044D8">
      <w:pPr>
        <w:spacing w:after="0" w:line="320" w:lineRule="auto"/>
        <w:ind w:left="560" w:hanging="560"/>
        <w:jc w:val="left"/>
        <w:rPr>
          <w:sz w:val="24"/>
        </w:rPr>
      </w:pPr>
      <w:r w:rsidRPr="004142B8">
        <w:rPr>
          <w:sz w:val="24"/>
        </w:rPr>
        <w:t>[6] Ke, G., et al. (2017). LightGBM: A highly efficient gradient boosting decision tree. NeurIPS.</w:t>
      </w:r>
    </w:p>
    <w:p w14:paraId="04829D9E" w14:textId="77777777" w:rsidR="00CC2500" w:rsidRPr="004142B8" w:rsidRDefault="00000000" w:rsidP="00B044D8">
      <w:pPr>
        <w:spacing w:after="0" w:line="320" w:lineRule="auto"/>
        <w:ind w:left="560" w:hanging="560"/>
        <w:jc w:val="left"/>
        <w:rPr>
          <w:sz w:val="24"/>
        </w:rPr>
      </w:pPr>
      <w:r w:rsidRPr="004142B8">
        <w:rPr>
          <w:sz w:val="24"/>
        </w:rPr>
        <w:t>[7] Ansari, A. F., et al. (2024). Chronos: Learning the Language of Time Series. TMLR. arXiv:2403.07815.</w:t>
      </w:r>
    </w:p>
    <w:p w14:paraId="21E57232" w14:textId="77777777" w:rsidR="00CC2500" w:rsidRPr="004142B8" w:rsidRDefault="00000000" w:rsidP="00B044D8">
      <w:pPr>
        <w:spacing w:after="0" w:line="320" w:lineRule="auto"/>
        <w:ind w:left="560" w:hanging="560"/>
        <w:jc w:val="left"/>
        <w:rPr>
          <w:sz w:val="24"/>
        </w:rPr>
      </w:pPr>
      <w:r w:rsidRPr="004142B8">
        <w:rPr>
          <w:sz w:val="24"/>
        </w:rPr>
        <w:t>[8] Ekambaram, V., et al. (2024). Tiny Time Mixers (TTM): Fast pre-trained models for enhanced zero/few-shot forecasting. arXiv:2401.03955.</w:t>
      </w:r>
    </w:p>
    <w:p w14:paraId="7A5A99B0" w14:textId="77777777" w:rsidR="00CC2500" w:rsidRPr="004142B8" w:rsidRDefault="00000000" w:rsidP="00B044D8">
      <w:pPr>
        <w:spacing w:after="0" w:line="320" w:lineRule="auto"/>
        <w:ind w:left="560" w:hanging="560"/>
        <w:jc w:val="left"/>
        <w:rPr>
          <w:sz w:val="24"/>
        </w:rPr>
      </w:pPr>
      <w:r w:rsidRPr="004142B8">
        <w:rPr>
          <w:sz w:val="24"/>
        </w:rPr>
        <w:t>[9] Woo, G., et al. (2024). Unified Training of Universal Time Series Forecasting Transformers (Moirai / Moirai-2). Salesforce.</w:t>
      </w:r>
    </w:p>
    <w:p w14:paraId="00C6F79E" w14:textId="77777777" w:rsidR="00CC2500" w:rsidRPr="004142B8" w:rsidRDefault="00000000" w:rsidP="00B044D8">
      <w:pPr>
        <w:spacing w:after="0" w:line="320" w:lineRule="auto"/>
        <w:ind w:left="560" w:hanging="560"/>
        <w:jc w:val="left"/>
        <w:rPr>
          <w:sz w:val="24"/>
        </w:rPr>
      </w:pPr>
      <w:r w:rsidRPr="004142B8">
        <w:rPr>
          <w:sz w:val="24"/>
        </w:rPr>
        <w:t>[10] Vovk, V., Gammerman, A., &amp; Shafer, G. Algorithmic Learning in a Random World (Conformal prediction).</w:t>
      </w:r>
    </w:p>
    <w:p w14:paraId="6C16137B" w14:textId="77777777" w:rsidR="00CC2500" w:rsidRPr="004142B8" w:rsidRDefault="00000000" w:rsidP="00B044D8">
      <w:pPr>
        <w:spacing w:after="0" w:line="320" w:lineRule="auto"/>
        <w:ind w:left="560" w:hanging="560"/>
        <w:jc w:val="left"/>
        <w:rPr>
          <w:sz w:val="24"/>
        </w:rPr>
      </w:pPr>
      <w:r w:rsidRPr="004142B8">
        <w:rPr>
          <w:sz w:val="24"/>
        </w:rPr>
        <w:t>[11] Romano, Y., Patterson, E., &amp; Candès, E. (2019). Conformalized Quantile Regression. NeurIPS.</w:t>
      </w:r>
    </w:p>
    <w:p w14:paraId="25F64089" w14:textId="77777777" w:rsidR="00CC2500" w:rsidRPr="004142B8" w:rsidRDefault="00000000" w:rsidP="00B044D8">
      <w:pPr>
        <w:spacing w:after="0" w:line="320" w:lineRule="auto"/>
        <w:ind w:left="560" w:hanging="560"/>
        <w:jc w:val="left"/>
        <w:rPr>
          <w:sz w:val="24"/>
        </w:rPr>
      </w:pPr>
      <w:r w:rsidRPr="004142B8">
        <w:rPr>
          <w:sz w:val="24"/>
        </w:rPr>
        <w:t>[12] Gibbs, I., &amp; Candès, E. (2021). Adaptive conformal inference under distribution shift. NeurIPS.</w:t>
      </w:r>
    </w:p>
    <w:p w14:paraId="73168788" w14:textId="2CE11973" w:rsidR="00CC2500" w:rsidRPr="004142B8" w:rsidRDefault="00000000" w:rsidP="00B044D8">
      <w:pPr>
        <w:spacing w:after="0" w:line="320" w:lineRule="auto"/>
        <w:ind w:left="560" w:hanging="560"/>
        <w:jc w:val="left"/>
        <w:rPr>
          <w:sz w:val="24"/>
        </w:rPr>
      </w:pPr>
      <w:r w:rsidRPr="004142B8">
        <w:rPr>
          <w:sz w:val="24"/>
        </w:rPr>
        <w:t>[13] Diebold, F. X., &amp; Mariano, R. S. (1995). Comparing predictive accuracy. Journal of Business &amp; Economic Statistics, 13(3), 253</w:t>
      </w:r>
      <w:r w:rsidR="00C61B7E" w:rsidRPr="004142B8">
        <w:rPr>
          <w:sz w:val="24"/>
        </w:rPr>
        <w:t>-</w:t>
      </w:r>
      <w:r w:rsidRPr="004142B8">
        <w:rPr>
          <w:sz w:val="24"/>
        </w:rPr>
        <w:t>263.</w:t>
      </w:r>
    </w:p>
    <w:p w14:paraId="425A5C59" w14:textId="77777777" w:rsidR="00CC2500" w:rsidRPr="004142B8" w:rsidRDefault="00000000" w:rsidP="00B044D8">
      <w:pPr>
        <w:spacing w:after="0" w:line="320" w:lineRule="auto"/>
        <w:ind w:left="560" w:hanging="560"/>
        <w:jc w:val="left"/>
        <w:rPr>
          <w:sz w:val="24"/>
        </w:rPr>
      </w:pPr>
      <w:r w:rsidRPr="004142B8">
        <w:rPr>
          <w:sz w:val="24"/>
        </w:rPr>
        <w:t>[14] Harvey, D., Leybourne, S., &amp; Newbold, P. (1997). Testing the equality of prediction mean squared errors. International Journal of Forecasting.</w:t>
      </w:r>
    </w:p>
    <w:p w14:paraId="1F95AA8F" w14:textId="77777777" w:rsidR="00CC2500" w:rsidRPr="004142B8" w:rsidRDefault="00000000" w:rsidP="00B044D8">
      <w:pPr>
        <w:spacing w:after="0" w:line="320" w:lineRule="auto"/>
        <w:ind w:left="560" w:hanging="560"/>
        <w:jc w:val="left"/>
        <w:rPr>
          <w:sz w:val="24"/>
        </w:rPr>
      </w:pPr>
      <w:r w:rsidRPr="004142B8">
        <w:rPr>
          <w:sz w:val="24"/>
        </w:rPr>
        <w:t>[15] Koning, A. J., Franses, P. H., Hibon, M., &amp; Stekler, H. O. (2005). The M3 competition: Statistical tests of the results (MCB). International Journal of Forecasting.</w:t>
      </w:r>
    </w:p>
    <w:p w14:paraId="179BCF65" w14:textId="730E7C65" w:rsidR="00CC2500" w:rsidRPr="004142B8" w:rsidRDefault="00000000" w:rsidP="00B044D8">
      <w:pPr>
        <w:spacing w:after="0" w:line="320" w:lineRule="auto"/>
        <w:ind w:left="560" w:hanging="560"/>
        <w:jc w:val="left"/>
        <w:rPr>
          <w:sz w:val="24"/>
        </w:rPr>
      </w:pPr>
      <w:r w:rsidRPr="004142B8">
        <w:rPr>
          <w:sz w:val="24"/>
        </w:rPr>
        <w:t>[16] Wang, X., Kang, Y., &amp; Petropoulos, F. (2024). Combining probabilistic forecasts of intermittent demand. European Journal of Operational Research.</w:t>
      </w:r>
    </w:p>
    <w:sectPr w:rsidR="00CC2500" w:rsidRPr="004142B8" w:rsidSect="00C61B7E">
      <w:headerReference w:type="even" r:id="rId29"/>
      <w:headerReference w:type="default" r:id="rId30"/>
      <w:footerReference w:type="even" r:id="rId31"/>
      <w:footerReference w:type="default" r:id="rId32"/>
      <w:headerReference w:type="first" r:id="rId33"/>
      <w:footerReference w:type="first" r:id="rId34"/>
      <w:pgSz w:w="11906" w:h="16838"/>
      <w:pgMar w:top="1134" w:right="1134"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F188C" w14:textId="77777777" w:rsidR="00431296" w:rsidRDefault="00431296">
      <w:pPr>
        <w:spacing w:after="0" w:line="240" w:lineRule="auto"/>
      </w:pPr>
      <w:r>
        <w:separator/>
      </w:r>
    </w:p>
  </w:endnote>
  <w:endnote w:type="continuationSeparator" w:id="0">
    <w:p w14:paraId="6C13234D" w14:textId="77777777" w:rsidR="00431296" w:rsidRDefault="00431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660A" w14:textId="77777777" w:rsidR="007F0DE7" w:rsidRDefault="007F0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6F1C" w14:textId="77777777" w:rsidR="00CC2500" w:rsidRPr="00617CD2" w:rsidRDefault="00000000" w:rsidP="00617CD2">
    <w:pPr>
      <w:pStyle w:val="Footer"/>
      <w:jc w:val="center"/>
      <w:rPr>
        <w:sz w:val="22"/>
      </w:rPr>
    </w:pPr>
    <w:r w:rsidRPr="00617CD2">
      <w:rPr>
        <w:sz w:val="22"/>
      </w:rPr>
      <w:fldChar w:fldCharType="begin"/>
    </w:r>
    <w:r w:rsidRPr="00617CD2">
      <w:rPr>
        <w:sz w:val="22"/>
      </w:rPr>
      <w:instrText>PAGE</w:instrText>
    </w:r>
    <w:r w:rsidRPr="00617CD2">
      <w:rPr>
        <w:sz w:val="22"/>
      </w:rPr>
      <w:fldChar w:fldCharType="separate"/>
    </w:r>
    <w:r w:rsidR="007F0DE7" w:rsidRPr="00617CD2">
      <w:rPr>
        <w:noProof/>
        <w:sz w:val="22"/>
      </w:rPr>
      <w:t>1</w:t>
    </w:r>
    <w:r w:rsidRPr="00617CD2">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7266" w14:textId="77777777" w:rsidR="007F0DE7" w:rsidRDefault="007F0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22834" w14:textId="77777777" w:rsidR="00431296" w:rsidRDefault="00431296">
      <w:pPr>
        <w:spacing w:after="0" w:line="240" w:lineRule="auto"/>
      </w:pPr>
      <w:r>
        <w:separator/>
      </w:r>
    </w:p>
  </w:footnote>
  <w:footnote w:type="continuationSeparator" w:id="0">
    <w:p w14:paraId="4547A607" w14:textId="77777777" w:rsidR="00431296" w:rsidRDefault="004312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1157F" w14:textId="77777777" w:rsidR="007F0DE7" w:rsidRDefault="007F0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8677" w14:textId="77777777" w:rsidR="007F0DE7" w:rsidRDefault="007F0D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F618" w14:textId="77777777" w:rsidR="007F0DE7" w:rsidRDefault="007F0D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070832">
    <w:abstractNumId w:val="8"/>
  </w:num>
  <w:num w:numId="2" w16cid:durableId="2044668218">
    <w:abstractNumId w:val="6"/>
  </w:num>
  <w:num w:numId="3" w16cid:durableId="655107004">
    <w:abstractNumId w:val="5"/>
  </w:num>
  <w:num w:numId="4" w16cid:durableId="2003779929">
    <w:abstractNumId w:val="4"/>
  </w:num>
  <w:num w:numId="5" w16cid:durableId="1732000692">
    <w:abstractNumId w:val="7"/>
  </w:num>
  <w:num w:numId="6" w16cid:durableId="1421753659">
    <w:abstractNumId w:val="3"/>
  </w:num>
  <w:num w:numId="7" w16cid:durableId="1588265707">
    <w:abstractNumId w:val="2"/>
  </w:num>
  <w:num w:numId="8" w16cid:durableId="2087847761">
    <w:abstractNumId w:val="1"/>
  </w:num>
  <w:num w:numId="9" w16cid:durableId="116119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9E2"/>
    <w:rsid w:val="000D1E28"/>
    <w:rsid w:val="0015074B"/>
    <w:rsid w:val="001D14C2"/>
    <w:rsid w:val="00280BFE"/>
    <w:rsid w:val="0029639D"/>
    <w:rsid w:val="002C578B"/>
    <w:rsid w:val="0030445D"/>
    <w:rsid w:val="00326F90"/>
    <w:rsid w:val="004142B8"/>
    <w:rsid w:val="00431296"/>
    <w:rsid w:val="00444C90"/>
    <w:rsid w:val="00486827"/>
    <w:rsid w:val="004D59B0"/>
    <w:rsid w:val="005A1364"/>
    <w:rsid w:val="005F1697"/>
    <w:rsid w:val="00617CD2"/>
    <w:rsid w:val="006B2600"/>
    <w:rsid w:val="007744F2"/>
    <w:rsid w:val="0077561D"/>
    <w:rsid w:val="007B4479"/>
    <w:rsid w:val="007F0DE7"/>
    <w:rsid w:val="00881C49"/>
    <w:rsid w:val="00915576"/>
    <w:rsid w:val="00AA1D8D"/>
    <w:rsid w:val="00AF5028"/>
    <w:rsid w:val="00B044D8"/>
    <w:rsid w:val="00B10492"/>
    <w:rsid w:val="00B32567"/>
    <w:rsid w:val="00B47730"/>
    <w:rsid w:val="00C01546"/>
    <w:rsid w:val="00C61B7E"/>
    <w:rsid w:val="00C773B7"/>
    <w:rsid w:val="00CB0664"/>
    <w:rsid w:val="00CB594F"/>
    <w:rsid w:val="00CC2500"/>
    <w:rsid w:val="00CD1343"/>
    <w:rsid w:val="00F01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1716F"/>
  <w14:defaultImageDpi w14:val="300"/>
  <w15:docId w15:val="{6E0530BD-BA39-4468-AD3C-A90907AE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94F"/>
    <w:pPr>
      <w:widowControl/>
      <w:spacing w:after="120" w:line="360" w:lineRule="auto"/>
      <w:jc w:val="both"/>
    </w:pPr>
    <w:rPr>
      <w:rFonts w:ascii="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200"/>
      <w:jc w:val="left"/>
      <w:outlineLvl w:val="0"/>
    </w:pPr>
    <w:rPr>
      <w:rFonts w:eastAsiaTheme="majorEastAs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jc w:val="left"/>
      <w:outlineLvl w:val="1"/>
    </w:pPr>
    <w:rPr>
      <w:rFonts w:eastAsiaTheme="majorEastAsia"/>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jc w:val="left"/>
      <w:outlineLvl w:val="2"/>
    </w:pPr>
    <w:rPr>
      <w:rFonts w:eastAsiaTheme="majorEastAsia"/>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heme="majorEastAsia" w:hAnsi="Times New Roman" w:cs="Times New Roman"/>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heme="majorEastAsia" w:hAnsi="Times New Roman" w:cs="Times New Roman"/>
      <w:b/>
      <w:bCs/>
      <w:color w:val="000000"/>
      <w:sz w:val="28"/>
      <w:szCs w:val="26"/>
    </w:rPr>
  </w:style>
  <w:style w:type="character" w:customStyle="1" w:styleId="Heading3Char">
    <w:name w:val="Heading 3 Char"/>
    <w:basedOn w:val="DefaultParagraphFont"/>
    <w:link w:val="Heading3"/>
    <w:uiPriority w:val="9"/>
    <w:rsid w:val="00FC693F"/>
    <w:rPr>
      <w:rFonts w:ascii="Times New Roman" w:eastAsiaTheme="majorEastAsia" w:hAnsi="Times New Roman" w:cs="Times New Roman"/>
      <w:b/>
      <w:bCs/>
      <w:i/>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17CD2"/>
    <w:rPr>
      <w:color w:val="0000FF" w:themeColor="hyperlink"/>
      <w:u w:val="single"/>
    </w:rPr>
  </w:style>
  <w:style w:type="character" w:styleId="UnresolvedMention">
    <w:name w:val="Unresolved Mention"/>
    <w:basedOn w:val="DefaultParagraphFont"/>
    <w:uiPriority w:val="99"/>
    <w:semiHidden/>
    <w:unhideWhenUsed/>
    <w:rsid w:val="00617CD2"/>
    <w:rPr>
      <w:color w:val="605E5C"/>
      <w:shd w:val="clear" w:color="auto" w:fill="E1DFDD"/>
    </w:rPr>
  </w:style>
  <w:style w:type="table" w:styleId="TableSimple1">
    <w:name w:val="Table Simple 1"/>
    <w:basedOn w:val="TableNormal"/>
    <w:uiPriority w:val="99"/>
    <w:unhideWhenUsed/>
    <w:rsid w:val="00AF5028"/>
    <w:pPr>
      <w:spacing w:after="120" w:line="360" w:lineRule="auto"/>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GridLight">
    <w:name w:val="Grid Table Light"/>
    <w:basedOn w:val="TableNormal"/>
    <w:uiPriority w:val="99"/>
    <w:rsid w:val="00AF502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AF5028"/>
    <w:pPr>
      <w:spacing w:after="100"/>
    </w:pPr>
  </w:style>
  <w:style w:type="paragraph" w:styleId="TOC2">
    <w:name w:val="toc 2"/>
    <w:basedOn w:val="Normal"/>
    <w:next w:val="Normal"/>
    <w:autoRedefine/>
    <w:uiPriority w:val="39"/>
    <w:unhideWhenUsed/>
    <w:rsid w:val="00AF5028"/>
    <w:pPr>
      <w:spacing w:after="100"/>
      <w:ind w:left="260"/>
    </w:pPr>
  </w:style>
  <w:style w:type="paragraph" w:styleId="TOC3">
    <w:name w:val="toc 3"/>
    <w:basedOn w:val="Normal"/>
    <w:next w:val="Normal"/>
    <w:autoRedefine/>
    <w:uiPriority w:val="39"/>
    <w:unhideWhenUsed/>
    <w:rsid w:val="00AF5028"/>
    <w:pPr>
      <w:spacing w:after="100"/>
      <w:ind w:left="520"/>
    </w:pPr>
  </w:style>
  <w:style w:type="paragraph" w:customStyle="1" w:styleId="FigureImage">
    <w:name w:val="Figure Image"/>
    <w:basedOn w:val="Normal"/>
    <w:rsid w:val="00B044D8"/>
    <w:pPr>
      <w:keepNext/>
      <w:keepLines/>
      <w:spacing w:before="80" w:after="0" w:line="240" w:lineRule="atLeast"/>
      <w:jc w:val="center"/>
    </w:pPr>
    <w:rPr>
      <w:lang w:val="en-ID"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C51E8FF-1B4D-4A46-BCA7-EC0099E6FE76}">
  <we:reference id="wa200010453" version="1.0.0.1" store="en-US" storeType="OMEX"/>
  <we:alternateReferences>
    <we:reference id="WA200010453" version="1.0.0.1" store="" storeType="OMEX"/>
  </we:alternateReferences>
  <we:properties>
    <we:property name="claude.fileId" value="&quot;742c9031-1a93-401e-8dcd-9e4d2155285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33</Pages>
  <Words>7269</Words>
  <Characters>41435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Duy Khánh Cao</cp:lastModifiedBy>
  <cp:revision>13</cp:revision>
  <cp:lastPrinted>2026-10-15T04:32:00Z</cp:lastPrinted>
  <dcterms:created xsi:type="dcterms:W3CDTF">2013-12-23T23:15:00Z</dcterms:created>
  <dcterms:modified xsi:type="dcterms:W3CDTF">2026-10-15T04:43:00Z</dcterms:modified>
  <cp:category/>
</cp:coreProperties>
</file>