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F6E2A">
      <w:pPr>
        <w:bidi w:val="0"/>
        <w:rPr>
          <w:rFonts w:hint="default" w:ascii="Times New Roman" w:hAnsi="Times New Roman" w:eastAsia="Arial" w:cs="Times New Roman"/>
          <w:b/>
          <w:bCs/>
          <w:sz w:val="28"/>
          <w:szCs w:val="28"/>
        </w:rPr>
      </w:pPr>
      <w:r>
        <w:rPr>
          <w:rFonts w:hint="default" w:ascii="Times New Roman" w:hAnsi="Times New Roman" w:eastAsia="Arial" w:cs="Times New Roman"/>
          <w:b/>
          <w:bCs/>
          <w:sz w:val="28"/>
          <w:szCs w:val="28"/>
        </w:rPr>
        <w:t>10. CÀI ĐẶT VÀ THI CÔNG</w:t>
      </w:r>
    </w:p>
    <w:p w14:paraId="098AE5E9">
      <w:pPr>
        <w:bidi w:val="0"/>
        <w:rPr>
          <w:rFonts w:hint="default" w:ascii="Times New Roman" w:hAnsi="Times New Roman" w:cs="Times New Roman"/>
          <w:sz w:val="26"/>
          <w:szCs w:val="26"/>
        </w:rPr>
      </w:pPr>
      <w:r>
        <w:rPr>
          <w:rFonts w:hint="default" w:ascii="Times New Roman" w:hAnsi="Times New Roman" w:cs="Times New Roman"/>
          <w:sz w:val="26"/>
          <w:szCs w:val="26"/>
        </w:rPr>
        <w:t>10.1. Lắp ráp phần cứng</w:t>
      </w:r>
    </w:p>
    <w:p w14:paraId="3025C655">
      <w:pPr>
        <w:bidi w:val="0"/>
        <w:rPr>
          <w:rFonts w:hint="default" w:ascii="Times New Roman" w:hAnsi="Times New Roman" w:cs="Times New Roman"/>
          <w:sz w:val="26"/>
          <w:szCs w:val="26"/>
        </w:rPr>
      </w:pPr>
      <w:r>
        <w:rPr>
          <w:rFonts w:hint="default" w:ascii="Times New Roman" w:hAnsi="Times New Roman" w:cs="Times New Roman"/>
          <w:sz w:val="26"/>
          <w:szCs w:val="26"/>
        </w:rPr>
        <w:t>Khối cảm biến và điều khiển trung tâm được xây dựng quanh vi điều khiển ESP32, lựa chọn nhờ tích hợp sẵn Bluetooth Low Energy (BLE) và Wi-Fi, tiêu thụ điện năng thấp, phù hợp với thiết bị cầm tay chạy pin như chai nước thông minh. Các thành phần chính gồm:</w:t>
      </w:r>
    </w:p>
    <w:p w14:paraId="4A40668F">
      <w:pPr>
        <w:numPr>
          <w:ilvl w:val="0"/>
          <w:numId w:val="1"/>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Cảm biến mực nước: cảm biến siêu âm gắn ở nắp chai (đo khoảng cách từ nắp xuống mặt nước) hoặc cảm biến áp suất chống nước gắn ở đáy chai (đo áp lực cột nước), dùng để đo lượng nước còn lại và tính toán lượng nước đã uống theo thời gian thực.</w:t>
      </w:r>
    </w:p>
    <w:p w14:paraId="0AEC6962">
      <w:pPr>
        <w:numPr>
          <w:ilvl w:val="0"/>
          <w:numId w:val="1"/>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Cảm biến nhiệt độ tiếp xúc trực tiếp với nước để đo và hiển thị nhiệt độ nước hiện tại.</w:t>
      </w:r>
    </w:p>
    <w:p w14:paraId="2605BDC6">
      <w:pPr>
        <w:numPr>
          <w:ilvl w:val="0"/>
          <w:numId w:val="1"/>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Cảm biến TDS/EC (Total Dissolved Solids/độ dẫn điện) gắn chìm trong khoang chứa nước, dùng để nhận diện chất lỏng có phải là nước lọc thông thường hay không, đồng thời đo hàm lượng khoáng chất hòa tan trong nước.</w:t>
      </w:r>
    </w:p>
    <w:p w14:paraId="73F449A4">
      <w:pPr>
        <w:numPr>
          <w:ilvl w:val="0"/>
          <w:numId w:val="1"/>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Đèn LED RGB và loa buzzer nhỏ đặt ở thân chai, dùng làm tín hiệu nhắc nhở bằng ánh sáng và âm thanh.</w:t>
      </w:r>
    </w:p>
    <w:p w14:paraId="4B551B20">
      <w:pPr>
        <w:numPr>
          <w:ilvl w:val="0"/>
          <w:numId w:val="1"/>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Pin sạc Lithium-Polymer (Li-Po) dung lượng nhỏ kèm mạch sạc qua cổng USB-C, đảm bảo thời gian sử dụng liên tục nhiều ngày.</w:t>
      </w:r>
    </w:p>
    <w:p w14:paraId="47A7183E">
      <w:pPr>
        <w:numPr>
          <w:ilvl w:val="0"/>
          <w:numId w:val="1"/>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Vỏ chai làm từ vật liệu an toàn thực phẩm (BPA-free), thiết kế kín nước để bảo vệ khối mạch điện tử bên trong khỏi hơi ẩm khi đổ hoặc rửa chai.</w:t>
      </w:r>
    </w:p>
    <w:p w14:paraId="36DDE4C1">
      <w:pPr>
        <w:bidi w:val="0"/>
        <w:rPr>
          <w:rFonts w:hint="default" w:ascii="Times New Roman" w:hAnsi="Times New Roman" w:cs="Times New Roman"/>
          <w:sz w:val="26"/>
          <w:szCs w:val="26"/>
        </w:rPr>
      </w:pPr>
      <w:r>
        <w:rPr>
          <w:rFonts w:hint="default" w:ascii="Times New Roman" w:hAnsi="Times New Roman" w:cs="Times New Roman"/>
          <w:sz w:val="26"/>
          <w:szCs w:val="26"/>
        </w:rPr>
        <w:t>Toàn bộ khối mạch (ESP32, cảm biến, pin) được đặt trong một khoang kín tách biệt hoàn toàn với khoang chứa nước, sử dụng gioăng cao su và keo chống thấm để đảm bảo an toàn khi sử dụng hàng ngày.</w:t>
      </w:r>
    </w:p>
    <w:p w14:paraId="082EE8EA">
      <w:pPr>
        <w:bidi w:val="0"/>
        <w:rPr>
          <w:rFonts w:hint="default" w:ascii="Times New Roman" w:hAnsi="Times New Roman" w:cs="Times New Roman"/>
          <w:sz w:val="26"/>
          <w:szCs w:val="26"/>
        </w:rPr>
      </w:pPr>
      <w:r>
        <w:rPr>
          <w:rFonts w:hint="default" w:ascii="Times New Roman" w:hAnsi="Times New Roman" w:cs="Times New Roman"/>
          <w:sz w:val="26"/>
          <w:szCs w:val="26"/>
        </w:rPr>
        <w:t>10.2. Nạp chương trình cho ESP32</w:t>
      </w:r>
    </w:p>
    <w:p w14:paraId="402C89FD">
      <w:pPr>
        <w:bidi w:val="0"/>
        <w:rPr>
          <w:rFonts w:hint="default" w:ascii="Times New Roman" w:hAnsi="Times New Roman" w:cs="Times New Roman"/>
          <w:sz w:val="26"/>
          <w:szCs w:val="26"/>
        </w:rPr>
      </w:pPr>
      <w:r>
        <w:rPr>
          <w:rFonts w:hint="default" w:ascii="Times New Roman" w:hAnsi="Times New Roman" w:cs="Times New Roman"/>
          <w:sz w:val="26"/>
          <w:szCs w:val="26"/>
        </w:rPr>
        <w:t>Chương trình điều khiển được viết bằng Arduino IDE (hoặc PlatformIO) và nạp vào ESP32 qua cổng UART/USB. Firmware đảm nhiệm các tác vụ chính: đọc dữ liệu liên tục từ cảm biến mực nước, nhiệt độ và TDS/EC; phân tích hình dạng đường cong thay đổi mực nước theo thời gian để phân biệt hành vi uống nước với hành vi rửa/súc bình; đối chiếu chỉ số TDS nhằm hỗ trợ đánh giá đặc tính của chất lỏng, sử dụng như một tiêu chí tham khảo kết hợp với các điều kiện khác trước khi ghi nhận vào lượng nước đã uống; tính toán lượng nước đã uống dựa trên chênh lệch mực nước theo thời gian, so sánh với mục tiêu uống nước hàng ngày do người dùng thiết lập; và kích hoạt tín hiệu nhắc nhở (đèn LED nhấp nháy, rung hoặc âm thanh) khi phát hiện người dùng chưa uống đủ nước trong một khoảng thời gian quy định. Dữ liệu sau khi xử lý được đóng gói và gửi định kỳ qua kết nối BLE tới ứng dụng di động.</w:t>
      </w:r>
    </w:p>
    <w:p w14:paraId="7D5D7C69">
      <w:pPr>
        <w:bidi w:val="0"/>
        <w:rPr>
          <w:rFonts w:hint="default" w:ascii="Times New Roman" w:hAnsi="Times New Roman" w:cs="Times New Roman"/>
          <w:sz w:val="26"/>
          <w:szCs w:val="26"/>
        </w:rPr>
      </w:pPr>
      <w:r>
        <w:rPr>
          <w:rFonts w:hint="default" w:ascii="Times New Roman" w:hAnsi="Times New Roman" w:cs="Times New Roman"/>
          <w:sz w:val="26"/>
          <w:szCs w:val="26"/>
        </w:rPr>
        <w:t>10.3. Kết nối Bluetooth (BLE) với ứng dụng di động</w:t>
      </w:r>
    </w:p>
    <w:p w14:paraId="55A1EE4F">
      <w:pPr>
        <w:bidi w:val="0"/>
        <w:rPr>
          <w:rFonts w:hint="default" w:ascii="Times New Roman" w:hAnsi="Times New Roman" w:cs="Times New Roman"/>
          <w:sz w:val="26"/>
          <w:szCs w:val="26"/>
        </w:rPr>
      </w:pPr>
      <w:r>
        <w:rPr>
          <w:rFonts w:hint="default" w:ascii="Times New Roman" w:hAnsi="Times New Roman" w:cs="Times New Roman"/>
          <w:sz w:val="26"/>
          <w:szCs w:val="26"/>
        </w:rPr>
        <w:t>Ứng dụng di động đi kèm (phát triển trên nền tảng đa hệ điều hành) đóng vai trò trung tâm điều phối và hiển thị dữ liệu. Quy trình kết nối gồm các bước: bật Bluetooth trên điện thoại và mở ứng dụng, ứng dụng quét và phát hiện chai nước thông qua địa chỉ MAC/UUID riêng của thiết bị, người dùng xác nhận ghép nối (pairing) trong lần sử dụng đầu tiên, nếu thiết bị đã từng được ghép nối trước đó, ứng dụng và chai nước sẽ tự động kết nối lại mỗi khi ở trong phạm vi phủ sóng BLE (khoảng 10 mét) mà không cần thao tác thủ công. Sau khi kết nối, ứng dụng đồng bộ dữ liệu lượng nước đã uống, nhiệt độ nước, tình trạng pin và cho phép người dùng tùy chỉnh mục tiêu uống nước, khung giờ nhắc nhở và hình thức nhắc nhở ưa thích.</w:t>
      </w:r>
    </w:p>
    <w:p w14:paraId="63B10E0F">
      <w:pPr>
        <w:bidi w:val="0"/>
        <w:rPr>
          <w:rFonts w:hint="default" w:ascii="Times New Roman" w:hAnsi="Times New Roman" w:cs="Times New Roman"/>
          <w:sz w:val="26"/>
          <w:szCs w:val="26"/>
        </w:rPr>
      </w:pPr>
      <w:r>
        <w:rPr>
          <w:rFonts w:hint="default" w:ascii="Times New Roman" w:hAnsi="Times New Roman" w:cs="Times New Roman"/>
          <w:sz w:val="26"/>
          <w:szCs w:val="26"/>
        </w:rPr>
        <w:t>10.4. Cấu hình hệ thống</w:t>
      </w:r>
    </w:p>
    <w:p w14:paraId="31BC6FC1">
      <w:pPr>
        <w:bidi w:val="0"/>
        <w:rPr>
          <w:rFonts w:hint="default" w:ascii="Times New Roman" w:hAnsi="Times New Roman" w:cs="Times New Roman"/>
          <w:sz w:val="26"/>
          <w:szCs w:val="26"/>
        </w:rPr>
      </w:pPr>
      <w:r>
        <w:rPr>
          <w:rFonts w:hint="default" w:ascii="Times New Roman" w:hAnsi="Times New Roman" w:cs="Times New Roman"/>
          <w:sz w:val="26"/>
          <w:szCs w:val="26"/>
        </w:rPr>
        <w:t>Trong lần thiết lập đầu tiên, người dùng nhập các thông tin cá nhân cơ bản (cân nặng, mức độ vận động) để ứng dụng gợi ý lượng nước cần uống mỗi ngày theo khuyến nghị y tế, đồng thời tùy chỉnh khung giờ hoạt động (ví dụ chỉ nhắc nhở trong giờ thức, tạm ngưng nhắc nhở vào ban đêm) và lựa chọn ưu tiên giữa các hình thức nhắc nhở (đèn LED, âm thanh, rung, thông báo đẩy trên điện thoại, hoặc kết hợp nhiều hình thức) theo đúng khảo sát nhu cầu người dùng đã thực hiện ở các phần trước.</w:t>
      </w:r>
    </w:p>
    <w:p w14:paraId="4CB6B30D">
      <w:pPr>
        <w:bidi w:val="0"/>
        <w:rPr>
          <w:rFonts w:hint="default" w:ascii="Times New Roman" w:hAnsi="Times New Roman" w:eastAsia="Arial" w:cs="Times New Roman"/>
          <w:b/>
          <w:bCs/>
          <w:sz w:val="28"/>
          <w:szCs w:val="28"/>
        </w:rPr>
      </w:pPr>
      <w:r>
        <w:rPr>
          <w:rFonts w:hint="default" w:ascii="Times New Roman" w:hAnsi="Times New Roman" w:eastAsia="Arial" w:cs="Times New Roman"/>
          <w:b/>
          <w:bCs/>
          <w:sz w:val="28"/>
          <w:szCs w:val="28"/>
        </w:rPr>
        <w:t>11. QUY TRÌNH VẬN HÀNH</w:t>
      </w:r>
    </w:p>
    <w:p w14:paraId="07F5A83D">
      <w:pPr>
        <w:bidi w:val="0"/>
        <w:rPr>
          <w:rFonts w:hint="default" w:ascii="Times New Roman" w:hAnsi="Times New Roman" w:cs="Times New Roman"/>
          <w:sz w:val="26"/>
          <w:szCs w:val="26"/>
        </w:rPr>
      </w:pPr>
      <w:r>
        <w:rPr>
          <w:rFonts w:hint="default" w:ascii="Times New Roman" w:hAnsi="Times New Roman" w:cs="Times New Roman"/>
          <w:sz w:val="26"/>
          <w:szCs w:val="26"/>
        </w:rPr>
        <w:t>Hệ thống vận hành theo một vòng lặp khép kín, liên tục từ lúc người dùng uống nước cho đến khi dữ liệu được cập nhật và phản hồi nhắc nhở phù hợp được đưa ra:</w:t>
      </w:r>
    </w:p>
    <w:p w14:paraId="45953C24">
      <w:pPr>
        <w:numPr>
          <w:ilvl w:val="0"/>
          <w:numId w:val="2"/>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1 – Thu thập dữ liệu: Cảm biến mực nước trong chai liên tục đo mực nước theo thời gian thực; cảm biến TDS/EC đo song song độ dẫn điện của chất lỏng. Mỗi khi mực nước thay đổi, ESP32 ghi nhận đường cong biến thiên (tốc độ, mức độ dao động) để xử lý ở bước tiếp theo.</w:t>
      </w:r>
    </w:p>
    <w:p w14:paraId="3C81B844">
      <w:pPr>
        <w:numPr>
          <w:ilvl w:val="0"/>
          <w:numId w:val="2"/>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2 – Phân tích hành vi và kiểm tra chất lỏng: Firmware phân tích hình dạng đường cong mực nước để phân loại sự kiện là "uống nước" (giảm đều, chậm, liên tục) hay "rửa bình" (dao động mạnh, đổ ra – đổ vào trong thời gian ngắn). Đồng thời, chỉ số TDS được sử dụng để ước lượng đặc tính của chất lỏng, hỗ trợ quá trình xử lý dữ liệu; việc nhận diện loại chất lỏng chỉ mang tính tham khảo và cần được kiểm chứng thêm. Nếu chỉ số TDS nằm ngoài khoảng dự kiến của nước uống hoặc sự kiện được xác định là rửa bình, dữ liệu sẽ bị loại khỏi lượng nước uống trong ngày.</w:t>
      </w:r>
    </w:p>
    <w:p w14:paraId="77E3F3EA">
      <w:pPr>
        <w:numPr>
          <w:ilvl w:val="0"/>
          <w:numId w:val="2"/>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3 – Xử lý và tính toán: Với các sự kiện được xác nhận là uống nước hợp lệ, firmware cộng dồn lượng nước đã uống trong ngày, so sánh với mục tiêu cá nhân đã thiết lập (ví dụ 2.000 ml/ngày) để tính tỷ lệ hoàn thành, đồng thời theo dõi thời gian kể từ lần uống nước gần nhất.</w:t>
      </w:r>
    </w:p>
    <w:p w14:paraId="4C73DBC6">
      <w:pPr>
        <w:numPr>
          <w:ilvl w:val="0"/>
          <w:numId w:val="2"/>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4 – Truyền dữ liệu: Dữ liệu lượng nước đã uống, nhiệt độ nước và chỉ số TDS/khoáng chất được đóng gói và gửi qua kết nối BLE đến ứng dụng di động theo chu kỳ định sẵn (ví dụ mỗi 30 giây một lần hoặc ngay khi có thay đổi đáng kể).</w:t>
      </w:r>
    </w:p>
    <w:p w14:paraId="0BD156DE">
      <w:pPr>
        <w:numPr>
          <w:ilvl w:val="0"/>
          <w:numId w:val="2"/>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5 – Cập nhật và hiển thị: Ứng dụng nhận dữ liệu, cập nhật biểu đồ tiến độ uống nước trong ngày, hiển thị chỉ số chất lượng nước (TDS/khoáng chất) theo thang phân loại, và lưu trữ lịch sử để người dùng theo dõi xu hướng theo tuần/tháng.</w:t>
      </w:r>
    </w:p>
    <w:p w14:paraId="1EAC42CA">
      <w:pPr>
        <w:numPr>
          <w:ilvl w:val="0"/>
          <w:numId w:val="2"/>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6 – Nhắc nhở chủ động: Nếu hệ thống phát hiện người dùng chưa uống nước hợp lệ trong một khoảng thời gian đủ dài (ví dụ 90 phút) hoặc tiến độ uống nước trong ngày đang chậm hơn mục tiêu, chai nước và/hoặc ứng dụng sẽ kích hoạt tín hiệu nhắc nhở theo hình thức người dùng đã chọn.</w:t>
      </w:r>
    </w:p>
    <w:p w14:paraId="39236F81">
      <w:pPr>
        <w:numPr>
          <w:ilvl w:val="0"/>
          <w:numId w:val="2"/>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Bước 7 – Phản hồi của người dùng: Khi người dùng uống nước sau tín hiệu nhắc nhở, cảm biến ghi nhận sự thay đổi mực nước đúng dạng "uống nước", hệ thống tự động tắt tín hiệu nhắc nhở và quay lại chu kỳ theo dõi bình thường.</w:t>
      </w:r>
    </w:p>
    <w:p w14:paraId="24179B11">
      <w:pPr>
        <w:bidi w:val="0"/>
        <w:rPr>
          <w:rFonts w:hint="default" w:ascii="Times New Roman" w:hAnsi="Times New Roman" w:cs="Times New Roman"/>
          <w:sz w:val="26"/>
          <w:szCs w:val="26"/>
        </w:rPr>
      </w:pPr>
      <w:r>
        <w:rPr>
          <w:rFonts w:hint="default" w:ascii="Times New Roman" w:hAnsi="Times New Roman" w:cs="Times New Roman"/>
          <w:sz w:val="26"/>
          <w:szCs w:val="26"/>
        </w:rPr>
        <w:t>Toàn bộ chu trình diễn ra tự động, không đòi hỏi người dùng phải thao tác thủ công để "báo cáo" việc uống nước, đồng thời có khả năng tự sàng lọc để chỉ ghi nhận đúng các lần uống nước hợp lệ (loại trừ rửa bình và chất lỏng không phải nước) — đây chính là điểm khác biệt cốt lõi giúp chai nước thông minh vượt trội hơn các ứng dụng nhắc nhở uống nước thông thường vốn phụ thuộc hoàn toàn vào việc người dùng tự nhập liệu.</w:t>
      </w:r>
    </w:p>
    <w:p w14:paraId="45BCB420">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12. KỊCH BẢN DEMO</w:t>
      </w:r>
    </w:p>
    <w:p w14:paraId="73C896EB">
      <w:pPr>
        <w:bidi w:val="0"/>
        <w:rPr>
          <w:rFonts w:hint="default" w:ascii="Times New Roman" w:hAnsi="Times New Roman" w:cs="Times New Roman"/>
          <w:sz w:val="26"/>
          <w:szCs w:val="26"/>
        </w:rPr>
      </w:pPr>
      <w:r>
        <w:rPr>
          <w:rFonts w:hint="default" w:ascii="Times New Roman" w:hAnsi="Times New Roman" w:cs="Times New Roman"/>
          <w:sz w:val="26"/>
          <w:szCs w:val="26"/>
        </w:rPr>
        <w:t>Nhằm kiểm chứng khả năng hoạt động của hệ thống trong các tình huống thực tế, nhóm xây dựng bảy kịch bản thử nghiệm (demo) chính, mô phỏng các trạng thái thường gặp khi sử dụng chai nước thông minh:</w:t>
      </w:r>
    </w:p>
    <w:p w14:paraId="3B3370D3">
      <w:pPr>
        <w:numPr>
          <w:ilvl w:val="0"/>
          <w:numId w:val="3"/>
        </w:numPr>
        <w:bidi w:val="0"/>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Kịch bản 1: Uống nước đúng mục tiêu</w:t>
      </w:r>
    </w:p>
    <w:p w14:paraId="17B198F3">
      <w:pPr>
        <w:bidi w:val="0"/>
        <w:rPr>
          <w:rFonts w:hint="default" w:ascii="Times New Roman" w:hAnsi="Times New Roman" w:cs="Times New Roman"/>
          <w:sz w:val="26"/>
          <w:szCs w:val="26"/>
        </w:rPr>
      </w:pPr>
      <w:r>
        <w:rPr>
          <w:rFonts w:hint="default" w:ascii="Times New Roman" w:hAnsi="Times New Roman" w:cs="Times New Roman"/>
          <w:sz w:val="26"/>
          <w:szCs w:val="26"/>
        </w:rPr>
        <w:t>Bối cảnh: Người dùng đặt mục tiêu 2.000 ml/ngày và uống nước đều đặn, đúng khung giờ khuyến nghị.</w:t>
      </w:r>
    </w:p>
    <w:p w14:paraId="15A395B7">
      <w:pPr>
        <w:bidi w:val="0"/>
        <w:rPr>
          <w:rFonts w:hint="default" w:ascii="Times New Roman" w:hAnsi="Times New Roman" w:cs="Times New Roman"/>
          <w:sz w:val="26"/>
          <w:szCs w:val="26"/>
        </w:rPr>
      </w:pPr>
      <w:r>
        <w:rPr>
          <w:rFonts w:hint="default" w:ascii="Times New Roman" w:hAnsi="Times New Roman" w:cs="Times New Roman"/>
          <w:sz w:val="26"/>
          <w:szCs w:val="26"/>
        </w:rPr>
        <w:t>Thao tác thử nghiệm: Mô phỏng người dùng uống nước nhiều lần trong ngày, mỗi lần giảm mực nước một lượng tương ứng, trải đều theo các khung giờ sáng – trưa – chiều – tối.</w:t>
      </w:r>
    </w:p>
    <w:p w14:paraId="1B6A295E">
      <w:pPr>
        <w:bidi w:val="0"/>
        <w:rPr>
          <w:rFonts w:hint="default" w:ascii="Times New Roman" w:hAnsi="Times New Roman" w:cs="Times New Roman"/>
          <w:sz w:val="26"/>
          <w:szCs w:val="26"/>
        </w:rPr>
      </w:pPr>
      <w:r>
        <w:rPr>
          <w:rFonts w:hint="default" w:ascii="Times New Roman" w:hAnsi="Times New Roman" w:cs="Times New Roman"/>
          <w:sz w:val="26"/>
          <w:szCs w:val="26"/>
        </w:rPr>
        <w:t>Kết quả mong đợi: Ứng dụng hiển thị thanh tiến độ tăng dần và đạt 100% vào cuối ngày; hệ thống không kích hoạt tín hiệu nhắc nhở nào trong suốt quá trình vì người dùng luôn uống nước trước khi đến ngưỡng thời gian cảnh báo; ứng dụng ghi nhận và hiển thị thông báo chúc mừng khi hoàn thành mục tiêu.</w:t>
      </w:r>
    </w:p>
    <w:p w14:paraId="4AAF91BC">
      <w:pPr>
        <w:numPr>
          <w:ilvl w:val="0"/>
          <w:numId w:val="3"/>
        </w:numPr>
        <w:bidi w:val="0"/>
        <w:ind w:left="418" w:leftChars="0" w:hanging="418" w:firstLineChars="0"/>
        <w:rPr>
          <w:rFonts w:hint="default" w:ascii="Times New Roman" w:hAnsi="Times New Roman" w:eastAsia="Arial" w:cs="Times New Roman"/>
          <w:sz w:val="26"/>
          <w:szCs w:val="26"/>
        </w:rPr>
      </w:pPr>
      <w:r>
        <w:rPr>
          <w:rFonts w:hint="default" w:ascii="Times New Roman" w:hAnsi="Times New Roman" w:eastAsia="Arial" w:cs="Times New Roman"/>
          <w:sz w:val="26"/>
          <w:szCs w:val="26"/>
        </w:rPr>
        <w:t>Kịch bản 2: Quên uống nước</w:t>
      </w:r>
    </w:p>
    <w:p w14:paraId="18A6255C">
      <w:pPr>
        <w:bidi w:val="0"/>
        <w:rPr>
          <w:rFonts w:hint="default" w:ascii="Times New Roman" w:hAnsi="Times New Roman" w:cs="Times New Roman"/>
          <w:sz w:val="26"/>
          <w:szCs w:val="26"/>
        </w:rPr>
      </w:pPr>
      <w:r>
        <w:rPr>
          <w:rFonts w:hint="default" w:ascii="Times New Roman" w:hAnsi="Times New Roman" w:cs="Times New Roman"/>
          <w:sz w:val="26"/>
          <w:szCs w:val="26"/>
        </w:rPr>
        <w:t>Bối cảnh: Người dùng không chạm vào chai trong một khoảng thời gian dài (ví dụ quá 90 phút) trong khi mục tiêu ngày vẫn còn xa mới đạt được.</w:t>
      </w:r>
    </w:p>
    <w:p w14:paraId="4234BAAF">
      <w:pPr>
        <w:bidi w:val="0"/>
        <w:rPr>
          <w:rFonts w:hint="default" w:ascii="Times New Roman" w:hAnsi="Times New Roman" w:cs="Times New Roman"/>
          <w:sz w:val="26"/>
          <w:szCs w:val="26"/>
        </w:rPr>
      </w:pPr>
      <w:r>
        <w:rPr>
          <w:rFonts w:hint="default" w:ascii="Times New Roman" w:hAnsi="Times New Roman" w:cs="Times New Roman"/>
          <w:sz w:val="26"/>
          <w:szCs w:val="26"/>
        </w:rPr>
        <w:t>Thao tác thử nghiệm: Giữ nguyên mực nước trong chai không đổi, để đồng hồ hệ thống chạy vượt quá ngưỡng thời gian nhắc nhở đã cấu hình.</w:t>
      </w:r>
    </w:p>
    <w:p w14:paraId="3E2AE8C3">
      <w:pPr>
        <w:bidi w:val="0"/>
        <w:rPr>
          <w:rFonts w:hint="default" w:ascii="Times New Roman" w:hAnsi="Times New Roman" w:cs="Times New Roman"/>
          <w:sz w:val="26"/>
          <w:szCs w:val="26"/>
        </w:rPr>
      </w:pPr>
      <w:r>
        <w:rPr>
          <w:rFonts w:hint="default" w:ascii="Times New Roman" w:hAnsi="Times New Roman" w:cs="Times New Roman"/>
          <w:sz w:val="26"/>
          <w:szCs w:val="26"/>
        </w:rPr>
        <w:t>Kết quả mong đợi: Sau khi vượt ngưỡng thời gian quy định, đèn LED trên chai nhấp nháy và/hoặc phát âm thanh nhắc nhở; đồng thời ứng dụng di động gửi thông báo đẩy (push notification) đến điện thoại người dùng; nếu người dùng tiếp tục không uống nước, tần suất hoặc cường độ nhắc nhở có thể tăng dần theo thời gian.</w:t>
      </w:r>
    </w:p>
    <w:p w14:paraId="146743D4">
      <w:pPr>
        <w:numPr>
          <w:ilvl w:val="0"/>
          <w:numId w:val="3"/>
        </w:numPr>
        <w:bidi w:val="0"/>
        <w:ind w:left="418" w:leftChars="0" w:hanging="418" w:firstLineChars="0"/>
        <w:rPr>
          <w:rFonts w:hint="default" w:ascii="Times New Roman" w:hAnsi="Times New Roman" w:eastAsia="Arial" w:cs="Times New Roman"/>
          <w:sz w:val="26"/>
          <w:szCs w:val="26"/>
        </w:rPr>
      </w:pPr>
      <w:r>
        <w:rPr>
          <w:rFonts w:hint="default" w:ascii="Times New Roman" w:hAnsi="Times New Roman" w:eastAsia="Arial" w:cs="Times New Roman"/>
          <w:sz w:val="26"/>
          <w:szCs w:val="26"/>
        </w:rPr>
        <w:t>Kịch bản 3: Chai sắp hết pin</w:t>
      </w:r>
    </w:p>
    <w:p w14:paraId="2573003D">
      <w:pPr>
        <w:bidi w:val="0"/>
        <w:rPr>
          <w:rFonts w:hint="default" w:ascii="Times New Roman" w:hAnsi="Times New Roman" w:cs="Times New Roman"/>
          <w:sz w:val="26"/>
          <w:szCs w:val="26"/>
        </w:rPr>
      </w:pPr>
      <w:r>
        <w:rPr>
          <w:rFonts w:hint="default" w:ascii="Times New Roman" w:hAnsi="Times New Roman" w:cs="Times New Roman"/>
          <w:sz w:val="26"/>
          <w:szCs w:val="26"/>
        </w:rPr>
        <w:t>Bối cảnh: Pin của chai nước giảm xuống dưới ngưỡng an toàn (ví dụ dưới 15%) sau nhiều ngày sử dụng không sạc.</w:t>
      </w:r>
    </w:p>
    <w:p w14:paraId="6F9A782B">
      <w:pPr>
        <w:bidi w:val="0"/>
        <w:rPr>
          <w:rFonts w:hint="default" w:ascii="Times New Roman" w:hAnsi="Times New Roman" w:cs="Times New Roman"/>
          <w:sz w:val="26"/>
          <w:szCs w:val="26"/>
        </w:rPr>
      </w:pPr>
      <w:r>
        <w:rPr>
          <w:rFonts w:hint="default" w:ascii="Times New Roman" w:hAnsi="Times New Roman" w:cs="Times New Roman"/>
          <w:sz w:val="26"/>
          <w:szCs w:val="26"/>
        </w:rPr>
        <w:t>Thao tác thử nghiệm: Mô phỏng mức điện áp pin đo được giảm dần qua các lần đọc cảm biến, cho đến khi thấp hơn ngưỡng cảnh báo đã lập trình.</w:t>
      </w:r>
    </w:p>
    <w:p w14:paraId="1FB21060">
      <w:pPr>
        <w:bidi w:val="0"/>
        <w:rPr>
          <w:rFonts w:hint="default" w:ascii="Times New Roman" w:hAnsi="Times New Roman" w:cs="Times New Roman"/>
          <w:sz w:val="26"/>
          <w:szCs w:val="26"/>
        </w:rPr>
      </w:pPr>
      <w:r>
        <w:rPr>
          <w:rFonts w:hint="default" w:ascii="Times New Roman" w:hAnsi="Times New Roman" w:cs="Times New Roman"/>
          <w:sz w:val="26"/>
          <w:szCs w:val="26"/>
        </w:rPr>
        <w:t>Kết quả mong đợi: Hệ thống phát tín hiệu cảnh báo pin yếu riêng biệt với cảnh báo nhắc uống nước (ví dụ đèn LED chuyển sang màu vàng/đỏ nhấp nháy chậm); ứng dụng hiển thị biểu tượng pin yếu và thông báo nhắc người dùng sạc chai; nếu pin tụt xuống mức tới hạn, hệ thống tự động chuyển sang chế độ tiết kiệm năng lượng, tạm ngưng một số tính năng phụ (như đo nhiệt độ) để duy trì chức năng nhắc nhở cốt lõi lâu nhất có thể.</w:t>
      </w:r>
    </w:p>
    <w:p w14:paraId="0D64C009">
      <w:pPr>
        <w:numPr>
          <w:ilvl w:val="0"/>
          <w:numId w:val="3"/>
        </w:numPr>
        <w:bidi w:val="0"/>
        <w:ind w:left="418" w:leftChars="0" w:hanging="418" w:firstLineChars="0"/>
        <w:rPr>
          <w:rFonts w:hint="default" w:ascii="Times New Roman" w:hAnsi="Times New Roman" w:eastAsia="Arial" w:cs="Times New Roman"/>
          <w:sz w:val="26"/>
          <w:szCs w:val="26"/>
        </w:rPr>
      </w:pPr>
      <w:r>
        <w:rPr>
          <w:rFonts w:hint="default" w:ascii="Times New Roman" w:hAnsi="Times New Roman" w:eastAsia="Arial" w:cs="Times New Roman"/>
          <w:sz w:val="26"/>
          <w:szCs w:val="26"/>
        </w:rPr>
        <w:t>Kịch bản 4: Mất kết nối Bluetooth</w:t>
      </w:r>
    </w:p>
    <w:p w14:paraId="527AF69E">
      <w:pPr>
        <w:bidi w:val="0"/>
        <w:rPr>
          <w:rFonts w:hint="default" w:ascii="Times New Roman" w:hAnsi="Times New Roman" w:cs="Times New Roman"/>
          <w:sz w:val="26"/>
          <w:szCs w:val="26"/>
        </w:rPr>
      </w:pPr>
      <w:r>
        <w:rPr>
          <w:rFonts w:hint="default" w:ascii="Times New Roman" w:hAnsi="Times New Roman" w:cs="Times New Roman"/>
          <w:sz w:val="26"/>
          <w:szCs w:val="26"/>
        </w:rPr>
        <w:t>Bối cảnh: Người dùng mang chai nước ra khỏi phạm vi phủ sóng BLE với điện thoại (ví dụ để chai ở nhà trong khi mang điện thoại đến trường) hoặc tắt Bluetooth trên điện thoại.</w:t>
      </w:r>
    </w:p>
    <w:p w14:paraId="71654C1B">
      <w:pPr>
        <w:bidi w:val="0"/>
        <w:rPr>
          <w:rFonts w:hint="default" w:ascii="Times New Roman" w:hAnsi="Times New Roman" w:cs="Times New Roman"/>
          <w:sz w:val="26"/>
          <w:szCs w:val="26"/>
        </w:rPr>
      </w:pPr>
      <w:r>
        <w:rPr>
          <w:rFonts w:hint="default" w:ascii="Times New Roman" w:hAnsi="Times New Roman" w:cs="Times New Roman"/>
          <w:sz w:val="26"/>
          <w:szCs w:val="26"/>
        </w:rPr>
        <w:t>Thao tác thử nghiệm: Ngắt kết nối BLE giữa chai và ứng dụng, quan sát hành vi của cả hai phía trong và sau thời gian mất kết nối.</w:t>
      </w:r>
    </w:p>
    <w:p w14:paraId="2CF90E9F">
      <w:pPr>
        <w:bidi w:val="0"/>
        <w:rPr>
          <w:rFonts w:hint="default" w:ascii="Times New Roman" w:hAnsi="Times New Roman" w:cs="Times New Roman"/>
          <w:sz w:val="26"/>
          <w:szCs w:val="26"/>
        </w:rPr>
      </w:pPr>
      <w:r>
        <w:rPr>
          <w:rFonts w:hint="default" w:ascii="Times New Roman" w:hAnsi="Times New Roman" w:cs="Times New Roman"/>
          <w:sz w:val="26"/>
          <w:szCs w:val="26"/>
        </w:rPr>
        <w:t>Kết quả mong đợi: Chai nước vẫn tiếp tục hoạt động độc lập — cảm biến vẫn ghi nhận lượng nước uống và đèn LED vẫn nhắc nhở bình thường theo lịch trình cục bộ đã lưu trong bộ nhớ ESP32; dữ liệu trong thời gian mất kết nối được lưu tạm trong RAM và được ghi định kỳ vào bộ nhớ Flash của ESP32 để hạn chế số lần ghi Flash; ứng dụng hiển thị trạng thái "Mất kết nối" kèm thời điểm kết nối gần nhất; ngay khi chai và điện thoại trở lại trong phạm vi kết nối, hệ thống tự động ghép nối lại và đồng bộ toàn bộ dữ liệu đã lưu tạm trong thời gian gián đoạn, đảm bảo không bị mất dữ liệu.</w:t>
      </w:r>
    </w:p>
    <w:p w14:paraId="6795C652">
      <w:pPr>
        <w:numPr>
          <w:ilvl w:val="0"/>
          <w:numId w:val="3"/>
        </w:numPr>
        <w:bidi w:val="0"/>
        <w:ind w:left="418" w:leftChars="0" w:hanging="418" w:firstLineChars="0"/>
        <w:rPr>
          <w:rFonts w:hint="default" w:ascii="Times New Roman" w:hAnsi="Times New Roman" w:eastAsia="Arial" w:cs="Times New Roman"/>
          <w:sz w:val="26"/>
          <w:szCs w:val="26"/>
        </w:rPr>
      </w:pPr>
      <w:r>
        <w:rPr>
          <w:rFonts w:hint="default" w:ascii="Times New Roman" w:hAnsi="Times New Roman" w:eastAsia="Arial" w:cs="Times New Roman"/>
          <w:sz w:val="26"/>
          <w:szCs w:val="26"/>
        </w:rPr>
        <w:t>Kịch bản 5: Kiểm tra chất lỏng có phải là nước hay không</w:t>
      </w:r>
    </w:p>
    <w:p w14:paraId="6374829F">
      <w:pPr>
        <w:bidi w:val="0"/>
        <w:rPr>
          <w:rFonts w:hint="default" w:ascii="Times New Roman" w:hAnsi="Times New Roman" w:cs="Times New Roman"/>
          <w:sz w:val="26"/>
          <w:szCs w:val="26"/>
        </w:rPr>
      </w:pPr>
      <w:r>
        <w:rPr>
          <w:rFonts w:hint="default" w:ascii="Times New Roman" w:hAnsi="Times New Roman" w:cs="Times New Roman"/>
          <w:sz w:val="26"/>
          <w:szCs w:val="26"/>
        </w:rPr>
        <w:t>Bối cảnh: Cảm biến mực nước chỉ đo được sự thay đổi mức chất lỏng trong chai, nhưng không tự động biết chất lỏng đó có phải là nước lọc/nước uống thông thường hay một loại chất lỏng khác (ví dụ nước ngọt có ga, sữa, nước trái cây) mà người dùng vô tình đổ vào chai. Đây là tình huống cần kiểm chứng để tránh hệ thống tính sai lượng "nước" đã uống.</w:t>
      </w:r>
    </w:p>
    <w:p w14:paraId="61C2003E">
      <w:pPr>
        <w:bidi w:val="0"/>
        <w:rPr>
          <w:rFonts w:hint="default" w:ascii="Times New Roman" w:hAnsi="Times New Roman" w:cs="Times New Roman"/>
          <w:sz w:val="26"/>
          <w:szCs w:val="26"/>
        </w:rPr>
      </w:pPr>
      <w:r>
        <w:rPr>
          <w:rFonts w:hint="default" w:ascii="Times New Roman" w:hAnsi="Times New Roman" w:cs="Times New Roman"/>
          <w:sz w:val="26"/>
          <w:szCs w:val="26"/>
        </w:rPr>
        <w:t>Thao tác thử nghiệm: Sử dụng cảm biến độ dẫn điện (TDS/EC sensor) đã tích hợp sẵn trong khoang chứa để đo đặc tính của chất lỏng. Đổ lần lượt nước lọc và một chất lỏng khác (ví dụ nước có đường) vào chai để so sánh kết quả đo được. Lưu ý: khả năng phân biệt chính xác giữa các loại chất lỏng (đặc biệt với sữa hoặc chất lỏng có độ dẫn điện thấp nhưng thành phần khác nước) cần được kiểm chứng thêm bằng thực nghiệm trước khi đưa vào sản phẩm chính thức.</w:t>
      </w:r>
    </w:p>
    <w:p w14:paraId="76126845">
      <w:pPr>
        <w:bidi w:val="0"/>
        <w:rPr>
          <w:rFonts w:hint="default" w:ascii="Times New Roman" w:hAnsi="Times New Roman" w:cs="Times New Roman"/>
          <w:sz w:val="26"/>
          <w:szCs w:val="26"/>
        </w:rPr>
      </w:pPr>
      <w:r>
        <w:rPr>
          <w:rFonts w:hint="default" w:ascii="Times New Roman" w:hAnsi="Times New Roman" w:cs="Times New Roman"/>
          <w:sz w:val="26"/>
          <w:szCs w:val="26"/>
        </w:rPr>
        <w:t>Kết quả mong đợi: Với nước lọc thông thường (độ dẫn điện thấp, gần như tinh khiết), hệ thống ghi nhận chỉ số TDS nằm trong khoảng dự kiến của nước uống và coi đây là một điều kiện hỗ trợ để xác nhận dữ liệu, từ đó tính vào lượng nước đã uống trong ngày. Với chất lỏng có độ dẫn điện hoặc độ đục khác biệt rõ rệt (ví dụ nước ngọt, sữa), ứng dụng hiển thị cảnh báo "Phát hiện chất lỏng khác nước lọc" và tạm thời không cộng dồn vào chỉ số uống nước trong ngày, đồng thời gợi ý người dùng vệ sinh chai trước khi tiếp tục sử dụng để đảm bảo độ chính xác của dữ liệu về lâu dài.</w:t>
      </w:r>
    </w:p>
    <w:p w14:paraId="328509C8">
      <w:pPr>
        <w:numPr>
          <w:ilvl w:val="0"/>
          <w:numId w:val="3"/>
        </w:numPr>
        <w:bidi w:val="0"/>
        <w:ind w:left="418" w:leftChars="0" w:hanging="418" w:firstLineChars="0"/>
        <w:rPr>
          <w:rFonts w:hint="default" w:ascii="Times New Roman" w:hAnsi="Times New Roman" w:eastAsia="Arial" w:cs="Times New Roman"/>
          <w:sz w:val="26"/>
          <w:szCs w:val="26"/>
        </w:rPr>
      </w:pPr>
      <w:r>
        <w:rPr>
          <w:rFonts w:hint="default" w:ascii="Times New Roman" w:hAnsi="Times New Roman" w:eastAsia="Arial" w:cs="Times New Roman"/>
          <w:sz w:val="26"/>
          <w:szCs w:val="26"/>
        </w:rPr>
        <w:t>Kịch bản 6: Phân biệt hành vi rửa bình và uống nước</w:t>
      </w:r>
    </w:p>
    <w:p w14:paraId="392BE045">
      <w:pPr>
        <w:bidi w:val="0"/>
        <w:rPr>
          <w:rFonts w:hint="default" w:ascii="Times New Roman" w:hAnsi="Times New Roman" w:cs="Times New Roman"/>
          <w:sz w:val="26"/>
          <w:szCs w:val="26"/>
        </w:rPr>
      </w:pPr>
      <w:r>
        <w:rPr>
          <w:rFonts w:hint="default" w:ascii="Times New Roman" w:hAnsi="Times New Roman" w:cs="Times New Roman"/>
          <w:sz w:val="26"/>
          <w:szCs w:val="26"/>
        </w:rPr>
        <w:t>Bối cảnh: Cả hai hành vi "uống nước" và "rửa bình" đều làm thay đổi mực nước trong chai theo hướng giảm hoặc dao động bất thường (khi súc rửa, đổ ra, tráng lại nhiều lần), nên nếu chỉ dựa vào cảm biến mực nước đơn thuần, hệ thống rất dễ hiểu nhầm việc rửa bình là người dùng đang uống nước, dẫn đến ghi nhận sai lượng nước đã uống trong ngày.</w:t>
      </w:r>
    </w:p>
    <w:p w14:paraId="0145EB36">
      <w:pPr>
        <w:bidi w:val="0"/>
        <w:rPr>
          <w:rFonts w:hint="default" w:ascii="Times New Roman" w:hAnsi="Times New Roman" w:cs="Times New Roman"/>
          <w:sz w:val="26"/>
          <w:szCs w:val="26"/>
        </w:rPr>
      </w:pPr>
      <w:r>
        <w:rPr>
          <w:rFonts w:hint="default" w:ascii="Times New Roman" w:hAnsi="Times New Roman" w:cs="Times New Roman"/>
          <w:sz w:val="26"/>
          <w:szCs w:val="26"/>
        </w:rPr>
        <w:t>Thao tác thử nghiệm: Mô phỏng hai tình huống riêng biệt — (1) người dùng uống một lượng nước ổn định, mực nước giảm dần đều và liên tục trong vài giây; (2) người dùng mở nắp, đổ hết nước ra, tráng chai qua lại nhiều lần rồi đổ nước mới vào, khiến mực nước dao động lên xuống bất thường và thay đổi rất nhanh trong khoảng thời gian ngắn.</w:t>
      </w:r>
    </w:p>
    <w:p w14:paraId="281DC4E2">
      <w:pPr>
        <w:bidi w:val="0"/>
        <w:rPr>
          <w:rFonts w:hint="default" w:ascii="Times New Roman" w:hAnsi="Times New Roman" w:cs="Times New Roman"/>
          <w:sz w:val="26"/>
          <w:szCs w:val="26"/>
        </w:rPr>
      </w:pPr>
      <w:r>
        <w:rPr>
          <w:rFonts w:hint="default" w:ascii="Times New Roman" w:hAnsi="Times New Roman" w:cs="Times New Roman"/>
          <w:sz w:val="26"/>
          <w:szCs w:val="26"/>
        </w:rPr>
        <w:t>Kết quả mong đợi: Firmware trên ESP32 phân tích hình dạng (pattern) của đường cong thay đổi mực nước theo thời gian để phân biệt hai hành vi. Khi mực nước giảm đều, chậm và liên tục (đặc trưng của một ngụm uống) hệ thống ghi nhận là "uống nước" và cộng vào tổng lượng đã uống trong ngày. Khi mực nước dao động mạnh, tăng giảm liên tục trong thời gian rất ngắn, hoặc mực nước giảm đột ngột về gần 0 rồi tăng vọt trở lại (đặc trưng của hành vi đổ ra – súc rửa – đổ nước mới vào), hệ thống nhận diện đây là "rửa bình" và loại trừ hoàn toàn khỏi số liệu uống nước trong ngày, đồng thời có thể hiển thị ghi chú "Đã phát hiện vệ sinh chai" trong lịch sử hoạt động để người dùng theo dõi minh bạch.</w:t>
      </w:r>
    </w:p>
    <w:p w14:paraId="2D04C73B">
      <w:pPr>
        <w:numPr>
          <w:ilvl w:val="0"/>
          <w:numId w:val="3"/>
        </w:numPr>
        <w:bidi w:val="0"/>
        <w:ind w:left="418" w:leftChars="0" w:hanging="418" w:firstLineChars="0"/>
        <w:rPr>
          <w:rFonts w:hint="default" w:ascii="Times New Roman" w:hAnsi="Times New Roman" w:eastAsia="Arial" w:cs="Times New Roman"/>
          <w:sz w:val="26"/>
          <w:szCs w:val="26"/>
        </w:rPr>
      </w:pPr>
      <w:r>
        <w:rPr>
          <w:rFonts w:hint="default" w:ascii="Times New Roman" w:hAnsi="Times New Roman" w:eastAsia="Arial" w:cs="Times New Roman"/>
          <w:sz w:val="26"/>
          <w:szCs w:val="26"/>
        </w:rPr>
        <w:t>Kịch bản 7: Đo độ khoáng chất trong nước</w:t>
      </w:r>
    </w:p>
    <w:p w14:paraId="53C1DA01">
      <w:pPr>
        <w:bidi w:val="0"/>
        <w:rPr>
          <w:rFonts w:hint="default" w:ascii="Times New Roman" w:hAnsi="Times New Roman" w:cs="Times New Roman"/>
          <w:sz w:val="26"/>
          <w:szCs w:val="26"/>
        </w:rPr>
      </w:pPr>
      <w:r>
        <w:rPr>
          <w:rFonts w:hint="default" w:ascii="Times New Roman" w:hAnsi="Times New Roman" w:cs="Times New Roman"/>
          <w:sz w:val="26"/>
          <w:szCs w:val="26"/>
        </w:rPr>
        <w:t>Bối cảnh: Ngoài việc theo dõi lượng nước uống, một số người dùng — đặc biệt là người tập luyện thể thao hoặc quan tâm đến sức khỏe — còn muốn biết chất lượng nguồn nước mình đang uống có đảm bảo hàm lượng khoáng chất hay không, ví dụ để phân biệt nước khoáng, nước tinh khiết (RO) đã loại bỏ gần hết khoáng chất, hay nước máy có lẫn tạp chất.</w:t>
      </w:r>
    </w:p>
    <w:p w14:paraId="4E7BD838">
      <w:pPr>
        <w:bidi w:val="0"/>
        <w:rPr>
          <w:rFonts w:hint="default" w:ascii="Times New Roman" w:hAnsi="Times New Roman" w:cs="Times New Roman"/>
          <w:sz w:val="26"/>
          <w:szCs w:val="26"/>
        </w:rPr>
      </w:pPr>
      <w:r>
        <w:rPr>
          <w:rFonts w:hint="default" w:ascii="Times New Roman" w:hAnsi="Times New Roman" w:cs="Times New Roman"/>
          <w:sz w:val="26"/>
          <w:szCs w:val="26"/>
        </w:rPr>
        <w:t>Thao tác thử nghiệm: Tích hợp cảm biến TDS (Total Dissolved Solids) đo tổng chất rắn hòa tan, vốn tương quan trực tiếp với hàm lượng khoáng chất và tạp chất trong nước, đặt chìm trong khoang chứa nước của chai. Đổ lần lượt ba loại mẫu nước để so sánh: nước tinh khiết đã qua lọc RO (TDS rất thấp), nước khoáng đóng chai (TDS ở mức trung bình–cao), và nước máy chưa lọc (TDS dao động tùy nguồn).</w:t>
      </w:r>
    </w:p>
    <w:p w14:paraId="7102D2B0">
      <w:pPr>
        <w:bidi w:val="0"/>
        <w:rPr>
          <w:rFonts w:hint="default" w:ascii="Times New Roman" w:hAnsi="Times New Roman" w:cs="Times New Roman"/>
          <w:sz w:val="26"/>
          <w:szCs w:val="26"/>
        </w:rPr>
      </w:pPr>
      <w:r>
        <w:rPr>
          <w:rFonts w:hint="default" w:ascii="Times New Roman" w:hAnsi="Times New Roman" w:cs="Times New Roman"/>
          <w:sz w:val="26"/>
          <w:szCs w:val="26"/>
        </w:rPr>
        <w:t>Kết quả mong đợi: Cảm biến TDS trả về chỉ số nồng độ tính theo đơn vị ppm (mg/lít), được ESP32 đọc và gửi qua BLE để ứng dụng hiển thị trực quan theo thang phân loại, ví dụ: dưới 50 ppm — "Nước tinh khiết, gần như không khoáng chất"; 50–150 ppm — "Nước khoáng nhẹ, phù hợp uống hàng ngày"; 150–300 ppm — "Nước giàu khoáng chất"; trên 300 ppm — "Hàm lượng chất hòa tan cao, khuyến nghị kiểm tra thêm chất lượng nguồn nước". Ứng dụng lưu lại lịch sử chỉ số TDS theo từng lần đổ nước mới vào chai, giúp người dùng theo dõi và so sánh chất lượng nước giữa các nguồn khác nhau theo thời gian. Các ngưỡng phân loại TDS nêu trên chỉ mang tính tham khảo, có thể thay đổi tùy theo nguồn nước, nhiệt độ đo và tiêu chuẩn đánh giá được áp dụng. Lưu ý: cảm biến TDS không có khả năng xác định tuyệt đối loại chất lỏng mà chỉ cung cấp thông tin về tổng lượng chất rắn hòa tan; do đó kết quả đo chỉ mang tính hỗ trợ và cần được kết hợp với các cảm biến hoặc thuật toán khác nếu yêu cầu độ chính xác cao.</w:t>
      </w:r>
      <w:bookmarkStart w:id="0" w:name="_GoBack"/>
      <w:bookmarkEnd w:id="0"/>
    </w:p>
    <w:p w14:paraId="31026AA9">
      <w:pPr>
        <w:bidi w:val="0"/>
        <w:rPr>
          <w:rFonts w:hint="default" w:ascii="Times New Roman" w:hAnsi="Times New Roman" w:cs="Times New Roman"/>
          <w:sz w:val="26"/>
          <w:szCs w:val="26"/>
        </w:rPr>
      </w:pP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21FB3D"/>
    <w:multiLevelType w:val="singleLevel"/>
    <w:tmpl w:val="EE21FB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0A3C500"/>
    <w:multiLevelType w:val="singleLevel"/>
    <w:tmpl w:val="50A3C5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B19BD0B"/>
    <w:multiLevelType w:val="singleLevel"/>
    <w:tmpl w:val="5B19BD0B"/>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F73FD8"/>
    <w:rsid w:val="179E711B"/>
    <w:rsid w:val="196C36C2"/>
    <w:rsid w:val="41B21655"/>
    <w:rsid w:val="65576ACB"/>
    <w:rsid w:val="66C91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657</Words>
  <Characters>2465</Characters>
  <TotalTime>6</TotalTime>
  <ScaleCrop>false</ScaleCrop>
  <LinksUpToDate>false</LinksUpToDate>
  <CharactersWithSpaces>3107</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2026-07-21T20:31:00Z</dcterms:created>
  <dc:creator>Un-named</dc:creator>
  <cp:lastModifiedBy>thait</cp:lastModifiedBy>
  <dcterms:modified xsi:type="dcterms:W3CDTF">2026-07-22T11:38:34Z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eyJoZGlkIjoiOTFlMjkyOTgyZWFmMDgwY2MwNDIwMTdhZTQxMDliYjYifQ==</vt:lpwstr>
  </property>
  <property fmtid="{D5CDD505-2E9C-101B-9397-08002B2CF9AE}" pid="3" name="KSOProductBuildVer">
    <vt:lpwstr>1033-12.1.0.27458</vt:lpwstr>
  </property>
  <property fmtid="{D5CDD505-2E9C-101B-9397-08002B2CF9AE}" pid="4" name="ICV">
    <vt:lpwstr>6B2E8F2C02824BA19A4663CD485116B6_13</vt:lpwstr>
  </property>
</Properties>
</file>