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36"/>
          <w:szCs w:val="36"/>
        </w:rPr>
        <w:t xml:space="preserve">Danh sách 10 topic theo đúng tiêu chí từ ảnh</w:t>
      </w:r>
    </w:p>
    <w:p>
      <w:pPr>
        <w:spacing w:after="320"/>
        <w:jc w:val="center"/>
      </w:pPr>
      <w:r>
        <w:rPr>
          <w:rFonts w:ascii="Times New Roman" w:cs="Times New Roman" w:eastAsia="Times New Roman" w:hAnsi="Times New Roman"/>
          <w:i/>
          <w:iCs/>
          <w:color w:val="5F6B7A"/>
          <w:sz w:val="22"/>
          <w:szCs w:val="22"/>
        </w:rPr>
        <w:t xml:space="preserve">Học phần INT 7021 - Tin sinh học cho dữ liệu lớn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File này đã được làm lại theo đúng tinh thần từ ảnh lớp học: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chỉ chọn topic thuộc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molecular biology data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ưu tiên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paper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cơ bản, dễ đọc hơn là bài quá nặng;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phải có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implementation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hoặc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source code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công khai;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phải có dữ liệu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public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hoặc nguồn dữ liệu chính thống;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phải đủ nhỏ để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chạy lại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và có thể mở rộng thêm một bước nhỏ.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Nói ngắn gọn: đây không phải danh sách “hot nhất”, mà là danh sách “đúng môn nhất và làm được thật”.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Cách đọc file này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Mỗi topic gồm: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bài toán;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vì sao hợp tiêu chí ảnh;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paper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nền;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implementation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/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source code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dữ liệu gợi ý;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gợi ý mở rộng nhỏ.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1. Phylogenetics của virus genome với `MAFFT` + `IQ-TREE 2`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Bài toán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Lấy một nhóm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virus genomes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public, thực hiện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multiple sequence alignment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xây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phylogenetic tree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rồi diễn giải theo metadata như host, country, release date.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Vì sao hợp tiêu chí ảnh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đúng dữ liệu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molecular biology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rất sát nội dung môn: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alignment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+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tree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+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database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paper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và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tool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đều kinh điển, không quá nặng;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thể chạy lại trên máy cá nhân nếu giới hạn số mẫu hợp lý.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Paper nền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MAFFT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</w:t>
      </w:r>
      <w:hyperlink w:history="1" r:id="rId2_jhiz95yqlveekxiefxl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Katoh et al., 2002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IQ-TREE 2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</w:t>
      </w:r>
      <w:hyperlink w:history="1" r:id="rIdx28o9esrhq4su7b6zpadk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Minh et al., 2020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UFBoot2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</w:t>
      </w:r>
      <w:hyperlink w:history="1" r:id="rIdkxsoaid2i96z9hltmqc6s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Hoang et al., 2018</w:t>
        </w:r>
      </w:hyperlink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Implementation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MAFFT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</w:t>
      </w:r>
      <w:hyperlink w:history="1" r:id="rIdond4sittgqkke0slbch8h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official site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IQ-TREE 2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</w:t>
      </w:r>
      <w:hyperlink w:history="1" r:id="rIdvizuiiniyp6caquwngu1o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official site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IQ-TREE 2 source code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</w:t>
      </w:r>
      <w:hyperlink w:history="1" r:id="rId4gfryos751fk-hearihlw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iqtree/iqtree2</w:t>
        </w:r>
      </w:hyperlink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Dữ liệu gợi ý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NCBI Virus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</w:t>
      </w:r>
      <w:hyperlink w:history="1" r:id="rIdk3dqff4hhlrpkzzyr1klu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help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NCBI Datasets virus metadata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</w:t>
      </w:r>
      <w:hyperlink w:history="1" r:id="rIdcgqbc7g8mmjerkmodsw7e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official docs</w:t>
        </w:r>
      </w:hyperlink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Gợi ý mở rộng nhỏ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đổi từ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complete genome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sang một gene đại diện;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thay đổi tiêu chí lọc mẫu;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thêm metadata để giải thích cụm trên cây.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2. Dự đoán gene cho vi khuẩn với `Prodigal`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Bài toán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Chạy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Prodigal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trên 1-3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bacterial genomes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public, so sánh số lượng gene, độ dài gene, và đối chiếu với annotation tham chiếu.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Vì sao hợp tiêu chí ảnh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là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paper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cơ bản, rất đúng tinh thần “chạy lại được”;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dữ liệu public và code mở;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compute nhẹ;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bám đúng phần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gene prediction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của môn.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Paper nền</w:t>
      </w:r>
    </w:p>
    <w:p>
      <w:pPr>
        <w:pStyle w:val="ListParagraph"/>
        <w:numPr>
          <w:ilvl w:val="0"/>
          <w:numId w:val="1"/>
        </w:numPr>
        <w:spacing w:after="80" w:line="320"/>
      </w:pPr>
      <w:hyperlink w:history="1" r:id="rIdoq4ffyry65pq0cgyhgygx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Prodigal: prokaryotic gene recognition and translation initiation site identification</w:t>
        </w:r>
      </w:hyperlink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Implementation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Prodigal source code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</w:t>
      </w:r>
      <w:hyperlink w:history="1" r:id="rIdtaulrpazdqrzczgrbdz2l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hyattpd/Prodigal</w:t>
        </w:r>
      </w:hyperlink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Dữ liệu gợi ý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NCBI Datasets genome download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</w:t>
      </w:r>
      <w:hyperlink w:history="1" r:id="rIdxjxanpffygnvmbkeo6r-a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official docs</w:t>
        </w:r>
      </w:hyperlink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Gợi ý mở rộng nhỏ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so sánh giữa 2 species;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so sánh genome hoàn chỉnh và contig bị phân mảnh;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kiểm tra khác biệt theo GC content.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3. Tìm gene trong metagenomic contigs với `MetaProdigal`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Bài toán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Dùng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MetaProdigal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để dự đoán gene trong các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metagenomic contigs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ngắn, sau đó phân tích phân bố gene call.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Vì sao hợp tiêu chí ảnh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vẫn thuộc trục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gene prediction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là biến thể mở rộng vừa sức từ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Prodigal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hợp nếu muốn bài có thêm một bước khó hơn nhưng chưa quá nặng.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Paper nền</w:t>
      </w:r>
    </w:p>
    <w:p>
      <w:pPr>
        <w:pStyle w:val="ListParagraph"/>
        <w:numPr>
          <w:ilvl w:val="0"/>
          <w:numId w:val="1"/>
        </w:numPr>
        <w:spacing w:after="80" w:line="320"/>
      </w:pPr>
      <w:hyperlink w:history="1" r:id="rIdpzxfw3umacvi7fom2ml9a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Gene and translation initiation site prediction in metagenomic sequences</w:t>
        </w:r>
      </w:hyperlink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Implementation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dùng cùng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Prodigal source code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</w:t>
      </w:r>
      <w:hyperlink w:history="1" r:id="rId85xwk3wpqj1mrwglgzeta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hyattpd/Prodigal</w:t>
        </w:r>
      </w:hyperlink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Dữ liệu gợi ý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contig public từ các bộ dữ liệu metagenome nhỏ;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hoặc tạo các contig cắt ngắn từ genome chuẩn để làm pilot.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Gợi ý mở rộng nhỏ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so sánh mode thường và mode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meta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thay đổi độ dài contig để xem độ ổn định của gene call.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4. Dự đoán gene cho eukaryote với `AUGUSTUS`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Bài toán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Dùng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AUGUSTUS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hoặc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WebAUGUSTUS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để dự đoán gene trên một đoạn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eukaryotic genome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đã có annotation tham chiếu.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Vì sao hợp tiêu chí ảnh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đúng bài toán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gene prediction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paper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và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implementation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rõ;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thể làm ở quy mô nhỏ nếu chỉ chọn một chromosome segment.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Paper nền</w:t>
      </w:r>
    </w:p>
    <w:p>
      <w:pPr>
        <w:pStyle w:val="ListParagraph"/>
        <w:numPr>
          <w:ilvl w:val="0"/>
          <w:numId w:val="1"/>
        </w:numPr>
        <w:spacing w:after="80" w:line="320"/>
      </w:pPr>
      <w:hyperlink w:history="1" r:id="rIdoyw9jw7menwtbvjzpa6kt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WebAUGUSTUS--a web service for training AUGUSTUS and predicting genes in eukaryotes</w:t>
        </w:r>
      </w:hyperlink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Implementation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AUGUSTUS official site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</w:t>
      </w:r>
      <w:hyperlink w:history="1" r:id="rIdoruatp05oc2vh5m28-c4s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official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AUGUSTUS source code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</w:t>
      </w:r>
      <w:hyperlink w:history="1" r:id="rIdnxrzkyrr8ekxnfiakfbyl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Gaius-Augustus/Augustus</w:t>
        </w:r>
      </w:hyperlink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Dữ liệu gợi ý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Ensembl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</w:t>
      </w:r>
      <w:hyperlink w:history="1" r:id="rId1-klysv_kxsgwrjk0a6b3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homepage</w:t>
        </w:r>
      </w:hyperlink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Gợi ý mở rộng nhỏ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thay đổi species model;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so sánh với annotation gốc ở một vùng genome nhỏ.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5. Tìm homolog và chú giải sơ bộ với `BLAST+`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Bài toán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Lấy một protein hoặc gene query, dùng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BLAST+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để tìm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homolog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phân tích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E-value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identity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coverage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rồi gợi ý annotation sơ bộ.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Vì sao hợp tiêu chí ảnh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cực cơ bản;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code và docs chính thống;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rất dễ chạy lại;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phù hợp nếu cần một đề tài mở đầu hoặc pilot.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Paper nền</w:t>
      </w:r>
    </w:p>
    <w:p>
      <w:pPr>
        <w:pStyle w:val="ListParagraph"/>
        <w:numPr>
          <w:ilvl w:val="0"/>
          <w:numId w:val="1"/>
        </w:numPr>
        <w:spacing w:after="80" w:line="320"/>
      </w:pPr>
      <w:hyperlink w:history="1" r:id="rIdtsfguxhugf_qevsoj_fm0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BLAST+: architecture and applications</w:t>
        </w:r>
      </w:hyperlink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Implementation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BLAST command line manual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</w:t>
      </w:r>
      <w:hyperlink w:history="1" r:id="rIdufaxyvqg7gjyf4b2cwiky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NCBI Bookshelf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BLAST+ docs repo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</w:t>
      </w:r>
      <w:hyperlink w:history="1" r:id="rId3s6qzy1or0y8ozgb6epgm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ncbi/blast_plus_docs</w:t>
        </w:r>
      </w:hyperlink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Dữ liệu gợi ý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NCBI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UniProt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RefSeq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Gợi ý mở rộng nhỏ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so sánh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blastn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và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blastp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thay đổi database để xem ảnh hưởng tới annotation.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6. Tìm domain và remote homolog với `HMMER3`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Bài toán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Từ một nhóm protein sequence, dùng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HMMER3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để tìm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remote homolog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hoặc phát hiện domain/protein family.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Vì sao hợp tiêu chí ảnh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đúng dữ liệu phân tử;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rõ ràng hơn nhiều đề tài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deep learning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giá trị sinh học thật và dễ trình bày.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Paper nền</w:t>
      </w:r>
    </w:p>
    <w:p>
      <w:pPr>
        <w:pStyle w:val="ListParagraph"/>
        <w:numPr>
          <w:ilvl w:val="0"/>
          <w:numId w:val="1"/>
        </w:numPr>
        <w:spacing w:after="80" w:line="320"/>
      </w:pPr>
      <w:hyperlink w:history="1" r:id="rIdakw_jenqszdmkguwn30oq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Accelerated Profile HMM Searches</w:t>
        </w:r>
      </w:hyperlink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Implementation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HMMER official site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</w:t>
      </w:r>
      <w:hyperlink w:history="1" r:id="rId0gepmajjyj6c2k26spxhx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hmmer.org</w:t>
        </w:r>
      </w:hyperlink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Dữ liệu gợi ý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protein FASTA từ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UniProt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domain/family analysis với cơ sở dữ liệu như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Pfam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qua workflow của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HMMER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Gợi ý mở rộng nhỏ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so sánh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BLAST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và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HMMER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trên cùng một query;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kiểm tra các hit “xa” mà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BLAST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bỏ sót.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7. Dự đoán RNA secondary structure với `RNAfold`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Bài toán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Lấy các RNA sequence public, dùng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RNAfold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để dự đoán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minimum free energy structure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so sánh giữa các sequence hoặc các biến thể.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Vì sao hợp tiêu chí ảnh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vẫn là dữ liệu phân tử;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code mạnh, docs tốt;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project nhỏ gọn, dễ chạy, dễ minh họa.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Paper nền</w:t>
      </w:r>
    </w:p>
    <w:p>
      <w:pPr>
        <w:pStyle w:val="ListParagraph"/>
        <w:numPr>
          <w:ilvl w:val="0"/>
          <w:numId w:val="1"/>
        </w:numPr>
        <w:spacing w:after="80" w:line="320"/>
      </w:pPr>
      <w:hyperlink w:history="1" r:id="rIdpwwz2wo7hiqejih7jyy7v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ViennaRNA Package 2.0</w:t>
        </w:r>
      </w:hyperlink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Implementation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ViennaRNA source code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</w:t>
      </w:r>
      <w:hyperlink w:history="1" r:id="rIdskdvvy-18k5y5yce653ry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ViennaRNA/ViennaRNA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RNAfold manual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</w:t>
      </w:r>
      <w:hyperlink w:history="1" r:id="rIdcy4elxe5x3x2hq22kac4u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official docs</w:t>
        </w:r>
      </w:hyperlink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Dữ liệu gợi ý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RNA sequence public từ cơ sở dữ liệu hoặc từ ví dụ nhỏ tự chọn.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Gợi ý mở rộng nhỏ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so sánh cấu trúc dự đoán trước và sau mutation;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so sánh nhiều sequence homolog.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8. Dự đoán vị trí dưới tế bào của protein với `DeepLoc 2.0`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Bài toán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Dùng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protein sequence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để dự đoán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subcellular localization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rồi đối chiếu với annotation có sẵn.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Vì sao hợp tiêu chí ảnh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đúng dữ liệu phân tử;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paper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và code;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là hướng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machine learning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vừa sức hơn nhiều model quá nặng.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Paper nền</w:t>
      </w:r>
    </w:p>
    <w:p>
      <w:pPr>
        <w:pStyle w:val="ListParagraph"/>
        <w:numPr>
          <w:ilvl w:val="0"/>
          <w:numId w:val="1"/>
        </w:numPr>
        <w:spacing w:after="80" w:line="320"/>
      </w:pPr>
      <w:hyperlink w:history="1" r:id="rIdhf4ywlr2bqncdwzezlvh-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DeepLoc 2.0: multi-label subcellular localization prediction using protein language models</w:t>
        </w:r>
      </w:hyperlink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Implementation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DeepLoc 2.0 code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</w:t>
      </w:r>
      <w:hyperlink w:history="1" r:id="rIdwav6ldzeebq6vobu3fshi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TviNet/DeepLoc-2.0</w:t>
        </w:r>
      </w:hyperlink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Dữ liệu gợi ý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UniProt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reviewed proteins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Gợi ý mở rộng nhỏ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so sánh protein từ 2 species;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kiểm tra những mẫu mà model dự đoán nhiều nhãn.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9. Dự đoán ảnh hưởng splice của biến thể với `SpliceAI`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Bài toán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Dùng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SpliceAI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để dự đoán ảnh hưởng của biến thể lên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splicing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từ primary sequence.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Vì sao hợp tiêu chí ảnh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đúng sinh học phân tử;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code mở và paper rõ;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rất có giá trị ứng dụng, nhưng nặng hơn các topic cơ bản ở trên.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Paper nền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bài gốc được Illumina trích dẫn trong tài liệu chính thức: </w:t>
      </w:r>
      <w:hyperlink w:history="1" r:id="rIdgajgkghbrxiojkaotfige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Predicting splicing from primary sequence with deep learning / SpliceAI resources</w:t>
        </w:r>
      </w:hyperlink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Implementation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SpliceAI source code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</w:t>
      </w:r>
      <w:hyperlink w:history="1" r:id="rIdsw2nct2cwzc77zds3jgp0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Illumina/SpliceAI</w:t>
        </w:r>
      </w:hyperlink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Dữ liệu gợi ý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VCF nhỏ + reference fasta + annotation chuẩn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Gợi ý mở rộng nhỏ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so sánh một nhóm biến thể có và không có hiệu ứng splice mạnh;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thử các biến thể gần splice site và xa splice site.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10. Dự đoán chức năng protein với `DeepFRI`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Bài toán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Dùng sequence/structure representation để dự đoán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protein function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Vì sao hợp tiêu chí ảnh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ý nghĩa sinh học mạnh;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code và data split;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nhưng đã nặng hơn khá nhiều so với các topic phía trên.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Paper nền</w:t>
      </w:r>
    </w:p>
    <w:p>
      <w:pPr>
        <w:pStyle w:val="ListParagraph"/>
        <w:numPr>
          <w:ilvl w:val="0"/>
          <w:numId w:val="1"/>
        </w:numPr>
        <w:spacing w:after="80" w:line="320"/>
      </w:pPr>
      <w:hyperlink w:history="1" r:id="rIdstoblg086lv2cioxiyp4w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Structure-based protein function prediction using graph convolutional networks</w:t>
        </w:r>
      </w:hyperlink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Implementation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DeepFRI source code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</w:t>
      </w:r>
      <w:hyperlink w:history="1" r:id="rId4fuofday10ocj2cst_hgy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flatironinstitute/DeepFRI</w:t>
        </w:r>
      </w:hyperlink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Dữ liệu gợi ý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protein sequence / structure benchmark từ repo của tác giả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Gợi ý mở rộng nhỏ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chạy inference trên tập protein nhỏ;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phân tích những case đúng/sai theo loại function label.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Nhìn nhanh theo mức độ “đúng ảnh”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Rất đúng ảnh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phylogenetics với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MAFFT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+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IQ-TREE 2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Prodigal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BLAST+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HMMER3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RNAfold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Đúng ảnh nhưng nặng hơn một chút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MetaProdigal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AUGUSTUS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DeepLoc 2.0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Đúng domain nhưng nên để sau nếu mới bắt đầu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SpliceAI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DeepFRI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Tiếp theo nên đọc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11-xep-hang-topic-va-top-2.md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Times New Roman" w:cs="Times New Roman" w:eastAsia="Times New Roman" w:hAnsi="Times New Roman"/>
        <w:color w:val="5F6B7A"/>
        <w:sz w:val="18"/>
        <w:szCs w:val="18"/>
      </w:rPr>
      <w:t xml:space="preserve">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Times New Roman" w:cs="Times New Roman" w:eastAsia="Times New Roman" w:hAnsi="Times New Roman"/>
        <w:i/>
        <w:iCs/>
        <w:color w:val="5F6B7A"/>
        <w:sz w:val="18"/>
        <w:szCs w:val="18"/>
      </w:rPr>
      <w:t xml:space="preserve">Danh sách 10 topic theo đúng tiêu chí từ ảnh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2_jhiz95yqlveekxiefxl" Type="http://schemas.openxmlformats.org/officeDocument/2006/relationships/hyperlink" Target="https://pubmed.ncbi.nlm.nih.gov/12136088/" TargetMode="External"/><Relationship Id="rIdx28o9esrhq4su7b6zpadk" Type="http://schemas.openxmlformats.org/officeDocument/2006/relationships/hyperlink" Target="https://pubmed.ncbi.nlm.nih.gov/32011700/" TargetMode="External"/><Relationship Id="rIdkxsoaid2i96z9hltmqc6s" Type="http://schemas.openxmlformats.org/officeDocument/2006/relationships/hyperlink" Target="https://pubmed.ncbi.nlm.nih.gov/29077904/" TargetMode="External"/><Relationship Id="rIdond4sittgqkke0slbch8h" Type="http://schemas.openxmlformats.org/officeDocument/2006/relationships/hyperlink" Target="https://mafft.cbrc.jp/alignment/software/index.html" TargetMode="External"/><Relationship Id="rIdvizuiiniyp6caquwngu1o" Type="http://schemas.openxmlformats.org/officeDocument/2006/relationships/hyperlink" Target="https://iqtree.github.io/" TargetMode="External"/><Relationship Id="rId4gfryos751fk-hearihlw" Type="http://schemas.openxmlformats.org/officeDocument/2006/relationships/hyperlink" Target="https://github.com/iqtree/iqtree2" TargetMode="External"/><Relationship Id="rIdk3dqff4hhlrpkzzyr1klu" Type="http://schemas.openxmlformats.org/officeDocument/2006/relationships/hyperlink" Target="https://www.ncbi.nlm.nih.gov/labs/virus/vssi/docs/help/" TargetMode="External"/><Relationship Id="rIdcgqbc7g8mmjerkmodsw7e" Type="http://schemas.openxmlformats.org/officeDocument/2006/relationships/hyperlink" Target="https://www.ncbi.nlm.nih.gov/datasets/docs/v2/how-tos/virus/virus-metadata/" TargetMode="External"/><Relationship Id="rIdoq4ffyry65pq0cgyhgygx" Type="http://schemas.openxmlformats.org/officeDocument/2006/relationships/hyperlink" Target="https://pubmed.ncbi.nlm.nih.gov/20211023/" TargetMode="External"/><Relationship Id="rIdtaulrpazdqrzczgrbdz2l" Type="http://schemas.openxmlformats.org/officeDocument/2006/relationships/hyperlink" Target="https://github.com/hyattpd/Prodigal" TargetMode="External"/><Relationship Id="rIdxjxanpffygnvmbkeo6r-a" Type="http://schemas.openxmlformats.org/officeDocument/2006/relationships/hyperlink" Target="https://www.ncbi.nlm.nih.gov/datasets/docs/v2/how-tos/genomes/download-genome/" TargetMode="External"/><Relationship Id="rIdpzxfw3umacvi7fom2ml9a" Type="http://schemas.openxmlformats.org/officeDocument/2006/relationships/hyperlink" Target="https://pubmed.ncbi.nlm.nih.gov/22796954/" TargetMode="External"/><Relationship Id="rId85xwk3wpqj1mrwglgzeta" Type="http://schemas.openxmlformats.org/officeDocument/2006/relationships/hyperlink" Target="https://github.com/hyattpd/Prodigal" TargetMode="External"/><Relationship Id="rIdoyw9jw7menwtbvjzpa6kt" Type="http://schemas.openxmlformats.org/officeDocument/2006/relationships/hyperlink" Target="https://pubmed.ncbi.nlm.nih.gov/23700307/" TargetMode="External"/><Relationship Id="rIdoruatp05oc2vh5m28-c4s" Type="http://schemas.openxmlformats.org/officeDocument/2006/relationships/hyperlink" Target="https://bioinf.uni-greifswald.de/augustus/" TargetMode="External"/><Relationship Id="rIdnxrzkyrr8ekxnfiakfbyl" Type="http://schemas.openxmlformats.org/officeDocument/2006/relationships/hyperlink" Target="https://github.com/Gaius-Augustus/Augustus" TargetMode="External"/><Relationship Id="rId1-klysv_kxsgwrjk0a6b3" Type="http://schemas.openxmlformats.org/officeDocument/2006/relationships/hyperlink" Target="https://www.ensembl.org/index.html" TargetMode="External"/><Relationship Id="rIdtsfguxhugf_qevsoj_fm0" Type="http://schemas.openxmlformats.org/officeDocument/2006/relationships/hyperlink" Target="https://pubmed.ncbi.nlm.nih.gov/20003500/" TargetMode="External"/><Relationship Id="rIdufaxyvqg7gjyf4b2cwiky" Type="http://schemas.openxmlformats.org/officeDocument/2006/relationships/hyperlink" Target="https://www.ncbi.nlm.nih.gov/books/NBK279690/" TargetMode="External"/><Relationship Id="rId3s6qzy1or0y8ozgb6epgm" Type="http://schemas.openxmlformats.org/officeDocument/2006/relationships/hyperlink" Target="https://github.com/ncbi/blast_plus_docs" TargetMode="External"/><Relationship Id="rIdakw_jenqszdmkguwn30oq" Type="http://schemas.openxmlformats.org/officeDocument/2006/relationships/hyperlink" Target="https://pubmed.ncbi.nlm.nih.gov/22039361/" TargetMode="External"/><Relationship Id="rId0gepmajjyj6c2k26spxhx" Type="http://schemas.openxmlformats.org/officeDocument/2006/relationships/hyperlink" Target="https://hmmer.org/" TargetMode="External"/><Relationship Id="rIdpwwz2wo7hiqejih7jyy7v" Type="http://schemas.openxmlformats.org/officeDocument/2006/relationships/hyperlink" Target="https://pubmed.ncbi.nlm.nih.gov/22115189/" TargetMode="External"/><Relationship Id="rIdskdvvy-18k5y5yce653ry" Type="http://schemas.openxmlformats.org/officeDocument/2006/relationships/hyperlink" Target="https://github.com/ViennaRNA/ViennaRNA" TargetMode="External"/><Relationship Id="rIdcy4elxe5x3x2hq22kac4u" Type="http://schemas.openxmlformats.org/officeDocument/2006/relationships/hyperlink" Target="https://viennarna.readthedocs.io/en/latest/man/RNAfold.html" TargetMode="External"/><Relationship Id="rIdhf4ywlr2bqncdwzezlvh-" Type="http://schemas.openxmlformats.org/officeDocument/2006/relationships/hyperlink" Target="https://pubmed.ncbi.nlm.nih.gov/35489069/" TargetMode="External"/><Relationship Id="rIdwav6ldzeebq6vobu3fshi" Type="http://schemas.openxmlformats.org/officeDocument/2006/relationships/hyperlink" Target="https://github.com/TviNet/DeepLoc-2.0" TargetMode="External"/><Relationship Id="rIdgajgkghbrxiojkaotfige" Type="http://schemas.openxmlformats.org/officeDocument/2006/relationships/hyperlink" Target="https://illumina.github.io/IlluminaConnectedAnnotationsDocumentation/data-sources/splice-ai/" TargetMode="External"/><Relationship Id="rIdsw2nct2cwzc77zds3jgp0" Type="http://schemas.openxmlformats.org/officeDocument/2006/relationships/hyperlink" Target="https://github.com/Illumina/SpliceAI" TargetMode="External"/><Relationship Id="rIdstoblg086lv2cioxiyp4w" Type="http://schemas.openxmlformats.org/officeDocument/2006/relationships/hyperlink" Target="https://pubmed.ncbi.nlm.nih.gov/34039967/" TargetMode="External"/><Relationship Id="rId4fuofday10ocj2cst_hgy" Type="http://schemas.openxmlformats.org/officeDocument/2006/relationships/hyperlink" Target="https://github.com/flatironinstitute/DeepFRI" TargetMode="External"/><Relationship Id="rId4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Danh sách 10 topic theo đúng tiêu chí từ ảnh</dc:title>
  <dc:creator>OpenAI Codex</dc:creator>
  <dc:description>Tài liệu Danh sách 10 topic theo đúng tiêu chí từ ảnh của học phần INT 7021</dc:description>
  <cp:lastModifiedBy>Un-named</cp:lastModifiedBy>
  <cp:revision>1</cp:revision>
  <dcterms:created xsi:type="dcterms:W3CDTF">2026-03-08T15:19:28.588Z</dcterms:created>
  <dcterms:modified xsi:type="dcterms:W3CDTF">2026-03-08T15:19:28.588Z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