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65275B" w14:textId="77777777" w:rsidR="005D3DAF" w:rsidRPr="00177E49" w:rsidRDefault="005D3DAF" w:rsidP="005D3DAF">
      <w:pPr>
        <w:pStyle w:val="Title"/>
        <w:ind w:left="0"/>
        <w:jc w:val="center"/>
        <w:rPr>
          <w:rStyle w:val="fontstyle01"/>
          <w:rFonts w:ascii="Arial" w:hAnsi="Arial" w:cs="Arial"/>
          <w:sz w:val="32"/>
        </w:rPr>
      </w:pPr>
      <w:r w:rsidRPr="00177E49">
        <w:rPr>
          <w:rStyle w:val="fontstyle01"/>
          <w:rFonts w:ascii="Arial" w:hAnsi="Arial" w:cs="Arial"/>
          <w:sz w:val="32"/>
        </w:rPr>
        <w:t>Predicting the Pandemic COVID-19 using ARIMA Model</w:t>
      </w:r>
    </w:p>
    <w:p w14:paraId="0BA3BA8F" w14:textId="77777777" w:rsidR="005D3DAF" w:rsidRDefault="005D3DAF" w:rsidP="005D3DAF">
      <w:pPr>
        <w:pStyle w:val="Title"/>
        <w:ind w:left="0"/>
        <w:jc w:val="center"/>
        <w:rPr>
          <w:rStyle w:val="fontstyle01"/>
        </w:rPr>
      </w:pPr>
    </w:p>
    <w:p w14:paraId="2338B407" w14:textId="77777777" w:rsidR="005D3DAF" w:rsidRPr="00AE1729" w:rsidRDefault="005D3DAF" w:rsidP="005D3DAF">
      <w:pPr>
        <w:pStyle w:val="Title"/>
        <w:ind w:left="0"/>
        <w:jc w:val="center"/>
        <w:rPr>
          <w:color w:val="000000" w:themeColor="text1"/>
          <w:sz w:val="22"/>
        </w:rPr>
      </w:pPr>
      <w:r w:rsidRPr="00973D06">
        <w:rPr>
          <w:color w:val="000000" w:themeColor="text1"/>
          <w:sz w:val="22"/>
        </w:rPr>
        <w:t>Nguyen Quoc Duong</w:t>
      </w:r>
      <w:r w:rsidR="00AE1729">
        <w:rPr>
          <w:color w:val="000000" w:themeColor="text1"/>
          <w:sz w:val="22"/>
          <w:vertAlign w:val="superscript"/>
        </w:rPr>
        <w:t>1</w:t>
      </w:r>
      <w:r w:rsidRPr="00973D06">
        <w:rPr>
          <w:color w:val="000000" w:themeColor="text1"/>
          <w:sz w:val="22"/>
          <w:vertAlign w:val="superscript"/>
        </w:rPr>
        <w:t>,*</w:t>
      </w:r>
      <w:r w:rsidRPr="00973D06">
        <w:rPr>
          <w:color w:val="000000" w:themeColor="text1"/>
          <w:sz w:val="22"/>
        </w:rPr>
        <w:t>, Le Phuong Thao</w:t>
      </w:r>
      <w:r w:rsidR="00AE1729">
        <w:rPr>
          <w:color w:val="000000" w:themeColor="text1"/>
          <w:sz w:val="22"/>
          <w:vertAlign w:val="superscript"/>
        </w:rPr>
        <w:t>1</w:t>
      </w:r>
      <w:r w:rsidRPr="00973D06">
        <w:rPr>
          <w:color w:val="000000" w:themeColor="text1"/>
          <w:sz w:val="22"/>
        </w:rPr>
        <w:t xml:space="preserve">, </w:t>
      </w:r>
      <w:proofErr w:type="spellStart"/>
      <w:r w:rsidRPr="00973D06">
        <w:rPr>
          <w:color w:val="000000" w:themeColor="text1"/>
          <w:sz w:val="22"/>
        </w:rPr>
        <w:t>Dinh</w:t>
      </w:r>
      <w:proofErr w:type="spellEnd"/>
      <w:r w:rsidRPr="00973D06">
        <w:rPr>
          <w:color w:val="000000" w:themeColor="text1"/>
          <w:sz w:val="22"/>
        </w:rPr>
        <w:t xml:space="preserve"> </w:t>
      </w:r>
      <w:proofErr w:type="spellStart"/>
      <w:r w:rsidRPr="00973D06">
        <w:rPr>
          <w:color w:val="000000" w:themeColor="text1"/>
          <w:sz w:val="22"/>
        </w:rPr>
        <w:t>Thi</w:t>
      </w:r>
      <w:proofErr w:type="spellEnd"/>
      <w:r w:rsidRPr="00973D06">
        <w:rPr>
          <w:color w:val="000000" w:themeColor="text1"/>
          <w:sz w:val="22"/>
        </w:rPr>
        <w:t xml:space="preserve"> </w:t>
      </w:r>
      <w:proofErr w:type="spellStart"/>
      <w:r w:rsidRPr="00973D06">
        <w:rPr>
          <w:color w:val="000000" w:themeColor="text1"/>
          <w:sz w:val="22"/>
        </w:rPr>
        <w:t>Quynh</w:t>
      </w:r>
      <w:proofErr w:type="spellEnd"/>
      <w:r w:rsidRPr="00973D06">
        <w:rPr>
          <w:color w:val="000000" w:themeColor="text1"/>
          <w:sz w:val="22"/>
        </w:rPr>
        <w:t xml:space="preserve"> Nhu</w:t>
      </w:r>
      <w:r w:rsidR="00AE1729">
        <w:rPr>
          <w:color w:val="000000" w:themeColor="text1"/>
          <w:sz w:val="22"/>
          <w:vertAlign w:val="superscript"/>
        </w:rPr>
        <w:t>1</w:t>
      </w:r>
      <w:r w:rsidR="00AE1729">
        <w:rPr>
          <w:color w:val="000000" w:themeColor="text1"/>
          <w:sz w:val="22"/>
        </w:rPr>
        <w:t>,</w:t>
      </w:r>
    </w:p>
    <w:p w14:paraId="515F2D3C" w14:textId="77777777" w:rsidR="005D3DAF" w:rsidRPr="008E4B5B" w:rsidRDefault="005D3DAF" w:rsidP="005D3DAF">
      <w:pPr>
        <w:pStyle w:val="Title"/>
        <w:ind w:left="0"/>
        <w:jc w:val="center"/>
        <w:rPr>
          <w:sz w:val="22"/>
          <w:vertAlign w:val="superscript"/>
        </w:rPr>
      </w:pPr>
      <w:r w:rsidRPr="002B7916">
        <w:rPr>
          <w:sz w:val="22"/>
        </w:rPr>
        <w:t>Cao Thi Ai Loan</w:t>
      </w:r>
      <w:r w:rsidR="00AE1729">
        <w:rPr>
          <w:sz w:val="22"/>
          <w:vertAlign w:val="superscript"/>
        </w:rPr>
        <w:t>2</w:t>
      </w:r>
      <w:r w:rsidRPr="002B7916">
        <w:rPr>
          <w:sz w:val="22"/>
        </w:rPr>
        <w:t>, Phung Thi Hong Diem</w:t>
      </w:r>
      <w:r w:rsidR="00AE1729">
        <w:rPr>
          <w:sz w:val="22"/>
          <w:vertAlign w:val="superscript"/>
        </w:rPr>
        <w:t>2</w:t>
      </w:r>
      <w:r>
        <w:rPr>
          <w:sz w:val="22"/>
        </w:rPr>
        <w:t>, Le Thanh Binh</w:t>
      </w:r>
      <w:r w:rsidR="00AE1729">
        <w:rPr>
          <w:sz w:val="22"/>
          <w:vertAlign w:val="superscript"/>
        </w:rPr>
        <w:t>2</w:t>
      </w:r>
    </w:p>
    <w:p w14:paraId="4B573595" w14:textId="77777777" w:rsidR="005D3DAF" w:rsidRPr="00973D06" w:rsidRDefault="005D3DAF" w:rsidP="005D3DAF">
      <w:pPr>
        <w:pStyle w:val="Title"/>
        <w:ind w:left="0"/>
        <w:jc w:val="center"/>
        <w:rPr>
          <w:color w:val="000000" w:themeColor="text1"/>
          <w:sz w:val="24"/>
        </w:rPr>
      </w:pPr>
    </w:p>
    <w:p w14:paraId="6BAF6659" w14:textId="77777777" w:rsidR="005D3DAF" w:rsidRPr="00C52CA6" w:rsidRDefault="00AE1729" w:rsidP="005D3DAF">
      <w:pPr>
        <w:pStyle w:val="Title"/>
        <w:ind w:left="0"/>
        <w:jc w:val="center"/>
        <w:rPr>
          <w:b w:val="0"/>
          <w:i/>
          <w:color w:val="000000" w:themeColor="text1"/>
          <w:sz w:val="18"/>
        </w:rPr>
      </w:pPr>
      <w:r>
        <w:rPr>
          <w:b w:val="0"/>
          <w:i/>
          <w:color w:val="000000" w:themeColor="text1"/>
          <w:sz w:val="18"/>
          <w:vertAlign w:val="superscript"/>
        </w:rPr>
        <w:t>1</w:t>
      </w:r>
      <w:r w:rsidR="005D3DAF" w:rsidRPr="00C52CA6">
        <w:rPr>
          <w:b w:val="0"/>
          <w:i/>
          <w:color w:val="000000" w:themeColor="text1"/>
          <w:sz w:val="18"/>
        </w:rPr>
        <w:t xml:space="preserve">Faculty of Education, Quy Nhon University, 170 </w:t>
      </w:r>
      <w:proofErr w:type="gramStart"/>
      <w:r w:rsidR="005D3DAF" w:rsidRPr="00C52CA6">
        <w:rPr>
          <w:b w:val="0"/>
          <w:i/>
          <w:color w:val="000000" w:themeColor="text1"/>
          <w:sz w:val="18"/>
        </w:rPr>
        <w:t>An</w:t>
      </w:r>
      <w:proofErr w:type="gramEnd"/>
      <w:r w:rsidR="005D3DAF" w:rsidRPr="00C52CA6">
        <w:rPr>
          <w:b w:val="0"/>
          <w:i/>
          <w:color w:val="000000" w:themeColor="text1"/>
          <w:sz w:val="18"/>
        </w:rPr>
        <w:t xml:space="preserve"> Duong </w:t>
      </w:r>
      <w:proofErr w:type="spellStart"/>
      <w:r w:rsidR="005D3DAF" w:rsidRPr="00C52CA6">
        <w:rPr>
          <w:b w:val="0"/>
          <w:i/>
          <w:color w:val="000000" w:themeColor="text1"/>
          <w:sz w:val="18"/>
        </w:rPr>
        <w:t>Vuong</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Quy</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Nhon</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Binh</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Dinh</w:t>
      </w:r>
      <w:proofErr w:type="spellEnd"/>
      <w:r w:rsidR="005D3DAF" w:rsidRPr="00C52CA6">
        <w:rPr>
          <w:b w:val="0"/>
          <w:i/>
          <w:color w:val="000000" w:themeColor="text1"/>
          <w:sz w:val="18"/>
        </w:rPr>
        <w:t>, Viet Nam</w:t>
      </w:r>
    </w:p>
    <w:p w14:paraId="42F660A3" w14:textId="77777777" w:rsidR="005D3DAF" w:rsidRPr="00C52CA6" w:rsidRDefault="00AE1729" w:rsidP="005D3DAF">
      <w:pPr>
        <w:pStyle w:val="Title"/>
        <w:ind w:left="0"/>
        <w:jc w:val="center"/>
        <w:rPr>
          <w:b w:val="0"/>
          <w:i/>
          <w:sz w:val="18"/>
        </w:rPr>
      </w:pPr>
      <w:r>
        <w:rPr>
          <w:b w:val="0"/>
          <w:i/>
          <w:sz w:val="18"/>
          <w:vertAlign w:val="superscript"/>
        </w:rPr>
        <w:t>2</w:t>
      </w:r>
      <w:r w:rsidR="005D3DAF" w:rsidRPr="00C52CA6">
        <w:rPr>
          <w:b w:val="0"/>
          <w:i/>
          <w:sz w:val="18"/>
        </w:rPr>
        <w:t xml:space="preserve">Faculty of Mathematics and Statistics, Quy Nhon University, </w:t>
      </w:r>
      <w:r w:rsidR="005D3DAF" w:rsidRPr="00C52CA6">
        <w:rPr>
          <w:b w:val="0"/>
          <w:i/>
          <w:color w:val="000000" w:themeColor="text1"/>
          <w:sz w:val="18"/>
        </w:rPr>
        <w:t xml:space="preserve">170 </w:t>
      </w:r>
      <w:proofErr w:type="gramStart"/>
      <w:r w:rsidR="005D3DAF" w:rsidRPr="00C52CA6">
        <w:rPr>
          <w:b w:val="0"/>
          <w:i/>
          <w:color w:val="000000" w:themeColor="text1"/>
          <w:sz w:val="18"/>
        </w:rPr>
        <w:t>An</w:t>
      </w:r>
      <w:proofErr w:type="gramEnd"/>
      <w:r w:rsidR="005D3DAF" w:rsidRPr="00C52CA6">
        <w:rPr>
          <w:b w:val="0"/>
          <w:i/>
          <w:color w:val="000000" w:themeColor="text1"/>
          <w:sz w:val="18"/>
        </w:rPr>
        <w:t xml:space="preserve"> Duong </w:t>
      </w:r>
      <w:proofErr w:type="spellStart"/>
      <w:r w:rsidR="005D3DAF" w:rsidRPr="00C52CA6">
        <w:rPr>
          <w:b w:val="0"/>
          <w:i/>
          <w:color w:val="000000" w:themeColor="text1"/>
          <w:sz w:val="18"/>
        </w:rPr>
        <w:t>Vuong</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Quy</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Nhon</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Binh</w:t>
      </w:r>
      <w:proofErr w:type="spellEnd"/>
      <w:r w:rsidR="005D3DAF" w:rsidRPr="00C52CA6">
        <w:rPr>
          <w:b w:val="0"/>
          <w:i/>
          <w:color w:val="000000" w:themeColor="text1"/>
          <w:sz w:val="18"/>
        </w:rPr>
        <w:t xml:space="preserve"> </w:t>
      </w:r>
      <w:proofErr w:type="spellStart"/>
      <w:r w:rsidR="005D3DAF" w:rsidRPr="00C52CA6">
        <w:rPr>
          <w:b w:val="0"/>
          <w:i/>
          <w:color w:val="000000" w:themeColor="text1"/>
          <w:sz w:val="18"/>
        </w:rPr>
        <w:t>Dinh</w:t>
      </w:r>
      <w:proofErr w:type="spellEnd"/>
      <w:r w:rsidR="005D3DAF" w:rsidRPr="00C52CA6">
        <w:rPr>
          <w:b w:val="0"/>
          <w:i/>
          <w:color w:val="000000" w:themeColor="text1"/>
          <w:sz w:val="18"/>
        </w:rPr>
        <w:t xml:space="preserve">, </w:t>
      </w:r>
      <w:r w:rsidR="005D3DAF" w:rsidRPr="00C52CA6">
        <w:rPr>
          <w:b w:val="0"/>
          <w:i/>
          <w:sz w:val="18"/>
        </w:rPr>
        <w:t>Viet Nam</w:t>
      </w:r>
    </w:p>
    <w:p w14:paraId="00E6343F" w14:textId="77777777" w:rsidR="00C86904" w:rsidRPr="00973D06" w:rsidRDefault="00C86904" w:rsidP="00C86904">
      <w:pPr>
        <w:pStyle w:val="Title"/>
        <w:ind w:left="0"/>
        <w:jc w:val="center"/>
        <w:rPr>
          <w:b w:val="0"/>
          <w:i/>
          <w:color w:val="000000" w:themeColor="text1"/>
          <w:sz w:val="20"/>
        </w:rPr>
      </w:pPr>
    </w:p>
    <w:p w14:paraId="1A6EFF00" w14:textId="77777777" w:rsidR="00C86904" w:rsidRPr="00973D06" w:rsidRDefault="00C86904" w:rsidP="00C86904">
      <w:pPr>
        <w:pStyle w:val="Title"/>
        <w:ind w:left="0"/>
        <w:rPr>
          <w:b w:val="0"/>
          <w:i/>
          <w:color w:val="000000" w:themeColor="text1"/>
          <w:sz w:val="20"/>
        </w:rPr>
      </w:pPr>
    </w:p>
    <w:p w14:paraId="2F3959A0" w14:textId="0246DE18" w:rsidR="0011340C" w:rsidRDefault="00C86904" w:rsidP="003A2085">
      <w:pPr>
        <w:pStyle w:val="BodyText"/>
        <w:spacing w:before="90"/>
        <w:ind w:left="720" w:right="720"/>
        <w:jc w:val="both"/>
        <w:rPr>
          <w:color w:val="000000" w:themeColor="text1"/>
          <w:sz w:val="18"/>
          <w:szCs w:val="18"/>
        </w:rPr>
      </w:pPr>
      <w:r w:rsidRPr="00E53E8B">
        <w:rPr>
          <w:b/>
          <w:color w:val="000000" w:themeColor="text1"/>
          <w:szCs w:val="22"/>
        </w:rPr>
        <w:t>Abstract</w:t>
      </w:r>
      <w:r w:rsidR="00E53E8B" w:rsidRPr="00E53E8B">
        <w:rPr>
          <w:b/>
          <w:color w:val="000000" w:themeColor="text1"/>
          <w:szCs w:val="22"/>
        </w:rPr>
        <w:t>:</w:t>
      </w:r>
      <w:r w:rsidR="00E53E8B">
        <w:rPr>
          <w:b/>
          <w:color w:val="000000" w:themeColor="text1"/>
          <w:sz w:val="18"/>
        </w:rPr>
        <w:t xml:space="preserve"> </w:t>
      </w:r>
      <w:r w:rsidR="00D128AF" w:rsidRPr="00D128AF">
        <w:rPr>
          <w:color w:val="000000" w:themeColor="text1"/>
          <w:sz w:val="18"/>
          <w:szCs w:val="18"/>
        </w:rPr>
        <w:t>Coronavirus disease 2019 (COVID-19) has been recognized as a global threat, and several studies are being conducted using various mathematical models to predict the probable evolution of this epidemic. The main objective of this study is to apply autoregressive integrated moving average (ARIMA) model with the objective of monitoring and short-term forecasting the total confirmed new cases per day all over the world. The data are</w:t>
      </w:r>
      <w:r w:rsidR="009B43F6">
        <w:rPr>
          <w:color w:val="000000" w:themeColor="text1"/>
          <w:sz w:val="18"/>
          <w:szCs w:val="18"/>
        </w:rPr>
        <w:t xml:space="preserve"> extracted from daily report of </w:t>
      </w:r>
      <w:r w:rsidR="00D128AF" w:rsidRPr="00D128AF">
        <w:rPr>
          <w:color w:val="000000" w:themeColor="text1"/>
          <w:sz w:val="18"/>
          <w:szCs w:val="18"/>
        </w:rPr>
        <w:t xml:space="preserve">World Health Organization from 21st January 2020 to 16th March 2020. </w:t>
      </w:r>
      <w:proofErr w:type="spellStart"/>
      <w:r w:rsidR="00D128AF" w:rsidRPr="00D128AF">
        <w:rPr>
          <w:color w:val="000000" w:themeColor="text1"/>
          <w:sz w:val="18"/>
          <w:szCs w:val="18"/>
        </w:rPr>
        <w:t>Akaike</w:t>
      </w:r>
      <w:r w:rsidR="009E662F">
        <w:rPr>
          <w:color w:val="000000" w:themeColor="text1"/>
          <w:sz w:val="18"/>
          <w:szCs w:val="18"/>
        </w:rPr>
        <w:t>’s</w:t>
      </w:r>
      <w:proofErr w:type="spellEnd"/>
      <w:r w:rsidR="00D128AF" w:rsidRPr="00D128AF">
        <w:rPr>
          <w:color w:val="000000" w:themeColor="text1"/>
          <w:sz w:val="18"/>
          <w:szCs w:val="18"/>
        </w:rPr>
        <w:t xml:space="preserve"> Information Criterion (AIC) and </w:t>
      </w:r>
      <w:proofErr w:type="spellStart"/>
      <w:r w:rsidR="00D128AF" w:rsidRPr="00D128AF">
        <w:rPr>
          <w:color w:val="000000" w:themeColor="text1"/>
          <w:sz w:val="18"/>
          <w:szCs w:val="18"/>
        </w:rPr>
        <w:t>Ljung</w:t>
      </w:r>
      <w:proofErr w:type="spellEnd"/>
      <w:r w:rsidR="00D128AF" w:rsidRPr="00D128AF">
        <w:rPr>
          <w:color w:val="000000" w:themeColor="text1"/>
          <w:sz w:val="18"/>
          <w:szCs w:val="18"/>
        </w:rPr>
        <w:t xml:space="preserve">-Box test were used to evaluate the constructed models. To assess the validity of the proposed model, </w:t>
      </w:r>
      <w:proofErr w:type="gramStart"/>
      <w:r w:rsidR="00D128AF" w:rsidRPr="00D128AF">
        <w:rPr>
          <w:color w:val="000000" w:themeColor="text1"/>
          <w:sz w:val="18"/>
          <w:szCs w:val="18"/>
        </w:rPr>
        <w:t xml:space="preserve">the  </w:t>
      </w:r>
      <w:r w:rsidR="00C472A8">
        <w:rPr>
          <w:color w:val="000000" w:themeColor="text1"/>
          <w:sz w:val="18"/>
          <w:szCs w:val="18"/>
        </w:rPr>
        <w:t>Mean</w:t>
      </w:r>
      <w:proofErr w:type="gramEnd"/>
      <w:r w:rsidR="00C472A8">
        <w:rPr>
          <w:color w:val="000000" w:themeColor="text1"/>
          <w:sz w:val="18"/>
          <w:szCs w:val="18"/>
        </w:rPr>
        <w:t xml:space="preserve"> Absolute Percentage Error (</w:t>
      </w:r>
      <w:r w:rsidR="00D128AF" w:rsidRPr="00D128AF">
        <w:rPr>
          <w:color w:val="000000" w:themeColor="text1"/>
          <w:sz w:val="18"/>
          <w:szCs w:val="18"/>
        </w:rPr>
        <w:t>MAPE</w:t>
      </w:r>
      <w:r w:rsidR="00C472A8">
        <w:rPr>
          <w:color w:val="000000" w:themeColor="text1"/>
          <w:sz w:val="18"/>
          <w:szCs w:val="18"/>
        </w:rPr>
        <w:t>)</w:t>
      </w:r>
      <w:r w:rsidR="00D128AF" w:rsidRPr="00D128AF">
        <w:rPr>
          <w:color w:val="000000" w:themeColor="text1"/>
          <w:sz w:val="18"/>
          <w:szCs w:val="18"/>
        </w:rPr>
        <w:t xml:space="preserve"> and </w:t>
      </w:r>
      <w:r w:rsidR="00C472A8">
        <w:rPr>
          <w:color w:val="000000" w:themeColor="text1"/>
          <w:sz w:val="18"/>
          <w:szCs w:val="18"/>
        </w:rPr>
        <w:t>Root Mean Square E</w:t>
      </w:r>
      <w:r w:rsidR="00C472A8" w:rsidRPr="00C472A8">
        <w:rPr>
          <w:color w:val="000000" w:themeColor="text1"/>
          <w:sz w:val="18"/>
          <w:szCs w:val="18"/>
        </w:rPr>
        <w:t xml:space="preserve">rror </w:t>
      </w:r>
      <w:r w:rsidR="00C472A8">
        <w:rPr>
          <w:color w:val="000000" w:themeColor="text1"/>
          <w:sz w:val="18"/>
          <w:szCs w:val="18"/>
        </w:rPr>
        <w:t>(</w:t>
      </w:r>
      <w:r w:rsidR="00D128AF" w:rsidRPr="00D128AF">
        <w:rPr>
          <w:color w:val="000000" w:themeColor="text1"/>
          <w:sz w:val="18"/>
          <w:szCs w:val="18"/>
        </w:rPr>
        <w:t>RMSE</w:t>
      </w:r>
      <w:r w:rsidR="00C472A8">
        <w:rPr>
          <w:color w:val="000000" w:themeColor="text1"/>
          <w:sz w:val="18"/>
          <w:szCs w:val="18"/>
        </w:rPr>
        <w:t>)</w:t>
      </w:r>
      <w:r w:rsidR="00D128AF" w:rsidRPr="00D128AF">
        <w:rPr>
          <w:color w:val="000000" w:themeColor="text1"/>
          <w:sz w:val="18"/>
          <w:szCs w:val="18"/>
        </w:rPr>
        <w:t xml:space="preserve"> between the observed and fitted of COVID-19 total confirmed new cases was calculated. Finally, we applied “forecast” package in R software and the fitted ARIMA model to </w:t>
      </w:r>
      <w:r w:rsidR="00A81B6A" w:rsidRPr="00D128AF">
        <w:rPr>
          <w:color w:val="000000" w:themeColor="text1"/>
          <w:sz w:val="18"/>
          <w:szCs w:val="18"/>
        </w:rPr>
        <w:t>predict</w:t>
      </w:r>
      <w:r w:rsidR="00D128AF" w:rsidRPr="00D128AF">
        <w:rPr>
          <w:color w:val="000000" w:themeColor="text1"/>
          <w:sz w:val="18"/>
          <w:szCs w:val="18"/>
        </w:rPr>
        <w:t xml:space="preserve"> the infections of COVID-19. We found that the </w:t>
      </w:r>
      <w:proofErr w:type="gramStart"/>
      <w:r w:rsidR="00D128AF" w:rsidRPr="00D128AF">
        <w:rPr>
          <w:color w:val="000000" w:themeColor="text1"/>
          <w:sz w:val="18"/>
          <w:szCs w:val="18"/>
        </w:rPr>
        <w:t>ARIMA(</w:t>
      </w:r>
      <w:proofErr w:type="gramEnd"/>
      <w:r w:rsidR="00D128AF" w:rsidRPr="00D128AF">
        <w:rPr>
          <w:color w:val="000000" w:themeColor="text1"/>
          <w:sz w:val="18"/>
          <w:szCs w:val="18"/>
        </w:rPr>
        <w:t xml:space="preserve">1,2,1) model was able to describe and </w:t>
      </w:r>
      <w:r w:rsidR="00A81B6A" w:rsidRPr="00D128AF">
        <w:rPr>
          <w:color w:val="000000" w:themeColor="text1"/>
          <w:sz w:val="18"/>
          <w:szCs w:val="18"/>
        </w:rPr>
        <w:t>predict</w:t>
      </w:r>
      <w:r w:rsidR="00D128AF" w:rsidRPr="00D128AF">
        <w:rPr>
          <w:color w:val="000000" w:themeColor="text1"/>
          <w:sz w:val="18"/>
          <w:szCs w:val="18"/>
        </w:rPr>
        <w:t xml:space="preserve"> the epidemiological trend of the disease of COVID-19. The MAPE and RMSE for the training set and validation set respectively, which we found was reasonable for use in the forecast. Furthermore, the model also </w:t>
      </w:r>
      <w:proofErr w:type="gramStart"/>
      <w:r w:rsidR="00D128AF" w:rsidRPr="00D128AF">
        <w:rPr>
          <w:color w:val="000000" w:themeColor="text1"/>
          <w:sz w:val="18"/>
          <w:szCs w:val="18"/>
        </w:rPr>
        <w:t>provided  forecast</w:t>
      </w:r>
      <w:proofErr w:type="gramEnd"/>
      <w:r w:rsidR="00D128AF" w:rsidRPr="00D128AF">
        <w:rPr>
          <w:color w:val="000000" w:themeColor="text1"/>
          <w:sz w:val="18"/>
          <w:szCs w:val="18"/>
        </w:rPr>
        <w:t xml:space="preserve"> total confirmed new cases for the following days. ARIMA model applied to COVID-19 confirmed cases data are an important tool for COVID-19 surveillance all over the world. This study shows that accurate forecasting of the COVID-19 trend is possible using an ARIMA model. Unless strict infection management and control are taken, our findings indicate the potential of COVID-19 to cause greater outbreak all over the world.</w:t>
      </w:r>
    </w:p>
    <w:p w14:paraId="46301E10" w14:textId="77777777" w:rsidR="00C86904" w:rsidRDefault="00C86904" w:rsidP="003A2085">
      <w:pPr>
        <w:pStyle w:val="BodyText"/>
        <w:spacing w:before="90"/>
        <w:ind w:left="720" w:right="720"/>
        <w:jc w:val="both"/>
        <w:rPr>
          <w:i/>
          <w:color w:val="000000" w:themeColor="text1"/>
        </w:rPr>
      </w:pPr>
      <w:r w:rsidRPr="00E53E8B">
        <w:rPr>
          <w:i/>
          <w:color w:val="000000" w:themeColor="text1"/>
          <w:w w:val="110"/>
          <w:sz w:val="18"/>
        </w:rPr>
        <w:t>Keywords:</w:t>
      </w:r>
      <w:r w:rsidRPr="00973D06">
        <w:rPr>
          <w:b/>
          <w:color w:val="000000" w:themeColor="text1"/>
          <w:sz w:val="24"/>
        </w:rPr>
        <w:t xml:space="preserve"> </w:t>
      </w:r>
      <w:r w:rsidRPr="00E53E8B">
        <w:rPr>
          <w:color w:val="000000" w:themeColor="text1"/>
          <w:sz w:val="18"/>
        </w:rPr>
        <w:t>COVID-19</w:t>
      </w:r>
      <w:r w:rsidR="00E53E8B" w:rsidRPr="00E53E8B">
        <w:rPr>
          <w:color w:val="000000" w:themeColor="text1"/>
          <w:sz w:val="18"/>
        </w:rPr>
        <w:t>,</w:t>
      </w:r>
      <w:r w:rsidRPr="00E53E8B">
        <w:rPr>
          <w:color w:val="000000" w:themeColor="text1"/>
          <w:sz w:val="18"/>
        </w:rPr>
        <w:t xml:space="preserve"> coronavirus</w:t>
      </w:r>
      <w:r w:rsidR="00E53E8B" w:rsidRPr="00E53E8B">
        <w:rPr>
          <w:color w:val="000000" w:themeColor="text1"/>
          <w:sz w:val="18"/>
        </w:rPr>
        <w:t>, ARIMA,</w:t>
      </w:r>
      <w:r w:rsidRPr="00E53E8B">
        <w:rPr>
          <w:color w:val="000000" w:themeColor="text1"/>
          <w:sz w:val="18"/>
        </w:rPr>
        <w:t xml:space="preserve"> </w:t>
      </w:r>
      <w:r w:rsidR="00E53E8B" w:rsidRPr="00E53E8B">
        <w:rPr>
          <w:color w:val="000000" w:themeColor="text1"/>
          <w:sz w:val="18"/>
        </w:rPr>
        <w:t>Box-Jenkins Methodology,</w:t>
      </w:r>
      <w:r w:rsidRPr="00E53E8B">
        <w:rPr>
          <w:color w:val="000000" w:themeColor="text1"/>
          <w:sz w:val="18"/>
        </w:rPr>
        <w:t xml:space="preserve"> time series.</w:t>
      </w:r>
    </w:p>
    <w:p w14:paraId="3EFE2038" w14:textId="77777777" w:rsidR="00C86904" w:rsidRDefault="00C86904" w:rsidP="00C86904">
      <w:pPr>
        <w:pStyle w:val="BodyText"/>
        <w:spacing w:before="90"/>
        <w:jc w:val="both"/>
        <w:rPr>
          <w:i/>
          <w:color w:val="000000" w:themeColor="text1"/>
        </w:rPr>
      </w:pPr>
    </w:p>
    <w:p w14:paraId="3626E2C1" w14:textId="77777777" w:rsidR="001371FB" w:rsidRPr="00B90002" w:rsidRDefault="001371FB" w:rsidP="001371FB">
      <w:pPr>
        <w:pStyle w:val="BodyText"/>
        <w:spacing w:before="90"/>
        <w:jc w:val="both"/>
        <w:rPr>
          <w:b/>
          <w:color w:val="000000" w:themeColor="text1"/>
          <w:sz w:val="22"/>
          <w:szCs w:val="18"/>
        </w:rPr>
      </w:pPr>
      <w:r w:rsidRPr="00B90002">
        <w:rPr>
          <w:b/>
          <w:color w:val="000000" w:themeColor="text1"/>
          <w:sz w:val="22"/>
          <w:szCs w:val="18"/>
        </w:rPr>
        <w:t>1. Introduction</w:t>
      </w:r>
    </w:p>
    <w:p w14:paraId="0CD5DADC" w14:textId="77777777" w:rsidR="00C86904" w:rsidRPr="00B90002" w:rsidRDefault="00C86904" w:rsidP="001371FB">
      <w:pPr>
        <w:pStyle w:val="BodyText"/>
        <w:spacing w:before="90"/>
        <w:ind w:firstLine="360"/>
        <w:jc w:val="both"/>
        <w:rPr>
          <w:b/>
          <w:color w:val="000000" w:themeColor="text1"/>
          <w:sz w:val="22"/>
          <w:szCs w:val="18"/>
        </w:rPr>
      </w:pPr>
      <w:r w:rsidRPr="00B90002">
        <w:rPr>
          <w:color w:val="000000" w:themeColor="text1"/>
          <w:szCs w:val="18"/>
        </w:rPr>
        <w:t>Coronaviruses (</w:t>
      </w:r>
      <w:proofErr w:type="spellStart"/>
      <w:r w:rsidRPr="00B90002">
        <w:rPr>
          <w:color w:val="000000" w:themeColor="text1"/>
          <w:szCs w:val="18"/>
        </w:rPr>
        <w:t>CoV</w:t>
      </w:r>
      <w:proofErr w:type="spellEnd"/>
      <w:r w:rsidRPr="00B90002">
        <w:rPr>
          <w:color w:val="000000" w:themeColor="text1"/>
          <w:szCs w:val="18"/>
        </w:rPr>
        <w:t>) are a large family of viruses that cause illness ranging from the common cold to more severe diseases such as Middle East Respiratory Syndrome (MERS-</w:t>
      </w:r>
      <w:proofErr w:type="spellStart"/>
      <w:r w:rsidRPr="00B90002">
        <w:rPr>
          <w:color w:val="000000" w:themeColor="text1"/>
          <w:szCs w:val="18"/>
        </w:rPr>
        <w:t>CoV</w:t>
      </w:r>
      <w:proofErr w:type="spellEnd"/>
      <w:r w:rsidRPr="00B90002">
        <w:rPr>
          <w:color w:val="000000" w:themeColor="text1"/>
          <w:szCs w:val="18"/>
        </w:rPr>
        <w:t>) and Severe Acute Respiratory Syndrome (SARS-</w:t>
      </w:r>
      <w:proofErr w:type="spellStart"/>
      <w:r w:rsidRPr="00B90002">
        <w:rPr>
          <w:color w:val="000000" w:themeColor="text1"/>
          <w:szCs w:val="18"/>
        </w:rPr>
        <w:t>CoV</w:t>
      </w:r>
      <w:proofErr w:type="spellEnd"/>
      <w:r w:rsidRPr="00B90002">
        <w:rPr>
          <w:color w:val="000000" w:themeColor="text1"/>
          <w:szCs w:val="18"/>
        </w:rPr>
        <w:t xml:space="preserve">). The 2019 novel coronavirus </w:t>
      </w:r>
      <w:proofErr w:type="gramStart"/>
      <w:r w:rsidRPr="00B90002">
        <w:rPr>
          <w:color w:val="000000" w:themeColor="text1"/>
          <w:szCs w:val="18"/>
        </w:rPr>
        <w:t>is  now</w:t>
      </w:r>
      <w:proofErr w:type="gramEnd"/>
      <w:r w:rsidRPr="00B90002">
        <w:rPr>
          <w:color w:val="000000" w:themeColor="text1"/>
          <w:szCs w:val="18"/>
        </w:rPr>
        <w:t xml:space="preserve"> named severe acute respiratory syndrome coronavirus-2 (SARS-CoV-2) while the disease associated with it is referred to as COVID-19</w:t>
      </w:r>
      <w:r w:rsidR="000F3B87">
        <w:rPr>
          <w:color w:val="000000" w:themeColor="text1"/>
          <w:szCs w:val="18"/>
        </w:rPr>
        <w:t>.</w:t>
      </w:r>
    </w:p>
    <w:p w14:paraId="0339EE1C" w14:textId="77777777" w:rsidR="00C86904" w:rsidRPr="00B90002" w:rsidRDefault="00C86904" w:rsidP="001371FB">
      <w:pPr>
        <w:pStyle w:val="BodyText"/>
        <w:spacing w:before="90"/>
        <w:ind w:firstLine="360"/>
        <w:jc w:val="both"/>
        <w:rPr>
          <w:color w:val="000000" w:themeColor="text1"/>
        </w:rPr>
      </w:pPr>
      <w:r w:rsidRPr="00B90002">
        <w:rPr>
          <w:color w:val="000000" w:themeColor="text1"/>
        </w:rPr>
        <w:t>In response to the spread of COVID-19 all over the world, several countries have demonstrated the ability to reduce, or stop transmission of the COVID-19 virus. However, the impact of control efforts remains difficult to measure due to the inherent complexities of COVID-19 as a disease: multiple viral strains with identified genetic polymorphisms, complex disease manifestation, and m</w:t>
      </w:r>
      <w:r w:rsidR="00A06CDB">
        <w:rPr>
          <w:color w:val="000000" w:themeColor="text1"/>
        </w:rPr>
        <w:t xml:space="preserve">ultiple routes of transmission [1]. </w:t>
      </w:r>
      <w:r w:rsidRPr="00B90002">
        <w:rPr>
          <w:color w:val="000000" w:themeColor="text1"/>
        </w:rPr>
        <w:t>Infectious diseases have certain characteristic features that lead themselves to modeling, such as: speed of pathogen variation, accumulation of susceptible ho</w:t>
      </w:r>
      <w:r w:rsidR="00A06CDB">
        <w:rPr>
          <w:color w:val="000000" w:themeColor="text1"/>
        </w:rPr>
        <w:t xml:space="preserve">sts, and environmental indices [2]. </w:t>
      </w:r>
      <w:r w:rsidRPr="00B90002">
        <w:rPr>
          <w:color w:val="000000" w:themeColor="text1"/>
        </w:rPr>
        <w:t>Thus, epidemic modeling and forecasting can be essential tools to prevent and control COVID-19. Recently, statistical methods including linear regression, correlation coefficients, back propagation artificial neural network model have been used for prediction of COVID-19 disease. The variation of COVID-19 diseases, which is influenced and constrained by diversified factors, is characterized by tendency and randomicity. These statistical tools are inappropriate for analyzing the randomicity of COVID-19. Autoregressive integrated moving average (ARIMA) models, which take into account changing trends, periodic changes, and random disturbances in time series, are very useful in modeling the temporal dependence structure of a time series. In epidemiology, ARIMA models have been successfully applied to predict the incidence of infectious diseases,</w:t>
      </w:r>
      <w:r w:rsidR="00A06CDB">
        <w:rPr>
          <w:color w:val="000000" w:themeColor="text1"/>
        </w:rPr>
        <w:t xml:space="preserve"> such as influenza mortality [3],</w:t>
      </w:r>
      <w:r w:rsidRPr="00B90002">
        <w:rPr>
          <w:color w:val="000000" w:themeColor="text1"/>
        </w:rPr>
        <w:t xml:space="preserve"> malaria incidence</w:t>
      </w:r>
      <w:r w:rsidR="00A06CDB">
        <w:rPr>
          <w:color w:val="000000" w:themeColor="text1"/>
        </w:rPr>
        <w:t xml:space="preserve"> [4],</w:t>
      </w:r>
      <w:r w:rsidRPr="00B90002">
        <w:rPr>
          <w:color w:val="000000" w:themeColor="text1"/>
        </w:rPr>
        <w:t xml:space="preserve"> as well as other infectious diseases</w:t>
      </w:r>
      <w:r w:rsidR="00A06CDB">
        <w:rPr>
          <w:color w:val="000000" w:themeColor="text1"/>
        </w:rPr>
        <w:t xml:space="preserve"> [5,6]. </w:t>
      </w:r>
      <w:r w:rsidRPr="00B90002">
        <w:rPr>
          <w:color w:val="000000" w:themeColor="text1"/>
        </w:rPr>
        <w:t xml:space="preserve">This study aimed to develop a univariate time series model for the COVID-19 disease; specifically, a stochastic ARIMA model, </w:t>
      </w:r>
      <w:r w:rsidR="008C283E" w:rsidRPr="008C283E">
        <w:rPr>
          <w:color w:val="000000" w:themeColor="text1"/>
        </w:rPr>
        <w:t>for short-term forecasting of total confirmed new cases of COVID-19 infections for the following days.</w:t>
      </w:r>
    </w:p>
    <w:p w14:paraId="607066E3" w14:textId="77777777" w:rsidR="00C86904" w:rsidRPr="0011340C" w:rsidRDefault="00C86904" w:rsidP="0011340C">
      <w:pPr>
        <w:pStyle w:val="BodyText"/>
        <w:spacing w:before="90"/>
        <w:ind w:firstLine="360"/>
        <w:jc w:val="both"/>
        <w:rPr>
          <w:color w:val="000000" w:themeColor="text1"/>
        </w:rPr>
      </w:pPr>
      <w:r w:rsidRPr="00B90002">
        <w:t xml:space="preserve">Besides mathematical, software tools today also play an important role in forecasting. There are many software tools for highly effective data analysis such as SPSS, </w:t>
      </w:r>
      <w:proofErr w:type="spellStart"/>
      <w:r w:rsidRPr="00B90002">
        <w:t>Eviews</w:t>
      </w:r>
      <w:proofErr w:type="spellEnd"/>
      <w:r w:rsidRPr="00B90002">
        <w:t xml:space="preserve">, Python, etc. In this study, we use R statistical software to analyze the </w:t>
      </w:r>
      <w:r w:rsidR="002D6389">
        <w:t>COVID-19</w:t>
      </w:r>
      <w:r w:rsidRPr="00B90002">
        <w:t xml:space="preserve"> data. The advantages of R programming are open source programming language, providing exemplary support for data organization, package arrays, quality plotting and graphing, highly compatible, platform independent reporting and machine learning activity.</w:t>
      </w:r>
    </w:p>
    <w:p w14:paraId="5327ED94" w14:textId="77777777" w:rsidR="00C25DFB" w:rsidRPr="00973D06" w:rsidRDefault="00C25DFB" w:rsidP="00C86904">
      <w:pPr>
        <w:spacing w:line="240" w:lineRule="auto"/>
        <w:jc w:val="both"/>
        <w:rPr>
          <w:rFonts w:ascii="Times New Roman" w:hAnsi="Times New Roman"/>
          <w:b/>
          <w:color w:val="000000" w:themeColor="text1"/>
          <w:szCs w:val="20"/>
        </w:rPr>
        <w:sectPr w:rsidR="00C25DFB" w:rsidRPr="00973D06" w:rsidSect="000C43E7">
          <w:pgSz w:w="12240" w:h="15840"/>
          <w:pgMar w:top="1440" w:right="1440" w:bottom="1440" w:left="1440" w:header="720" w:footer="720" w:gutter="0"/>
          <w:cols w:space="720"/>
          <w:docGrid w:linePitch="360"/>
        </w:sectPr>
      </w:pPr>
    </w:p>
    <w:p w14:paraId="3DD232D0" w14:textId="77777777" w:rsidR="001371FB" w:rsidRPr="00B90002" w:rsidRDefault="001371FB" w:rsidP="00C86904">
      <w:pPr>
        <w:spacing w:line="240" w:lineRule="auto"/>
        <w:jc w:val="both"/>
        <w:rPr>
          <w:rFonts w:ascii="Times New Roman" w:hAnsi="Times New Roman" w:cs="Times New Roman"/>
          <w:b/>
          <w:color w:val="000000" w:themeColor="text1"/>
          <w:szCs w:val="18"/>
        </w:rPr>
      </w:pPr>
      <w:r w:rsidRPr="00B90002">
        <w:rPr>
          <w:rFonts w:ascii="Times New Roman" w:hAnsi="Times New Roman" w:cs="Times New Roman"/>
          <w:b/>
          <w:color w:val="000000" w:themeColor="text1"/>
          <w:szCs w:val="18"/>
        </w:rPr>
        <w:lastRenderedPageBreak/>
        <w:t xml:space="preserve">2. </w:t>
      </w:r>
      <w:r w:rsidR="00C86904" w:rsidRPr="00B90002">
        <w:rPr>
          <w:rFonts w:ascii="Times New Roman" w:hAnsi="Times New Roman" w:cs="Times New Roman"/>
          <w:b/>
          <w:color w:val="000000" w:themeColor="text1"/>
          <w:szCs w:val="18"/>
        </w:rPr>
        <w:t>Methods</w:t>
      </w:r>
    </w:p>
    <w:p w14:paraId="43F42C8E" w14:textId="77777777" w:rsidR="00C86904" w:rsidRPr="00B90002" w:rsidRDefault="00C86904" w:rsidP="00092060">
      <w:pPr>
        <w:spacing w:line="240" w:lineRule="auto"/>
        <w:ind w:firstLine="360"/>
        <w:jc w:val="both"/>
        <w:rPr>
          <w:rFonts w:ascii="Times New Roman" w:eastAsia="Times New Roman" w:hAnsi="Times New Roman" w:cs="Times New Roman"/>
          <w:color w:val="000000" w:themeColor="text1"/>
          <w:sz w:val="20"/>
          <w:szCs w:val="18"/>
        </w:rPr>
      </w:pPr>
      <w:r w:rsidRPr="00B90002">
        <w:rPr>
          <w:rFonts w:ascii="Times New Roman" w:hAnsi="Times New Roman" w:cs="Times New Roman"/>
          <w:color w:val="000000" w:themeColor="text1"/>
          <w:sz w:val="20"/>
          <w:szCs w:val="18"/>
        </w:rPr>
        <w:t>The data are extracted from daily report of World Health Organization from 21</w:t>
      </w:r>
      <w:r w:rsidRPr="00B90002">
        <w:rPr>
          <w:rFonts w:ascii="Times New Roman" w:hAnsi="Times New Roman" w:cs="Times New Roman"/>
          <w:color w:val="000000" w:themeColor="text1"/>
          <w:sz w:val="20"/>
          <w:szCs w:val="18"/>
          <w:vertAlign w:val="superscript"/>
        </w:rPr>
        <w:t>st</w:t>
      </w:r>
      <w:r w:rsidR="00281958">
        <w:rPr>
          <w:rFonts w:ascii="Times New Roman" w:hAnsi="Times New Roman" w:cs="Times New Roman"/>
          <w:color w:val="000000" w:themeColor="text1"/>
          <w:sz w:val="20"/>
          <w:szCs w:val="18"/>
        </w:rPr>
        <w:t xml:space="preserve"> January 2020 to 16</w:t>
      </w:r>
      <w:r w:rsidRPr="00B90002">
        <w:rPr>
          <w:rFonts w:ascii="Times New Roman" w:hAnsi="Times New Roman" w:cs="Times New Roman"/>
          <w:color w:val="000000" w:themeColor="text1"/>
          <w:sz w:val="20"/>
          <w:szCs w:val="18"/>
          <w:vertAlign w:val="superscript"/>
        </w:rPr>
        <w:t>th</w:t>
      </w:r>
      <w:r w:rsidRPr="00B90002">
        <w:rPr>
          <w:rFonts w:ascii="Times New Roman" w:hAnsi="Times New Roman" w:cs="Times New Roman"/>
          <w:color w:val="000000" w:themeColor="text1"/>
          <w:sz w:val="20"/>
          <w:szCs w:val="18"/>
        </w:rPr>
        <w:t xml:space="preserve"> March 2020 (</w:t>
      </w:r>
      <w:r w:rsidR="000F3B87">
        <w:rPr>
          <w:rFonts w:ascii="Times New Roman" w:hAnsi="Times New Roman" w:cs="Times New Roman"/>
          <w:sz w:val="20"/>
          <w:szCs w:val="20"/>
        </w:rPr>
        <w:t>https://www.who.int</w:t>
      </w:r>
      <w:r w:rsidRPr="000F3B87">
        <w:rPr>
          <w:rFonts w:ascii="Times New Roman" w:hAnsi="Times New Roman" w:cs="Times New Roman"/>
          <w:sz w:val="20"/>
          <w:szCs w:val="20"/>
        </w:rPr>
        <w:t>)</w:t>
      </w:r>
      <w:r w:rsidRPr="00B90002">
        <w:rPr>
          <w:rFonts w:ascii="Times New Roman" w:eastAsia="Times New Roman" w:hAnsi="Times New Roman" w:cs="Times New Roman"/>
          <w:color w:val="000000" w:themeColor="text1"/>
          <w:sz w:val="20"/>
          <w:szCs w:val="18"/>
        </w:rPr>
        <w:t xml:space="preserve">. All COVID-19 cases were initially diagnosed by clinical symptoms. In all the world, COVID-19 is a notifiable disease and hospital physicians must report every case of COVID-19 to the national health authority. Later report </w:t>
      </w:r>
      <w:proofErr w:type="gramStart"/>
      <w:r w:rsidRPr="00B90002">
        <w:rPr>
          <w:rFonts w:ascii="Times New Roman" w:eastAsia="Times New Roman" w:hAnsi="Times New Roman" w:cs="Times New Roman"/>
          <w:color w:val="000000" w:themeColor="text1"/>
          <w:sz w:val="20"/>
          <w:szCs w:val="18"/>
        </w:rPr>
        <w:t>daily  COVID</w:t>
      </w:r>
      <w:proofErr w:type="gramEnd"/>
      <w:r w:rsidRPr="00B90002">
        <w:rPr>
          <w:rFonts w:ascii="Times New Roman" w:eastAsia="Times New Roman" w:hAnsi="Times New Roman" w:cs="Times New Roman"/>
          <w:color w:val="000000" w:themeColor="text1"/>
          <w:sz w:val="20"/>
          <w:szCs w:val="18"/>
        </w:rPr>
        <w:t>-19 case totals for World Health Organization with surveillance purposes. Due to mandatory reporting, it is believed that the degree of compliance in disease notification over the study period was consistent.</w:t>
      </w:r>
    </w:p>
    <w:p w14:paraId="095E1902" w14:textId="77777777" w:rsidR="00C86904" w:rsidRPr="00B90002" w:rsidRDefault="00C86904" w:rsidP="00092060">
      <w:pPr>
        <w:spacing w:line="240" w:lineRule="auto"/>
        <w:ind w:firstLine="360"/>
        <w:jc w:val="both"/>
        <w:rPr>
          <w:rFonts w:ascii="Times New Roman" w:eastAsia="Times New Roman" w:hAnsi="Times New Roman" w:cs="Times New Roman"/>
          <w:color w:val="000000" w:themeColor="text1"/>
          <w:sz w:val="20"/>
          <w:szCs w:val="18"/>
        </w:rPr>
      </w:pPr>
      <w:r w:rsidRPr="00B90002">
        <w:rPr>
          <w:rFonts w:ascii="Times New Roman" w:eastAsia="Times New Roman" w:hAnsi="Times New Roman" w:cs="Times New Roman"/>
          <w:color w:val="000000" w:themeColor="text1"/>
          <w:sz w:val="20"/>
          <w:szCs w:val="18"/>
        </w:rPr>
        <w:t>We used the Box-Jenkins approach to ARIMA (</w:t>
      </w:r>
      <w:r w:rsidRPr="00B41229">
        <w:rPr>
          <w:rFonts w:ascii="Times New Roman" w:eastAsia="Times New Roman" w:hAnsi="Times New Roman" w:cs="Times New Roman"/>
          <w:i/>
          <w:color w:val="000000" w:themeColor="text1"/>
          <w:sz w:val="20"/>
          <w:szCs w:val="18"/>
        </w:rPr>
        <w:t>p</w:t>
      </w:r>
      <w:r w:rsidR="00A06CDB">
        <w:rPr>
          <w:rFonts w:ascii="Times New Roman" w:eastAsia="Times New Roman" w:hAnsi="Times New Roman" w:cs="Times New Roman"/>
          <w:color w:val="000000" w:themeColor="text1"/>
          <w:sz w:val="20"/>
          <w:szCs w:val="18"/>
        </w:rPr>
        <w:t xml:space="preserve">, </w:t>
      </w:r>
      <w:r w:rsidR="00A06CDB" w:rsidRPr="00B41229">
        <w:rPr>
          <w:rFonts w:ascii="Times New Roman" w:eastAsia="Times New Roman" w:hAnsi="Times New Roman" w:cs="Times New Roman"/>
          <w:i/>
          <w:color w:val="000000" w:themeColor="text1"/>
          <w:sz w:val="20"/>
          <w:szCs w:val="18"/>
        </w:rPr>
        <w:t>d</w:t>
      </w:r>
      <w:r w:rsidR="00A06CDB">
        <w:rPr>
          <w:rFonts w:ascii="Times New Roman" w:eastAsia="Times New Roman" w:hAnsi="Times New Roman" w:cs="Times New Roman"/>
          <w:color w:val="000000" w:themeColor="text1"/>
          <w:sz w:val="20"/>
          <w:szCs w:val="18"/>
        </w:rPr>
        <w:t xml:space="preserve">, </w:t>
      </w:r>
      <w:r w:rsidR="00A06CDB" w:rsidRPr="00B41229">
        <w:rPr>
          <w:rFonts w:ascii="Times New Roman" w:eastAsia="Times New Roman" w:hAnsi="Times New Roman" w:cs="Times New Roman"/>
          <w:i/>
          <w:color w:val="000000" w:themeColor="text1"/>
          <w:sz w:val="20"/>
          <w:szCs w:val="18"/>
        </w:rPr>
        <w:t>q</w:t>
      </w:r>
      <w:r w:rsidR="00A06CDB">
        <w:rPr>
          <w:rFonts w:ascii="Times New Roman" w:eastAsia="Times New Roman" w:hAnsi="Times New Roman" w:cs="Times New Roman"/>
          <w:color w:val="000000" w:themeColor="text1"/>
          <w:sz w:val="20"/>
          <w:szCs w:val="18"/>
        </w:rPr>
        <w:t xml:space="preserve">) modeling of time series [7-10]. </w:t>
      </w:r>
      <w:r w:rsidRPr="00B90002">
        <w:rPr>
          <w:rFonts w:ascii="Times New Roman" w:eastAsia="Times New Roman" w:hAnsi="Times New Roman" w:cs="Times New Roman"/>
          <w:color w:val="000000" w:themeColor="text1"/>
          <w:sz w:val="20"/>
          <w:szCs w:val="18"/>
        </w:rPr>
        <w:t xml:space="preserve">This model-building process is designed to take advantage of associations in the sequentially lagged relationships that usually exist in periodically collected data. The following were the parameters selected when fitting the ARIMA model: </w:t>
      </w:r>
      <w:r w:rsidRPr="00B41229">
        <w:rPr>
          <w:rFonts w:ascii="Times New Roman" w:eastAsia="Times New Roman" w:hAnsi="Times New Roman" w:cs="Times New Roman"/>
          <w:i/>
          <w:color w:val="000000" w:themeColor="text1"/>
          <w:sz w:val="20"/>
          <w:szCs w:val="18"/>
        </w:rPr>
        <w:t>p</w:t>
      </w:r>
      <w:r w:rsidRPr="00B90002">
        <w:rPr>
          <w:rFonts w:ascii="Times New Roman" w:eastAsia="Times New Roman" w:hAnsi="Times New Roman" w:cs="Times New Roman"/>
          <w:color w:val="000000" w:themeColor="text1"/>
          <w:sz w:val="20"/>
          <w:szCs w:val="18"/>
        </w:rPr>
        <w:t xml:space="preserve">, the order of autoregression; </w:t>
      </w:r>
      <w:r w:rsidRPr="00B41229">
        <w:rPr>
          <w:rFonts w:ascii="Times New Roman" w:eastAsia="Times New Roman" w:hAnsi="Times New Roman" w:cs="Times New Roman"/>
          <w:i/>
          <w:color w:val="000000" w:themeColor="text1"/>
          <w:sz w:val="20"/>
          <w:szCs w:val="18"/>
        </w:rPr>
        <w:t>d</w:t>
      </w:r>
      <w:r w:rsidRPr="00B90002">
        <w:rPr>
          <w:rFonts w:ascii="Times New Roman" w:eastAsia="Times New Roman" w:hAnsi="Times New Roman" w:cs="Times New Roman"/>
          <w:color w:val="000000" w:themeColor="text1"/>
          <w:sz w:val="20"/>
          <w:szCs w:val="18"/>
        </w:rPr>
        <w:t xml:space="preserve">, the degree of difference; </w:t>
      </w:r>
      <w:r w:rsidRPr="00B41229">
        <w:rPr>
          <w:rFonts w:ascii="Times New Roman" w:eastAsia="Times New Roman" w:hAnsi="Times New Roman" w:cs="Times New Roman"/>
          <w:i/>
          <w:color w:val="000000" w:themeColor="text1"/>
          <w:sz w:val="20"/>
          <w:szCs w:val="18"/>
        </w:rPr>
        <w:t>q</w:t>
      </w:r>
      <w:r w:rsidRPr="00B90002">
        <w:rPr>
          <w:rFonts w:ascii="Times New Roman" w:eastAsia="Times New Roman" w:hAnsi="Times New Roman" w:cs="Times New Roman"/>
          <w:color w:val="000000" w:themeColor="text1"/>
          <w:sz w:val="20"/>
          <w:szCs w:val="18"/>
        </w:rPr>
        <w:t>, the order of moving average.</w:t>
      </w:r>
    </w:p>
    <w:p w14:paraId="57150EA9" w14:textId="0F83AF15" w:rsidR="003F4B57" w:rsidRDefault="00C86904" w:rsidP="00C97EAE">
      <w:pPr>
        <w:spacing w:line="240" w:lineRule="auto"/>
        <w:ind w:firstLine="360"/>
        <w:jc w:val="both"/>
        <w:rPr>
          <w:rFonts w:ascii="Times New Roman" w:eastAsia="Times New Roman" w:hAnsi="Times New Roman" w:cs="Times New Roman"/>
          <w:color w:val="000000" w:themeColor="text1"/>
          <w:sz w:val="20"/>
          <w:szCs w:val="18"/>
        </w:rPr>
      </w:pPr>
      <w:r w:rsidRPr="00B90002">
        <w:rPr>
          <w:rFonts w:ascii="Times New Roman" w:eastAsia="Times New Roman" w:hAnsi="Times New Roman" w:cs="Times New Roman"/>
          <w:color w:val="000000" w:themeColor="text1"/>
          <w:sz w:val="20"/>
          <w:szCs w:val="18"/>
        </w:rPr>
        <w:t xml:space="preserve">The daily data used in this study did not show seasonal pattern, so the series was differenced at the non-seasonal level to induce stationarity. Autocorrelation function (ACF) graph and Partial autocorrelation function (PACF) graph were used to identify the order of moving average (MA) and autoregressive (AR) terms included in the ARIMA model. </w:t>
      </w:r>
      <w:proofErr w:type="gramStart"/>
      <w:r w:rsidRPr="00B90002">
        <w:rPr>
          <w:rFonts w:ascii="Times New Roman" w:eastAsia="Times New Roman" w:hAnsi="Times New Roman" w:cs="Times New Roman"/>
          <w:color w:val="000000" w:themeColor="text1"/>
          <w:sz w:val="20"/>
          <w:szCs w:val="18"/>
        </w:rPr>
        <w:t>Estimates of the model is</w:t>
      </w:r>
      <w:proofErr w:type="gramEnd"/>
      <w:r w:rsidRPr="00B90002">
        <w:rPr>
          <w:rFonts w:ascii="Times New Roman" w:eastAsia="Times New Roman" w:hAnsi="Times New Roman" w:cs="Times New Roman"/>
          <w:color w:val="000000" w:themeColor="text1"/>
          <w:sz w:val="20"/>
          <w:szCs w:val="18"/>
        </w:rPr>
        <w:t xml:space="preserve"> parameters were obtained by the conditional least squares method. Diagnostic checking including residual analysis and the Akaike Information Criterion (AIC) w</w:t>
      </w:r>
      <w:r w:rsidR="00821B2D">
        <w:rPr>
          <w:rFonts w:ascii="Times New Roman" w:eastAsia="Times New Roman" w:hAnsi="Times New Roman" w:cs="Times New Roman"/>
          <w:color w:val="000000" w:themeColor="text1"/>
          <w:sz w:val="20"/>
          <w:szCs w:val="18"/>
        </w:rPr>
        <w:t xml:space="preserve">as used to compare the goodness of </w:t>
      </w:r>
      <w:r w:rsidRPr="00B90002">
        <w:rPr>
          <w:rFonts w:ascii="Times New Roman" w:eastAsia="Times New Roman" w:hAnsi="Times New Roman" w:cs="Times New Roman"/>
          <w:color w:val="000000" w:themeColor="text1"/>
          <w:sz w:val="20"/>
          <w:szCs w:val="18"/>
        </w:rPr>
        <w:t>fit among ARIMA models.</w:t>
      </w:r>
    </w:p>
    <w:p w14:paraId="025765C1" w14:textId="339FEC2A" w:rsidR="003F4B57" w:rsidRPr="003F4B57" w:rsidRDefault="003F4B57" w:rsidP="00C97EAE">
      <w:pPr>
        <w:spacing w:line="240" w:lineRule="auto"/>
        <w:ind w:firstLine="360"/>
        <w:jc w:val="both"/>
        <w:rPr>
          <w:rFonts w:ascii="Times New Roman" w:eastAsia="Times New Roman" w:hAnsi="Times New Roman" w:cs="Times New Roman"/>
          <w:color w:val="000000" w:themeColor="text1"/>
          <w:sz w:val="20"/>
          <w:szCs w:val="18"/>
        </w:rPr>
      </w:pPr>
      <m:oMathPara>
        <m:oMath>
          <m:r>
            <w:rPr>
              <w:rFonts w:ascii="Cambria Math" w:eastAsia="Times New Roman" w:hAnsi="Cambria Math" w:cs="Times New Roman"/>
              <w:color w:val="000000" w:themeColor="text1"/>
              <w:sz w:val="20"/>
              <w:szCs w:val="18"/>
            </w:rPr>
            <m:t>AIC= -2</m:t>
          </m:r>
          <m:func>
            <m:funcPr>
              <m:ctrlPr>
                <w:rPr>
                  <w:rFonts w:ascii="Cambria Math" w:eastAsia="Times New Roman" w:hAnsi="Cambria Math" w:cs="Times New Roman"/>
                  <w:color w:val="000000" w:themeColor="text1"/>
                  <w:sz w:val="20"/>
                  <w:szCs w:val="18"/>
                </w:rPr>
              </m:ctrlPr>
            </m:funcPr>
            <m:fName>
              <m:r>
                <m:rPr>
                  <m:sty m:val="p"/>
                </m:rPr>
                <w:rPr>
                  <w:rFonts w:ascii="Cambria Math" w:eastAsia="Times New Roman" w:hAnsi="Cambria Math" w:cs="Times New Roman"/>
                  <w:color w:val="000000" w:themeColor="text1"/>
                  <w:sz w:val="20"/>
                  <w:szCs w:val="18"/>
                </w:rPr>
                <m:t>log</m:t>
              </m:r>
            </m:fName>
            <m:e>
              <m:d>
                <m:dPr>
                  <m:ctrlPr>
                    <w:rPr>
                      <w:rFonts w:ascii="Cambria Math" w:eastAsia="Times New Roman" w:hAnsi="Cambria Math" w:cs="Times New Roman"/>
                      <w:i/>
                      <w:color w:val="000000" w:themeColor="text1"/>
                      <w:sz w:val="20"/>
                      <w:szCs w:val="18"/>
                    </w:rPr>
                  </m:ctrlPr>
                </m:dPr>
                <m:e>
                  <m:r>
                    <w:rPr>
                      <w:rFonts w:ascii="Cambria Math" w:eastAsia="Times New Roman" w:hAnsi="Cambria Math" w:cs="Times New Roman"/>
                      <w:color w:val="000000" w:themeColor="text1"/>
                      <w:sz w:val="20"/>
                      <w:szCs w:val="18"/>
                    </w:rPr>
                    <m:t>L</m:t>
                  </m:r>
                </m:e>
              </m:d>
            </m:e>
          </m:func>
          <m:r>
            <w:rPr>
              <w:rFonts w:ascii="Cambria Math" w:eastAsia="Times New Roman" w:hAnsi="Cambria Math" w:cs="Times New Roman"/>
              <w:color w:val="000000" w:themeColor="text1"/>
              <w:sz w:val="20"/>
              <w:szCs w:val="18"/>
            </w:rPr>
            <m:t>+2</m:t>
          </m:r>
          <m:d>
            <m:dPr>
              <m:ctrlPr>
                <w:rPr>
                  <w:rFonts w:ascii="Cambria Math" w:eastAsia="Times New Roman" w:hAnsi="Cambria Math" w:cs="Times New Roman"/>
                  <w:i/>
                  <w:color w:val="000000" w:themeColor="text1"/>
                  <w:sz w:val="20"/>
                  <w:szCs w:val="18"/>
                </w:rPr>
              </m:ctrlPr>
            </m:dPr>
            <m:e>
              <m:r>
                <w:rPr>
                  <w:rFonts w:ascii="Cambria Math" w:eastAsia="Times New Roman" w:hAnsi="Cambria Math" w:cs="Times New Roman"/>
                  <w:color w:val="000000" w:themeColor="text1"/>
                  <w:sz w:val="20"/>
                  <w:szCs w:val="18"/>
                </w:rPr>
                <m:t>p+q+k+1</m:t>
              </m:r>
            </m:e>
          </m:d>
          <m:r>
            <w:rPr>
              <w:rFonts w:ascii="Cambria Math" w:eastAsia="Times New Roman" w:hAnsi="Cambria Math" w:cs="Times New Roman"/>
              <w:color w:val="000000" w:themeColor="text1"/>
              <w:sz w:val="20"/>
              <w:szCs w:val="18"/>
            </w:rPr>
            <m:t>,</m:t>
          </m:r>
        </m:oMath>
      </m:oMathPara>
    </w:p>
    <w:p w14:paraId="79F217E6" w14:textId="7D09C05B" w:rsidR="00C97EAE" w:rsidRPr="00743AD0" w:rsidRDefault="003F4B57" w:rsidP="00743AD0">
      <w:pPr>
        <w:spacing w:line="240" w:lineRule="auto"/>
        <w:jc w:val="both"/>
        <w:rPr>
          <w:rFonts w:ascii="Times New Roman" w:eastAsia="Times New Roman" w:hAnsi="Times New Roman" w:cs="Times New Roman"/>
          <w:color w:val="000000" w:themeColor="text1"/>
          <w:sz w:val="20"/>
          <w:szCs w:val="18"/>
        </w:rPr>
      </w:pPr>
      <w:proofErr w:type="gramStart"/>
      <w:r>
        <w:rPr>
          <w:rFonts w:ascii="Times New Roman" w:eastAsia="Times New Roman" w:hAnsi="Times New Roman" w:cs="Times New Roman"/>
          <w:color w:val="000000" w:themeColor="text1"/>
          <w:sz w:val="20"/>
          <w:szCs w:val="18"/>
        </w:rPr>
        <w:t>where</w:t>
      </w:r>
      <w:proofErr w:type="gramEnd"/>
      <w:r>
        <w:rPr>
          <w:rFonts w:ascii="Times New Roman" w:eastAsia="Times New Roman" w:hAnsi="Times New Roman" w:cs="Times New Roman"/>
          <w:color w:val="000000" w:themeColor="text1"/>
          <w:sz w:val="20"/>
          <w:szCs w:val="18"/>
        </w:rPr>
        <w:t xml:space="preserve"> L </w:t>
      </w:r>
      <w:r w:rsidRPr="003F4B57">
        <w:rPr>
          <w:rFonts w:ascii="Times New Roman" w:eastAsia="Times New Roman" w:hAnsi="Times New Roman" w:cs="Times New Roman"/>
          <w:color w:val="000000" w:themeColor="text1"/>
          <w:sz w:val="20"/>
          <w:szCs w:val="18"/>
        </w:rPr>
        <w:t>is the likelihood of the data,</w:t>
      </w:r>
      <w:r>
        <w:rPr>
          <w:rFonts w:ascii="Times New Roman" w:eastAsia="Times New Roman" w:hAnsi="Times New Roman" w:cs="Times New Roman"/>
          <w:color w:val="000000" w:themeColor="text1"/>
          <w:sz w:val="20"/>
          <w:szCs w:val="18"/>
        </w:rPr>
        <w:t xml:space="preserve"> </w:t>
      </w:r>
      <m:oMath>
        <m:r>
          <w:rPr>
            <w:rFonts w:ascii="Cambria Math" w:eastAsia="Times New Roman" w:hAnsi="Cambria Math" w:cs="Times New Roman"/>
            <w:color w:val="000000" w:themeColor="text1"/>
            <w:sz w:val="20"/>
            <w:szCs w:val="18"/>
          </w:rPr>
          <m:t>k=1</m:t>
        </m:r>
      </m:oMath>
      <w:r w:rsidRPr="003F4B57">
        <w:rPr>
          <w:rFonts w:ascii="Times New Roman" w:eastAsia="Times New Roman" w:hAnsi="Times New Roman" w:cs="Times New Roman"/>
          <w:color w:val="000000" w:themeColor="text1"/>
          <w:sz w:val="20"/>
          <w:szCs w:val="18"/>
        </w:rPr>
        <w:t xml:space="preserve"> if </w:t>
      </w:r>
      <m:oMath>
        <m:r>
          <w:rPr>
            <w:rFonts w:ascii="Cambria Math" w:eastAsia="Times New Roman" w:hAnsi="Cambria Math" w:cs="Times New Roman"/>
            <w:color w:val="000000" w:themeColor="text1"/>
            <w:sz w:val="20"/>
            <w:szCs w:val="18"/>
          </w:rPr>
          <m:t>c≠0</m:t>
        </m:r>
      </m:oMath>
      <w:r w:rsidR="00B64588">
        <w:rPr>
          <w:rFonts w:ascii="Times New Roman" w:eastAsia="Times New Roman" w:hAnsi="Times New Roman" w:cs="Times New Roman"/>
          <w:color w:val="000000" w:themeColor="text1"/>
          <w:sz w:val="20"/>
          <w:szCs w:val="18"/>
        </w:rPr>
        <w:t xml:space="preserve"> </w:t>
      </w:r>
      <w:r w:rsidRPr="003F4B57">
        <w:rPr>
          <w:rFonts w:ascii="Times New Roman" w:eastAsia="Times New Roman" w:hAnsi="Times New Roman" w:cs="Times New Roman"/>
          <w:color w:val="000000" w:themeColor="text1"/>
          <w:sz w:val="20"/>
          <w:szCs w:val="18"/>
        </w:rPr>
        <w:t xml:space="preserve">and </w:t>
      </w:r>
      <m:oMath>
        <m:r>
          <w:rPr>
            <w:rFonts w:ascii="Cambria Math" w:eastAsia="Times New Roman" w:hAnsi="Cambria Math" w:cs="Times New Roman"/>
            <w:color w:val="000000" w:themeColor="text1"/>
            <w:sz w:val="20"/>
            <w:szCs w:val="18"/>
          </w:rPr>
          <m:t>k=0</m:t>
        </m:r>
      </m:oMath>
      <w:r w:rsidR="00B64588">
        <w:rPr>
          <w:rFonts w:ascii="Times New Roman" w:eastAsia="Times New Roman" w:hAnsi="Times New Roman" w:cs="Times New Roman"/>
          <w:color w:val="000000" w:themeColor="text1"/>
          <w:sz w:val="20"/>
          <w:szCs w:val="18"/>
        </w:rPr>
        <w:t xml:space="preserve"> if </w:t>
      </w:r>
      <m:oMath>
        <m:r>
          <w:rPr>
            <w:rFonts w:ascii="Cambria Math" w:eastAsia="Times New Roman" w:hAnsi="Cambria Math" w:cs="Times New Roman"/>
            <w:color w:val="000000" w:themeColor="text1"/>
            <w:sz w:val="20"/>
            <w:szCs w:val="18"/>
          </w:rPr>
          <m:t>c=0</m:t>
        </m:r>
      </m:oMath>
      <w:r w:rsidR="00775D6C">
        <w:rPr>
          <w:rFonts w:ascii="Times New Roman" w:eastAsia="Times New Roman" w:hAnsi="Times New Roman" w:cs="Times New Roman"/>
          <w:color w:val="000000" w:themeColor="text1"/>
          <w:sz w:val="20"/>
          <w:szCs w:val="18"/>
        </w:rPr>
        <w:t xml:space="preserve"> [9]</w:t>
      </w:r>
      <w:r w:rsidRPr="003F4B57">
        <w:rPr>
          <w:rFonts w:ascii="Times New Roman" w:eastAsia="Times New Roman" w:hAnsi="Times New Roman" w:cs="Times New Roman"/>
          <w:color w:val="000000" w:themeColor="text1"/>
          <w:sz w:val="20"/>
          <w:szCs w:val="18"/>
        </w:rPr>
        <w:t>.</w:t>
      </w:r>
      <w:r w:rsidR="00743AD0">
        <w:rPr>
          <w:rFonts w:ascii="Times New Roman" w:eastAsia="Times New Roman" w:hAnsi="Times New Roman" w:cs="Times New Roman"/>
          <w:color w:val="000000" w:themeColor="text1"/>
          <w:sz w:val="20"/>
          <w:szCs w:val="18"/>
        </w:rPr>
        <w:t xml:space="preserve"> </w:t>
      </w:r>
      <w:r w:rsidR="00C86904" w:rsidRPr="00B90002">
        <w:rPr>
          <w:rFonts w:ascii="Times New Roman" w:eastAsia="Times New Roman" w:hAnsi="Times New Roman" w:cs="Times New Roman"/>
          <w:color w:val="000000" w:themeColor="text1"/>
          <w:sz w:val="20"/>
          <w:szCs w:val="18"/>
        </w:rPr>
        <w:t xml:space="preserve">The </w:t>
      </w:r>
      <w:proofErr w:type="spellStart"/>
      <w:r w:rsidR="00C86904" w:rsidRPr="00B90002">
        <w:rPr>
          <w:rFonts w:ascii="Times New Roman" w:eastAsia="Times New Roman" w:hAnsi="Times New Roman" w:cs="Times New Roman"/>
          <w:color w:val="000000" w:themeColor="text1"/>
          <w:sz w:val="20"/>
          <w:szCs w:val="18"/>
        </w:rPr>
        <w:t>Ljung</w:t>
      </w:r>
      <w:proofErr w:type="spellEnd"/>
      <w:r w:rsidR="00C86904" w:rsidRPr="00B90002">
        <w:rPr>
          <w:rFonts w:ascii="Times New Roman" w:eastAsia="Times New Roman" w:hAnsi="Times New Roman" w:cs="Times New Roman"/>
          <w:color w:val="000000" w:themeColor="text1"/>
          <w:sz w:val="20"/>
          <w:szCs w:val="18"/>
        </w:rPr>
        <w:t>-Box test was used to measure the ACF of the residuals. In addition, we used the mean absolut</w:t>
      </w:r>
      <w:r w:rsidR="00C97EAE">
        <w:rPr>
          <w:rFonts w:ascii="Times New Roman" w:eastAsia="Times New Roman" w:hAnsi="Times New Roman" w:cs="Times New Roman"/>
          <w:color w:val="000000" w:themeColor="text1"/>
          <w:sz w:val="20"/>
          <w:szCs w:val="18"/>
        </w:rPr>
        <w:t xml:space="preserve">e percentage error (MAPE), </w:t>
      </w:r>
      <w:r w:rsidR="00C97EAE">
        <w:rPr>
          <w:rFonts w:ascii="Times New Roman" w:hAnsi="Times New Roman" w:cs="Times New Roman"/>
          <w:color w:val="000000"/>
          <w:szCs w:val="20"/>
        </w:rPr>
        <w:t>root mean squared error (RMSE) and</w:t>
      </w:r>
      <w:r w:rsidR="00C97EAE" w:rsidRPr="00BB1F88">
        <w:rPr>
          <w:rFonts w:ascii="Times New Roman" w:hAnsi="Times New Roman" w:cs="Times New Roman"/>
          <w:color w:val="000000"/>
          <w:szCs w:val="20"/>
        </w:rPr>
        <w:t xml:space="preserve"> </w:t>
      </w:r>
      <w:r w:rsidR="00C86904" w:rsidRPr="00B90002">
        <w:rPr>
          <w:rFonts w:ascii="Times New Roman" w:eastAsia="Times New Roman" w:hAnsi="Times New Roman" w:cs="Times New Roman"/>
          <w:color w:val="000000" w:themeColor="text1"/>
          <w:sz w:val="20"/>
          <w:szCs w:val="18"/>
        </w:rPr>
        <w:t>fitting effect diag</w:t>
      </w:r>
      <w:r w:rsidR="00A06CDB">
        <w:rPr>
          <w:rFonts w:ascii="Times New Roman" w:eastAsia="Times New Roman" w:hAnsi="Times New Roman" w:cs="Times New Roman"/>
          <w:color w:val="000000" w:themeColor="text1"/>
          <w:sz w:val="20"/>
          <w:szCs w:val="18"/>
        </w:rPr>
        <w:t>ram to assess forecast accuracy [7-10].</w:t>
      </w:r>
    </w:p>
    <w:p w14:paraId="578BB8E8" w14:textId="77777777" w:rsidR="00C86904" w:rsidRPr="00C97EAE" w:rsidRDefault="00C86904" w:rsidP="00C97EAE">
      <w:pPr>
        <w:spacing w:line="240" w:lineRule="auto"/>
        <w:ind w:firstLine="360"/>
        <w:jc w:val="both"/>
        <w:rPr>
          <w:rFonts w:ascii="Times New Roman" w:eastAsia="Times New Roman" w:hAnsi="Times New Roman" w:cs="Times New Roman"/>
          <w:color w:val="000000" w:themeColor="text1"/>
          <w:sz w:val="20"/>
          <w:szCs w:val="18"/>
          <w:vertAlign w:val="superscript"/>
        </w:rPr>
      </w:pPr>
      <m:oMathPara>
        <m:oMath>
          <m:r>
            <w:rPr>
              <w:rFonts w:ascii="Cambria Math" w:eastAsia="Times New Roman" w:hAnsi="Cambria Math" w:cs="Times New Roman"/>
              <w:color w:val="000000" w:themeColor="text1"/>
              <w:sz w:val="20"/>
              <w:szCs w:val="18"/>
            </w:rPr>
            <m:t>MAPE=</m:t>
          </m:r>
          <m:f>
            <m:fPr>
              <m:ctrlPr>
                <w:rPr>
                  <w:rFonts w:ascii="Cambria Math" w:eastAsia="Times New Roman" w:hAnsi="Cambria Math" w:cs="Times New Roman"/>
                  <w:i/>
                  <w:color w:val="000000" w:themeColor="text1"/>
                  <w:sz w:val="20"/>
                  <w:szCs w:val="18"/>
                </w:rPr>
              </m:ctrlPr>
            </m:fPr>
            <m:num>
              <m:r>
                <w:rPr>
                  <w:rFonts w:ascii="Cambria Math" w:eastAsia="Times New Roman" w:hAnsi="Cambria Math" w:cs="Times New Roman"/>
                  <w:color w:val="000000" w:themeColor="text1"/>
                  <w:sz w:val="20"/>
                  <w:szCs w:val="18"/>
                </w:rPr>
                <m:t>1</m:t>
              </m:r>
            </m:num>
            <m:den>
              <m:r>
                <w:rPr>
                  <w:rFonts w:ascii="Cambria Math" w:eastAsia="Times New Roman" w:hAnsi="Cambria Math" w:cs="Times New Roman"/>
                  <w:color w:val="000000" w:themeColor="text1"/>
                  <w:sz w:val="20"/>
                  <w:szCs w:val="18"/>
                </w:rPr>
                <m:t>n</m:t>
              </m:r>
            </m:den>
          </m:f>
          <m:nary>
            <m:naryPr>
              <m:chr m:val="∑"/>
              <m:limLoc m:val="undOvr"/>
              <m:ctrlPr>
                <w:rPr>
                  <w:rFonts w:ascii="Cambria Math" w:eastAsia="Times New Roman" w:hAnsi="Cambria Math" w:cs="Times New Roman"/>
                  <w:i/>
                  <w:color w:val="000000" w:themeColor="text1"/>
                  <w:sz w:val="20"/>
                  <w:szCs w:val="18"/>
                </w:rPr>
              </m:ctrlPr>
            </m:naryPr>
            <m:sub>
              <m:r>
                <w:rPr>
                  <w:rFonts w:ascii="Cambria Math" w:eastAsia="Times New Roman" w:hAnsi="Cambria Math" w:cs="Times New Roman"/>
                  <w:color w:val="000000" w:themeColor="text1"/>
                  <w:sz w:val="20"/>
                  <w:szCs w:val="18"/>
                </w:rPr>
                <m:t>t=1</m:t>
              </m:r>
            </m:sub>
            <m:sup>
              <m:r>
                <w:rPr>
                  <w:rFonts w:ascii="Cambria Math" w:eastAsia="Times New Roman" w:hAnsi="Cambria Math" w:cs="Times New Roman"/>
                  <w:color w:val="000000" w:themeColor="text1"/>
                  <w:sz w:val="20"/>
                  <w:szCs w:val="18"/>
                </w:rPr>
                <m:t>n</m:t>
              </m:r>
            </m:sup>
            <m:e>
              <m:d>
                <m:dPr>
                  <m:begChr m:val="|"/>
                  <m:endChr m:val="|"/>
                  <m:ctrlPr>
                    <w:rPr>
                      <w:rFonts w:ascii="Cambria Math" w:eastAsia="Times New Roman" w:hAnsi="Cambria Math" w:cs="Times New Roman"/>
                      <w:i/>
                      <w:color w:val="000000" w:themeColor="text1"/>
                      <w:sz w:val="20"/>
                      <w:szCs w:val="18"/>
                    </w:rPr>
                  </m:ctrlPr>
                </m:dPr>
                <m:e>
                  <m:f>
                    <m:fPr>
                      <m:ctrlPr>
                        <w:rPr>
                          <w:rFonts w:ascii="Cambria Math" w:eastAsia="Times New Roman" w:hAnsi="Cambria Math" w:cs="Times New Roman"/>
                          <w:i/>
                          <w:color w:val="000000" w:themeColor="text1"/>
                          <w:sz w:val="20"/>
                          <w:szCs w:val="18"/>
                        </w:rPr>
                      </m:ctrlPr>
                    </m:fPr>
                    <m:num>
                      <m:sSub>
                        <m:sSubPr>
                          <m:ctrlPr>
                            <w:rPr>
                              <w:rFonts w:ascii="Cambria Math" w:eastAsia="Times New Roman" w:hAnsi="Cambria Math" w:cs="Times New Roman"/>
                              <w:i/>
                              <w:color w:val="000000" w:themeColor="text1"/>
                              <w:sz w:val="20"/>
                              <w:szCs w:val="18"/>
                            </w:rPr>
                          </m:ctrlPr>
                        </m:sSubPr>
                        <m:e>
                          <m:r>
                            <w:rPr>
                              <w:rFonts w:ascii="Cambria Math" w:eastAsia="Times New Roman" w:hAnsi="Cambria Math" w:cs="Times New Roman"/>
                              <w:color w:val="000000" w:themeColor="text1"/>
                              <w:sz w:val="20"/>
                              <w:szCs w:val="18"/>
                            </w:rPr>
                            <m:t>x</m:t>
                          </m:r>
                        </m:e>
                        <m:sub>
                          <m:r>
                            <w:rPr>
                              <w:rFonts w:ascii="Cambria Math" w:eastAsia="Times New Roman" w:hAnsi="Cambria Math" w:cs="Times New Roman"/>
                              <w:color w:val="000000" w:themeColor="text1"/>
                              <w:sz w:val="20"/>
                              <w:szCs w:val="18"/>
                            </w:rPr>
                            <m:t>t</m:t>
                          </m:r>
                        </m:sub>
                      </m:sSub>
                      <m:r>
                        <w:rPr>
                          <w:rFonts w:ascii="Cambria Math" w:eastAsia="Times New Roman" w:hAnsi="Cambria Math" w:cs="Times New Roman"/>
                          <w:color w:val="000000" w:themeColor="text1"/>
                          <w:sz w:val="20"/>
                          <w:szCs w:val="18"/>
                        </w:rPr>
                        <m:t>-</m:t>
                      </m:r>
                      <m:acc>
                        <m:accPr>
                          <m:ctrlPr>
                            <w:rPr>
                              <w:rFonts w:ascii="Cambria Math" w:eastAsia="Times New Roman" w:hAnsi="Cambria Math" w:cs="Times New Roman"/>
                              <w:i/>
                              <w:color w:val="000000" w:themeColor="text1"/>
                              <w:sz w:val="20"/>
                              <w:szCs w:val="18"/>
                            </w:rPr>
                          </m:ctrlPr>
                        </m:accPr>
                        <m:e>
                          <m:sSub>
                            <m:sSubPr>
                              <m:ctrlPr>
                                <w:rPr>
                                  <w:rFonts w:ascii="Cambria Math" w:eastAsia="Times New Roman" w:hAnsi="Cambria Math" w:cs="Times New Roman"/>
                                  <w:i/>
                                  <w:color w:val="000000" w:themeColor="text1"/>
                                  <w:sz w:val="20"/>
                                  <w:szCs w:val="18"/>
                                </w:rPr>
                              </m:ctrlPr>
                            </m:sSubPr>
                            <m:e>
                              <m:r>
                                <w:rPr>
                                  <w:rFonts w:ascii="Cambria Math" w:eastAsia="Times New Roman" w:hAnsi="Cambria Math" w:cs="Times New Roman"/>
                                  <w:color w:val="000000" w:themeColor="text1"/>
                                  <w:sz w:val="20"/>
                                  <w:szCs w:val="18"/>
                                </w:rPr>
                                <m:t>x</m:t>
                              </m:r>
                            </m:e>
                            <m:sub>
                              <m:r>
                                <w:rPr>
                                  <w:rFonts w:ascii="Cambria Math" w:eastAsia="Times New Roman" w:hAnsi="Cambria Math" w:cs="Times New Roman"/>
                                  <w:color w:val="000000" w:themeColor="text1"/>
                                  <w:sz w:val="20"/>
                                  <w:szCs w:val="18"/>
                                </w:rPr>
                                <m:t>t</m:t>
                              </m:r>
                            </m:sub>
                          </m:sSub>
                        </m:e>
                      </m:acc>
                    </m:num>
                    <m:den>
                      <m:sSub>
                        <m:sSubPr>
                          <m:ctrlPr>
                            <w:rPr>
                              <w:rFonts w:ascii="Cambria Math" w:eastAsia="Times New Roman" w:hAnsi="Cambria Math" w:cs="Times New Roman"/>
                              <w:i/>
                              <w:color w:val="000000" w:themeColor="text1"/>
                              <w:sz w:val="20"/>
                              <w:szCs w:val="18"/>
                            </w:rPr>
                          </m:ctrlPr>
                        </m:sSubPr>
                        <m:e>
                          <m:r>
                            <w:rPr>
                              <w:rFonts w:ascii="Cambria Math" w:eastAsia="Times New Roman" w:hAnsi="Cambria Math" w:cs="Times New Roman"/>
                              <w:color w:val="000000" w:themeColor="text1"/>
                              <w:sz w:val="20"/>
                              <w:szCs w:val="18"/>
                            </w:rPr>
                            <m:t>x</m:t>
                          </m:r>
                        </m:e>
                        <m:sub>
                          <m:r>
                            <w:rPr>
                              <w:rFonts w:ascii="Cambria Math" w:eastAsia="Times New Roman" w:hAnsi="Cambria Math" w:cs="Times New Roman"/>
                              <w:color w:val="000000" w:themeColor="text1"/>
                              <w:sz w:val="20"/>
                              <w:szCs w:val="18"/>
                            </w:rPr>
                            <m:t>t</m:t>
                          </m:r>
                        </m:sub>
                      </m:sSub>
                    </m:den>
                  </m:f>
                </m:e>
              </m:d>
            </m:e>
          </m:nary>
        </m:oMath>
      </m:oMathPara>
    </w:p>
    <w:p w14:paraId="26417AEB" w14:textId="618E16E7" w:rsidR="00C97EAE" w:rsidRPr="00655546" w:rsidRDefault="00C97EAE" w:rsidP="00C86904">
      <w:pPr>
        <w:spacing w:line="240" w:lineRule="auto"/>
        <w:jc w:val="both"/>
        <w:rPr>
          <w:rFonts w:ascii="Times New Roman" w:eastAsia="Times New Roman" w:hAnsi="Times New Roman" w:cs="Times New Roman"/>
          <w:color w:val="000000" w:themeColor="text1"/>
          <w:sz w:val="20"/>
          <w:szCs w:val="18"/>
        </w:rPr>
      </w:pPr>
      <m:oMathPara>
        <m:oMath>
          <m:r>
            <w:rPr>
              <w:rFonts w:ascii="Cambria Math" w:eastAsia="Times New Roman" w:hAnsi="Cambria Math" w:cs="Times New Roman"/>
              <w:color w:val="000000" w:themeColor="text1"/>
              <w:sz w:val="20"/>
              <w:szCs w:val="18"/>
            </w:rPr>
            <m:t>RMSE=</m:t>
          </m:r>
          <m:rad>
            <m:radPr>
              <m:degHide m:val="1"/>
              <m:ctrlPr>
                <w:rPr>
                  <w:rFonts w:ascii="Cambria Math" w:eastAsia="Times New Roman" w:hAnsi="Cambria Math" w:cs="Times New Roman"/>
                  <w:i/>
                  <w:color w:val="000000" w:themeColor="text1"/>
                  <w:sz w:val="20"/>
                  <w:szCs w:val="18"/>
                </w:rPr>
              </m:ctrlPr>
            </m:radPr>
            <m:deg/>
            <m:e>
              <m:f>
                <m:fPr>
                  <m:ctrlPr>
                    <w:rPr>
                      <w:rFonts w:ascii="Cambria Math" w:eastAsia="Times New Roman" w:hAnsi="Cambria Math" w:cs="Times New Roman"/>
                      <w:i/>
                      <w:color w:val="000000" w:themeColor="text1"/>
                      <w:sz w:val="20"/>
                      <w:szCs w:val="18"/>
                    </w:rPr>
                  </m:ctrlPr>
                </m:fPr>
                <m:num>
                  <m:r>
                    <w:rPr>
                      <w:rFonts w:ascii="Cambria Math" w:eastAsia="Times New Roman" w:hAnsi="Cambria Math" w:cs="Times New Roman"/>
                      <w:color w:val="000000" w:themeColor="text1"/>
                      <w:sz w:val="20"/>
                      <w:szCs w:val="18"/>
                    </w:rPr>
                    <m:t>1</m:t>
                  </m:r>
                </m:num>
                <m:den>
                  <m:r>
                    <w:rPr>
                      <w:rFonts w:ascii="Cambria Math" w:eastAsia="Times New Roman" w:hAnsi="Cambria Math" w:cs="Times New Roman"/>
                      <w:color w:val="000000" w:themeColor="text1"/>
                      <w:sz w:val="20"/>
                      <w:szCs w:val="18"/>
                    </w:rPr>
                    <m:t>n</m:t>
                  </m:r>
                </m:den>
              </m:f>
              <m:nary>
                <m:naryPr>
                  <m:chr m:val="∑"/>
                  <m:limLoc m:val="undOvr"/>
                  <m:ctrlPr>
                    <w:rPr>
                      <w:rFonts w:ascii="Cambria Math" w:eastAsia="Times New Roman" w:hAnsi="Cambria Math" w:cs="Times New Roman"/>
                      <w:i/>
                      <w:color w:val="000000" w:themeColor="text1"/>
                      <w:sz w:val="20"/>
                      <w:szCs w:val="18"/>
                    </w:rPr>
                  </m:ctrlPr>
                </m:naryPr>
                <m:sub>
                  <m:r>
                    <w:rPr>
                      <w:rFonts w:ascii="Cambria Math" w:eastAsia="Times New Roman" w:hAnsi="Cambria Math" w:cs="Times New Roman"/>
                      <w:color w:val="000000" w:themeColor="text1"/>
                      <w:sz w:val="20"/>
                      <w:szCs w:val="18"/>
                    </w:rPr>
                    <m:t>t=1</m:t>
                  </m:r>
                </m:sub>
                <m:sup>
                  <m:r>
                    <w:rPr>
                      <w:rFonts w:ascii="Cambria Math" w:eastAsia="Times New Roman" w:hAnsi="Cambria Math" w:cs="Times New Roman"/>
                      <w:color w:val="000000" w:themeColor="text1"/>
                      <w:sz w:val="20"/>
                      <w:szCs w:val="18"/>
                    </w:rPr>
                    <m:t>n</m:t>
                  </m:r>
                </m:sup>
                <m:e>
                  <m:sSup>
                    <m:sSupPr>
                      <m:ctrlPr>
                        <w:rPr>
                          <w:rFonts w:ascii="Cambria Math" w:eastAsia="Times New Roman" w:hAnsi="Cambria Math" w:cs="Times New Roman"/>
                          <w:i/>
                          <w:color w:val="000000" w:themeColor="text1"/>
                          <w:sz w:val="20"/>
                          <w:szCs w:val="18"/>
                        </w:rPr>
                      </m:ctrlPr>
                    </m:sSupPr>
                    <m:e>
                      <m:r>
                        <w:rPr>
                          <w:rFonts w:ascii="Cambria Math" w:eastAsia="Times New Roman" w:hAnsi="Cambria Math" w:cs="Times New Roman"/>
                          <w:color w:val="000000" w:themeColor="text1"/>
                          <w:sz w:val="20"/>
                          <w:szCs w:val="18"/>
                        </w:rPr>
                        <m:t>(</m:t>
                      </m:r>
                      <m:sSub>
                        <m:sSubPr>
                          <m:ctrlPr>
                            <w:rPr>
                              <w:rFonts w:ascii="Cambria Math" w:eastAsia="Times New Roman" w:hAnsi="Cambria Math" w:cs="Times New Roman"/>
                              <w:i/>
                              <w:color w:val="000000" w:themeColor="text1"/>
                              <w:sz w:val="20"/>
                              <w:szCs w:val="18"/>
                            </w:rPr>
                          </m:ctrlPr>
                        </m:sSubPr>
                        <m:e>
                          <m:r>
                            <w:rPr>
                              <w:rFonts w:ascii="Cambria Math" w:eastAsia="Times New Roman" w:hAnsi="Cambria Math" w:cs="Times New Roman"/>
                              <w:color w:val="000000" w:themeColor="text1"/>
                              <w:sz w:val="20"/>
                              <w:szCs w:val="18"/>
                            </w:rPr>
                            <m:t>x</m:t>
                          </m:r>
                        </m:e>
                        <m:sub>
                          <m:r>
                            <w:rPr>
                              <w:rFonts w:ascii="Cambria Math" w:eastAsia="Times New Roman" w:hAnsi="Cambria Math" w:cs="Times New Roman"/>
                              <w:color w:val="000000" w:themeColor="text1"/>
                              <w:sz w:val="20"/>
                              <w:szCs w:val="18"/>
                            </w:rPr>
                            <m:t>t</m:t>
                          </m:r>
                        </m:sub>
                      </m:sSub>
                      <m:r>
                        <w:rPr>
                          <w:rFonts w:ascii="Cambria Math" w:eastAsia="Times New Roman" w:hAnsi="Cambria Math" w:cs="Times New Roman"/>
                          <w:color w:val="000000" w:themeColor="text1"/>
                          <w:sz w:val="20"/>
                          <w:szCs w:val="18"/>
                        </w:rPr>
                        <m:t>-</m:t>
                      </m:r>
                      <m:sSub>
                        <m:sSubPr>
                          <m:ctrlPr>
                            <w:rPr>
                              <w:rFonts w:ascii="Cambria Math" w:eastAsia="Times New Roman" w:hAnsi="Cambria Math" w:cs="Times New Roman"/>
                              <w:i/>
                              <w:color w:val="000000" w:themeColor="text1"/>
                              <w:sz w:val="20"/>
                              <w:szCs w:val="18"/>
                            </w:rPr>
                          </m:ctrlPr>
                        </m:sSubPr>
                        <m:e>
                          <m:acc>
                            <m:accPr>
                              <m:ctrlPr>
                                <w:rPr>
                                  <w:rFonts w:ascii="Cambria Math" w:eastAsia="Times New Roman" w:hAnsi="Cambria Math" w:cs="Times New Roman"/>
                                  <w:i/>
                                  <w:color w:val="000000" w:themeColor="text1"/>
                                  <w:sz w:val="20"/>
                                  <w:szCs w:val="18"/>
                                </w:rPr>
                              </m:ctrlPr>
                            </m:accPr>
                            <m:e>
                              <m:r>
                                <w:rPr>
                                  <w:rFonts w:ascii="Cambria Math" w:eastAsia="Times New Roman" w:hAnsi="Cambria Math" w:cs="Times New Roman"/>
                                  <w:color w:val="000000" w:themeColor="text1"/>
                                  <w:sz w:val="20"/>
                                  <w:szCs w:val="18"/>
                                </w:rPr>
                                <m:t>x</m:t>
                              </m:r>
                            </m:e>
                          </m:acc>
                        </m:e>
                        <m:sub>
                          <m:r>
                            <w:rPr>
                              <w:rFonts w:ascii="Cambria Math" w:eastAsia="Times New Roman" w:hAnsi="Cambria Math" w:cs="Times New Roman"/>
                              <w:color w:val="000000" w:themeColor="text1"/>
                              <w:sz w:val="20"/>
                              <w:szCs w:val="18"/>
                            </w:rPr>
                            <m:t>t</m:t>
                          </m:r>
                        </m:sub>
                      </m:sSub>
                      <m:r>
                        <w:rPr>
                          <w:rFonts w:ascii="Cambria Math" w:eastAsia="Times New Roman" w:hAnsi="Cambria Math" w:cs="Times New Roman"/>
                          <w:color w:val="000000" w:themeColor="text1"/>
                          <w:sz w:val="20"/>
                          <w:szCs w:val="18"/>
                        </w:rPr>
                        <m:t>)</m:t>
                      </m:r>
                    </m:e>
                    <m:sup>
                      <m:r>
                        <w:rPr>
                          <w:rFonts w:ascii="Cambria Math" w:eastAsia="Times New Roman" w:hAnsi="Cambria Math" w:cs="Times New Roman"/>
                          <w:color w:val="000000" w:themeColor="text1"/>
                          <w:sz w:val="20"/>
                          <w:szCs w:val="18"/>
                        </w:rPr>
                        <m:t>2</m:t>
                      </m:r>
                    </m:sup>
                  </m:sSup>
                </m:e>
              </m:nary>
            </m:e>
          </m:rad>
        </m:oMath>
      </m:oMathPara>
    </w:p>
    <w:p w14:paraId="39154CA8" w14:textId="48305BE2" w:rsidR="00C86904" w:rsidRPr="00B90002" w:rsidRDefault="00B52112" w:rsidP="00C86904">
      <w:pPr>
        <w:spacing w:line="240" w:lineRule="auto"/>
        <w:jc w:val="both"/>
        <w:rPr>
          <w:rFonts w:ascii="Times New Roman" w:eastAsia="Times New Roman" w:hAnsi="Times New Roman" w:cs="Times New Roman"/>
          <w:color w:val="000000" w:themeColor="text1"/>
          <w:sz w:val="20"/>
          <w:szCs w:val="18"/>
        </w:rPr>
      </w:pPr>
      <w:proofErr w:type="gramStart"/>
      <w:r>
        <w:rPr>
          <w:rFonts w:ascii="Times New Roman" w:eastAsia="Times New Roman" w:hAnsi="Times New Roman" w:cs="Times New Roman"/>
          <w:color w:val="000000" w:themeColor="text1"/>
          <w:sz w:val="20"/>
          <w:szCs w:val="18"/>
        </w:rPr>
        <w:t>where</w:t>
      </w:r>
      <w:proofErr w:type="gramEnd"/>
      <w:r w:rsidR="00C86904" w:rsidRPr="00B90002">
        <w:rPr>
          <w:rFonts w:ascii="Times New Roman" w:eastAsia="Times New Roman" w:hAnsi="Times New Roman" w:cs="Times New Roman"/>
          <w:color w:val="000000" w:themeColor="text1"/>
          <w:sz w:val="20"/>
          <w:szCs w:val="18"/>
        </w:rPr>
        <w:t xml:space="preserve"> </w:t>
      </w:r>
      <m:oMath>
        <m:sSub>
          <m:sSubPr>
            <m:ctrlPr>
              <w:rPr>
                <w:rFonts w:ascii="Cambria Math" w:eastAsia="Times New Roman" w:hAnsi="Cambria Math" w:cs="Times New Roman"/>
                <w:i/>
                <w:color w:val="000000" w:themeColor="text1"/>
                <w:sz w:val="20"/>
                <w:szCs w:val="18"/>
              </w:rPr>
            </m:ctrlPr>
          </m:sSubPr>
          <m:e>
            <m:r>
              <w:rPr>
                <w:rFonts w:ascii="Cambria Math" w:eastAsia="Times New Roman" w:hAnsi="Cambria Math" w:cs="Times New Roman"/>
                <w:color w:val="000000" w:themeColor="text1"/>
                <w:sz w:val="20"/>
                <w:szCs w:val="18"/>
              </w:rPr>
              <m:t>x</m:t>
            </m:r>
          </m:e>
          <m:sub>
            <m:r>
              <w:rPr>
                <w:rFonts w:ascii="Cambria Math" w:eastAsia="Times New Roman" w:hAnsi="Cambria Math" w:cs="Times New Roman"/>
                <w:color w:val="000000" w:themeColor="text1"/>
                <w:sz w:val="20"/>
                <w:szCs w:val="18"/>
              </w:rPr>
              <m:t>t</m:t>
            </m:r>
          </m:sub>
        </m:sSub>
      </m:oMath>
      <w:r>
        <w:rPr>
          <w:rFonts w:ascii="Times New Roman" w:eastAsia="Times New Roman" w:hAnsi="Times New Roman" w:cs="Times New Roman"/>
          <w:color w:val="000000" w:themeColor="text1"/>
          <w:sz w:val="20"/>
          <w:szCs w:val="18"/>
        </w:rPr>
        <w:t xml:space="preserve"> </w:t>
      </w:r>
      <w:r w:rsidR="00C86904" w:rsidRPr="00B90002">
        <w:rPr>
          <w:rFonts w:ascii="Times New Roman" w:eastAsia="Times New Roman" w:hAnsi="Times New Roman" w:cs="Times New Roman"/>
          <w:color w:val="000000" w:themeColor="text1"/>
          <w:sz w:val="20"/>
          <w:szCs w:val="18"/>
        </w:rPr>
        <w:t>and</w:t>
      </w:r>
      <w:r>
        <w:rPr>
          <w:rFonts w:ascii="Times New Roman" w:eastAsia="Times New Roman" w:hAnsi="Times New Roman" w:cs="Times New Roman"/>
          <w:color w:val="000000" w:themeColor="text1"/>
          <w:sz w:val="20"/>
          <w:szCs w:val="18"/>
        </w:rPr>
        <w:t xml:space="preserve"> </w:t>
      </w:r>
      <m:oMath>
        <m:sSub>
          <m:sSubPr>
            <m:ctrlPr>
              <w:rPr>
                <w:rFonts w:ascii="Cambria Math" w:eastAsia="Times New Roman" w:hAnsi="Cambria Math" w:cs="Times New Roman"/>
                <w:i/>
                <w:color w:val="000000" w:themeColor="text1"/>
                <w:sz w:val="20"/>
                <w:szCs w:val="18"/>
              </w:rPr>
            </m:ctrlPr>
          </m:sSubPr>
          <m:e>
            <m:acc>
              <m:accPr>
                <m:ctrlPr>
                  <w:rPr>
                    <w:rFonts w:ascii="Cambria Math" w:eastAsia="Times New Roman" w:hAnsi="Cambria Math" w:cs="Times New Roman"/>
                    <w:i/>
                    <w:color w:val="000000" w:themeColor="text1"/>
                    <w:sz w:val="20"/>
                    <w:szCs w:val="18"/>
                  </w:rPr>
                </m:ctrlPr>
              </m:accPr>
              <m:e>
                <m:r>
                  <w:rPr>
                    <w:rFonts w:ascii="Cambria Math" w:eastAsia="Times New Roman" w:hAnsi="Cambria Math" w:cs="Times New Roman"/>
                    <w:color w:val="000000" w:themeColor="text1"/>
                    <w:sz w:val="20"/>
                    <w:szCs w:val="18"/>
                  </w:rPr>
                  <m:t>x</m:t>
                </m:r>
              </m:e>
            </m:acc>
          </m:e>
          <m:sub>
            <m:r>
              <w:rPr>
                <w:rFonts w:ascii="Cambria Math" w:eastAsia="Times New Roman" w:hAnsi="Cambria Math" w:cs="Times New Roman"/>
                <w:color w:val="000000" w:themeColor="text1"/>
                <w:sz w:val="20"/>
                <w:szCs w:val="18"/>
              </w:rPr>
              <m:t>t</m:t>
            </m:r>
          </m:sub>
        </m:sSub>
      </m:oMath>
      <w:r w:rsidR="00C86904" w:rsidRPr="00B90002">
        <w:rPr>
          <w:rFonts w:ascii="Times New Roman" w:eastAsia="Times New Roman" w:hAnsi="Times New Roman" w:cs="Times New Roman"/>
          <w:color w:val="000000" w:themeColor="text1"/>
          <w:sz w:val="20"/>
          <w:szCs w:val="18"/>
        </w:rPr>
        <w:t xml:space="preserve"> denote observed and fitted values at time point t. The MAPE</w:t>
      </w:r>
      <w:r w:rsidR="00223A19">
        <w:rPr>
          <w:rFonts w:ascii="Times New Roman" w:eastAsia="Times New Roman" w:hAnsi="Times New Roman" w:cs="Times New Roman"/>
          <w:color w:val="000000" w:themeColor="text1"/>
          <w:sz w:val="20"/>
          <w:szCs w:val="18"/>
        </w:rPr>
        <w:t xml:space="preserve"> and RMSE</w:t>
      </w:r>
      <w:r w:rsidR="00C86904" w:rsidRPr="00B90002">
        <w:rPr>
          <w:rFonts w:ascii="Times New Roman" w:eastAsia="Times New Roman" w:hAnsi="Times New Roman" w:cs="Times New Roman"/>
          <w:color w:val="000000" w:themeColor="text1"/>
          <w:sz w:val="20"/>
          <w:szCs w:val="18"/>
        </w:rPr>
        <w:t xml:space="preserve"> value was calculated based on observed values and fitted values from </w:t>
      </w:r>
      <w:r w:rsidR="00C86904" w:rsidRPr="00B90002">
        <w:rPr>
          <w:rFonts w:ascii="Times New Roman" w:hAnsi="Times New Roman" w:cs="Times New Roman"/>
          <w:color w:val="000000" w:themeColor="text1"/>
          <w:sz w:val="20"/>
          <w:szCs w:val="18"/>
        </w:rPr>
        <w:t>21</w:t>
      </w:r>
      <w:r w:rsidR="00C86904" w:rsidRPr="00B90002">
        <w:rPr>
          <w:rFonts w:ascii="Times New Roman" w:hAnsi="Times New Roman" w:cs="Times New Roman"/>
          <w:color w:val="000000" w:themeColor="text1"/>
          <w:sz w:val="20"/>
          <w:szCs w:val="18"/>
          <w:vertAlign w:val="superscript"/>
        </w:rPr>
        <w:t>st</w:t>
      </w:r>
      <w:r w:rsidR="00281958">
        <w:rPr>
          <w:rFonts w:ascii="Times New Roman" w:hAnsi="Times New Roman" w:cs="Times New Roman"/>
          <w:color w:val="000000" w:themeColor="text1"/>
          <w:sz w:val="20"/>
          <w:szCs w:val="18"/>
        </w:rPr>
        <w:t xml:space="preserve"> January 2020 to 14</w:t>
      </w:r>
      <w:r w:rsidR="00C86904" w:rsidRPr="00B90002">
        <w:rPr>
          <w:rFonts w:ascii="Times New Roman" w:hAnsi="Times New Roman" w:cs="Times New Roman"/>
          <w:color w:val="000000" w:themeColor="text1"/>
          <w:sz w:val="20"/>
          <w:szCs w:val="18"/>
          <w:vertAlign w:val="superscript"/>
        </w:rPr>
        <w:t>th</w:t>
      </w:r>
      <w:r w:rsidR="00C86904" w:rsidRPr="00B90002">
        <w:rPr>
          <w:rFonts w:ascii="Times New Roman" w:hAnsi="Times New Roman" w:cs="Times New Roman"/>
          <w:color w:val="000000" w:themeColor="text1"/>
          <w:sz w:val="20"/>
          <w:szCs w:val="18"/>
        </w:rPr>
        <w:t xml:space="preserve"> </w:t>
      </w:r>
      <w:r w:rsidR="00C86904" w:rsidRPr="00B90002">
        <w:rPr>
          <w:rFonts w:ascii="Times New Roman" w:hAnsi="Times New Roman" w:cs="Times New Roman"/>
          <w:color w:val="000000" w:themeColor="text1"/>
          <w:sz w:val="20"/>
          <w:szCs w:val="20"/>
        </w:rPr>
        <w:t>March</w:t>
      </w:r>
      <w:r w:rsidR="00C86904" w:rsidRPr="00B90002">
        <w:rPr>
          <w:rFonts w:ascii="Times New Roman" w:hAnsi="Times New Roman" w:cs="Times New Roman"/>
          <w:color w:val="000000" w:themeColor="text1"/>
          <w:sz w:val="20"/>
          <w:szCs w:val="18"/>
        </w:rPr>
        <w:t xml:space="preserve"> 2020</w:t>
      </w:r>
      <w:r w:rsidR="00C86904" w:rsidRPr="00B90002">
        <w:rPr>
          <w:rFonts w:ascii="Times New Roman" w:eastAsia="Times New Roman" w:hAnsi="Times New Roman" w:cs="Times New Roman"/>
          <w:color w:val="000000" w:themeColor="text1"/>
          <w:sz w:val="20"/>
          <w:szCs w:val="18"/>
        </w:rPr>
        <w:t xml:space="preserve">. A lower </w:t>
      </w:r>
      <w:r w:rsidR="00223A19">
        <w:rPr>
          <w:rFonts w:ascii="Times New Roman" w:eastAsia="Times New Roman" w:hAnsi="Times New Roman" w:cs="Times New Roman"/>
          <w:color w:val="000000" w:themeColor="text1"/>
          <w:sz w:val="20"/>
          <w:szCs w:val="18"/>
        </w:rPr>
        <w:t xml:space="preserve">AIC, </w:t>
      </w:r>
      <w:r w:rsidR="00C86904" w:rsidRPr="00B90002">
        <w:rPr>
          <w:rFonts w:ascii="Times New Roman" w:eastAsia="Times New Roman" w:hAnsi="Times New Roman" w:cs="Times New Roman"/>
          <w:color w:val="000000" w:themeColor="text1"/>
          <w:sz w:val="20"/>
          <w:szCs w:val="18"/>
        </w:rPr>
        <w:t>MAPE</w:t>
      </w:r>
      <w:r w:rsidR="00C97EAE">
        <w:rPr>
          <w:rFonts w:ascii="Times New Roman" w:eastAsia="Times New Roman" w:hAnsi="Times New Roman" w:cs="Times New Roman"/>
          <w:color w:val="000000" w:themeColor="text1"/>
          <w:sz w:val="20"/>
          <w:szCs w:val="18"/>
        </w:rPr>
        <w:t xml:space="preserve"> and RMSE</w:t>
      </w:r>
      <w:r w:rsidR="00C86904" w:rsidRPr="00B90002">
        <w:rPr>
          <w:rFonts w:ascii="Times New Roman" w:eastAsia="Times New Roman" w:hAnsi="Times New Roman" w:cs="Times New Roman"/>
          <w:color w:val="000000" w:themeColor="text1"/>
          <w:sz w:val="20"/>
          <w:szCs w:val="18"/>
        </w:rPr>
        <w:t xml:space="preserve"> value</w:t>
      </w:r>
      <w:r w:rsidR="001852EE">
        <w:rPr>
          <w:rFonts w:ascii="Times New Roman" w:eastAsia="Times New Roman" w:hAnsi="Times New Roman" w:cs="Times New Roman"/>
          <w:color w:val="000000" w:themeColor="text1"/>
          <w:sz w:val="20"/>
          <w:szCs w:val="18"/>
        </w:rPr>
        <w:t>s</w:t>
      </w:r>
      <w:r w:rsidR="00C86904" w:rsidRPr="00B90002">
        <w:rPr>
          <w:rFonts w:ascii="Times New Roman" w:eastAsia="Times New Roman" w:hAnsi="Times New Roman" w:cs="Times New Roman"/>
          <w:color w:val="000000" w:themeColor="text1"/>
          <w:sz w:val="20"/>
          <w:szCs w:val="18"/>
        </w:rPr>
        <w:t xml:space="preserve"> indicates a better fit of the data. </w:t>
      </w:r>
      <w:r w:rsidR="00223A19" w:rsidRPr="00223A19">
        <w:rPr>
          <w:rFonts w:ascii="Times New Roman" w:eastAsia="Times New Roman" w:hAnsi="Times New Roman" w:cs="Times New Roman"/>
          <w:color w:val="000000" w:themeColor="text1"/>
          <w:sz w:val="20"/>
          <w:szCs w:val="18"/>
        </w:rPr>
        <w:t xml:space="preserve">Finally, the fitted ARIMA </w:t>
      </w:r>
      <w:r w:rsidR="00F3674C">
        <w:rPr>
          <w:rFonts w:ascii="Times New Roman" w:eastAsia="Times New Roman" w:hAnsi="Times New Roman" w:cs="Times New Roman"/>
          <w:color w:val="000000" w:themeColor="text1"/>
          <w:sz w:val="20"/>
          <w:szCs w:val="18"/>
        </w:rPr>
        <w:t xml:space="preserve">model was used for forecasting </w:t>
      </w:r>
      <w:r w:rsidR="00223A19" w:rsidRPr="00223A19">
        <w:rPr>
          <w:rFonts w:ascii="Times New Roman" w:eastAsia="Times New Roman" w:hAnsi="Times New Roman" w:cs="Times New Roman"/>
          <w:color w:val="000000" w:themeColor="text1"/>
          <w:sz w:val="20"/>
          <w:szCs w:val="18"/>
        </w:rPr>
        <w:t>total confirmed new cases of COVID-19 for the next five days.</w:t>
      </w:r>
    </w:p>
    <w:p w14:paraId="012AA738" w14:textId="77777777" w:rsidR="00C86904" w:rsidRPr="00B90002" w:rsidRDefault="00125F04" w:rsidP="00C86904">
      <w:pPr>
        <w:spacing w:line="240" w:lineRule="auto"/>
        <w:rPr>
          <w:rFonts w:ascii="Times New Roman" w:hAnsi="Times New Roman" w:cs="Times New Roman"/>
          <w:b/>
        </w:rPr>
      </w:pPr>
      <w:r w:rsidRPr="00B90002">
        <w:rPr>
          <w:rFonts w:ascii="Times New Roman" w:hAnsi="Times New Roman" w:cs="Times New Roman"/>
          <w:b/>
        </w:rPr>
        <w:t xml:space="preserve">3. </w:t>
      </w:r>
      <w:r w:rsidR="00C86904" w:rsidRPr="00B90002">
        <w:rPr>
          <w:rFonts w:ascii="Times New Roman" w:hAnsi="Times New Roman" w:cs="Times New Roman"/>
          <w:b/>
        </w:rPr>
        <w:t>Results</w:t>
      </w:r>
    </w:p>
    <w:p w14:paraId="5C5DCF2E" w14:textId="77777777" w:rsidR="00C86904" w:rsidRPr="00B90002" w:rsidRDefault="00C86904" w:rsidP="00092060">
      <w:pPr>
        <w:spacing w:line="240" w:lineRule="auto"/>
        <w:ind w:firstLine="360"/>
        <w:jc w:val="both"/>
        <w:rPr>
          <w:rFonts w:ascii="Times New Roman" w:eastAsia="Times New Roman" w:hAnsi="Times New Roman" w:cs="Times New Roman"/>
          <w:color w:val="000000" w:themeColor="text1"/>
          <w:sz w:val="20"/>
          <w:szCs w:val="20"/>
        </w:rPr>
      </w:pPr>
      <w:r w:rsidRPr="00B90002">
        <w:rPr>
          <w:rFonts w:ascii="Times New Roman" w:eastAsia="Times New Roman" w:hAnsi="Times New Roman" w:cs="Times New Roman"/>
          <w:color w:val="000000" w:themeColor="text1"/>
          <w:sz w:val="20"/>
          <w:szCs w:val="20"/>
        </w:rPr>
        <w:t xml:space="preserve">Our data </w:t>
      </w:r>
      <w:r w:rsidR="00D14150">
        <w:rPr>
          <w:rFonts w:ascii="Times New Roman" w:eastAsia="Times New Roman" w:hAnsi="Times New Roman" w:cs="Times New Roman"/>
          <w:color w:val="000000" w:themeColor="text1"/>
          <w:sz w:val="20"/>
          <w:szCs w:val="20"/>
        </w:rPr>
        <w:t xml:space="preserve">have a </w:t>
      </w:r>
      <w:r w:rsidR="00281958">
        <w:rPr>
          <w:rFonts w:ascii="Times New Roman" w:eastAsia="Times New Roman" w:hAnsi="Times New Roman" w:cs="Times New Roman"/>
          <w:color w:val="000000" w:themeColor="text1"/>
          <w:sz w:val="20"/>
          <w:szCs w:val="20"/>
        </w:rPr>
        <w:t>daily series with 56 observations (56</w:t>
      </w:r>
      <w:r w:rsidRPr="00B90002">
        <w:rPr>
          <w:rFonts w:ascii="Times New Roman" w:eastAsia="Times New Roman" w:hAnsi="Times New Roman" w:cs="Times New Roman"/>
          <w:color w:val="000000" w:themeColor="text1"/>
          <w:sz w:val="20"/>
          <w:szCs w:val="20"/>
        </w:rPr>
        <w:t xml:space="preserve"> day</w:t>
      </w:r>
      <w:r w:rsidR="00D34939">
        <w:rPr>
          <w:rFonts w:ascii="Times New Roman" w:eastAsia="Times New Roman" w:hAnsi="Times New Roman" w:cs="Times New Roman"/>
          <w:color w:val="000000" w:themeColor="text1"/>
          <w:sz w:val="20"/>
          <w:szCs w:val="20"/>
        </w:rPr>
        <w:t>s</w:t>
      </w:r>
      <w:r w:rsidRPr="00B90002">
        <w:rPr>
          <w:rFonts w:ascii="Times New Roman" w:eastAsia="Times New Roman" w:hAnsi="Times New Roman" w:cs="Times New Roman"/>
          <w:color w:val="000000" w:themeColor="text1"/>
          <w:sz w:val="20"/>
          <w:szCs w:val="20"/>
        </w:rPr>
        <w:t xml:space="preserve">) and the goal is to forecast the next five days. The corresponding command packages and libraries for model prediction are </w:t>
      </w:r>
      <w:r w:rsidRPr="00B90002">
        <w:rPr>
          <w:rFonts w:ascii="Times New Roman" w:eastAsia="Times New Roman" w:hAnsi="Times New Roman" w:cs="Times New Roman"/>
          <w:i/>
          <w:color w:val="000000" w:themeColor="text1"/>
          <w:sz w:val="20"/>
          <w:szCs w:val="20"/>
        </w:rPr>
        <w:t>forecast</w:t>
      </w:r>
      <w:r w:rsidRPr="00B90002">
        <w:rPr>
          <w:rFonts w:ascii="Times New Roman" w:eastAsia="Times New Roman" w:hAnsi="Times New Roman" w:cs="Times New Roman"/>
          <w:color w:val="000000" w:themeColor="text1"/>
          <w:sz w:val="20"/>
          <w:szCs w:val="20"/>
        </w:rPr>
        <w:t xml:space="preserve">, </w:t>
      </w:r>
      <w:proofErr w:type="spellStart"/>
      <w:r w:rsidRPr="00B90002">
        <w:rPr>
          <w:rFonts w:ascii="Times New Roman" w:eastAsia="Times New Roman" w:hAnsi="Times New Roman" w:cs="Times New Roman"/>
          <w:i/>
          <w:color w:val="000000" w:themeColor="text1"/>
          <w:sz w:val="20"/>
          <w:szCs w:val="20"/>
        </w:rPr>
        <w:t>readxl</w:t>
      </w:r>
      <w:proofErr w:type="spellEnd"/>
      <w:r w:rsidRPr="00B90002">
        <w:rPr>
          <w:rFonts w:ascii="Times New Roman" w:eastAsia="Times New Roman" w:hAnsi="Times New Roman" w:cs="Times New Roman"/>
          <w:color w:val="000000" w:themeColor="text1"/>
          <w:sz w:val="20"/>
          <w:szCs w:val="20"/>
        </w:rPr>
        <w:t xml:space="preserve">, </w:t>
      </w:r>
      <w:proofErr w:type="spellStart"/>
      <w:r w:rsidRPr="00B90002">
        <w:rPr>
          <w:rFonts w:ascii="Times New Roman" w:eastAsia="Times New Roman" w:hAnsi="Times New Roman" w:cs="Times New Roman"/>
          <w:i/>
          <w:color w:val="000000" w:themeColor="text1"/>
          <w:sz w:val="20"/>
          <w:szCs w:val="20"/>
        </w:rPr>
        <w:t>tseries</w:t>
      </w:r>
      <w:proofErr w:type="spellEnd"/>
      <w:r w:rsidRPr="00B90002">
        <w:rPr>
          <w:rFonts w:ascii="Times New Roman" w:eastAsia="Times New Roman" w:hAnsi="Times New Roman" w:cs="Times New Roman"/>
          <w:color w:val="000000" w:themeColor="text1"/>
          <w:sz w:val="20"/>
          <w:szCs w:val="20"/>
        </w:rPr>
        <w:t xml:space="preserve">, </w:t>
      </w:r>
      <w:proofErr w:type="spellStart"/>
      <w:r w:rsidRPr="00B90002">
        <w:rPr>
          <w:rFonts w:ascii="Times New Roman" w:eastAsia="Times New Roman" w:hAnsi="Times New Roman" w:cs="Times New Roman"/>
          <w:i/>
          <w:color w:val="000000" w:themeColor="text1"/>
          <w:sz w:val="20"/>
          <w:szCs w:val="20"/>
        </w:rPr>
        <w:t>TSstudio</w:t>
      </w:r>
      <w:proofErr w:type="spellEnd"/>
      <w:r w:rsidRPr="00B90002">
        <w:rPr>
          <w:rFonts w:ascii="Times New Roman" w:eastAsia="Times New Roman" w:hAnsi="Times New Roman" w:cs="Times New Roman"/>
          <w:i/>
          <w:color w:val="000000" w:themeColor="text1"/>
          <w:sz w:val="20"/>
          <w:szCs w:val="20"/>
        </w:rPr>
        <w:t xml:space="preserve"> </w:t>
      </w:r>
      <w:r w:rsidRPr="00C53717">
        <w:rPr>
          <w:rFonts w:ascii="Times New Roman" w:eastAsia="Times New Roman" w:hAnsi="Times New Roman" w:cs="Times New Roman"/>
          <w:color w:val="000000" w:themeColor="text1"/>
          <w:sz w:val="20"/>
          <w:szCs w:val="20"/>
        </w:rPr>
        <w:t xml:space="preserve">and </w:t>
      </w:r>
      <w:r w:rsidRPr="00B90002">
        <w:rPr>
          <w:rFonts w:ascii="Times New Roman" w:eastAsia="Times New Roman" w:hAnsi="Times New Roman" w:cs="Times New Roman"/>
          <w:i/>
          <w:color w:val="000000" w:themeColor="text1"/>
          <w:sz w:val="20"/>
          <w:szCs w:val="20"/>
        </w:rPr>
        <w:t>ggplot2</w:t>
      </w:r>
      <w:r w:rsidR="00FB46AA">
        <w:rPr>
          <w:rFonts w:ascii="Times New Roman" w:eastAsia="Times New Roman" w:hAnsi="Times New Roman" w:cs="Times New Roman"/>
          <w:color w:val="000000" w:themeColor="text1"/>
          <w:sz w:val="20"/>
          <w:szCs w:val="20"/>
        </w:rPr>
        <w:t>. Let u</w:t>
      </w:r>
      <w:r w:rsidRPr="00B90002">
        <w:rPr>
          <w:rFonts w:ascii="Times New Roman" w:eastAsia="Times New Roman" w:hAnsi="Times New Roman" w:cs="Times New Roman"/>
          <w:color w:val="000000" w:themeColor="text1"/>
          <w:sz w:val="20"/>
          <w:szCs w:val="20"/>
        </w:rPr>
        <w:t xml:space="preserve">s load the total confirmed </w:t>
      </w:r>
      <w:r w:rsidR="00E00824">
        <w:rPr>
          <w:rFonts w:ascii="Times New Roman" w:eastAsia="Times New Roman" w:hAnsi="Times New Roman" w:cs="Times New Roman"/>
          <w:color w:val="000000" w:themeColor="text1"/>
          <w:sz w:val="20"/>
          <w:szCs w:val="20"/>
        </w:rPr>
        <w:t xml:space="preserve">new </w:t>
      </w:r>
      <w:r w:rsidRPr="00B90002">
        <w:rPr>
          <w:rFonts w:ascii="Times New Roman" w:eastAsia="Times New Roman" w:hAnsi="Times New Roman" w:cs="Times New Roman"/>
          <w:color w:val="000000" w:themeColor="text1"/>
          <w:sz w:val="20"/>
          <w:szCs w:val="20"/>
        </w:rPr>
        <w:t xml:space="preserve">cases series from file </w:t>
      </w:r>
      <w:r w:rsidR="00F25327">
        <w:rPr>
          <w:rFonts w:ascii="Times New Roman" w:eastAsia="Times New Roman" w:hAnsi="Times New Roman" w:cs="Times New Roman"/>
          <w:i/>
          <w:color w:val="000000" w:themeColor="text1"/>
          <w:sz w:val="20"/>
          <w:szCs w:val="20"/>
        </w:rPr>
        <w:t>newcase</w:t>
      </w:r>
      <w:r w:rsidRPr="00B90002">
        <w:rPr>
          <w:rFonts w:ascii="Times New Roman" w:eastAsia="Times New Roman" w:hAnsi="Times New Roman" w:cs="Times New Roman"/>
          <w:i/>
          <w:color w:val="000000" w:themeColor="text1"/>
          <w:sz w:val="20"/>
          <w:szCs w:val="20"/>
        </w:rPr>
        <w:t>.xlsx</w:t>
      </w:r>
      <w:r w:rsidRPr="00B90002">
        <w:rPr>
          <w:rFonts w:ascii="Times New Roman" w:eastAsia="Times New Roman" w:hAnsi="Times New Roman" w:cs="Times New Roman"/>
          <w:color w:val="000000" w:themeColor="text1"/>
          <w:sz w:val="20"/>
          <w:szCs w:val="20"/>
        </w:rPr>
        <w:t>.</w:t>
      </w:r>
    </w:p>
    <w:p w14:paraId="15E20EA0" w14:textId="77777777" w:rsidR="00C86904" w:rsidRPr="00B90002" w:rsidRDefault="00FB46AA" w:rsidP="00C86904">
      <w:pPr>
        <w:pStyle w:val="BodyText"/>
        <w:spacing w:before="163"/>
        <w:ind w:right="88"/>
        <w:rPr>
          <w:color w:val="000000" w:themeColor="text1"/>
        </w:rPr>
      </w:pPr>
      <w:r>
        <w:rPr>
          <w:color w:val="000000" w:themeColor="text1"/>
        </w:rPr>
        <w:t>Let u</w:t>
      </w:r>
      <w:r w:rsidR="00C86904" w:rsidRPr="00B90002">
        <w:rPr>
          <w:color w:val="000000" w:themeColor="text1"/>
        </w:rPr>
        <w:t xml:space="preserve">s plot the series with the </w:t>
      </w:r>
      <w:proofErr w:type="spellStart"/>
      <w:r w:rsidR="00E24B19" w:rsidRPr="00E24B19">
        <w:rPr>
          <w:rStyle w:val="HTMLCode"/>
          <w:rFonts w:ascii="Times New Roman" w:hAnsi="Times New Roman" w:cs="Times New Roman"/>
          <w:i/>
          <w:color w:val="333333"/>
          <w:spacing w:val="3"/>
          <w:bdr w:val="none" w:sz="0" w:space="0" w:color="auto" w:frame="1"/>
        </w:rPr>
        <w:t>autoplot</w:t>
      </w:r>
      <w:proofErr w:type="spellEnd"/>
      <w:r w:rsidR="00E24B19" w:rsidRPr="00B90002">
        <w:rPr>
          <w:color w:val="000000" w:themeColor="text1"/>
        </w:rPr>
        <w:t xml:space="preserve"> </w:t>
      </w:r>
      <w:r w:rsidR="00C86904" w:rsidRPr="00B90002">
        <w:rPr>
          <w:color w:val="000000" w:themeColor="text1"/>
        </w:rPr>
        <w:t>function and review the main characteristics of the series:</w:t>
      </w:r>
      <w:r w:rsidR="00C86904" w:rsidRPr="00B90002">
        <w:rPr>
          <w:color w:val="000000" w:themeColor="text1"/>
        </w:rPr>
        <w:br/>
      </w:r>
    </w:p>
    <w:p w14:paraId="1C57D92F" w14:textId="77777777" w:rsidR="00F25327" w:rsidRDefault="00F25327" w:rsidP="00C86904">
      <w:pPr>
        <w:pStyle w:val="HTMLPreformatted"/>
        <w:shd w:val="clear" w:color="auto" w:fill="EEEEEE"/>
        <w:rPr>
          <w:rStyle w:val="HTMLCode"/>
          <w:color w:val="333333"/>
          <w:spacing w:val="3"/>
          <w:bdr w:val="none" w:sz="0" w:space="0" w:color="auto" w:frame="1"/>
        </w:rPr>
      </w:pPr>
      <w:proofErr w:type="spellStart"/>
      <w:r>
        <w:rPr>
          <w:rStyle w:val="HTMLCode"/>
          <w:color w:val="333333"/>
          <w:spacing w:val="3"/>
          <w:bdr w:val="none" w:sz="0" w:space="0" w:color="auto" w:frame="1"/>
        </w:rPr>
        <w:t>datats</w:t>
      </w:r>
      <w:proofErr w:type="spellEnd"/>
      <w:r>
        <w:rPr>
          <w:rStyle w:val="HTMLCode"/>
          <w:color w:val="333333"/>
          <w:spacing w:val="3"/>
          <w:bdr w:val="none" w:sz="0" w:space="0" w:color="auto" w:frame="1"/>
        </w:rPr>
        <w:t xml:space="preserve"> &lt;- </w:t>
      </w:r>
      <w:proofErr w:type="spellStart"/>
      <w:r>
        <w:rPr>
          <w:rStyle w:val="HTMLCode"/>
          <w:color w:val="333333"/>
          <w:spacing w:val="3"/>
          <w:bdr w:val="none" w:sz="0" w:space="0" w:color="auto" w:frame="1"/>
        </w:rPr>
        <w:t>ts</w:t>
      </w:r>
      <w:proofErr w:type="spellEnd"/>
      <w:r>
        <w:rPr>
          <w:rStyle w:val="HTMLCode"/>
          <w:color w:val="333333"/>
          <w:spacing w:val="3"/>
          <w:bdr w:val="none" w:sz="0" w:space="0" w:color="auto" w:frame="1"/>
        </w:rPr>
        <w:t>(</w:t>
      </w:r>
      <w:proofErr w:type="spellStart"/>
      <w:r>
        <w:rPr>
          <w:rStyle w:val="HTMLCode"/>
          <w:color w:val="333333"/>
          <w:spacing w:val="3"/>
          <w:bdr w:val="none" w:sz="0" w:space="0" w:color="auto" w:frame="1"/>
        </w:rPr>
        <w:t>newcase</w:t>
      </w:r>
      <w:proofErr w:type="spellEnd"/>
      <w:r>
        <w:rPr>
          <w:rStyle w:val="HTMLCode"/>
          <w:color w:val="333333"/>
          <w:spacing w:val="3"/>
          <w:bdr w:val="none" w:sz="0" w:space="0" w:color="auto" w:frame="1"/>
        </w:rPr>
        <w:t>)</w:t>
      </w:r>
    </w:p>
    <w:p w14:paraId="7133975E" w14:textId="77777777" w:rsidR="00C86904" w:rsidRPr="00B90002" w:rsidRDefault="00751D86" w:rsidP="00C86904">
      <w:pPr>
        <w:pStyle w:val="HTMLPreformatted"/>
        <w:shd w:val="clear" w:color="auto" w:fill="EEEEEE"/>
        <w:rPr>
          <w:color w:val="333333"/>
          <w:spacing w:val="3"/>
          <w:bdr w:val="none" w:sz="0" w:space="0" w:color="auto" w:frame="1"/>
        </w:rPr>
      </w:pPr>
      <w:proofErr w:type="spellStart"/>
      <w:proofErr w:type="gramStart"/>
      <w:r w:rsidRPr="00751D86">
        <w:rPr>
          <w:rStyle w:val="HTMLCode"/>
          <w:color w:val="333333"/>
          <w:spacing w:val="3"/>
          <w:bdr w:val="none" w:sz="0" w:space="0" w:color="auto" w:frame="1"/>
        </w:rPr>
        <w:t>autoplot</w:t>
      </w:r>
      <w:proofErr w:type="spellEnd"/>
      <w:r w:rsidRPr="00751D86">
        <w:rPr>
          <w:rStyle w:val="HTMLCode"/>
          <w:color w:val="333333"/>
          <w:spacing w:val="3"/>
          <w:bdr w:val="none" w:sz="0" w:space="0" w:color="auto" w:frame="1"/>
        </w:rPr>
        <w:t>(</w:t>
      </w:r>
      <w:proofErr w:type="spellStart"/>
      <w:proofErr w:type="gramEnd"/>
      <w:r w:rsidRPr="00751D86">
        <w:rPr>
          <w:rStyle w:val="HTMLCode"/>
          <w:color w:val="333333"/>
          <w:spacing w:val="3"/>
          <w:bdr w:val="none" w:sz="0" w:space="0" w:color="auto" w:frame="1"/>
        </w:rPr>
        <w:t>datats</w:t>
      </w:r>
      <w:proofErr w:type="spellEnd"/>
      <w:r w:rsidRPr="00751D86">
        <w:rPr>
          <w:rStyle w:val="HTMLCode"/>
          <w:color w:val="333333"/>
          <w:spacing w:val="3"/>
          <w:bdr w:val="none" w:sz="0" w:space="0" w:color="auto" w:frame="1"/>
        </w:rPr>
        <w:t xml:space="preserve">) + </w:t>
      </w:r>
      <w:proofErr w:type="spellStart"/>
      <w:r w:rsidRPr="00751D86">
        <w:rPr>
          <w:rStyle w:val="HTMLCode"/>
          <w:color w:val="333333"/>
          <w:spacing w:val="3"/>
          <w:bdr w:val="none" w:sz="0" w:space="0" w:color="auto" w:frame="1"/>
        </w:rPr>
        <w:t>ylab</w:t>
      </w:r>
      <w:proofErr w:type="spellEnd"/>
      <w:r w:rsidRPr="00751D86">
        <w:rPr>
          <w:rStyle w:val="HTMLCode"/>
          <w:color w:val="333333"/>
          <w:spacing w:val="3"/>
          <w:bdr w:val="none" w:sz="0" w:space="0" w:color="auto" w:frame="1"/>
        </w:rPr>
        <w:t xml:space="preserve">("Total confirmed new cases of COVID-19") + </w:t>
      </w:r>
      <w:proofErr w:type="spellStart"/>
      <w:r w:rsidRPr="00751D86">
        <w:rPr>
          <w:rStyle w:val="HTMLCode"/>
          <w:color w:val="333333"/>
          <w:spacing w:val="3"/>
          <w:bdr w:val="none" w:sz="0" w:space="0" w:color="auto" w:frame="1"/>
        </w:rPr>
        <w:t>xlab</w:t>
      </w:r>
      <w:proofErr w:type="spellEnd"/>
      <w:r w:rsidRPr="00751D86">
        <w:rPr>
          <w:rStyle w:val="HTMLCode"/>
          <w:color w:val="333333"/>
          <w:spacing w:val="3"/>
          <w:bdr w:val="none" w:sz="0" w:space="0" w:color="auto" w:frame="1"/>
        </w:rPr>
        <w:t>("From 21/1/2020 to 16/3/2020")</w:t>
      </w:r>
    </w:p>
    <w:p w14:paraId="6342F34C" w14:textId="77777777" w:rsidR="003D7517" w:rsidRPr="003D7517" w:rsidRDefault="003D7517" w:rsidP="003D7517">
      <w:pPr>
        <w:pStyle w:val="BodyText"/>
        <w:spacing w:before="163"/>
        <w:ind w:right="88"/>
        <w:rPr>
          <w:rFonts w:eastAsiaTheme="minorHAnsi"/>
          <w:color w:val="000000"/>
          <w:szCs w:val="22"/>
          <w:lang w:bidi="ar-SA"/>
        </w:rPr>
      </w:pPr>
      <w:r w:rsidRPr="003D7517">
        <w:rPr>
          <w:rFonts w:eastAsiaTheme="minorHAnsi"/>
          <w:color w:val="000000"/>
          <w:szCs w:val="22"/>
          <w:lang w:bidi="ar-SA"/>
        </w:rPr>
        <w:t xml:space="preserve">We attain the output </w:t>
      </w:r>
      <w:r w:rsidRPr="003D7517">
        <w:rPr>
          <w:rFonts w:eastAsiaTheme="minorHAnsi"/>
          <w:color w:val="000000"/>
          <w:szCs w:val="22"/>
          <w:highlight w:val="yellow"/>
          <w:lang w:bidi="ar-SA"/>
        </w:rPr>
        <w:t>as shown in Figure 1:</w:t>
      </w:r>
    </w:p>
    <w:p w14:paraId="1A7C9815" w14:textId="77777777" w:rsidR="00C86904" w:rsidRPr="00351B6C" w:rsidRDefault="00C86904" w:rsidP="00C86904">
      <w:pPr>
        <w:spacing w:line="240" w:lineRule="auto"/>
        <w:jc w:val="center"/>
        <w:rPr>
          <w:rFonts w:ascii="Times New Roman" w:eastAsia="Times New Roman" w:hAnsi="Times New Roman" w:cs="Times New Roman"/>
          <w:b/>
          <w:color w:val="000000" w:themeColor="text1"/>
          <w:sz w:val="20"/>
          <w:szCs w:val="20"/>
        </w:rPr>
      </w:pPr>
      <w:r w:rsidRPr="00351B6C">
        <w:rPr>
          <w:rFonts w:ascii="Times New Roman" w:eastAsia="Times New Roman" w:hAnsi="Times New Roman" w:cs="Times New Roman"/>
          <w:b/>
          <w:noProof/>
          <w:color w:val="000000" w:themeColor="text1"/>
          <w:sz w:val="20"/>
          <w:szCs w:val="20"/>
        </w:rPr>
        <w:lastRenderedPageBreak/>
        <w:drawing>
          <wp:inline distT="0" distB="0" distL="0" distR="0" wp14:anchorId="6DECA3EA" wp14:editId="2A5947B0">
            <wp:extent cx="5368247" cy="2784297"/>
            <wp:effectExtent l="19050" t="19050" r="234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6">
                      <a:extLst>
                        <a:ext uri="{28A0092B-C50C-407E-A947-70E740481C1C}">
                          <a14:useLocalDpi xmlns:a14="http://schemas.microsoft.com/office/drawing/2010/main" val="0"/>
                        </a:ext>
                      </a:extLst>
                    </a:blip>
                    <a:stretch>
                      <a:fillRect/>
                    </a:stretch>
                  </pic:blipFill>
                  <pic:spPr>
                    <a:xfrm>
                      <a:off x="0" y="0"/>
                      <a:ext cx="5381799" cy="2791326"/>
                    </a:xfrm>
                    <a:prstGeom prst="rect">
                      <a:avLst/>
                    </a:prstGeom>
                    <a:ln>
                      <a:solidFill>
                        <a:srgbClr val="00B050"/>
                      </a:solidFill>
                    </a:ln>
                  </pic:spPr>
                </pic:pic>
              </a:graphicData>
            </a:graphic>
          </wp:inline>
        </w:drawing>
      </w:r>
    </w:p>
    <w:p w14:paraId="38E31F91" w14:textId="77777777" w:rsidR="00C86904" w:rsidRPr="00351B6C" w:rsidRDefault="00C86904" w:rsidP="00C86904">
      <w:pPr>
        <w:pStyle w:val="HTMLPreformatted"/>
        <w:shd w:val="clear" w:color="auto" w:fill="FFFFFF"/>
        <w:wordWrap w:val="0"/>
        <w:jc w:val="center"/>
        <w:rPr>
          <w:rFonts w:ascii="Times New Roman" w:hAnsi="Times New Roman" w:cs="Times New Roman"/>
        </w:rPr>
      </w:pPr>
      <w:r w:rsidRPr="00DD191C">
        <w:rPr>
          <w:rFonts w:ascii="Times New Roman" w:hAnsi="Times New Roman" w:cs="Times New Roman"/>
          <w:color w:val="000000" w:themeColor="text1"/>
        </w:rPr>
        <w:t>Figure 1.</w:t>
      </w:r>
      <w:r w:rsidRPr="00351B6C">
        <w:rPr>
          <w:rFonts w:ascii="Times New Roman" w:hAnsi="Times New Roman" w:cs="Times New Roman"/>
          <w:b/>
          <w:color w:val="000000" w:themeColor="text1"/>
        </w:rPr>
        <w:t xml:space="preserve"> </w:t>
      </w:r>
      <w:r w:rsidRPr="00351B6C">
        <w:rPr>
          <w:rFonts w:ascii="Times New Roman" w:hAnsi="Times New Roman" w:cs="Times New Roman"/>
        </w:rPr>
        <w:t>Total confi</w:t>
      </w:r>
      <w:r>
        <w:rPr>
          <w:rFonts w:ascii="Times New Roman" w:hAnsi="Times New Roman" w:cs="Times New Roman"/>
        </w:rPr>
        <w:t xml:space="preserve">rmed </w:t>
      </w:r>
      <w:r w:rsidR="00B77166">
        <w:rPr>
          <w:rFonts w:ascii="Times New Roman" w:hAnsi="Times New Roman" w:cs="Times New Roman"/>
        </w:rPr>
        <w:t xml:space="preserve">new </w:t>
      </w:r>
      <w:r>
        <w:rPr>
          <w:rFonts w:ascii="Times New Roman" w:hAnsi="Times New Roman" w:cs="Times New Roman"/>
        </w:rPr>
        <w:t>cases of COVID-19 from 21</w:t>
      </w:r>
      <w:r>
        <w:rPr>
          <w:rFonts w:ascii="Times New Roman" w:hAnsi="Times New Roman" w:cs="Times New Roman"/>
          <w:vertAlign w:val="superscript"/>
        </w:rPr>
        <w:t>st</w:t>
      </w:r>
      <w:r w:rsidRPr="00351B6C">
        <w:rPr>
          <w:rFonts w:ascii="Times New Roman" w:hAnsi="Times New Roman" w:cs="Times New Roman"/>
        </w:rPr>
        <w:t xml:space="preserve"> January 2020 to </w:t>
      </w:r>
      <w:r w:rsidR="00B77166">
        <w:rPr>
          <w:rFonts w:ascii="Times New Roman" w:hAnsi="Times New Roman" w:cs="Times New Roman"/>
        </w:rPr>
        <w:t>16</w:t>
      </w:r>
      <w:r>
        <w:rPr>
          <w:rFonts w:ascii="Times New Roman" w:hAnsi="Times New Roman" w:cs="Times New Roman"/>
          <w:vertAlign w:val="superscript"/>
        </w:rPr>
        <w:t>th</w:t>
      </w:r>
      <w:r w:rsidRPr="00351B6C">
        <w:rPr>
          <w:rFonts w:ascii="Times New Roman" w:hAnsi="Times New Roman" w:cs="Times New Roman"/>
        </w:rPr>
        <w:t xml:space="preserve"> </w:t>
      </w:r>
      <w:r w:rsidRPr="009D0702">
        <w:rPr>
          <w:rFonts w:ascii="Times New Roman" w:hAnsi="Times New Roman" w:cs="Times New Roman"/>
          <w:color w:val="000000" w:themeColor="text1"/>
        </w:rPr>
        <w:t>March</w:t>
      </w:r>
      <w:r w:rsidRPr="00351B6C">
        <w:rPr>
          <w:rFonts w:ascii="Times New Roman" w:hAnsi="Times New Roman" w:cs="Times New Roman"/>
        </w:rPr>
        <w:t xml:space="preserve"> 2020</w:t>
      </w:r>
    </w:p>
    <w:p w14:paraId="7C3ED184" w14:textId="77777777" w:rsidR="00C86904" w:rsidRPr="00351B6C" w:rsidRDefault="00C86904" w:rsidP="00C86904">
      <w:pPr>
        <w:pStyle w:val="HTMLPreformatted"/>
        <w:shd w:val="clear" w:color="auto" w:fill="FFFFFF"/>
        <w:wordWrap w:val="0"/>
        <w:jc w:val="center"/>
        <w:rPr>
          <w:rFonts w:ascii="Lucida Console" w:hAnsi="Lucida Console"/>
        </w:rPr>
      </w:pPr>
    </w:p>
    <w:p w14:paraId="10F8BEF9" w14:textId="77777777" w:rsidR="00C86904" w:rsidRDefault="00C86904" w:rsidP="00C86904">
      <w:pPr>
        <w:spacing w:line="240" w:lineRule="auto"/>
        <w:jc w:val="both"/>
        <w:rPr>
          <w:rFonts w:ascii="Times New Roman" w:eastAsia="Times New Roman" w:hAnsi="Times New Roman" w:cs="Times New Roman"/>
          <w:color w:val="000000" w:themeColor="text1"/>
          <w:sz w:val="20"/>
          <w:szCs w:val="20"/>
        </w:rPr>
      </w:pPr>
      <w:r w:rsidRPr="00351B6C">
        <w:rPr>
          <w:rFonts w:ascii="Times New Roman" w:eastAsia="Times New Roman" w:hAnsi="Times New Roman" w:cs="Times New Roman"/>
          <w:color w:val="000000" w:themeColor="text1"/>
          <w:sz w:val="20"/>
          <w:szCs w:val="20"/>
        </w:rPr>
        <w:t>Observe the picture above, the series is trending up, so we can already conclude that the series is not stationary and some differencing of the series is req</w:t>
      </w:r>
      <w:r w:rsidR="009D31F9">
        <w:rPr>
          <w:rFonts w:ascii="Times New Roman" w:eastAsia="Times New Roman" w:hAnsi="Times New Roman" w:cs="Times New Roman"/>
          <w:color w:val="000000" w:themeColor="text1"/>
          <w:sz w:val="20"/>
          <w:szCs w:val="20"/>
        </w:rPr>
        <w:t>uired. We would use the first 56</w:t>
      </w:r>
      <w:r w:rsidRPr="00351B6C">
        <w:rPr>
          <w:rFonts w:ascii="Times New Roman" w:eastAsia="Times New Roman" w:hAnsi="Times New Roman" w:cs="Times New Roman"/>
          <w:color w:val="000000" w:themeColor="text1"/>
          <w:sz w:val="20"/>
          <w:szCs w:val="20"/>
        </w:rPr>
        <w:t xml:space="preserve"> observations for training and test the performance using the last 2 observations. Creating partitions in R can be done manually with the </w:t>
      </w:r>
      <w:proofErr w:type="spellStart"/>
      <w:r w:rsidRPr="00351B6C">
        <w:rPr>
          <w:rFonts w:ascii="Times New Roman" w:eastAsia="Times New Roman" w:hAnsi="Times New Roman" w:cs="Times New Roman"/>
          <w:i/>
          <w:color w:val="000000" w:themeColor="text1"/>
          <w:sz w:val="20"/>
          <w:szCs w:val="20"/>
        </w:rPr>
        <w:t>ts_</w:t>
      </w:r>
      <w:proofErr w:type="gramStart"/>
      <w:r w:rsidRPr="00351B6C">
        <w:rPr>
          <w:rFonts w:ascii="Times New Roman" w:eastAsia="Times New Roman" w:hAnsi="Times New Roman" w:cs="Times New Roman"/>
          <w:i/>
          <w:color w:val="000000" w:themeColor="text1"/>
          <w:sz w:val="20"/>
          <w:szCs w:val="20"/>
        </w:rPr>
        <w:t>split</w:t>
      </w:r>
      <w:proofErr w:type="spellEnd"/>
      <w:r w:rsidRPr="00351B6C">
        <w:rPr>
          <w:rFonts w:ascii="Times New Roman" w:eastAsia="Times New Roman" w:hAnsi="Times New Roman" w:cs="Times New Roman"/>
          <w:color w:val="000000" w:themeColor="text1"/>
          <w:sz w:val="20"/>
          <w:szCs w:val="20"/>
        </w:rPr>
        <w:t xml:space="preserve">  function</w:t>
      </w:r>
      <w:proofErr w:type="gramEnd"/>
      <w:r w:rsidRPr="00351B6C">
        <w:rPr>
          <w:rFonts w:ascii="Times New Roman" w:eastAsia="Times New Roman" w:hAnsi="Times New Roman" w:cs="Times New Roman"/>
          <w:color w:val="000000" w:themeColor="text1"/>
          <w:sz w:val="20"/>
          <w:szCs w:val="20"/>
        </w:rPr>
        <w:t xml:space="preserve"> from the sta</w:t>
      </w:r>
      <w:r w:rsidR="003876E2">
        <w:rPr>
          <w:rFonts w:ascii="Times New Roman" w:eastAsia="Times New Roman" w:hAnsi="Times New Roman" w:cs="Times New Roman"/>
          <w:color w:val="000000" w:themeColor="text1"/>
          <w:sz w:val="20"/>
          <w:szCs w:val="20"/>
        </w:rPr>
        <w:t>ts package. For instance, let us</w:t>
      </w:r>
      <w:r w:rsidRPr="00351B6C">
        <w:rPr>
          <w:rFonts w:ascii="Times New Roman" w:eastAsia="Times New Roman" w:hAnsi="Times New Roman" w:cs="Times New Roman"/>
          <w:color w:val="000000" w:themeColor="text1"/>
          <w:sz w:val="20"/>
          <w:szCs w:val="20"/>
        </w:rPr>
        <w:t xml:space="preserve"> split the </w:t>
      </w:r>
      <w:proofErr w:type="spellStart"/>
      <w:r w:rsidRPr="00351B6C">
        <w:rPr>
          <w:rFonts w:ascii="Times New Roman" w:eastAsia="Times New Roman" w:hAnsi="Times New Roman" w:cs="Times New Roman"/>
          <w:i/>
          <w:color w:val="000000" w:themeColor="text1"/>
          <w:sz w:val="20"/>
          <w:szCs w:val="20"/>
        </w:rPr>
        <w:t>datats</w:t>
      </w:r>
      <w:proofErr w:type="spellEnd"/>
      <w:r w:rsidRPr="00351B6C">
        <w:rPr>
          <w:rFonts w:ascii="Times New Roman" w:eastAsia="Times New Roman" w:hAnsi="Times New Roman" w:cs="Times New Roman"/>
          <w:color w:val="000000" w:themeColor="text1"/>
          <w:sz w:val="20"/>
          <w:szCs w:val="20"/>
        </w:rPr>
        <w:t xml:space="preserve"> series into partitions, leaving the last 2 observations of the series as the testing partition and the rest as training:</w:t>
      </w:r>
    </w:p>
    <w:p w14:paraId="31C3206A" w14:textId="77777777" w:rsidR="00C86904" w:rsidRPr="00351B6C" w:rsidRDefault="00C86904" w:rsidP="00C86904">
      <w:pPr>
        <w:pStyle w:val="HTMLPreformatted"/>
        <w:shd w:val="clear" w:color="auto" w:fill="EEEEEE"/>
        <w:rPr>
          <w:rStyle w:val="HTMLCode"/>
          <w:color w:val="333333"/>
          <w:spacing w:val="3"/>
          <w:bdr w:val="none" w:sz="0" w:space="0" w:color="auto" w:frame="1"/>
        </w:rPr>
      </w:pPr>
      <w:r w:rsidRPr="00351B6C">
        <w:rPr>
          <w:rStyle w:val="HTMLCode"/>
          <w:color w:val="333333"/>
          <w:spacing w:val="3"/>
          <w:bdr w:val="none" w:sz="0" w:space="0" w:color="auto" w:frame="1"/>
        </w:rPr>
        <w:t xml:space="preserve">x&lt;- </w:t>
      </w:r>
      <w:proofErr w:type="spellStart"/>
      <w:r w:rsidRPr="00351B6C">
        <w:rPr>
          <w:rStyle w:val="HTMLCode"/>
          <w:color w:val="333333"/>
          <w:spacing w:val="3"/>
          <w:bdr w:val="none" w:sz="0" w:space="0" w:color="auto" w:frame="1"/>
        </w:rPr>
        <w:t>ts_</w:t>
      </w:r>
      <w:proofErr w:type="gramStart"/>
      <w:r w:rsidRPr="00351B6C">
        <w:rPr>
          <w:rStyle w:val="HTMLCode"/>
          <w:color w:val="333333"/>
          <w:spacing w:val="3"/>
          <w:bdr w:val="none" w:sz="0" w:space="0" w:color="auto" w:frame="1"/>
        </w:rPr>
        <w:t>split</w:t>
      </w:r>
      <w:proofErr w:type="spellEnd"/>
      <w:r w:rsidRPr="00351B6C">
        <w:rPr>
          <w:rStyle w:val="HTMLCode"/>
          <w:color w:val="333333"/>
          <w:spacing w:val="3"/>
          <w:bdr w:val="none" w:sz="0" w:space="0" w:color="auto" w:frame="1"/>
        </w:rPr>
        <w:t>(</w:t>
      </w:r>
      <w:proofErr w:type="spellStart"/>
      <w:proofErr w:type="gramEnd"/>
      <w:r w:rsidRPr="00351B6C">
        <w:rPr>
          <w:rStyle w:val="HTMLCode"/>
          <w:color w:val="333333"/>
          <w:spacing w:val="3"/>
          <w:bdr w:val="none" w:sz="0" w:space="0" w:color="auto" w:frame="1"/>
        </w:rPr>
        <w:t>datats</w:t>
      </w:r>
      <w:proofErr w:type="spellEnd"/>
      <w:r w:rsidRPr="00351B6C">
        <w:rPr>
          <w:rStyle w:val="HTMLCode"/>
          <w:color w:val="333333"/>
          <w:spacing w:val="3"/>
          <w:bdr w:val="none" w:sz="0" w:space="0" w:color="auto" w:frame="1"/>
        </w:rPr>
        <w:t xml:space="preserve">, </w:t>
      </w:r>
      <w:proofErr w:type="spellStart"/>
      <w:r w:rsidRPr="00351B6C">
        <w:rPr>
          <w:rStyle w:val="HTMLCode"/>
          <w:color w:val="333333"/>
          <w:spacing w:val="3"/>
          <w:bdr w:val="none" w:sz="0" w:space="0" w:color="auto" w:frame="1"/>
        </w:rPr>
        <w:t>sample.out</w:t>
      </w:r>
      <w:proofErr w:type="spellEnd"/>
      <w:r w:rsidRPr="00351B6C">
        <w:rPr>
          <w:rStyle w:val="HTMLCode"/>
          <w:color w:val="333333"/>
          <w:spacing w:val="3"/>
          <w:bdr w:val="none" w:sz="0" w:space="0" w:color="auto" w:frame="1"/>
        </w:rPr>
        <w:t xml:space="preserve"> = 2)</w:t>
      </w:r>
    </w:p>
    <w:p w14:paraId="25BF40B3" w14:textId="77777777" w:rsidR="00C86904" w:rsidRPr="00351B6C" w:rsidRDefault="00C86904" w:rsidP="00C86904">
      <w:pPr>
        <w:pStyle w:val="HTMLPreformatted"/>
        <w:shd w:val="clear" w:color="auto" w:fill="EEEEEE"/>
        <w:rPr>
          <w:rStyle w:val="HTMLCode"/>
          <w:color w:val="333333"/>
          <w:spacing w:val="3"/>
          <w:bdr w:val="none" w:sz="0" w:space="0" w:color="auto" w:frame="1"/>
        </w:rPr>
      </w:pPr>
      <w:r w:rsidRPr="00351B6C">
        <w:rPr>
          <w:rStyle w:val="HTMLCode"/>
          <w:color w:val="333333"/>
          <w:spacing w:val="3"/>
          <w:bdr w:val="none" w:sz="0" w:space="0" w:color="auto" w:frame="1"/>
        </w:rPr>
        <w:t xml:space="preserve">train &lt;- </w:t>
      </w:r>
      <w:proofErr w:type="spellStart"/>
      <w:r w:rsidRPr="00351B6C">
        <w:rPr>
          <w:rStyle w:val="HTMLCode"/>
          <w:color w:val="333333"/>
          <w:spacing w:val="3"/>
          <w:bdr w:val="none" w:sz="0" w:space="0" w:color="auto" w:frame="1"/>
        </w:rPr>
        <w:t>x$train</w:t>
      </w:r>
      <w:proofErr w:type="spellEnd"/>
    </w:p>
    <w:p w14:paraId="3521E3BA" w14:textId="77777777" w:rsidR="00C86904" w:rsidRPr="00EF1E90" w:rsidRDefault="00C86904" w:rsidP="00EF1E90">
      <w:pPr>
        <w:pStyle w:val="HTMLPreformatted"/>
        <w:shd w:val="clear" w:color="auto" w:fill="EEEEEE"/>
        <w:rPr>
          <w:color w:val="333333"/>
          <w:spacing w:val="3"/>
          <w:bdr w:val="none" w:sz="0" w:space="0" w:color="auto" w:frame="1"/>
        </w:rPr>
      </w:pPr>
      <w:r w:rsidRPr="00351B6C">
        <w:rPr>
          <w:rStyle w:val="HTMLCode"/>
          <w:color w:val="333333"/>
          <w:spacing w:val="3"/>
          <w:bdr w:val="none" w:sz="0" w:space="0" w:color="auto" w:frame="1"/>
        </w:rPr>
        <w:t xml:space="preserve">test &lt;- </w:t>
      </w:r>
      <w:proofErr w:type="spellStart"/>
      <w:r w:rsidRPr="00351B6C">
        <w:rPr>
          <w:rStyle w:val="HTMLCode"/>
          <w:color w:val="333333"/>
          <w:spacing w:val="3"/>
          <w:bdr w:val="none" w:sz="0" w:space="0" w:color="auto" w:frame="1"/>
        </w:rPr>
        <w:t>x$test</w:t>
      </w:r>
      <w:proofErr w:type="spellEnd"/>
    </w:p>
    <w:p w14:paraId="702A2218" w14:textId="77777777" w:rsidR="00C86904" w:rsidRPr="00351B6C" w:rsidRDefault="00C86904" w:rsidP="00C86904">
      <w:pPr>
        <w:autoSpaceDE w:val="0"/>
        <w:autoSpaceDN w:val="0"/>
        <w:adjustRightInd w:val="0"/>
        <w:spacing w:after="0" w:line="240" w:lineRule="auto"/>
        <w:jc w:val="both"/>
        <w:rPr>
          <w:rFonts w:ascii="Times New Roman" w:hAnsi="Times New Roman" w:cs="Times New Roman"/>
          <w:color w:val="222222"/>
          <w:sz w:val="20"/>
          <w:szCs w:val="20"/>
          <w:shd w:val="clear" w:color="auto" w:fill="FFFFFF"/>
        </w:rPr>
      </w:pPr>
    </w:p>
    <w:p w14:paraId="1B6AF685" w14:textId="77777777" w:rsidR="00C86904" w:rsidRPr="00351B6C" w:rsidRDefault="00C86904" w:rsidP="00C86904">
      <w:pPr>
        <w:autoSpaceDE w:val="0"/>
        <w:autoSpaceDN w:val="0"/>
        <w:adjustRightInd w:val="0"/>
        <w:spacing w:after="0" w:line="240" w:lineRule="auto"/>
        <w:jc w:val="both"/>
        <w:rPr>
          <w:rFonts w:ascii="Times New Roman" w:hAnsi="Times New Roman" w:cs="Times New Roman"/>
          <w:color w:val="222222"/>
          <w:sz w:val="20"/>
          <w:szCs w:val="20"/>
          <w:shd w:val="clear" w:color="auto" w:fill="FFFFFF"/>
        </w:rPr>
      </w:pPr>
      <w:r w:rsidRPr="00351B6C">
        <w:rPr>
          <w:rFonts w:ascii="Times New Roman" w:hAnsi="Times New Roman" w:cs="Times New Roman"/>
          <w:color w:val="222222"/>
          <w:sz w:val="20"/>
          <w:szCs w:val="20"/>
          <w:shd w:val="clear" w:color="auto" w:fill="FFFFFF"/>
        </w:rPr>
        <w:t>Before we start the training process of the ARIMA model, we will conduct diagnostics in regards to the series correlation with the ACF and PACF functions. Since we are interested in viewing the relationship of the series with its lags, we will increase the number of lags to calculate.</w:t>
      </w:r>
    </w:p>
    <w:p w14:paraId="71801345" w14:textId="77777777" w:rsidR="00C86904" w:rsidRPr="00351B6C" w:rsidRDefault="00C86904" w:rsidP="00C86904">
      <w:pPr>
        <w:autoSpaceDE w:val="0"/>
        <w:autoSpaceDN w:val="0"/>
        <w:adjustRightInd w:val="0"/>
        <w:spacing w:after="0" w:line="240" w:lineRule="auto"/>
        <w:jc w:val="both"/>
        <w:rPr>
          <w:rFonts w:ascii="Times New Roman" w:hAnsi="Times New Roman" w:cs="Times New Roman"/>
          <w:color w:val="222222"/>
          <w:sz w:val="20"/>
          <w:szCs w:val="20"/>
          <w:shd w:val="clear" w:color="auto" w:fill="FFFFFF"/>
        </w:rPr>
      </w:pPr>
    </w:p>
    <w:p w14:paraId="59703ECB" w14:textId="77777777" w:rsidR="00C86904" w:rsidRPr="00351B6C" w:rsidRDefault="00C86904" w:rsidP="00C86904">
      <w:pPr>
        <w:pStyle w:val="HTMLPreformatted"/>
        <w:shd w:val="clear" w:color="auto" w:fill="EEEEEE"/>
        <w:rPr>
          <w:rStyle w:val="HTMLCode"/>
          <w:color w:val="333333"/>
          <w:spacing w:val="3"/>
          <w:bdr w:val="none" w:sz="0" w:space="0" w:color="auto" w:frame="1"/>
        </w:rPr>
      </w:pPr>
      <w:proofErr w:type="gramStart"/>
      <w:r w:rsidRPr="00351B6C">
        <w:rPr>
          <w:rStyle w:val="HTMLCode"/>
          <w:color w:val="333333"/>
          <w:spacing w:val="3"/>
          <w:bdr w:val="none" w:sz="0" w:space="0" w:color="auto" w:frame="1"/>
        </w:rPr>
        <w:t>par(</w:t>
      </w:r>
      <w:proofErr w:type="spellStart"/>
      <w:proofErr w:type="gramEnd"/>
      <w:r w:rsidRPr="00351B6C">
        <w:rPr>
          <w:rStyle w:val="HTMLCode"/>
          <w:color w:val="333333"/>
          <w:spacing w:val="3"/>
          <w:bdr w:val="none" w:sz="0" w:space="0" w:color="auto" w:frame="1"/>
        </w:rPr>
        <w:t>mfrow</w:t>
      </w:r>
      <w:proofErr w:type="spellEnd"/>
      <w:r w:rsidRPr="00351B6C">
        <w:rPr>
          <w:rStyle w:val="HTMLCode"/>
          <w:color w:val="333333"/>
          <w:spacing w:val="3"/>
          <w:bdr w:val="none" w:sz="0" w:space="0" w:color="auto" w:frame="1"/>
        </w:rPr>
        <w:t>=c(1,2))</w:t>
      </w:r>
    </w:p>
    <w:p w14:paraId="4225CDFC" w14:textId="77777777" w:rsidR="00C86904" w:rsidRPr="00351B6C" w:rsidRDefault="00C86904" w:rsidP="00C86904">
      <w:pPr>
        <w:pStyle w:val="HTMLPreformatted"/>
        <w:shd w:val="clear" w:color="auto" w:fill="EEEEEE"/>
        <w:rPr>
          <w:rStyle w:val="HTMLCode"/>
          <w:color w:val="333333"/>
          <w:spacing w:val="3"/>
          <w:bdr w:val="none" w:sz="0" w:space="0" w:color="auto" w:frame="1"/>
        </w:rPr>
      </w:pPr>
      <w:proofErr w:type="spellStart"/>
      <w:r w:rsidRPr="00351B6C">
        <w:rPr>
          <w:rStyle w:val="HTMLCode"/>
          <w:color w:val="333333"/>
          <w:spacing w:val="3"/>
          <w:bdr w:val="none" w:sz="0" w:space="0" w:color="auto" w:frame="1"/>
        </w:rPr>
        <w:t>acf</w:t>
      </w:r>
      <w:proofErr w:type="spellEnd"/>
      <w:r w:rsidRPr="00351B6C">
        <w:rPr>
          <w:rStyle w:val="HTMLCode"/>
          <w:color w:val="333333"/>
          <w:spacing w:val="3"/>
          <w:bdr w:val="none" w:sz="0" w:space="0" w:color="auto" w:frame="1"/>
        </w:rPr>
        <w:t xml:space="preserve"> (</w:t>
      </w:r>
      <w:proofErr w:type="spellStart"/>
      <w:r w:rsidRPr="00351B6C">
        <w:rPr>
          <w:rStyle w:val="HTMLCode"/>
          <w:color w:val="333333"/>
          <w:spacing w:val="3"/>
          <w:bdr w:val="none" w:sz="0" w:space="0" w:color="auto" w:frame="1"/>
        </w:rPr>
        <w:t>ts</w:t>
      </w:r>
      <w:proofErr w:type="spellEnd"/>
      <w:r w:rsidRPr="00351B6C">
        <w:rPr>
          <w:rStyle w:val="HTMLCode"/>
          <w:color w:val="333333"/>
          <w:spacing w:val="3"/>
          <w:bdr w:val="none" w:sz="0" w:space="0" w:color="auto" w:frame="1"/>
        </w:rPr>
        <w:t xml:space="preserve"> (train), main="ACF For Time Series", col="blue", </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3F5C0707" w14:textId="77777777" w:rsidR="00C86904" w:rsidRPr="00351B6C" w:rsidRDefault="00C86904" w:rsidP="00C86904">
      <w:pPr>
        <w:pStyle w:val="HTMLPreformatted"/>
        <w:shd w:val="clear" w:color="auto" w:fill="EEEEEE"/>
        <w:rPr>
          <w:rFonts w:ascii="PalatinoLinotype-Roman" w:hAnsi="PalatinoLinotype-Roman" w:cs="PalatinoLinotype-Roman"/>
          <w:color w:val="000000"/>
        </w:rPr>
      </w:pPr>
      <w:proofErr w:type="spellStart"/>
      <w:r w:rsidRPr="00351B6C">
        <w:rPr>
          <w:rStyle w:val="HTMLCode"/>
          <w:color w:val="333333"/>
          <w:spacing w:val="3"/>
          <w:bdr w:val="none" w:sz="0" w:space="0" w:color="auto" w:frame="1"/>
        </w:rPr>
        <w:t>pacf</w:t>
      </w:r>
      <w:proofErr w:type="spellEnd"/>
      <w:r w:rsidRPr="00351B6C">
        <w:rPr>
          <w:rStyle w:val="HTMLCode"/>
          <w:color w:val="333333"/>
          <w:spacing w:val="3"/>
          <w:bdr w:val="none" w:sz="0" w:space="0" w:color="auto" w:frame="1"/>
        </w:rPr>
        <w:t xml:space="preserve"> (</w:t>
      </w:r>
      <w:proofErr w:type="spellStart"/>
      <w:r w:rsidRPr="00351B6C">
        <w:rPr>
          <w:rStyle w:val="HTMLCode"/>
          <w:color w:val="333333"/>
          <w:spacing w:val="3"/>
          <w:bdr w:val="none" w:sz="0" w:space="0" w:color="auto" w:frame="1"/>
        </w:rPr>
        <w:t>ts</w:t>
      </w:r>
      <w:proofErr w:type="spellEnd"/>
      <w:r w:rsidRPr="00351B6C">
        <w:rPr>
          <w:rStyle w:val="HTMLCode"/>
          <w:color w:val="333333"/>
          <w:spacing w:val="3"/>
          <w:bdr w:val="none" w:sz="0" w:space="0" w:color="auto" w:frame="1"/>
        </w:rPr>
        <w:t xml:space="preserve"> (train), main="PACF For Time Series ", col="coral", </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48866026" w14:textId="77777777" w:rsidR="00C86904" w:rsidRPr="00351B6C" w:rsidRDefault="00C86904" w:rsidP="00C86904">
      <w:pPr>
        <w:spacing w:line="240" w:lineRule="auto"/>
        <w:rPr>
          <w:rFonts w:ascii="Times New Roman" w:eastAsia="Times New Roman" w:hAnsi="Times New Roman" w:cs="Times New Roman"/>
          <w:b/>
          <w:color w:val="000000" w:themeColor="text1"/>
          <w:sz w:val="20"/>
          <w:szCs w:val="20"/>
        </w:rPr>
      </w:pPr>
    </w:p>
    <w:p w14:paraId="66236C04" w14:textId="77777777" w:rsidR="00C86904" w:rsidRPr="00351B6C" w:rsidRDefault="00C86904" w:rsidP="00C86904">
      <w:pPr>
        <w:spacing w:line="240" w:lineRule="auto"/>
        <w:jc w:val="center"/>
        <w:rPr>
          <w:rFonts w:ascii="Times New Roman" w:eastAsia="Times New Roman" w:hAnsi="Times New Roman" w:cs="Times New Roman"/>
          <w:b/>
          <w:color w:val="000000" w:themeColor="text1"/>
          <w:sz w:val="20"/>
          <w:szCs w:val="20"/>
        </w:rPr>
      </w:pPr>
      <w:r w:rsidRPr="00351B6C">
        <w:rPr>
          <w:rFonts w:ascii="Times New Roman" w:eastAsia="Times New Roman" w:hAnsi="Times New Roman" w:cs="Times New Roman"/>
          <w:b/>
          <w:noProof/>
          <w:color w:val="000000" w:themeColor="text1"/>
          <w:sz w:val="20"/>
          <w:szCs w:val="20"/>
        </w:rPr>
        <w:drawing>
          <wp:inline distT="0" distB="0" distL="0" distR="0" wp14:anchorId="3E1FF232" wp14:editId="6A9B3809">
            <wp:extent cx="5065101" cy="1952090"/>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7">
                      <a:extLst>
                        <a:ext uri="{28A0092B-C50C-407E-A947-70E740481C1C}">
                          <a14:useLocalDpi xmlns:a14="http://schemas.microsoft.com/office/drawing/2010/main" val="0"/>
                        </a:ext>
                      </a:extLst>
                    </a:blip>
                    <a:stretch>
                      <a:fillRect/>
                    </a:stretch>
                  </pic:blipFill>
                  <pic:spPr>
                    <a:xfrm>
                      <a:off x="0" y="0"/>
                      <a:ext cx="5125467" cy="1975355"/>
                    </a:xfrm>
                    <a:prstGeom prst="rect">
                      <a:avLst/>
                    </a:prstGeom>
                    <a:ln>
                      <a:solidFill>
                        <a:srgbClr val="00B050"/>
                      </a:solidFill>
                    </a:ln>
                  </pic:spPr>
                </pic:pic>
              </a:graphicData>
            </a:graphic>
          </wp:inline>
        </w:drawing>
      </w:r>
    </w:p>
    <w:p w14:paraId="77F3C9F7" w14:textId="77777777" w:rsidR="00C86904" w:rsidRPr="00351B6C" w:rsidRDefault="00C86904" w:rsidP="00C86904">
      <w:pPr>
        <w:spacing w:line="240" w:lineRule="auto"/>
        <w:jc w:val="center"/>
        <w:rPr>
          <w:rFonts w:ascii="Times New Roman" w:eastAsia="Times New Roman" w:hAnsi="Times New Roman" w:cs="Times New Roman"/>
          <w:color w:val="000000" w:themeColor="text1"/>
          <w:sz w:val="20"/>
          <w:szCs w:val="20"/>
        </w:rPr>
      </w:pPr>
      <w:r w:rsidRPr="00DD191C">
        <w:rPr>
          <w:rFonts w:ascii="Times New Roman" w:eastAsia="Times New Roman" w:hAnsi="Times New Roman" w:cs="Times New Roman"/>
          <w:color w:val="000000" w:themeColor="text1"/>
          <w:sz w:val="20"/>
          <w:szCs w:val="20"/>
        </w:rPr>
        <w:t>Figure 2.</w:t>
      </w:r>
      <w:r w:rsidRPr="00351B6C">
        <w:rPr>
          <w:rFonts w:ascii="Times New Roman" w:eastAsia="Times New Roman" w:hAnsi="Times New Roman" w:cs="Times New Roman"/>
          <w:b/>
          <w:color w:val="000000" w:themeColor="text1"/>
          <w:sz w:val="20"/>
          <w:szCs w:val="20"/>
        </w:rPr>
        <w:t xml:space="preserve"> </w:t>
      </w:r>
      <w:r w:rsidRPr="00351B6C">
        <w:rPr>
          <w:rFonts w:ascii="Times New Roman" w:eastAsia="Times New Roman" w:hAnsi="Times New Roman" w:cs="Times New Roman"/>
          <w:color w:val="000000" w:themeColor="text1"/>
          <w:sz w:val="20"/>
          <w:szCs w:val="20"/>
        </w:rPr>
        <w:t xml:space="preserve">ACF and PACF plot of </w:t>
      </w:r>
      <w:r w:rsidRPr="00351B6C">
        <w:rPr>
          <w:rFonts w:ascii="Times New Roman" w:hAnsi="Times New Roman" w:cs="Times New Roman"/>
          <w:sz w:val="20"/>
          <w:szCs w:val="20"/>
        </w:rPr>
        <w:t>total confirmed</w:t>
      </w:r>
      <w:r w:rsidR="00552E38">
        <w:rPr>
          <w:rFonts w:ascii="Times New Roman" w:hAnsi="Times New Roman" w:cs="Times New Roman"/>
          <w:sz w:val="20"/>
          <w:szCs w:val="20"/>
        </w:rPr>
        <w:t xml:space="preserve"> new</w:t>
      </w:r>
      <w:r w:rsidRPr="00351B6C">
        <w:rPr>
          <w:rFonts w:ascii="Times New Roman" w:hAnsi="Times New Roman" w:cs="Times New Roman"/>
          <w:sz w:val="20"/>
          <w:szCs w:val="20"/>
        </w:rPr>
        <w:t xml:space="preserve"> cases of COVID-19</w:t>
      </w:r>
    </w:p>
    <w:p w14:paraId="5E97F3E0" w14:textId="102478D0" w:rsidR="00657AA7" w:rsidRDefault="004C40B9" w:rsidP="00C86904">
      <w:pPr>
        <w:spacing w:line="240" w:lineRule="auto"/>
        <w:jc w:val="both"/>
        <w:rPr>
          <w:rFonts w:ascii="Times New Roman" w:eastAsia="Times New Roman" w:hAnsi="Times New Roman" w:cs="Times New Roman"/>
          <w:color w:val="000000" w:themeColor="text1"/>
          <w:sz w:val="20"/>
          <w:szCs w:val="20"/>
        </w:rPr>
      </w:pPr>
      <w:r w:rsidRPr="004C40B9">
        <w:rPr>
          <w:rFonts w:ascii="Times New Roman" w:eastAsia="Times New Roman" w:hAnsi="Times New Roman" w:cs="Times New Roman"/>
          <w:color w:val="000000" w:themeColor="text1"/>
          <w:sz w:val="20"/>
          <w:szCs w:val="20"/>
        </w:rPr>
        <w:lastRenderedPageBreak/>
        <w:t xml:space="preserve">As well as looking at the time plot of the data, the ACF plot is also useful for identifying non-stationary time series. </w:t>
      </w:r>
      <w:r w:rsidRPr="00E617D6">
        <w:rPr>
          <w:rFonts w:ascii="Times New Roman" w:eastAsia="Times New Roman" w:hAnsi="Times New Roman" w:cs="Times New Roman"/>
          <w:color w:val="000000" w:themeColor="text1"/>
          <w:sz w:val="20"/>
          <w:szCs w:val="20"/>
          <w:highlight w:val="yellow"/>
        </w:rPr>
        <w:t xml:space="preserve">For a stationary time series, the ACF will drop to zero relatively quickly, while the ACF of non-stationary data decreases slowly. Therefore, differencing can help </w:t>
      </w:r>
      <w:r w:rsidR="00821B27">
        <w:rPr>
          <w:rFonts w:ascii="Times New Roman" w:eastAsia="Times New Roman" w:hAnsi="Times New Roman" w:cs="Times New Roman"/>
          <w:color w:val="FF0000"/>
          <w:sz w:val="20"/>
          <w:szCs w:val="20"/>
          <w:highlight w:val="yellow"/>
        </w:rPr>
        <w:t>stabiliz</w:t>
      </w:r>
      <w:r w:rsidRPr="007D7B61">
        <w:rPr>
          <w:rFonts w:ascii="Times New Roman" w:eastAsia="Times New Roman" w:hAnsi="Times New Roman" w:cs="Times New Roman"/>
          <w:color w:val="FF0000"/>
          <w:sz w:val="20"/>
          <w:szCs w:val="20"/>
          <w:highlight w:val="yellow"/>
        </w:rPr>
        <w:t>e</w:t>
      </w:r>
      <w:r w:rsidRPr="00E617D6">
        <w:rPr>
          <w:rFonts w:ascii="Times New Roman" w:eastAsia="Times New Roman" w:hAnsi="Times New Roman" w:cs="Times New Roman"/>
          <w:color w:val="000000" w:themeColor="text1"/>
          <w:sz w:val="20"/>
          <w:szCs w:val="20"/>
          <w:highlight w:val="yellow"/>
        </w:rPr>
        <w:t xml:space="preserve"> the mean of a time series by removing changes in the level of a time series, and therefore eliminating (or reducing) trend</w:t>
      </w:r>
      <w:r w:rsidR="00817CA1" w:rsidRPr="00E617D6">
        <w:rPr>
          <w:rFonts w:ascii="Times New Roman" w:eastAsia="Times New Roman" w:hAnsi="Times New Roman" w:cs="Times New Roman"/>
          <w:color w:val="000000" w:themeColor="text1"/>
          <w:sz w:val="20"/>
          <w:szCs w:val="20"/>
          <w:highlight w:val="yellow"/>
        </w:rPr>
        <w:t>.</w:t>
      </w:r>
      <w:r w:rsidR="00E95F19" w:rsidRPr="00E617D6">
        <w:rPr>
          <w:rFonts w:ascii="Times New Roman" w:eastAsia="Times New Roman" w:hAnsi="Times New Roman" w:cs="Times New Roman"/>
          <w:color w:val="000000" w:themeColor="text1"/>
          <w:sz w:val="20"/>
          <w:szCs w:val="20"/>
          <w:highlight w:val="yellow"/>
        </w:rPr>
        <w:t xml:space="preserve"> </w:t>
      </w:r>
      <w:r w:rsidR="001968C2" w:rsidRPr="00E617D6">
        <w:rPr>
          <w:rFonts w:ascii="Times New Roman" w:eastAsia="Times New Roman" w:hAnsi="Times New Roman" w:cs="Times New Roman"/>
          <w:color w:val="000000" w:themeColor="text1"/>
          <w:sz w:val="20"/>
          <w:szCs w:val="20"/>
          <w:highlight w:val="yellow"/>
        </w:rPr>
        <w:t xml:space="preserve">Consequently, we will take a first difference of the data. The </w:t>
      </w:r>
      <w:r w:rsidR="00E8256E" w:rsidRPr="00E617D6">
        <w:rPr>
          <w:rFonts w:ascii="Times New Roman" w:eastAsia="Times New Roman" w:hAnsi="Times New Roman" w:cs="Times New Roman"/>
          <w:color w:val="000000" w:themeColor="text1"/>
          <w:sz w:val="20"/>
          <w:szCs w:val="20"/>
          <w:highlight w:val="yellow"/>
        </w:rPr>
        <w:t xml:space="preserve">first </w:t>
      </w:r>
      <w:r w:rsidR="001968C2" w:rsidRPr="00E617D6">
        <w:rPr>
          <w:rFonts w:ascii="Times New Roman" w:eastAsia="Times New Roman" w:hAnsi="Times New Roman" w:cs="Times New Roman"/>
          <w:color w:val="000000" w:themeColor="text1"/>
          <w:sz w:val="20"/>
          <w:szCs w:val="20"/>
          <w:highlight w:val="yellow"/>
        </w:rPr>
        <w:t>differenced data are shown in Figure 3</w:t>
      </w:r>
      <w:r w:rsidR="001968C2" w:rsidRPr="001968C2">
        <w:rPr>
          <w:rFonts w:ascii="Times New Roman" w:eastAsia="Times New Roman" w:hAnsi="Times New Roman" w:cs="Times New Roman"/>
          <w:color w:val="000000" w:themeColor="text1"/>
          <w:sz w:val="20"/>
          <w:szCs w:val="20"/>
        </w:rPr>
        <w:t>.</w:t>
      </w:r>
      <w:r w:rsidR="00657AA7">
        <w:rPr>
          <w:rFonts w:ascii="Times New Roman" w:eastAsia="Times New Roman" w:hAnsi="Times New Roman" w:cs="Times New Roman"/>
          <w:color w:val="000000" w:themeColor="text1"/>
          <w:sz w:val="20"/>
          <w:szCs w:val="20"/>
        </w:rPr>
        <w:t xml:space="preserve"> </w:t>
      </w:r>
      <w:r w:rsidR="008C6DBA">
        <w:rPr>
          <w:rFonts w:ascii="Times New Roman" w:eastAsia="Times New Roman" w:hAnsi="Times New Roman" w:cs="Times New Roman"/>
          <w:color w:val="000000" w:themeColor="text1"/>
          <w:sz w:val="20"/>
          <w:szCs w:val="20"/>
        </w:rPr>
        <w:t xml:space="preserve"> </w:t>
      </w:r>
    </w:p>
    <w:p w14:paraId="0673CEFE" w14:textId="77777777" w:rsidR="00A71C2B" w:rsidRPr="00351B6C" w:rsidRDefault="00A71C2B" w:rsidP="00A71C2B">
      <w:pPr>
        <w:pStyle w:val="HTMLPreformatted"/>
        <w:shd w:val="clear" w:color="auto" w:fill="EEEEEE"/>
        <w:rPr>
          <w:rStyle w:val="HTMLCode"/>
          <w:color w:val="333333"/>
          <w:spacing w:val="3"/>
          <w:bdr w:val="none" w:sz="0" w:space="0" w:color="auto" w:frame="1"/>
        </w:rPr>
      </w:pPr>
      <w:r>
        <w:rPr>
          <w:rStyle w:val="HTMLCode"/>
          <w:color w:val="333333"/>
          <w:spacing w:val="3"/>
          <w:bdr w:val="none" w:sz="0" w:space="0" w:color="auto" w:frame="1"/>
        </w:rPr>
        <w:t>d</w:t>
      </w:r>
      <w:r w:rsidRPr="00351B6C">
        <w:rPr>
          <w:rStyle w:val="HTMLCode"/>
          <w:color w:val="333333"/>
          <w:spacing w:val="3"/>
          <w:bdr w:val="none" w:sz="0" w:space="0" w:color="auto" w:frame="1"/>
        </w:rPr>
        <w:t>if</w:t>
      </w:r>
      <w:r>
        <w:rPr>
          <w:rStyle w:val="HTMLCode"/>
          <w:color w:val="333333"/>
          <w:spacing w:val="3"/>
          <w:bdr w:val="none" w:sz="0" w:space="0" w:color="auto" w:frame="1"/>
        </w:rPr>
        <w:t>f1</w:t>
      </w:r>
      <w:r w:rsidR="009A0E81">
        <w:rPr>
          <w:rStyle w:val="HTMLCode"/>
          <w:color w:val="333333"/>
          <w:spacing w:val="3"/>
          <w:bdr w:val="none" w:sz="0" w:space="0" w:color="auto" w:frame="1"/>
        </w:rPr>
        <w:t xml:space="preserve"> &lt;- </w:t>
      </w:r>
      <w:proofErr w:type="gramStart"/>
      <w:r w:rsidR="009A0E81">
        <w:rPr>
          <w:rStyle w:val="HTMLCode"/>
          <w:color w:val="333333"/>
          <w:spacing w:val="3"/>
          <w:bdr w:val="none" w:sz="0" w:space="0" w:color="auto" w:frame="1"/>
        </w:rPr>
        <w:t>diff(</w:t>
      </w:r>
      <w:proofErr w:type="gramEnd"/>
      <w:r w:rsidR="009A0E81">
        <w:rPr>
          <w:rStyle w:val="HTMLCode"/>
          <w:color w:val="333333"/>
          <w:spacing w:val="3"/>
          <w:bdr w:val="none" w:sz="0" w:space="0" w:color="auto" w:frame="1"/>
        </w:rPr>
        <w:t>train, differences = 1</w:t>
      </w:r>
      <w:r w:rsidRPr="00351B6C">
        <w:rPr>
          <w:rStyle w:val="HTMLCode"/>
          <w:color w:val="333333"/>
          <w:spacing w:val="3"/>
          <w:bdr w:val="none" w:sz="0" w:space="0" w:color="auto" w:frame="1"/>
        </w:rPr>
        <w:t>)</w:t>
      </w:r>
    </w:p>
    <w:p w14:paraId="23D887FE" w14:textId="77777777" w:rsidR="00A71C2B" w:rsidRPr="00351B6C" w:rsidRDefault="00A71C2B" w:rsidP="00A71C2B">
      <w:pPr>
        <w:pStyle w:val="HTMLPreformatted"/>
        <w:shd w:val="clear" w:color="auto" w:fill="EEEEEE"/>
        <w:rPr>
          <w:rStyle w:val="HTMLCode"/>
          <w:color w:val="333333"/>
          <w:spacing w:val="3"/>
          <w:bdr w:val="none" w:sz="0" w:space="0" w:color="auto" w:frame="1"/>
        </w:rPr>
      </w:pPr>
      <w:proofErr w:type="gramStart"/>
      <w:r w:rsidRPr="00351B6C">
        <w:rPr>
          <w:rStyle w:val="HTMLCode"/>
          <w:color w:val="333333"/>
          <w:spacing w:val="3"/>
          <w:bdr w:val="none" w:sz="0" w:space="0" w:color="auto" w:frame="1"/>
        </w:rPr>
        <w:t>par(</w:t>
      </w:r>
      <w:proofErr w:type="spellStart"/>
      <w:proofErr w:type="gramEnd"/>
      <w:r w:rsidRPr="00351B6C">
        <w:rPr>
          <w:rStyle w:val="HTMLCode"/>
          <w:color w:val="333333"/>
          <w:spacing w:val="3"/>
          <w:bdr w:val="none" w:sz="0" w:space="0" w:color="auto" w:frame="1"/>
        </w:rPr>
        <w:t>mfrow</w:t>
      </w:r>
      <w:proofErr w:type="spellEnd"/>
      <w:r w:rsidRPr="00351B6C">
        <w:rPr>
          <w:rStyle w:val="HTMLCode"/>
          <w:color w:val="333333"/>
          <w:spacing w:val="3"/>
          <w:bdr w:val="none" w:sz="0" w:space="0" w:color="auto" w:frame="1"/>
        </w:rPr>
        <w:t>=c(1,2))</w:t>
      </w:r>
    </w:p>
    <w:p w14:paraId="44E5EB12" w14:textId="77777777" w:rsidR="00A71C2B" w:rsidRPr="00351B6C" w:rsidRDefault="00A71C2B" w:rsidP="00A71C2B">
      <w:pPr>
        <w:pStyle w:val="HTMLPreformatted"/>
        <w:shd w:val="clear" w:color="auto" w:fill="EEEEEE"/>
        <w:rPr>
          <w:rStyle w:val="HTMLCode"/>
          <w:color w:val="333333"/>
          <w:spacing w:val="3"/>
          <w:bdr w:val="none" w:sz="0" w:space="0" w:color="auto" w:frame="1"/>
        </w:rPr>
      </w:pPr>
      <w:proofErr w:type="spellStart"/>
      <w:proofErr w:type="gramStart"/>
      <w:r>
        <w:rPr>
          <w:rStyle w:val="HTMLCode"/>
          <w:color w:val="333333"/>
          <w:spacing w:val="3"/>
          <w:bdr w:val="none" w:sz="0" w:space="0" w:color="auto" w:frame="1"/>
        </w:rPr>
        <w:t>acf</w:t>
      </w:r>
      <w:proofErr w:type="spellEnd"/>
      <w:r>
        <w:rPr>
          <w:rStyle w:val="HTMLCode"/>
          <w:color w:val="333333"/>
          <w:spacing w:val="3"/>
          <w:bdr w:val="none" w:sz="0" w:space="0" w:color="auto" w:frame="1"/>
        </w:rPr>
        <w:t>(</w:t>
      </w:r>
      <w:proofErr w:type="spellStart"/>
      <w:proofErr w:type="gramEnd"/>
      <w:r>
        <w:rPr>
          <w:rStyle w:val="HTMLCode"/>
          <w:color w:val="333333"/>
          <w:spacing w:val="3"/>
          <w:bdr w:val="none" w:sz="0" w:space="0" w:color="auto" w:frame="1"/>
        </w:rPr>
        <w:t>ts</w:t>
      </w:r>
      <w:proofErr w:type="spellEnd"/>
      <w:r>
        <w:rPr>
          <w:rStyle w:val="HTMLCode"/>
          <w:color w:val="333333"/>
          <w:spacing w:val="3"/>
          <w:bdr w:val="none" w:sz="0" w:space="0" w:color="auto" w:frame="1"/>
        </w:rPr>
        <w:t>(</w:t>
      </w:r>
      <w:r w:rsidRPr="00351B6C">
        <w:rPr>
          <w:rStyle w:val="HTMLCode"/>
          <w:color w:val="333333"/>
          <w:spacing w:val="3"/>
          <w:bdr w:val="none" w:sz="0" w:space="0" w:color="auto" w:frame="1"/>
        </w:rPr>
        <w:t>diff</w:t>
      </w:r>
      <w:r>
        <w:rPr>
          <w:rStyle w:val="HTMLCode"/>
          <w:color w:val="333333"/>
          <w:spacing w:val="3"/>
          <w:bdr w:val="none" w:sz="0" w:space="0" w:color="auto" w:frame="1"/>
        </w:rPr>
        <w:t>1</w:t>
      </w:r>
      <w:r w:rsidRPr="00351B6C">
        <w:rPr>
          <w:rStyle w:val="HTMLCode"/>
          <w:color w:val="333333"/>
          <w:spacing w:val="3"/>
          <w:bdr w:val="none" w:sz="0" w:space="0" w:color="auto" w:frame="1"/>
        </w:rPr>
        <w:t>),main="ACF For First</w:t>
      </w:r>
      <w:r w:rsidR="00B76B8A">
        <w:rPr>
          <w:rStyle w:val="HTMLCode"/>
          <w:color w:val="333333"/>
          <w:spacing w:val="3"/>
          <w:bdr w:val="none" w:sz="0" w:space="0" w:color="auto" w:frame="1"/>
        </w:rPr>
        <w:t xml:space="preserve"> Order</w:t>
      </w:r>
      <w:r w:rsidRPr="00351B6C">
        <w:rPr>
          <w:rStyle w:val="HTMLCode"/>
          <w:color w:val="333333"/>
          <w:spacing w:val="3"/>
          <w:bdr w:val="none" w:sz="0" w:space="0" w:color="auto" w:frame="1"/>
        </w:rPr>
        <w:t xml:space="preserve"> Difference",</w:t>
      </w:r>
      <w:r>
        <w:rPr>
          <w:rStyle w:val="HTMLCode"/>
          <w:color w:val="333333"/>
          <w:spacing w:val="3"/>
          <w:bdr w:val="none" w:sz="0" w:space="0" w:color="auto" w:frame="1"/>
        </w:rPr>
        <w:t xml:space="preserve"> </w:t>
      </w:r>
      <w:r w:rsidRPr="00351B6C">
        <w:rPr>
          <w:rStyle w:val="HTMLCode"/>
          <w:color w:val="333333"/>
          <w:spacing w:val="3"/>
          <w:bdr w:val="none" w:sz="0" w:space="0" w:color="auto" w:frame="1"/>
        </w:rPr>
        <w:t>col="</w:t>
      </w:r>
      <w:r>
        <w:rPr>
          <w:rStyle w:val="HTMLCode"/>
          <w:color w:val="333333"/>
          <w:spacing w:val="3"/>
          <w:bdr w:val="none" w:sz="0" w:space="0" w:color="auto" w:frame="1"/>
        </w:rPr>
        <w:t>green</w:t>
      </w:r>
      <w:r w:rsidRPr="00351B6C">
        <w:rPr>
          <w:rStyle w:val="HTMLCode"/>
          <w:color w:val="333333"/>
          <w:spacing w:val="3"/>
          <w:bdr w:val="none" w:sz="0" w:space="0" w:color="auto" w:frame="1"/>
        </w:rPr>
        <w:t xml:space="preserve">", </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4377FC89" w14:textId="77777777" w:rsidR="00A71C2B" w:rsidRPr="00351B6C" w:rsidRDefault="00A71C2B" w:rsidP="00A71C2B">
      <w:pPr>
        <w:pStyle w:val="HTMLPreformatted"/>
        <w:shd w:val="clear" w:color="auto" w:fill="EEEEEE"/>
        <w:rPr>
          <w:color w:val="333333"/>
          <w:spacing w:val="3"/>
          <w:bdr w:val="none" w:sz="0" w:space="0" w:color="auto" w:frame="1"/>
        </w:rPr>
      </w:pPr>
      <w:proofErr w:type="spellStart"/>
      <w:proofErr w:type="gramStart"/>
      <w:r>
        <w:rPr>
          <w:rStyle w:val="HTMLCode"/>
          <w:color w:val="333333"/>
          <w:spacing w:val="3"/>
          <w:bdr w:val="none" w:sz="0" w:space="0" w:color="auto" w:frame="1"/>
        </w:rPr>
        <w:t>pacf</w:t>
      </w:r>
      <w:proofErr w:type="spellEnd"/>
      <w:r>
        <w:rPr>
          <w:rStyle w:val="HTMLCode"/>
          <w:color w:val="333333"/>
          <w:spacing w:val="3"/>
          <w:bdr w:val="none" w:sz="0" w:space="0" w:color="auto" w:frame="1"/>
        </w:rPr>
        <w:t>(</w:t>
      </w:r>
      <w:proofErr w:type="spellStart"/>
      <w:proofErr w:type="gramEnd"/>
      <w:r>
        <w:rPr>
          <w:rStyle w:val="HTMLCode"/>
          <w:color w:val="333333"/>
          <w:spacing w:val="3"/>
          <w:bdr w:val="none" w:sz="0" w:space="0" w:color="auto" w:frame="1"/>
        </w:rPr>
        <w:t>ts</w:t>
      </w:r>
      <w:proofErr w:type="spellEnd"/>
      <w:r>
        <w:rPr>
          <w:rStyle w:val="HTMLCode"/>
          <w:color w:val="333333"/>
          <w:spacing w:val="3"/>
          <w:bdr w:val="none" w:sz="0" w:space="0" w:color="auto" w:frame="1"/>
        </w:rPr>
        <w:t>(</w:t>
      </w:r>
      <w:r w:rsidRPr="00351B6C">
        <w:rPr>
          <w:rStyle w:val="HTMLCode"/>
          <w:color w:val="333333"/>
          <w:spacing w:val="3"/>
          <w:bdr w:val="none" w:sz="0" w:space="0" w:color="auto" w:frame="1"/>
        </w:rPr>
        <w:t>diff</w:t>
      </w:r>
      <w:r>
        <w:rPr>
          <w:rStyle w:val="HTMLCode"/>
          <w:color w:val="333333"/>
          <w:spacing w:val="3"/>
          <w:bdr w:val="none" w:sz="0" w:space="0" w:color="auto" w:frame="1"/>
        </w:rPr>
        <w:t>1</w:t>
      </w:r>
      <w:r w:rsidRPr="00351B6C">
        <w:rPr>
          <w:rStyle w:val="HTMLCode"/>
          <w:color w:val="333333"/>
          <w:spacing w:val="3"/>
          <w:bdr w:val="none" w:sz="0" w:space="0" w:color="auto" w:frame="1"/>
        </w:rPr>
        <w:t>),main="</w:t>
      </w:r>
      <w:r>
        <w:rPr>
          <w:rStyle w:val="HTMLCode"/>
          <w:color w:val="333333"/>
          <w:spacing w:val="3"/>
          <w:bdr w:val="none" w:sz="0" w:space="0" w:color="auto" w:frame="1"/>
        </w:rPr>
        <w:t>PACF For First</w:t>
      </w:r>
      <w:r w:rsidR="00B76B8A">
        <w:rPr>
          <w:rStyle w:val="HTMLCode"/>
          <w:color w:val="333333"/>
          <w:spacing w:val="3"/>
          <w:bdr w:val="none" w:sz="0" w:space="0" w:color="auto" w:frame="1"/>
        </w:rPr>
        <w:t xml:space="preserve"> Order</w:t>
      </w:r>
      <w:r>
        <w:rPr>
          <w:rStyle w:val="HTMLCode"/>
          <w:color w:val="333333"/>
          <w:spacing w:val="3"/>
          <w:bdr w:val="none" w:sz="0" w:space="0" w:color="auto" w:frame="1"/>
        </w:rPr>
        <w:t xml:space="preserve"> Difference</w:t>
      </w:r>
      <w:r w:rsidRPr="00351B6C">
        <w:rPr>
          <w:rStyle w:val="HTMLCode"/>
          <w:color w:val="333333"/>
          <w:spacing w:val="3"/>
          <w:bdr w:val="none" w:sz="0" w:space="0" w:color="auto" w:frame="1"/>
        </w:rPr>
        <w:t>",</w:t>
      </w:r>
      <w:r w:rsidR="00187527">
        <w:rPr>
          <w:rStyle w:val="HTMLCode"/>
          <w:color w:val="333333"/>
          <w:spacing w:val="3"/>
          <w:bdr w:val="none" w:sz="0" w:space="0" w:color="auto" w:frame="1"/>
        </w:rPr>
        <w:t xml:space="preserve"> </w:t>
      </w:r>
      <w:r w:rsidRPr="00351B6C">
        <w:rPr>
          <w:rStyle w:val="HTMLCode"/>
          <w:color w:val="333333"/>
          <w:spacing w:val="3"/>
          <w:bdr w:val="none" w:sz="0" w:space="0" w:color="auto" w:frame="1"/>
        </w:rPr>
        <w:t>col="</w:t>
      </w:r>
      <w:r>
        <w:rPr>
          <w:rStyle w:val="HTMLCode"/>
          <w:color w:val="333333"/>
          <w:spacing w:val="3"/>
          <w:bdr w:val="none" w:sz="0" w:space="0" w:color="auto" w:frame="1"/>
        </w:rPr>
        <w:t>red</w:t>
      </w:r>
      <w:r w:rsidRPr="00351B6C">
        <w:rPr>
          <w:rStyle w:val="HTMLCode"/>
          <w:color w:val="333333"/>
          <w:spacing w:val="3"/>
          <w:bdr w:val="none" w:sz="0" w:space="0" w:color="auto" w:frame="1"/>
        </w:rPr>
        <w:t>",</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6D1FFC4B" w14:textId="77777777" w:rsidR="00A71C2B" w:rsidRDefault="00A71C2B" w:rsidP="00C86904">
      <w:pPr>
        <w:spacing w:line="240" w:lineRule="auto"/>
        <w:jc w:val="both"/>
        <w:rPr>
          <w:rFonts w:ascii="Times New Roman" w:eastAsia="Times New Roman" w:hAnsi="Times New Roman" w:cs="Times New Roman"/>
          <w:color w:val="000000" w:themeColor="text1"/>
          <w:sz w:val="20"/>
          <w:szCs w:val="20"/>
        </w:rPr>
      </w:pPr>
    </w:p>
    <w:p w14:paraId="7F1EB1FE" w14:textId="77777777" w:rsidR="001968C2" w:rsidRDefault="001968C2" w:rsidP="001968C2">
      <w:pPr>
        <w:spacing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rPr>
        <w:drawing>
          <wp:inline distT="0" distB="0" distL="0" distR="0" wp14:anchorId="5FC1A33C" wp14:editId="22A01934">
            <wp:extent cx="4904510" cy="2654135"/>
            <wp:effectExtent l="19050" t="19050" r="1079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1.png"/>
                    <pic:cNvPicPr/>
                  </pic:nvPicPr>
                  <pic:blipFill>
                    <a:blip r:embed="rId8">
                      <a:extLst>
                        <a:ext uri="{28A0092B-C50C-407E-A947-70E740481C1C}">
                          <a14:useLocalDpi xmlns:a14="http://schemas.microsoft.com/office/drawing/2010/main" val="0"/>
                        </a:ext>
                      </a:extLst>
                    </a:blip>
                    <a:stretch>
                      <a:fillRect/>
                    </a:stretch>
                  </pic:blipFill>
                  <pic:spPr>
                    <a:xfrm>
                      <a:off x="0" y="0"/>
                      <a:ext cx="4909015" cy="2656573"/>
                    </a:xfrm>
                    <a:prstGeom prst="rect">
                      <a:avLst/>
                    </a:prstGeom>
                    <a:ln>
                      <a:solidFill>
                        <a:srgbClr val="00B050"/>
                      </a:solidFill>
                    </a:ln>
                  </pic:spPr>
                </pic:pic>
              </a:graphicData>
            </a:graphic>
          </wp:inline>
        </w:drawing>
      </w:r>
    </w:p>
    <w:p w14:paraId="579F5B14" w14:textId="77777777" w:rsidR="007A6F6A" w:rsidRPr="007A6F6A" w:rsidRDefault="001968C2" w:rsidP="007A6F6A">
      <w:pPr>
        <w:pStyle w:val="HTMLPreformatted"/>
        <w:shd w:val="clear" w:color="auto" w:fill="FFFFFF"/>
        <w:wordWrap w:val="0"/>
        <w:jc w:val="center"/>
        <w:rPr>
          <w:rFonts w:ascii="Times New Roman" w:hAnsi="Times New Roman" w:cs="Times New Roman"/>
        </w:rPr>
      </w:pPr>
      <w:r w:rsidRPr="00974DE0">
        <w:rPr>
          <w:rFonts w:ascii="Times New Roman" w:hAnsi="Times New Roman" w:cs="Times New Roman"/>
          <w:color w:val="000000" w:themeColor="text1"/>
          <w:highlight w:val="yellow"/>
        </w:rPr>
        <w:t>Figure 3.</w:t>
      </w:r>
      <w:r w:rsidRPr="00974DE0">
        <w:rPr>
          <w:rFonts w:ascii="Times New Roman" w:hAnsi="Times New Roman" w:cs="Times New Roman"/>
          <w:b/>
          <w:color w:val="000000" w:themeColor="text1"/>
          <w:highlight w:val="yellow"/>
        </w:rPr>
        <w:t xml:space="preserve"> </w:t>
      </w:r>
      <w:r w:rsidRPr="00974DE0">
        <w:rPr>
          <w:rFonts w:ascii="Times New Roman" w:hAnsi="Times New Roman" w:cs="Times New Roman"/>
          <w:highlight w:val="yellow"/>
        </w:rPr>
        <w:t xml:space="preserve">ACF and PACF plot for </w:t>
      </w:r>
      <w:r w:rsidR="00EE0353" w:rsidRPr="00974DE0">
        <w:rPr>
          <w:rFonts w:ascii="Times New Roman" w:hAnsi="Times New Roman" w:cs="Times New Roman"/>
          <w:highlight w:val="yellow"/>
        </w:rPr>
        <w:t xml:space="preserve">first </w:t>
      </w:r>
      <w:r w:rsidR="006C304F" w:rsidRPr="00974DE0">
        <w:rPr>
          <w:rFonts w:ascii="Times New Roman" w:hAnsi="Times New Roman" w:cs="Times New Roman"/>
          <w:highlight w:val="yellow"/>
        </w:rPr>
        <w:t>order differencing</w:t>
      </w:r>
      <w:r w:rsidRPr="00974DE0">
        <w:rPr>
          <w:rFonts w:ascii="Times New Roman" w:hAnsi="Times New Roman" w:cs="Times New Roman"/>
          <w:highlight w:val="yellow"/>
        </w:rPr>
        <w:t xml:space="preserve"> total confirmed new cases of COVID-19</w:t>
      </w:r>
    </w:p>
    <w:p w14:paraId="1775E735" w14:textId="77777777" w:rsidR="007A6F6A" w:rsidRDefault="007A6F6A" w:rsidP="00C86904">
      <w:pPr>
        <w:spacing w:line="240" w:lineRule="auto"/>
        <w:jc w:val="both"/>
        <w:rPr>
          <w:rFonts w:ascii="Times New Roman" w:eastAsia="Times New Roman" w:hAnsi="Times New Roman" w:cs="Times New Roman"/>
          <w:color w:val="000000" w:themeColor="text1"/>
          <w:sz w:val="20"/>
          <w:szCs w:val="20"/>
        </w:rPr>
      </w:pPr>
    </w:p>
    <w:p w14:paraId="2133A709" w14:textId="40106C06" w:rsidR="00A71C2B" w:rsidRDefault="00EA0A91" w:rsidP="00A71C2B">
      <w:pPr>
        <w:spacing w:line="240" w:lineRule="auto"/>
        <w:jc w:val="both"/>
        <w:rPr>
          <w:rFonts w:ascii="Times New Roman" w:eastAsia="Times New Roman" w:hAnsi="Times New Roman" w:cs="Times New Roman"/>
          <w:color w:val="000000" w:themeColor="text1"/>
          <w:sz w:val="20"/>
          <w:szCs w:val="20"/>
        </w:rPr>
      </w:pPr>
      <w:r w:rsidRPr="00C32CDE">
        <w:rPr>
          <w:rFonts w:ascii="Times New Roman" w:eastAsia="Times New Roman" w:hAnsi="Times New Roman" w:cs="Times New Roman"/>
          <w:color w:val="000000" w:themeColor="text1"/>
          <w:sz w:val="20"/>
          <w:szCs w:val="20"/>
          <w:highlight w:val="yellow"/>
        </w:rPr>
        <w:t xml:space="preserve">Observing </w:t>
      </w:r>
      <w:r w:rsidR="0072053C" w:rsidRPr="00C32CDE">
        <w:rPr>
          <w:rFonts w:ascii="Times New Roman" w:eastAsia="Times New Roman" w:hAnsi="Times New Roman" w:cs="Times New Roman"/>
          <w:color w:val="000000" w:themeColor="text1"/>
          <w:sz w:val="20"/>
          <w:szCs w:val="20"/>
          <w:highlight w:val="yellow"/>
        </w:rPr>
        <w:t xml:space="preserve">Figure </w:t>
      </w:r>
      <w:r w:rsidR="0072053C" w:rsidRPr="008F1ABB">
        <w:rPr>
          <w:rFonts w:ascii="Times New Roman" w:eastAsia="Times New Roman" w:hAnsi="Times New Roman" w:cs="Times New Roman"/>
          <w:color w:val="000000" w:themeColor="text1"/>
          <w:sz w:val="20"/>
          <w:szCs w:val="20"/>
          <w:highlight w:val="yellow"/>
        </w:rPr>
        <w:t xml:space="preserve">3, </w:t>
      </w:r>
      <w:r w:rsidR="008F1ABB">
        <w:rPr>
          <w:rFonts w:ascii="Times New Roman" w:eastAsia="Times New Roman" w:hAnsi="Times New Roman" w:cs="Times New Roman"/>
          <w:color w:val="000000" w:themeColor="text1"/>
          <w:sz w:val="20"/>
          <w:szCs w:val="20"/>
          <w:highlight w:val="yellow"/>
        </w:rPr>
        <w:t xml:space="preserve">the </w:t>
      </w:r>
      <w:r w:rsidR="008F1ABB" w:rsidRPr="008F1ABB">
        <w:rPr>
          <w:rFonts w:ascii="Times New Roman" w:eastAsia="Times New Roman" w:hAnsi="Times New Roman" w:cs="Times New Roman"/>
          <w:color w:val="000000" w:themeColor="text1"/>
          <w:sz w:val="20"/>
          <w:szCs w:val="20"/>
          <w:highlight w:val="yellow"/>
        </w:rPr>
        <w:t>time series</w:t>
      </w:r>
      <w:r w:rsidR="00A71C2B" w:rsidRPr="008F1ABB">
        <w:rPr>
          <w:rFonts w:ascii="Times New Roman" w:eastAsia="Times New Roman" w:hAnsi="Times New Roman" w:cs="Times New Roman"/>
          <w:color w:val="000000" w:themeColor="text1"/>
          <w:sz w:val="20"/>
          <w:szCs w:val="20"/>
          <w:highlight w:val="yellow"/>
        </w:rPr>
        <w:t xml:space="preserve"> </w:t>
      </w:r>
      <w:r w:rsidR="00A71C2B" w:rsidRPr="00E617D6">
        <w:rPr>
          <w:rFonts w:ascii="Times New Roman" w:eastAsia="Times New Roman" w:hAnsi="Times New Roman" w:cs="Times New Roman"/>
          <w:color w:val="000000" w:themeColor="text1"/>
          <w:sz w:val="20"/>
          <w:szCs w:val="20"/>
          <w:highlight w:val="yellow"/>
        </w:rPr>
        <w:t xml:space="preserve">look stationary. However, we will </w:t>
      </w:r>
      <w:r w:rsidR="00882B4C">
        <w:rPr>
          <w:rFonts w:ascii="Times New Roman" w:eastAsia="Times New Roman" w:hAnsi="Times New Roman" w:cs="Times New Roman"/>
          <w:color w:val="000000" w:themeColor="text1"/>
          <w:sz w:val="20"/>
          <w:szCs w:val="20"/>
          <w:highlight w:val="yellow"/>
        </w:rPr>
        <w:t>check stationary by using ADF (A</w:t>
      </w:r>
      <w:r w:rsidR="00A71C2B" w:rsidRPr="00E617D6">
        <w:rPr>
          <w:rFonts w:ascii="Times New Roman" w:eastAsia="Times New Roman" w:hAnsi="Times New Roman" w:cs="Times New Roman"/>
          <w:color w:val="000000" w:themeColor="text1"/>
          <w:sz w:val="20"/>
          <w:szCs w:val="20"/>
          <w:highlight w:val="yellow"/>
        </w:rPr>
        <w:t>ugmented Dickey-Fuller) test. The ADF test is a formal statistical test done to ensure stationarity. In ARIMA modeling using R the univariate data is converted into time series data format. The graph follows an overall upward trend with some outliers in terms of sudden lower values. The ADF is u</w:t>
      </w:r>
      <w:r w:rsidR="00974ADD" w:rsidRPr="00E617D6">
        <w:rPr>
          <w:rFonts w:ascii="Times New Roman" w:eastAsia="Times New Roman" w:hAnsi="Times New Roman" w:cs="Times New Roman"/>
          <w:color w:val="000000" w:themeColor="text1"/>
          <w:sz w:val="20"/>
          <w:szCs w:val="20"/>
          <w:highlight w:val="yellow"/>
        </w:rPr>
        <w:t>nit root test for stationarity [7].</w:t>
      </w:r>
    </w:p>
    <w:p w14:paraId="559BC262" w14:textId="77777777" w:rsidR="006A398D" w:rsidRDefault="006A398D" w:rsidP="006A398D">
      <w:pPr>
        <w:pStyle w:val="HTMLPreformatted"/>
        <w:shd w:val="clear" w:color="auto" w:fill="EEEEEE"/>
        <w:rPr>
          <w:rStyle w:val="HTMLCode"/>
          <w:color w:val="333333"/>
          <w:spacing w:val="3"/>
          <w:bdr w:val="none" w:sz="0" w:space="0" w:color="auto" w:frame="1"/>
        </w:rPr>
      </w:pPr>
      <w:proofErr w:type="spellStart"/>
      <w:r>
        <w:rPr>
          <w:rStyle w:val="HTMLCode"/>
          <w:color w:val="333333"/>
          <w:spacing w:val="3"/>
          <w:bdr w:val="none" w:sz="0" w:space="0" w:color="auto" w:frame="1"/>
        </w:rPr>
        <w:t>adf.test</w:t>
      </w:r>
      <w:proofErr w:type="spellEnd"/>
      <w:r>
        <w:rPr>
          <w:rStyle w:val="HTMLCode"/>
          <w:color w:val="333333"/>
          <w:spacing w:val="3"/>
          <w:bdr w:val="none" w:sz="0" w:space="0" w:color="auto" w:frame="1"/>
        </w:rPr>
        <w:t xml:space="preserve"> (diff1</w:t>
      </w:r>
      <w:r w:rsidRPr="00351B6C">
        <w:rPr>
          <w:rStyle w:val="HTMLCode"/>
          <w:color w:val="333333"/>
          <w:spacing w:val="3"/>
          <w:bdr w:val="none" w:sz="0" w:space="0" w:color="auto" w:frame="1"/>
        </w:rPr>
        <w:t>, alternative = "stationary")</w:t>
      </w:r>
    </w:p>
    <w:p w14:paraId="537D19B2" w14:textId="77777777" w:rsidR="008C6DBA" w:rsidRDefault="008C6DBA" w:rsidP="006A398D">
      <w:pPr>
        <w:pStyle w:val="HTMLPreformatted"/>
        <w:shd w:val="clear" w:color="auto" w:fill="EEEEEE"/>
        <w:rPr>
          <w:rStyle w:val="HTMLCode"/>
          <w:color w:val="333333"/>
          <w:spacing w:val="3"/>
          <w:bdr w:val="none" w:sz="0" w:space="0" w:color="auto" w:frame="1"/>
        </w:rPr>
      </w:pPr>
    </w:p>
    <w:p w14:paraId="014F9151" w14:textId="77777777" w:rsidR="008A249F" w:rsidRDefault="008C6DBA" w:rsidP="006A398D">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8C6DBA">
        <w:rPr>
          <w:color w:val="333333"/>
          <w:spacing w:val="3"/>
          <w:bdr w:val="none" w:sz="0" w:space="0" w:color="auto" w:frame="1"/>
        </w:rPr>
        <w:t>Augmented Dickey-Fuller Test</w:t>
      </w:r>
    </w:p>
    <w:p w14:paraId="6486871F" w14:textId="77777777" w:rsidR="008C6DBA" w:rsidRPr="008C6DBA" w:rsidRDefault="008C6DBA" w:rsidP="008C6DBA">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8C6DBA">
        <w:rPr>
          <w:color w:val="333333"/>
          <w:spacing w:val="3"/>
          <w:bdr w:val="none" w:sz="0" w:space="0" w:color="auto" w:frame="1"/>
        </w:rPr>
        <w:t>data:  diff1</w:t>
      </w:r>
    </w:p>
    <w:p w14:paraId="17FAA108" w14:textId="77777777" w:rsidR="008C6DBA" w:rsidRPr="008C6DBA" w:rsidRDefault="008C6DBA" w:rsidP="008C6DBA">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8C6DBA">
        <w:rPr>
          <w:color w:val="333333"/>
          <w:spacing w:val="3"/>
          <w:bdr w:val="none" w:sz="0" w:space="0" w:color="auto" w:frame="1"/>
        </w:rPr>
        <w:t>Dickey-Fuller = -0.85086, Lag order = 3, p-value = 0.9518</w:t>
      </w:r>
    </w:p>
    <w:p w14:paraId="05007D03" w14:textId="77777777" w:rsidR="008C6DBA" w:rsidRDefault="008C6DBA" w:rsidP="008C6DBA">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8C6DBA">
        <w:rPr>
          <w:color w:val="333333"/>
          <w:spacing w:val="3"/>
          <w:bdr w:val="none" w:sz="0" w:space="0" w:color="auto" w:frame="1"/>
        </w:rPr>
        <w:t>alternative hypothesis: stationary</w:t>
      </w:r>
    </w:p>
    <w:p w14:paraId="7EC88C0A" w14:textId="77777777" w:rsidR="006308DB" w:rsidRDefault="006308DB" w:rsidP="00C86904">
      <w:pPr>
        <w:spacing w:line="240" w:lineRule="auto"/>
        <w:jc w:val="both"/>
        <w:rPr>
          <w:rFonts w:ascii="Times New Roman" w:eastAsia="Times New Roman" w:hAnsi="Times New Roman" w:cs="Times New Roman"/>
          <w:color w:val="000000" w:themeColor="text1"/>
          <w:sz w:val="20"/>
          <w:szCs w:val="20"/>
        </w:rPr>
      </w:pPr>
    </w:p>
    <w:p w14:paraId="6EB1656C" w14:textId="77777777" w:rsidR="006C304F" w:rsidRDefault="00C86904" w:rsidP="00C86904">
      <w:pPr>
        <w:spacing w:line="240" w:lineRule="auto"/>
        <w:jc w:val="both"/>
        <w:rPr>
          <w:rFonts w:ascii="Times New Roman" w:eastAsia="Times New Roman" w:hAnsi="Times New Roman" w:cs="Times New Roman"/>
          <w:color w:val="000000" w:themeColor="text1"/>
          <w:sz w:val="20"/>
          <w:szCs w:val="20"/>
        </w:rPr>
      </w:pPr>
      <w:r w:rsidRPr="00351B6C">
        <w:rPr>
          <w:rFonts w:ascii="Times New Roman" w:eastAsia="Times New Roman" w:hAnsi="Times New Roman" w:cs="Times New Roman"/>
          <w:color w:val="000000" w:themeColor="text1"/>
          <w:sz w:val="20"/>
          <w:szCs w:val="20"/>
        </w:rPr>
        <w:t xml:space="preserve">After taking the </w:t>
      </w:r>
      <w:r w:rsidR="006C304F">
        <w:rPr>
          <w:rFonts w:ascii="Times New Roman" w:eastAsia="Times New Roman" w:hAnsi="Times New Roman" w:cs="Times New Roman"/>
          <w:color w:val="000000" w:themeColor="text1"/>
          <w:sz w:val="20"/>
          <w:szCs w:val="20"/>
        </w:rPr>
        <w:t>first</w:t>
      </w:r>
      <w:r w:rsidR="00F76BD1">
        <w:rPr>
          <w:rFonts w:ascii="Times New Roman" w:eastAsia="Times New Roman" w:hAnsi="Times New Roman" w:cs="Times New Roman"/>
          <w:color w:val="000000" w:themeColor="text1"/>
          <w:sz w:val="20"/>
          <w:szCs w:val="20"/>
        </w:rPr>
        <w:t xml:space="preserve"> order differencing,</w:t>
      </w:r>
      <w:r w:rsidR="00FF1D09" w:rsidRPr="00FF1D09">
        <w:rPr>
          <w:rFonts w:ascii="Times New Roman" w:eastAsia="Times New Roman" w:hAnsi="Times New Roman" w:cs="Times New Roman"/>
          <w:color w:val="000000" w:themeColor="text1"/>
          <w:sz w:val="20"/>
          <w:szCs w:val="20"/>
        </w:rPr>
        <w:t xml:space="preserve"> the p-value is 0</w:t>
      </w:r>
      <w:r w:rsidR="00FF1D09">
        <w:rPr>
          <w:rFonts w:ascii="Times New Roman" w:eastAsia="Times New Roman" w:hAnsi="Times New Roman" w:cs="Times New Roman"/>
          <w:color w:val="000000" w:themeColor="text1"/>
          <w:sz w:val="20"/>
          <w:szCs w:val="20"/>
        </w:rPr>
        <w:t>.9518</w:t>
      </w:r>
      <w:r w:rsidR="00FF1D09" w:rsidRPr="00FF1D09">
        <w:rPr>
          <w:rFonts w:ascii="Times New Roman" w:eastAsia="Times New Roman" w:hAnsi="Times New Roman" w:cs="Times New Roman"/>
          <w:color w:val="000000" w:themeColor="text1"/>
          <w:sz w:val="20"/>
          <w:szCs w:val="20"/>
        </w:rPr>
        <w:t xml:space="preserve"> and is more than 0.05</w:t>
      </w:r>
      <w:r w:rsidR="00FF1D09">
        <w:rPr>
          <w:rFonts w:ascii="Times New Roman" w:eastAsia="Times New Roman" w:hAnsi="Times New Roman" w:cs="Times New Roman"/>
          <w:color w:val="000000" w:themeColor="text1"/>
          <w:sz w:val="20"/>
          <w:szCs w:val="20"/>
        </w:rPr>
        <w:t>.</w:t>
      </w:r>
      <w:r w:rsidR="0036618A">
        <w:rPr>
          <w:rFonts w:ascii="Times New Roman" w:eastAsia="Times New Roman" w:hAnsi="Times New Roman" w:cs="Times New Roman"/>
          <w:color w:val="000000" w:themeColor="text1"/>
          <w:sz w:val="20"/>
          <w:szCs w:val="20"/>
        </w:rPr>
        <w:t xml:space="preserve"> </w:t>
      </w:r>
      <w:r w:rsidR="00F57201" w:rsidRPr="00F57201">
        <w:rPr>
          <w:rFonts w:ascii="Times New Roman" w:eastAsia="Times New Roman" w:hAnsi="Times New Roman" w:cs="Times New Roman"/>
          <w:color w:val="000000" w:themeColor="text1"/>
          <w:sz w:val="20"/>
          <w:szCs w:val="20"/>
        </w:rPr>
        <w:t>Therefore, the first order differencing is non-stationary</w:t>
      </w:r>
      <w:r w:rsidR="00F57201">
        <w:rPr>
          <w:rFonts w:ascii="Times New Roman" w:eastAsia="Times New Roman" w:hAnsi="Times New Roman" w:cs="Times New Roman"/>
          <w:color w:val="000000" w:themeColor="text1"/>
          <w:sz w:val="20"/>
          <w:szCs w:val="20"/>
        </w:rPr>
        <w:t>.</w:t>
      </w:r>
      <w:r w:rsidR="001E45C6">
        <w:rPr>
          <w:rFonts w:ascii="Times New Roman" w:eastAsia="Times New Roman" w:hAnsi="Times New Roman" w:cs="Times New Roman"/>
          <w:color w:val="000000" w:themeColor="text1"/>
          <w:sz w:val="20"/>
          <w:szCs w:val="20"/>
        </w:rPr>
        <w:t xml:space="preserve"> </w:t>
      </w:r>
      <w:r w:rsidR="001E45C6" w:rsidRPr="001E45C6">
        <w:rPr>
          <w:rFonts w:ascii="Times New Roman" w:eastAsia="Times New Roman" w:hAnsi="Times New Roman" w:cs="Times New Roman"/>
          <w:color w:val="000000" w:themeColor="text1"/>
          <w:sz w:val="20"/>
          <w:szCs w:val="20"/>
        </w:rPr>
        <w:t>We necessary to difference the data a second time to obtain a stationary series</w:t>
      </w:r>
      <w:r w:rsidR="00EA23A4">
        <w:rPr>
          <w:rFonts w:ascii="Times New Roman" w:eastAsia="Times New Roman" w:hAnsi="Times New Roman" w:cs="Times New Roman"/>
          <w:color w:val="000000" w:themeColor="text1"/>
          <w:sz w:val="20"/>
          <w:szCs w:val="20"/>
        </w:rPr>
        <w:t>.</w:t>
      </w:r>
    </w:p>
    <w:p w14:paraId="268CE1F0" w14:textId="77777777" w:rsidR="001A169C" w:rsidRPr="00351B6C" w:rsidRDefault="00E91D5D" w:rsidP="001A169C">
      <w:pPr>
        <w:pStyle w:val="HTMLPreformatted"/>
        <w:shd w:val="clear" w:color="auto" w:fill="EEEEEE"/>
        <w:rPr>
          <w:rStyle w:val="HTMLCode"/>
          <w:color w:val="333333"/>
          <w:spacing w:val="3"/>
          <w:bdr w:val="none" w:sz="0" w:space="0" w:color="auto" w:frame="1"/>
        </w:rPr>
      </w:pPr>
      <w:r>
        <w:rPr>
          <w:rStyle w:val="HTMLCode"/>
          <w:color w:val="333333"/>
          <w:spacing w:val="3"/>
          <w:bdr w:val="none" w:sz="0" w:space="0" w:color="auto" w:frame="1"/>
        </w:rPr>
        <w:t>d</w:t>
      </w:r>
      <w:r w:rsidR="001A169C" w:rsidRPr="00351B6C">
        <w:rPr>
          <w:rStyle w:val="HTMLCode"/>
          <w:color w:val="333333"/>
          <w:spacing w:val="3"/>
          <w:bdr w:val="none" w:sz="0" w:space="0" w:color="auto" w:frame="1"/>
        </w:rPr>
        <w:t>if</w:t>
      </w:r>
      <w:r w:rsidR="001A169C">
        <w:rPr>
          <w:rStyle w:val="HTMLCode"/>
          <w:color w:val="333333"/>
          <w:spacing w:val="3"/>
          <w:bdr w:val="none" w:sz="0" w:space="0" w:color="auto" w:frame="1"/>
        </w:rPr>
        <w:t>f</w:t>
      </w:r>
      <w:r>
        <w:rPr>
          <w:rStyle w:val="HTMLCode"/>
          <w:color w:val="333333"/>
          <w:spacing w:val="3"/>
          <w:bdr w:val="none" w:sz="0" w:space="0" w:color="auto" w:frame="1"/>
        </w:rPr>
        <w:t>2</w:t>
      </w:r>
      <w:r w:rsidR="001A169C">
        <w:rPr>
          <w:rStyle w:val="HTMLCode"/>
          <w:color w:val="333333"/>
          <w:spacing w:val="3"/>
          <w:bdr w:val="none" w:sz="0" w:space="0" w:color="auto" w:frame="1"/>
        </w:rPr>
        <w:t xml:space="preserve"> &lt;- </w:t>
      </w:r>
      <w:proofErr w:type="gramStart"/>
      <w:r w:rsidR="001A169C">
        <w:rPr>
          <w:rStyle w:val="HTMLCode"/>
          <w:color w:val="333333"/>
          <w:spacing w:val="3"/>
          <w:bdr w:val="none" w:sz="0" w:space="0" w:color="auto" w:frame="1"/>
        </w:rPr>
        <w:t>diff(</w:t>
      </w:r>
      <w:proofErr w:type="gramEnd"/>
      <w:r w:rsidR="001A169C">
        <w:rPr>
          <w:rStyle w:val="HTMLCode"/>
          <w:color w:val="333333"/>
          <w:spacing w:val="3"/>
          <w:bdr w:val="none" w:sz="0" w:space="0" w:color="auto" w:frame="1"/>
        </w:rPr>
        <w:t>train, differences = 2</w:t>
      </w:r>
      <w:r w:rsidR="001A169C" w:rsidRPr="00351B6C">
        <w:rPr>
          <w:rStyle w:val="HTMLCode"/>
          <w:color w:val="333333"/>
          <w:spacing w:val="3"/>
          <w:bdr w:val="none" w:sz="0" w:space="0" w:color="auto" w:frame="1"/>
        </w:rPr>
        <w:t>)</w:t>
      </w:r>
    </w:p>
    <w:p w14:paraId="05C477DA" w14:textId="77777777" w:rsidR="001A169C" w:rsidRPr="00351B6C" w:rsidRDefault="001A169C" w:rsidP="001A169C">
      <w:pPr>
        <w:pStyle w:val="HTMLPreformatted"/>
        <w:shd w:val="clear" w:color="auto" w:fill="EEEEEE"/>
        <w:rPr>
          <w:rStyle w:val="HTMLCode"/>
          <w:color w:val="333333"/>
          <w:spacing w:val="3"/>
          <w:bdr w:val="none" w:sz="0" w:space="0" w:color="auto" w:frame="1"/>
        </w:rPr>
      </w:pPr>
      <w:proofErr w:type="gramStart"/>
      <w:r w:rsidRPr="00351B6C">
        <w:rPr>
          <w:rStyle w:val="HTMLCode"/>
          <w:color w:val="333333"/>
          <w:spacing w:val="3"/>
          <w:bdr w:val="none" w:sz="0" w:space="0" w:color="auto" w:frame="1"/>
        </w:rPr>
        <w:t>par(</w:t>
      </w:r>
      <w:proofErr w:type="spellStart"/>
      <w:proofErr w:type="gramEnd"/>
      <w:r w:rsidRPr="00351B6C">
        <w:rPr>
          <w:rStyle w:val="HTMLCode"/>
          <w:color w:val="333333"/>
          <w:spacing w:val="3"/>
          <w:bdr w:val="none" w:sz="0" w:space="0" w:color="auto" w:frame="1"/>
        </w:rPr>
        <w:t>mfrow</w:t>
      </w:r>
      <w:proofErr w:type="spellEnd"/>
      <w:r w:rsidRPr="00351B6C">
        <w:rPr>
          <w:rStyle w:val="HTMLCode"/>
          <w:color w:val="333333"/>
          <w:spacing w:val="3"/>
          <w:bdr w:val="none" w:sz="0" w:space="0" w:color="auto" w:frame="1"/>
        </w:rPr>
        <w:t>=c(1,2))</w:t>
      </w:r>
    </w:p>
    <w:p w14:paraId="5D369A7E" w14:textId="77777777" w:rsidR="001A169C" w:rsidRPr="00351B6C" w:rsidRDefault="001A169C" w:rsidP="001A169C">
      <w:pPr>
        <w:pStyle w:val="HTMLPreformatted"/>
        <w:shd w:val="clear" w:color="auto" w:fill="EEEEEE"/>
        <w:rPr>
          <w:rStyle w:val="HTMLCode"/>
          <w:color w:val="333333"/>
          <w:spacing w:val="3"/>
          <w:bdr w:val="none" w:sz="0" w:space="0" w:color="auto" w:frame="1"/>
        </w:rPr>
      </w:pPr>
      <w:proofErr w:type="spellStart"/>
      <w:proofErr w:type="gramStart"/>
      <w:r>
        <w:rPr>
          <w:rStyle w:val="HTMLCode"/>
          <w:color w:val="333333"/>
          <w:spacing w:val="3"/>
          <w:bdr w:val="none" w:sz="0" w:space="0" w:color="auto" w:frame="1"/>
        </w:rPr>
        <w:t>acf</w:t>
      </w:r>
      <w:proofErr w:type="spellEnd"/>
      <w:r>
        <w:rPr>
          <w:rStyle w:val="HTMLCode"/>
          <w:color w:val="333333"/>
          <w:spacing w:val="3"/>
          <w:bdr w:val="none" w:sz="0" w:space="0" w:color="auto" w:frame="1"/>
        </w:rPr>
        <w:t>(</w:t>
      </w:r>
      <w:proofErr w:type="spellStart"/>
      <w:proofErr w:type="gramEnd"/>
      <w:r>
        <w:rPr>
          <w:rStyle w:val="HTMLCode"/>
          <w:color w:val="333333"/>
          <w:spacing w:val="3"/>
          <w:bdr w:val="none" w:sz="0" w:space="0" w:color="auto" w:frame="1"/>
        </w:rPr>
        <w:t>ts</w:t>
      </w:r>
      <w:proofErr w:type="spellEnd"/>
      <w:r>
        <w:rPr>
          <w:rStyle w:val="HTMLCode"/>
          <w:color w:val="333333"/>
          <w:spacing w:val="3"/>
          <w:bdr w:val="none" w:sz="0" w:space="0" w:color="auto" w:frame="1"/>
        </w:rPr>
        <w:t>(</w:t>
      </w:r>
      <w:r w:rsidRPr="00351B6C">
        <w:rPr>
          <w:rStyle w:val="HTMLCode"/>
          <w:color w:val="333333"/>
          <w:spacing w:val="3"/>
          <w:bdr w:val="none" w:sz="0" w:space="0" w:color="auto" w:frame="1"/>
        </w:rPr>
        <w:t>diff</w:t>
      </w:r>
      <w:r w:rsidR="00E91D5D">
        <w:rPr>
          <w:rStyle w:val="HTMLCode"/>
          <w:color w:val="333333"/>
          <w:spacing w:val="3"/>
          <w:bdr w:val="none" w:sz="0" w:space="0" w:color="auto" w:frame="1"/>
        </w:rPr>
        <w:t>2</w:t>
      </w:r>
      <w:r w:rsidRPr="00351B6C">
        <w:rPr>
          <w:rStyle w:val="HTMLCode"/>
          <w:color w:val="333333"/>
          <w:spacing w:val="3"/>
          <w:bdr w:val="none" w:sz="0" w:space="0" w:color="auto" w:frame="1"/>
        </w:rPr>
        <w:t xml:space="preserve">),main="ACF For </w:t>
      </w:r>
      <w:r>
        <w:rPr>
          <w:rStyle w:val="HTMLCode"/>
          <w:color w:val="333333"/>
          <w:spacing w:val="3"/>
          <w:bdr w:val="none" w:sz="0" w:space="0" w:color="auto" w:frame="1"/>
        </w:rPr>
        <w:t>S</w:t>
      </w:r>
      <w:r w:rsidRPr="001A169C">
        <w:rPr>
          <w:rStyle w:val="HTMLCode"/>
          <w:color w:val="333333"/>
          <w:spacing w:val="3"/>
          <w:bdr w:val="none" w:sz="0" w:space="0" w:color="auto" w:frame="1"/>
        </w:rPr>
        <w:t>econd</w:t>
      </w:r>
      <w:r w:rsidR="00B76B8A">
        <w:rPr>
          <w:rStyle w:val="HTMLCode"/>
          <w:color w:val="333333"/>
          <w:spacing w:val="3"/>
          <w:bdr w:val="none" w:sz="0" w:space="0" w:color="auto" w:frame="1"/>
        </w:rPr>
        <w:t xml:space="preserve"> Order</w:t>
      </w:r>
      <w:r w:rsidRPr="00351B6C">
        <w:rPr>
          <w:rStyle w:val="HTMLCode"/>
          <w:color w:val="333333"/>
          <w:spacing w:val="3"/>
          <w:bdr w:val="none" w:sz="0" w:space="0" w:color="auto" w:frame="1"/>
        </w:rPr>
        <w:t xml:space="preserve"> Difference",</w:t>
      </w:r>
      <w:r>
        <w:rPr>
          <w:rStyle w:val="HTMLCode"/>
          <w:color w:val="333333"/>
          <w:spacing w:val="3"/>
          <w:bdr w:val="none" w:sz="0" w:space="0" w:color="auto" w:frame="1"/>
        </w:rPr>
        <w:t xml:space="preserve"> </w:t>
      </w:r>
      <w:r w:rsidRPr="00351B6C">
        <w:rPr>
          <w:rStyle w:val="HTMLCode"/>
          <w:color w:val="333333"/>
          <w:spacing w:val="3"/>
          <w:bdr w:val="none" w:sz="0" w:space="0" w:color="auto" w:frame="1"/>
        </w:rPr>
        <w:t>col="</w:t>
      </w:r>
      <w:r>
        <w:rPr>
          <w:rStyle w:val="HTMLCode"/>
          <w:color w:val="333333"/>
          <w:spacing w:val="3"/>
          <w:bdr w:val="none" w:sz="0" w:space="0" w:color="auto" w:frame="1"/>
        </w:rPr>
        <w:t>green</w:t>
      </w:r>
      <w:r w:rsidRPr="00351B6C">
        <w:rPr>
          <w:rStyle w:val="HTMLCode"/>
          <w:color w:val="333333"/>
          <w:spacing w:val="3"/>
          <w:bdr w:val="none" w:sz="0" w:space="0" w:color="auto" w:frame="1"/>
        </w:rPr>
        <w:t xml:space="preserve">", </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12D1CBBD" w14:textId="77777777" w:rsidR="001A169C" w:rsidRPr="00351B6C" w:rsidRDefault="001A169C" w:rsidP="001A169C">
      <w:pPr>
        <w:pStyle w:val="HTMLPreformatted"/>
        <w:shd w:val="clear" w:color="auto" w:fill="EEEEEE"/>
        <w:rPr>
          <w:color w:val="333333"/>
          <w:spacing w:val="3"/>
          <w:bdr w:val="none" w:sz="0" w:space="0" w:color="auto" w:frame="1"/>
        </w:rPr>
      </w:pPr>
      <w:proofErr w:type="spellStart"/>
      <w:proofErr w:type="gramStart"/>
      <w:r>
        <w:rPr>
          <w:rStyle w:val="HTMLCode"/>
          <w:color w:val="333333"/>
          <w:spacing w:val="3"/>
          <w:bdr w:val="none" w:sz="0" w:space="0" w:color="auto" w:frame="1"/>
        </w:rPr>
        <w:t>pacf</w:t>
      </w:r>
      <w:proofErr w:type="spellEnd"/>
      <w:r>
        <w:rPr>
          <w:rStyle w:val="HTMLCode"/>
          <w:color w:val="333333"/>
          <w:spacing w:val="3"/>
          <w:bdr w:val="none" w:sz="0" w:space="0" w:color="auto" w:frame="1"/>
        </w:rPr>
        <w:t>(</w:t>
      </w:r>
      <w:proofErr w:type="spellStart"/>
      <w:proofErr w:type="gramEnd"/>
      <w:r>
        <w:rPr>
          <w:rStyle w:val="HTMLCode"/>
          <w:color w:val="333333"/>
          <w:spacing w:val="3"/>
          <w:bdr w:val="none" w:sz="0" w:space="0" w:color="auto" w:frame="1"/>
        </w:rPr>
        <w:t>ts</w:t>
      </w:r>
      <w:proofErr w:type="spellEnd"/>
      <w:r>
        <w:rPr>
          <w:rStyle w:val="HTMLCode"/>
          <w:color w:val="333333"/>
          <w:spacing w:val="3"/>
          <w:bdr w:val="none" w:sz="0" w:space="0" w:color="auto" w:frame="1"/>
        </w:rPr>
        <w:t>(</w:t>
      </w:r>
      <w:r w:rsidRPr="00351B6C">
        <w:rPr>
          <w:rStyle w:val="HTMLCode"/>
          <w:color w:val="333333"/>
          <w:spacing w:val="3"/>
          <w:bdr w:val="none" w:sz="0" w:space="0" w:color="auto" w:frame="1"/>
        </w:rPr>
        <w:t>diff</w:t>
      </w:r>
      <w:r w:rsidR="00E91D5D">
        <w:rPr>
          <w:rStyle w:val="HTMLCode"/>
          <w:color w:val="333333"/>
          <w:spacing w:val="3"/>
          <w:bdr w:val="none" w:sz="0" w:space="0" w:color="auto" w:frame="1"/>
        </w:rPr>
        <w:t>2</w:t>
      </w:r>
      <w:r w:rsidRPr="00351B6C">
        <w:rPr>
          <w:rStyle w:val="HTMLCode"/>
          <w:color w:val="333333"/>
          <w:spacing w:val="3"/>
          <w:bdr w:val="none" w:sz="0" w:space="0" w:color="auto" w:frame="1"/>
        </w:rPr>
        <w:t>),main="</w:t>
      </w:r>
      <w:r>
        <w:rPr>
          <w:rStyle w:val="HTMLCode"/>
          <w:color w:val="333333"/>
          <w:spacing w:val="3"/>
          <w:bdr w:val="none" w:sz="0" w:space="0" w:color="auto" w:frame="1"/>
        </w:rPr>
        <w:t>PACF For S</w:t>
      </w:r>
      <w:r w:rsidRPr="001A169C">
        <w:rPr>
          <w:rStyle w:val="HTMLCode"/>
          <w:color w:val="333333"/>
          <w:spacing w:val="3"/>
          <w:bdr w:val="none" w:sz="0" w:space="0" w:color="auto" w:frame="1"/>
        </w:rPr>
        <w:t>econd</w:t>
      </w:r>
      <w:r>
        <w:rPr>
          <w:rStyle w:val="HTMLCode"/>
          <w:color w:val="333333"/>
          <w:spacing w:val="3"/>
          <w:bdr w:val="none" w:sz="0" w:space="0" w:color="auto" w:frame="1"/>
        </w:rPr>
        <w:t xml:space="preserve"> </w:t>
      </w:r>
      <w:r w:rsidR="00B76B8A">
        <w:rPr>
          <w:rStyle w:val="HTMLCode"/>
          <w:color w:val="333333"/>
          <w:spacing w:val="3"/>
          <w:bdr w:val="none" w:sz="0" w:space="0" w:color="auto" w:frame="1"/>
        </w:rPr>
        <w:t xml:space="preserve">Order </w:t>
      </w:r>
      <w:r>
        <w:rPr>
          <w:rStyle w:val="HTMLCode"/>
          <w:color w:val="333333"/>
          <w:spacing w:val="3"/>
          <w:bdr w:val="none" w:sz="0" w:space="0" w:color="auto" w:frame="1"/>
        </w:rPr>
        <w:t>Difference</w:t>
      </w:r>
      <w:r w:rsidRPr="00351B6C">
        <w:rPr>
          <w:rStyle w:val="HTMLCode"/>
          <w:color w:val="333333"/>
          <w:spacing w:val="3"/>
          <w:bdr w:val="none" w:sz="0" w:space="0" w:color="auto" w:frame="1"/>
        </w:rPr>
        <w:t>",</w:t>
      </w:r>
      <w:r>
        <w:rPr>
          <w:rStyle w:val="HTMLCode"/>
          <w:color w:val="333333"/>
          <w:spacing w:val="3"/>
          <w:bdr w:val="none" w:sz="0" w:space="0" w:color="auto" w:frame="1"/>
        </w:rPr>
        <w:t xml:space="preserve"> </w:t>
      </w:r>
      <w:r w:rsidRPr="00351B6C">
        <w:rPr>
          <w:rStyle w:val="HTMLCode"/>
          <w:color w:val="333333"/>
          <w:spacing w:val="3"/>
          <w:bdr w:val="none" w:sz="0" w:space="0" w:color="auto" w:frame="1"/>
        </w:rPr>
        <w:t>col="</w:t>
      </w:r>
      <w:r>
        <w:rPr>
          <w:rStyle w:val="HTMLCode"/>
          <w:color w:val="333333"/>
          <w:spacing w:val="3"/>
          <w:bdr w:val="none" w:sz="0" w:space="0" w:color="auto" w:frame="1"/>
        </w:rPr>
        <w:t>red</w:t>
      </w:r>
      <w:r w:rsidRPr="00351B6C">
        <w:rPr>
          <w:rStyle w:val="HTMLCode"/>
          <w:color w:val="333333"/>
          <w:spacing w:val="3"/>
          <w:bdr w:val="none" w:sz="0" w:space="0" w:color="auto" w:frame="1"/>
        </w:rPr>
        <w:t>",</w:t>
      </w:r>
      <w:proofErr w:type="spellStart"/>
      <w:r w:rsidRPr="00351B6C">
        <w:rPr>
          <w:rStyle w:val="HTMLCode"/>
          <w:color w:val="333333"/>
          <w:spacing w:val="3"/>
          <w:bdr w:val="none" w:sz="0" w:space="0" w:color="auto" w:frame="1"/>
        </w:rPr>
        <w:t>lwd</w:t>
      </w:r>
      <w:proofErr w:type="spellEnd"/>
      <w:r w:rsidRPr="00351B6C">
        <w:rPr>
          <w:rStyle w:val="HTMLCode"/>
          <w:color w:val="333333"/>
          <w:spacing w:val="3"/>
          <w:bdr w:val="none" w:sz="0" w:space="0" w:color="auto" w:frame="1"/>
        </w:rPr>
        <w:t xml:space="preserve"> = 4)</w:t>
      </w:r>
    </w:p>
    <w:p w14:paraId="1581BDB9" w14:textId="77777777" w:rsidR="006C304F" w:rsidRDefault="006C304F" w:rsidP="00C86904">
      <w:pPr>
        <w:spacing w:line="240" w:lineRule="auto"/>
        <w:jc w:val="both"/>
        <w:rPr>
          <w:rFonts w:ascii="Times New Roman" w:eastAsia="Times New Roman" w:hAnsi="Times New Roman" w:cs="Times New Roman"/>
          <w:color w:val="000000" w:themeColor="text1"/>
          <w:sz w:val="20"/>
          <w:szCs w:val="20"/>
        </w:rPr>
      </w:pPr>
    </w:p>
    <w:p w14:paraId="2D580E31" w14:textId="77777777" w:rsidR="00C86904" w:rsidRPr="00747E99" w:rsidRDefault="00D24CCF" w:rsidP="00747E99">
      <w:pPr>
        <w:pStyle w:val="BodyText"/>
        <w:spacing w:before="7"/>
        <w:ind w:right="149"/>
        <w:jc w:val="both"/>
        <w:rPr>
          <w:rFonts w:eastAsiaTheme="minorHAnsi"/>
          <w:color w:val="000000"/>
          <w:lang w:bidi="ar-SA"/>
        </w:rPr>
      </w:pPr>
      <w:r w:rsidRPr="00D24CCF">
        <w:rPr>
          <w:rFonts w:eastAsiaTheme="minorHAnsi"/>
          <w:color w:val="000000"/>
          <w:lang w:bidi="ar-SA"/>
        </w:rPr>
        <w:t>We then have</w:t>
      </w:r>
      <w:r>
        <w:rPr>
          <w:rFonts w:eastAsiaTheme="minorHAnsi"/>
          <w:color w:val="000000"/>
          <w:lang w:bidi="ar-SA"/>
        </w:rPr>
        <w:t xml:space="preserve"> the output </w:t>
      </w:r>
      <w:r w:rsidR="0057561E">
        <w:rPr>
          <w:rFonts w:eastAsiaTheme="minorHAnsi"/>
          <w:color w:val="000000"/>
          <w:highlight w:val="yellow"/>
          <w:lang w:bidi="ar-SA"/>
        </w:rPr>
        <w:t>as shown in Figure 4</w:t>
      </w:r>
      <w:r w:rsidRPr="00D24CCF">
        <w:rPr>
          <w:rFonts w:eastAsiaTheme="minorHAnsi"/>
          <w:color w:val="000000"/>
          <w:highlight w:val="yellow"/>
          <w:lang w:bidi="ar-SA"/>
        </w:rPr>
        <w:t>:</w:t>
      </w:r>
    </w:p>
    <w:p w14:paraId="2625392E" w14:textId="77777777" w:rsidR="00C86904" w:rsidRPr="004C223B" w:rsidRDefault="00C86904" w:rsidP="004C223B">
      <w:pPr>
        <w:spacing w:line="240" w:lineRule="auto"/>
        <w:jc w:val="center"/>
        <w:rPr>
          <w:rFonts w:ascii="Times New Roman" w:eastAsia="Times New Roman" w:hAnsi="Times New Roman" w:cs="Times New Roman"/>
          <w:b/>
          <w:color w:val="000000" w:themeColor="text1"/>
          <w:sz w:val="20"/>
          <w:szCs w:val="20"/>
        </w:rPr>
      </w:pPr>
      <w:r w:rsidRPr="00351B6C">
        <w:rPr>
          <w:rFonts w:ascii="Times New Roman" w:eastAsia="Times New Roman" w:hAnsi="Times New Roman" w:cs="Times New Roman"/>
          <w:b/>
          <w:noProof/>
          <w:color w:val="000000" w:themeColor="text1"/>
          <w:sz w:val="20"/>
          <w:szCs w:val="20"/>
        </w:rPr>
        <w:lastRenderedPageBreak/>
        <w:drawing>
          <wp:inline distT="0" distB="0" distL="0" distR="0" wp14:anchorId="72F3A2A6" wp14:editId="07B3B471">
            <wp:extent cx="4963886" cy="2962894"/>
            <wp:effectExtent l="19050" t="19050" r="2730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9">
                      <a:extLst>
                        <a:ext uri="{28A0092B-C50C-407E-A947-70E740481C1C}">
                          <a14:useLocalDpi xmlns:a14="http://schemas.microsoft.com/office/drawing/2010/main" val="0"/>
                        </a:ext>
                      </a:extLst>
                    </a:blip>
                    <a:stretch>
                      <a:fillRect/>
                    </a:stretch>
                  </pic:blipFill>
                  <pic:spPr>
                    <a:xfrm>
                      <a:off x="0" y="0"/>
                      <a:ext cx="4967076" cy="2964798"/>
                    </a:xfrm>
                    <a:prstGeom prst="rect">
                      <a:avLst/>
                    </a:prstGeom>
                    <a:ln>
                      <a:solidFill>
                        <a:srgbClr val="00B050"/>
                      </a:solidFill>
                    </a:ln>
                  </pic:spPr>
                </pic:pic>
              </a:graphicData>
            </a:graphic>
          </wp:inline>
        </w:drawing>
      </w:r>
    </w:p>
    <w:p w14:paraId="7D0F6935" w14:textId="77777777" w:rsidR="00C86904" w:rsidRDefault="0057561E" w:rsidP="00C86904">
      <w:pPr>
        <w:pStyle w:val="HTMLPreformatted"/>
        <w:shd w:val="clear" w:color="auto" w:fill="FFFFFF"/>
        <w:wordWrap w:val="0"/>
        <w:jc w:val="center"/>
        <w:rPr>
          <w:rFonts w:ascii="Times New Roman" w:hAnsi="Times New Roman" w:cs="Times New Roman"/>
        </w:rPr>
      </w:pPr>
      <w:r>
        <w:rPr>
          <w:rFonts w:ascii="Times New Roman" w:hAnsi="Times New Roman" w:cs="Times New Roman"/>
          <w:color w:val="000000" w:themeColor="text1"/>
        </w:rPr>
        <w:t>Figure 4</w:t>
      </w:r>
      <w:r w:rsidR="00C86904" w:rsidRPr="00DD191C">
        <w:rPr>
          <w:rFonts w:ascii="Times New Roman" w:hAnsi="Times New Roman" w:cs="Times New Roman"/>
          <w:color w:val="000000" w:themeColor="text1"/>
        </w:rPr>
        <w:t>.</w:t>
      </w:r>
      <w:r w:rsidR="00C86904" w:rsidRPr="00351B6C">
        <w:rPr>
          <w:rFonts w:ascii="Times New Roman" w:hAnsi="Times New Roman" w:cs="Times New Roman"/>
          <w:b/>
          <w:color w:val="000000" w:themeColor="text1"/>
        </w:rPr>
        <w:t xml:space="preserve"> </w:t>
      </w:r>
      <w:r w:rsidR="00C86904">
        <w:rPr>
          <w:rFonts w:ascii="Times New Roman" w:hAnsi="Times New Roman" w:cs="Times New Roman"/>
        </w:rPr>
        <w:t>ACF and PACF plot for</w:t>
      </w:r>
      <w:r w:rsidR="00C86904" w:rsidRPr="00351B6C">
        <w:rPr>
          <w:rFonts w:ascii="Times New Roman" w:hAnsi="Times New Roman" w:cs="Times New Roman"/>
        </w:rPr>
        <w:t xml:space="preserve"> </w:t>
      </w:r>
      <w:r w:rsidR="003B2F27">
        <w:rPr>
          <w:rFonts w:ascii="Times New Roman" w:hAnsi="Times New Roman" w:cs="Times New Roman"/>
        </w:rPr>
        <w:t xml:space="preserve">second order </w:t>
      </w:r>
      <w:r w:rsidR="00C86904" w:rsidRPr="00351B6C">
        <w:rPr>
          <w:rFonts w:ascii="Times New Roman" w:hAnsi="Times New Roman" w:cs="Times New Roman"/>
        </w:rPr>
        <w:t>differenced total confirmed</w:t>
      </w:r>
      <w:r w:rsidR="00832DF6">
        <w:rPr>
          <w:rFonts w:ascii="Times New Roman" w:hAnsi="Times New Roman" w:cs="Times New Roman"/>
        </w:rPr>
        <w:t xml:space="preserve"> new</w:t>
      </w:r>
      <w:r w:rsidR="00C86904" w:rsidRPr="00351B6C">
        <w:rPr>
          <w:rFonts w:ascii="Times New Roman" w:hAnsi="Times New Roman" w:cs="Times New Roman"/>
        </w:rPr>
        <w:t xml:space="preserve"> cases of COVID-19</w:t>
      </w:r>
    </w:p>
    <w:p w14:paraId="53440BBE" w14:textId="77777777" w:rsidR="00A44CA4" w:rsidRDefault="00A44CA4" w:rsidP="00C86904">
      <w:pPr>
        <w:pStyle w:val="BodyText"/>
        <w:spacing w:before="7"/>
      </w:pPr>
    </w:p>
    <w:p w14:paraId="74834AAB" w14:textId="77777777" w:rsidR="00A44CA4" w:rsidRPr="00BC2F4F" w:rsidRDefault="00747E99" w:rsidP="00A44CA4">
      <w:pPr>
        <w:spacing w:line="240" w:lineRule="auto"/>
        <w:jc w:val="both"/>
        <w:rPr>
          <w:rFonts w:ascii="Times New Roman" w:eastAsia="Times New Roman" w:hAnsi="Times New Roman" w:cs="Times New Roman"/>
          <w:color w:val="000000" w:themeColor="text1"/>
          <w:sz w:val="20"/>
          <w:szCs w:val="20"/>
          <w:vertAlign w:val="superscript"/>
        </w:rPr>
      </w:pPr>
      <w:r>
        <w:rPr>
          <w:rFonts w:ascii="Times New Roman" w:eastAsia="Times New Roman" w:hAnsi="Times New Roman" w:cs="Times New Roman"/>
          <w:color w:val="000000" w:themeColor="text1"/>
          <w:sz w:val="20"/>
          <w:szCs w:val="20"/>
        </w:rPr>
        <w:t>W</w:t>
      </w:r>
      <w:r w:rsidRPr="00657AA7">
        <w:rPr>
          <w:rFonts w:ascii="Times New Roman" w:eastAsia="Times New Roman" w:hAnsi="Times New Roman" w:cs="Times New Roman"/>
          <w:color w:val="000000" w:themeColor="text1"/>
          <w:sz w:val="20"/>
          <w:szCs w:val="20"/>
        </w:rPr>
        <w:t xml:space="preserve">e will check </w:t>
      </w:r>
      <w:r>
        <w:rPr>
          <w:rFonts w:ascii="Times New Roman" w:eastAsia="Times New Roman" w:hAnsi="Times New Roman" w:cs="Times New Roman"/>
          <w:color w:val="000000" w:themeColor="text1"/>
          <w:sz w:val="20"/>
          <w:szCs w:val="20"/>
        </w:rPr>
        <w:t>stationary of s</w:t>
      </w:r>
      <w:r w:rsidRPr="00747E99">
        <w:rPr>
          <w:rFonts w:ascii="Times New Roman" w:eastAsia="Times New Roman" w:hAnsi="Times New Roman" w:cs="Times New Roman"/>
          <w:color w:val="000000" w:themeColor="text1"/>
          <w:sz w:val="20"/>
          <w:szCs w:val="20"/>
        </w:rPr>
        <w:t>econd-order differencing</w:t>
      </w:r>
      <w:r>
        <w:rPr>
          <w:rFonts w:ascii="Times New Roman" w:eastAsia="Times New Roman" w:hAnsi="Times New Roman" w:cs="Times New Roman"/>
          <w:color w:val="000000" w:themeColor="text1"/>
          <w:sz w:val="20"/>
          <w:szCs w:val="20"/>
        </w:rPr>
        <w:t xml:space="preserve"> data</w:t>
      </w:r>
      <w:r w:rsidRPr="00657AA7">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by </w:t>
      </w:r>
      <w:r w:rsidRPr="00657AA7">
        <w:rPr>
          <w:rFonts w:ascii="Times New Roman" w:eastAsia="Times New Roman" w:hAnsi="Times New Roman" w:cs="Times New Roman"/>
          <w:color w:val="000000" w:themeColor="text1"/>
          <w:sz w:val="20"/>
          <w:szCs w:val="20"/>
        </w:rPr>
        <w:t>using</w:t>
      </w:r>
      <w:r>
        <w:rPr>
          <w:rFonts w:ascii="Times New Roman" w:eastAsia="Times New Roman" w:hAnsi="Times New Roman" w:cs="Times New Roman"/>
          <w:color w:val="000000" w:themeColor="text1"/>
          <w:sz w:val="20"/>
          <w:szCs w:val="20"/>
        </w:rPr>
        <w:t xml:space="preserve"> ADF test.</w:t>
      </w:r>
    </w:p>
    <w:p w14:paraId="6BD4695F" w14:textId="77777777" w:rsidR="00284B20" w:rsidRDefault="00284B20" w:rsidP="00284B20">
      <w:pPr>
        <w:pStyle w:val="HTMLPreformatted"/>
        <w:shd w:val="clear" w:color="auto" w:fill="EEEEEE"/>
        <w:rPr>
          <w:rStyle w:val="HTMLCode"/>
          <w:color w:val="333333"/>
          <w:spacing w:val="3"/>
          <w:bdr w:val="none" w:sz="0" w:space="0" w:color="auto" w:frame="1"/>
        </w:rPr>
      </w:pPr>
      <w:proofErr w:type="spellStart"/>
      <w:r w:rsidRPr="00284B20">
        <w:rPr>
          <w:rStyle w:val="HTMLCode"/>
          <w:color w:val="333333"/>
          <w:spacing w:val="3"/>
          <w:bdr w:val="none" w:sz="0" w:space="0" w:color="auto" w:frame="1"/>
        </w:rPr>
        <w:t>adf.test</w:t>
      </w:r>
      <w:proofErr w:type="spellEnd"/>
      <w:r w:rsidRPr="00284B20">
        <w:rPr>
          <w:rStyle w:val="HTMLCode"/>
          <w:color w:val="333333"/>
          <w:spacing w:val="3"/>
          <w:bdr w:val="none" w:sz="0" w:space="0" w:color="auto" w:frame="1"/>
        </w:rPr>
        <w:t xml:space="preserve"> (</w:t>
      </w:r>
      <w:r w:rsidRPr="00E617D6">
        <w:rPr>
          <w:rStyle w:val="HTMLCode"/>
          <w:color w:val="333333"/>
          <w:spacing w:val="3"/>
          <w:highlight w:val="yellow"/>
          <w:bdr w:val="none" w:sz="0" w:space="0" w:color="auto" w:frame="1"/>
        </w:rPr>
        <w:t>diff2</w:t>
      </w:r>
      <w:r w:rsidRPr="00284B20">
        <w:rPr>
          <w:rStyle w:val="HTMLCode"/>
          <w:color w:val="333333"/>
          <w:spacing w:val="3"/>
          <w:bdr w:val="none" w:sz="0" w:space="0" w:color="auto" w:frame="1"/>
        </w:rPr>
        <w:t>, alternative = "stationary")</w:t>
      </w:r>
    </w:p>
    <w:p w14:paraId="4EDB470A" w14:textId="77777777" w:rsidR="00284B20" w:rsidRDefault="00284B20" w:rsidP="00284B20">
      <w:pPr>
        <w:pStyle w:val="HTMLPreformatted"/>
        <w:shd w:val="clear" w:color="auto" w:fill="EEEEEE"/>
        <w:rPr>
          <w:rStyle w:val="HTMLCode"/>
          <w:color w:val="333333"/>
          <w:spacing w:val="3"/>
          <w:bdr w:val="none" w:sz="0" w:space="0" w:color="auto" w:frame="1"/>
        </w:rPr>
      </w:pPr>
    </w:p>
    <w:p w14:paraId="4D412944" w14:textId="77777777" w:rsidR="00284B20" w:rsidRPr="00284B20" w:rsidRDefault="00284B20" w:rsidP="00284B20">
      <w:pPr>
        <w:pStyle w:val="HTMLPreformatted"/>
        <w:shd w:val="clear" w:color="auto" w:fill="EEEEEE"/>
        <w:rPr>
          <w:color w:val="333333"/>
          <w:spacing w:val="3"/>
          <w:bdr w:val="none" w:sz="0" w:space="0" w:color="auto" w:frame="1"/>
        </w:rPr>
      </w:pPr>
      <w:r>
        <w:rPr>
          <w:rStyle w:val="HTMLCode"/>
          <w:color w:val="333333"/>
          <w:spacing w:val="3"/>
          <w:bdr w:val="none" w:sz="0" w:space="0" w:color="auto" w:frame="1"/>
        </w:rPr>
        <w:t>##</w:t>
      </w:r>
      <w:r>
        <w:rPr>
          <w:color w:val="333333"/>
          <w:spacing w:val="3"/>
          <w:bdr w:val="none" w:sz="0" w:space="0" w:color="auto" w:frame="1"/>
        </w:rPr>
        <w:tab/>
        <w:t>Augmented Dickey-Fuller Test</w:t>
      </w:r>
    </w:p>
    <w:p w14:paraId="57D8FF5A" w14:textId="77777777" w:rsidR="00284B20" w:rsidRPr="00284B20" w:rsidRDefault="00284B20" w:rsidP="00284B20">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284B20">
        <w:rPr>
          <w:color w:val="333333"/>
          <w:spacing w:val="3"/>
          <w:bdr w:val="none" w:sz="0" w:space="0" w:color="auto" w:frame="1"/>
        </w:rPr>
        <w:t>data:  diff2</w:t>
      </w:r>
    </w:p>
    <w:p w14:paraId="3AC8FDE1" w14:textId="77777777" w:rsidR="00284B20" w:rsidRPr="00284B20" w:rsidRDefault="00284B20" w:rsidP="00284B20">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284B20">
        <w:rPr>
          <w:color w:val="333333"/>
          <w:spacing w:val="3"/>
          <w:bdr w:val="none" w:sz="0" w:space="0" w:color="auto" w:frame="1"/>
        </w:rPr>
        <w:t>Dickey-Fuller = -5.2815, Lag order = 3, p-value = 0.01</w:t>
      </w:r>
    </w:p>
    <w:p w14:paraId="4BC086F1" w14:textId="77777777" w:rsidR="00284B20" w:rsidRDefault="00284B20" w:rsidP="00284B20">
      <w:pPr>
        <w:pStyle w:val="HTMLPreformatted"/>
        <w:shd w:val="clear" w:color="auto" w:fill="EEEEEE"/>
        <w:rPr>
          <w:color w:val="333333"/>
          <w:spacing w:val="3"/>
          <w:bdr w:val="none" w:sz="0" w:space="0" w:color="auto" w:frame="1"/>
        </w:rPr>
      </w:pPr>
      <w:r>
        <w:rPr>
          <w:color w:val="333333"/>
          <w:spacing w:val="3"/>
          <w:bdr w:val="none" w:sz="0" w:space="0" w:color="auto" w:frame="1"/>
        </w:rPr>
        <w:t xml:space="preserve">## </w:t>
      </w:r>
      <w:r w:rsidRPr="00284B20">
        <w:rPr>
          <w:color w:val="333333"/>
          <w:spacing w:val="3"/>
          <w:bdr w:val="none" w:sz="0" w:space="0" w:color="auto" w:frame="1"/>
        </w:rPr>
        <w:t>alternative hypothesis: stationary</w:t>
      </w:r>
    </w:p>
    <w:p w14:paraId="34059C1A" w14:textId="77777777" w:rsidR="001B495B" w:rsidRPr="00335B69" w:rsidRDefault="001B495B" w:rsidP="00284B20">
      <w:pPr>
        <w:pStyle w:val="HTMLPreformatted"/>
        <w:shd w:val="clear" w:color="auto" w:fill="EEEEEE"/>
        <w:rPr>
          <w:color w:val="333333"/>
          <w:spacing w:val="3"/>
          <w:bdr w:val="none" w:sz="0" w:space="0" w:color="auto" w:frame="1"/>
        </w:rPr>
      </w:pPr>
      <w:proofErr w:type="spellStart"/>
      <w:r w:rsidRPr="00751D86">
        <w:rPr>
          <w:rStyle w:val="HTMLCode"/>
          <w:color w:val="333333"/>
          <w:spacing w:val="3"/>
          <w:bdr w:val="none" w:sz="0" w:space="0" w:color="auto" w:frame="1"/>
        </w:rPr>
        <w:t>autoplot</w:t>
      </w:r>
      <w:proofErr w:type="spellEnd"/>
      <w:r w:rsidRPr="00751D86">
        <w:rPr>
          <w:rStyle w:val="HTMLCode"/>
          <w:color w:val="333333"/>
          <w:spacing w:val="3"/>
          <w:bdr w:val="none" w:sz="0" w:space="0" w:color="auto" w:frame="1"/>
        </w:rPr>
        <w:t>(</w:t>
      </w:r>
      <w:r>
        <w:rPr>
          <w:rStyle w:val="HTMLCode"/>
          <w:color w:val="333333"/>
          <w:spacing w:val="3"/>
          <w:bdr w:val="none" w:sz="0" w:space="0" w:color="auto" w:frame="1"/>
        </w:rPr>
        <w:t>diff2</w:t>
      </w:r>
      <w:r w:rsidRPr="00751D86">
        <w:rPr>
          <w:rStyle w:val="HTMLCode"/>
          <w:color w:val="333333"/>
          <w:spacing w:val="3"/>
          <w:bdr w:val="none" w:sz="0" w:space="0" w:color="auto" w:frame="1"/>
        </w:rPr>
        <w:t xml:space="preserve">) + </w:t>
      </w:r>
      <w:proofErr w:type="spellStart"/>
      <w:r w:rsidRPr="00751D86">
        <w:rPr>
          <w:rStyle w:val="HTMLCode"/>
          <w:color w:val="333333"/>
          <w:spacing w:val="3"/>
          <w:bdr w:val="none" w:sz="0" w:space="0" w:color="auto" w:frame="1"/>
        </w:rPr>
        <w:t>ylab</w:t>
      </w:r>
      <w:proofErr w:type="spellEnd"/>
      <w:r w:rsidRPr="00751D86">
        <w:rPr>
          <w:rStyle w:val="HTMLCode"/>
          <w:color w:val="333333"/>
          <w:spacing w:val="3"/>
          <w:bdr w:val="none" w:sz="0" w:space="0" w:color="auto" w:frame="1"/>
        </w:rPr>
        <w:t>("</w:t>
      </w:r>
      <w:r>
        <w:rPr>
          <w:rStyle w:val="HTMLCode"/>
          <w:color w:val="333333"/>
          <w:spacing w:val="3"/>
          <w:bdr w:val="none" w:sz="0" w:space="0" w:color="auto" w:frame="1"/>
        </w:rPr>
        <w:t>diff2</w:t>
      </w:r>
      <w:r w:rsidRPr="00751D86">
        <w:rPr>
          <w:rStyle w:val="HTMLCode"/>
          <w:color w:val="333333"/>
          <w:spacing w:val="3"/>
          <w:bdr w:val="none" w:sz="0" w:space="0" w:color="auto" w:frame="1"/>
        </w:rPr>
        <w:t xml:space="preserve">") + </w:t>
      </w:r>
      <w:proofErr w:type="spellStart"/>
      <w:r w:rsidRPr="00751D86">
        <w:rPr>
          <w:rStyle w:val="HTMLCode"/>
          <w:color w:val="333333"/>
          <w:spacing w:val="3"/>
          <w:bdr w:val="none" w:sz="0" w:space="0" w:color="auto" w:frame="1"/>
        </w:rPr>
        <w:t>xlab</w:t>
      </w:r>
      <w:proofErr w:type="spellEnd"/>
      <w:r w:rsidRPr="00751D86">
        <w:rPr>
          <w:rStyle w:val="HTMLCode"/>
          <w:color w:val="333333"/>
          <w:spacing w:val="3"/>
          <w:bdr w:val="none" w:sz="0" w:space="0" w:color="auto" w:frame="1"/>
        </w:rPr>
        <w:t>("</w:t>
      </w:r>
      <w:r>
        <w:rPr>
          <w:rStyle w:val="HTMLCode"/>
          <w:color w:val="333333"/>
          <w:spacing w:val="3"/>
          <w:bdr w:val="none" w:sz="0" w:space="0" w:color="auto" w:frame="1"/>
        </w:rPr>
        <w:t>Time</w:t>
      </w:r>
      <w:r w:rsidRPr="00751D86">
        <w:rPr>
          <w:rStyle w:val="HTMLCode"/>
          <w:color w:val="333333"/>
          <w:spacing w:val="3"/>
          <w:bdr w:val="none" w:sz="0" w:space="0" w:color="auto" w:frame="1"/>
        </w:rPr>
        <w:t>")</w:t>
      </w:r>
    </w:p>
    <w:p w14:paraId="56424F09" w14:textId="77777777" w:rsidR="00A44CA4" w:rsidRDefault="00A44CA4" w:rsidP="00C86904">
      <w:pPr>
        <w:pStyle w:val="BodyText"/>
        <w:spacing w:before="7"/>
      </w:pPr>
    </w:p>
    <w:p w14:paraId="48DEF1F2" w14:textId="6DAC5715" w:rsidR="009A4902" w:rsidRDefault="009A4902" w:rsidP="00BC211E">
      <w:pPr>
        <w:pStyle w:val="BodyText"/>
        <w:spacing w:before="7"/>
        <w:jc w:val="both"/>
      </w:pPr>
      <w:r w:rsidRPr="00E617D6">
        <w:rPr>
          <w:highlight w:val="yellow"/>
        </w:rPr>
        <w:t>Since the p-value after differencing is 0.01 and is less than 0.05 the null hypothesis is rejected and the data does not have a unit root and is stationary</w:t>
      </w:r>
      <w:r w:rsidRPr="00100186">
        <w:rPr>
          <w:highlight w:val="yellow"/>
        </w:rPr>
        <w:t>.</w:t>
      </w:r>
      <w:r w:rsidR="001B495B" w:rsidRPr="00100186">
        <w:rPr>
          <w:highlight w:val="yellow"/>
        </w:rPr>
        <w:t xml:space="preserve"> </w:t>
      </w:r>
      <w:r w:rsidR="00100186" w:rsidRPr="00100186">
        <w:rPr>
          <w:highlight w:val="yellow"/>
        </w:rPr>
        <w:t>The second order differenced data are shown in Figure 4.</w:t>
      </w:r>
    </w:p>
    <w:p w14:paraId="2BF4BD69" w14:textId="77777777" w:rsidR="00BC211E" w:rsidRDefault="00BC211E" w:rsidP="00C86904">
      <w:pPr>
        <w:pStyle w:val="BodyText"/>
        <w:spacing w:before="7"/>
      </w:pPr>
    </w:p>
    <w:p w14:paraId="67133F95" w14:textId="77777777" w:rsidR="00B81C4B" w:rsidRDefault="00B81C4B" w:rsidP="00C86904">
      <w:pPr>
        <w:pStyle w:val="BodyText"/>
        <w:spacing w:before="7"/>
      </w:pPr>
      <w:r>
        <w:rPr>
          <w:noProof/>
          <w:lang w:bidi="ar-SA"/>
        </w:rPr>
        <w:drawing>
          <wp:inline distT="0" distB="0" distL="0" distR="0" wp14:anchorId="141E0987" wp14:editId="5F60358A">
            <wp:extent cx="5943597" cy="2238499"/>
            <wp:effectExtent l="19050" t="19050" r="196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diff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38500"/>
                    </a:xfrm>
                    <a:prstGeom prst="rect">
                      <a:avLst/>
                    </a:prstGeom>
                    <a:ln>
                      <a:solidFill>
                        <a:srgbClr val="00B050"/>
                      </a:solidFill>
                    </a:ln>
                  </pic:spPr>
                </pic:pic>
              </a:graphicData>
            </a:graphic>
          </wp:inline>
        </w:drawing>
      </w:r>
    </w:p>
    <w:p w14:paraId="687B1A2F" w14:textId="77777777" w:rsidR="00BC211E" w:rsidRDefault="0057561E" w:rsidP="00D726AA">
      <w:pPr>
        <w:pStyle w:val="BodyText"/>
        <w:spacing w:before="7"/>
        <w:jc w:val="center"/>
        <w:rPr>
          <w:color w:val="000000" w:themeColor="text1"/>
        </w:rPr>
      </w:pPr>
      <w:r>
        <w:t>Figure 5</w:t>
      </w:r>
      <w:r w:rsidR="00D726AA">
        <w:t xml:space="preserve">. Time series </w:t>
      </w:r>
      <w:r w:rsidR="00D726AA">
        <w:rPr>
          <w:color w:val="000000" w:themeColor="text1"/>
        </w:rPr>
        <w:t>a</w:t>
      </w:r>
      <w:r w:rsidR="00D726AA" w:rsidRPr="00351B6C">
        <w:rPr>
          <w:color w:val="000000" w:themeColor="text1"/>
        </w:rPr>
        <w:t xml:space="preserve">fter taking the </w:t>
      </w:r>
      <w:r w:rsidR="00D726AA">
        <w:rPr>
          <w:color w:val="000000" w:themeColor="text1"/>
        </w:rPr>
        <w:t>second order differencing</w:t>
      </w:r>
    </w:p>
    <w:p w14:paraId="55A85BDC" w14:textId="77777777" w:rsidR="00D726AA" w:rsidRDefault="00D726AA" w:rsidP="00D726AA">
      <w:pPr>
        <w:pStyle w:val="BodyText"/>
        <w:spacing w:before="7"/>
        <w:jc w:val="center"/>
      </w:pPr>
    </w:p>
    <w:p w14:paraId="36D8D825" w14:textId="2DAD4446" w:rsidR="00C86904" w:rsidRDefault="00D93D14" w:rsidP="00C86904">
      <w:pPr>
        <w:pStyle w:val="BodyText"/>
        <w:spacing w:before="7"/>
      </w:pPr>
      <w:r w:rsidRPr="00D93D14">
        <w:t>Our aim now is to find an appropriate ARIMA model based on the ACF and PACF plot</w:t>
      </w:r>
      <w:r w:rsidR="001B495B">
        <w:t xml:space="preserve"> of Fi</w:t>
      </w:r>
      <w:r w:rsidR="00A57855">
        <w:t>gure 4</w:t>
      </w:r>
      <w:r w:rsidRPr="00D93D14">
        <w:t xml:space="preserve">.  </w:t>
      </w:r>
      <w:r w:rsidR="00260D98" w:rsidRPr="00260D98">
        <w:t xml:space="preserve">The significant spike at lag 1 and lag 3 in the ACF suggests </w:t>
      </w:r>
      <w:proofErr w:type="spellStart"/>
      <w:proofErr w:type="gramStart"/>
      <w:r w:rsidR="00260D98" w:rsidRPr="00260D98">
        <w:t>ar</w:t>
      </w:r>
      <w:proofErr w:type="spellEnd"/>
      <w:r w:rsidR="00260D98" w:rsidRPr="00260D98">
        <w:t>(</w:t>
      </w:r>
      <w:proofErr w:type="gramEnd"/>
      <w:r w:rsidR="00260D98" w:rsidRPr="00260D98">
        <w:t xml:space="preserve">2) component, and the significant spike at lag 2 in the ACF suggests </w:t>
      </w:r>
      <w:r w:rsidR="00260D98" w:rsidRPr="00260D98">
        <w:lastRenderedPageBreak/>
        <w:t xml:space="preserve">ma(1) component. Consequently, we begin with an </w:t>
      </w:r>
      <w:proofErr w:type="gramStart"/>
      <w:r w:rsidR="00260D98" w:rsidRPr="00260D98">
        <w:t>ARIMA(</w:t>
      </w:r>
      <w:proofErr w:type="gramEnd"/>
      <w:r w:rsidR="00260D98" w:rsidRPr="00260D98">
        <w:t>2,2,1)</w:t>
      </w:r>
      <w:r w:rsidR="00260D98">
        <w:t xml:space="preserve"> [</w:t>
      </w:r>
      <w:r w:rsidR="00D27985" w:rsidRPr="003555CD">
        <w:t>AIC</w:t>
      </w:r>
      <w:r w:rsidR="0088122E" w:rsidRPr="003555CD">
        <w:t xml:space="preserve"> </w:t>
      </w:r>
      <w:r w:rsidR="0088122E">
        <w:t>= 806.57</w:t>
      </w:r>
      <w:r w:rsidR="00260D98">
        <w:t xml:space="preserve">]. </w:t>
      </w:r>
      <w:r w:rsidR="00260D98" w:rsidRPr="00260D98">
        <w:t xml:space="preserve">The PACF shown in Figure </w:t>
      </w:r>
      <w:r w:rsidR="002460AD">
        <w:t>4</w:t>
      </w:r>
      <w:r w:rsidR="00260D98">
        <w:t xml:space="preserve"> </w:t>
      </w:r>
      <w:r w:rsidR="00260D98" w:rsidRPr="00260D98">
        <w:t xml:space="preserve">is suggestive of an </w:t>
      </w:r>
      <w:proofErr w:type="spellStart"/>
      <w:proofErr w:type="gramStart"/>
      <w:r w:rsidR="00260D98" w:rsidRPr="00260D98">
        <w:t>ar</w:t>
      </w:r>
      <w:proofErr w:type="spellEnd"/>
      <w:r w:rsidR="00260D98" w:rsidRPr="00260D98">
        <w:t>(</w:t>
      </w:r>
      <w:proofErr w:type="gramEnd"/>
      <w:r w:rsidR="00260D98" w:rsidRPr="00260D98">
        <w:t>1) model. So an initial candidate mo</w:t>
      </w:r>
      <w:r w:rsidR="00E62A84">
        <w:t xml:space="preserve">del form PACF plot is an </w:t>
      </w:r>
      <w:proofErr w:type="gramStart"/>
      <w:r w:rsidR="00E62A84">
        <w:t>ARIMA(</w:t>
      </w:r>
      <w:proofErr w:type="gramEnd"/>
      <w:r w:rsidR="00E62A84">
        <w:t>0</w:t>
      </w:r>
      <w:r w:rsidR="00E62A84" w:rsidRPr="003555CD">
        <w:t>,2,1</w:t>
      </w:r>
      <w:r w:rsidR="00260D98" w:rsidRPr="003555CD">
        <w:t>)</w:t>
      </w:r>
      <w:r w:rsidR="00E62A84" w:rsidRPr="003555CD">
        <w:t xml:space="preserve"> [</w:t>
      </w:r>
      <w:r w:rsidR="006C61F8" w:rsidRPr="003555CD">
        <w:t xml:space="preserve">AIC = </w:t>
      </w:r>
      <w:r w:rsidR="006C61F8">
        <w:t>808.76</w:t>
      </w:r>
      <w:r w:rsidR="00E62A84">
        <w:t>]</w:t>
      </w:r>
      <w:r w:rsidR="00260D98" w:rsidRPr="00260D98">
        <w:t>.</w:t>
      </w:r>
      <w:r w:rsidR="00E62A84">
        <w:t xml:space="preserve"> </w:t>
      </w:r>
      <w:r w:rsidR="00E62A84" w:rsidRPr="00E62A84">
        <w:t xml:space="preserve">Base on </w:t>
      </w:r>
      <w:r w:rsidR="00E62A84" w:rsidRPr="003555CD">
        <w:t xml:space="preserve">the </w:t>
      </w:r>
      <w:r w:rsidR="00290199" w:rsidRPr="003555CD">
        <w:t>AIC</w:t>
      </w:r>
      <w:r w:rsidR="00E62A84" w:rsidRPr="003555CD">
        <w:t xml:space="preserve"> smallest</w:t>
      </w:r>
      <w:r w:rsidR="00E62A84">
        <w:t>, we chose an ARIMA(2,2,1</w:t>
      </w:r>
      <w:r w:rsidR="00E62A84" w:rsidRPr="00E62A84">
        <w:t xml:space="preserve">) model </w:t>
      </w:r>
      <w:r w:rsidR="00C213E6">
        <w:t xml:space="preserve">to fit </w:t>
      </w:r>
      <w:r w:rsidR="00C213E6" w:rsidRPr="00D93D14">
        <w:t xml:space="preserve">along with some variations on it, compute the AIC values and test set evaluation </w:t>
      </w:r>
      <w:r w:rsidR="00C213E6" w:rsidRPr="00326009">
        <w:rPr>
          <w:highlight w:val="yellow"/>
        </w:rPr>
        <w:t>shown in the Table 1</w:t>
      </w:r>
      <w:r w:rsidR="00C213E6" w:rsidRPr="00D93D14">
        <w:t>.</w:t>
      </w:r>
      <w:r w:rsidR="00283814">
        <w:t xml:space="preserve"> The </w:t>
      </w:r>
      <w:r w:rsidRPr="00D93D14">
        <w:t xml:space="preserve">best is the </w:t>
      </w:r>
      <w:proofErr w:type="gramStart"/>
      <w:r w:rsidRPr="00D93D14">
        <w:t>ARIMA(</w:t>
      </w:r>
      <w:proofErr w:type="gramEnd"/>
      <w:r w:rsidRPr="00D93D14">
        <w:t>1,2,1) model (i.e., it has the smal</w:t>
      </w:r>
      <w:r w:rsidR="00893A81">
        <w:t>lest AIC, MAPE and RMSE value</w:t>
      </w:r>
      <w:r w:rsidR="00DB5511">
        <w:t>s</w:t>
      </w:r>
      <w:r w:rsidR="00893A81">
        <w:t>).</w:t>
      </w:r>
    </w:p>
    <w:p w14:paraId="37E8D963" w14:textId="77777777" w:rsidR="00DA4C22" w:rsidRPr="00B2604C" w:rsidRDefault="00DA4C22" w:rsidP="00C86904">
      <w:pPr>
        <w:pStyle w:val="BodyText"/>
        <w:spacing w:before="7"/>
      </w:pPr>
    </w:p>
    <w:p w14:paraId="7AE86B8D" w14:textId="77777777" w:rsidR="00C86904" w:rsidRPr="00351B6C" w:rsidRDefault="00DD191C" w:rsidP="006B14E9">
      <w:pPr>
        <w:pStyle w:val="BodyText"/>
        <w:spacing w:before="7"/>
        <w:jc w:val="center"/>
      </w:pPr>
      <w:r>
        <w:t>Table 1.</w:t>
      </w:r>
      <w:r w:rsidR="00C86904" w:rsidRPr="00351B6C">
        <w:t xml:space="preserve"> AIC, MAPE and RMSE values for various ARIMA models applied for total confirmed </w:t>
      </w:r>
      <w:r w:rsidR="006B14E9">
        <w:t xml:space="preserve">new </w:t>
      </w:r>
      <w:r w:rsidR="00C86904" w:rsidRPr="00351B6C">
        <w:t>cases of COVID-19</w:t>
      </w:r>
    </w:p>
    <w:p w14:paraId="4172F017" w14:textId="77777777" w:rsidR="00C86904" w:rsidRPr="00351B6C" w:rsidRDefault="00C86904" w:rsidP="00C86904">
      <w:pPr>
        <w:pStyle w:val="BodyText"/>
        <w:spacing w:before="7"/>
        <w:rPr>
          <w:b/>
        </w:rPr>
      </w:pPr>
    </w:p>
    <w:tbl>
      <w:tblPr>
        <w:tblStyle w:val="LightList-Accent1"/>
        <w:tblW w:w="0" w:type="auto"/>
        <w:tblLook w:val="04A0" w:firstRow="1" w:lastRow="0" w:firstColumn="1" w:lastColumn="0" w:noHBand="0" w:noVBand="1"/>
      </w:tblPr>
      <w:tblGrid>
        <w:gridCol w:w="2394"/>
        <w:gridCol w:w="2394"/>
        <w:gridCol w:w="2394"/>
        <w:gridCol w:w="2394"/>
      </w:tblGrid>
      <w:tr w:rsidR="00C86904" w:rsidRPr="00351B6C" w14:paraId="3FC543AE" w14:textId="77777777" w:rsidTr="000C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1718389" w14:textId="77777777" w:rsidR="00C86904" w:rsidRPr="00351B6C" w:rsidRDefault="00C86904" w:rsidP="000C43E7">
            <w:pPr>
              <w:pStyle w:val="BodyText"/>
              <w:spacing w:before="7"/>
              <w:jc w:val="center"/>
            </w:pPr>
            <w:r w:rsidRPr="00351B6C">
              <w:t>Models</w:t>
            </w:r>
          </w:p>
        </w:tc>
        <w:tc>
          <w:tcPr>
            <w:tcW w:w="2394" w:type="dxa"/>
          </w:tcPr>
          <w:p w14:paraId="2AD00F2A" w14:textId="77777777" w:rsidR="00C86904" w:rsidRPr="00351B6C" w:rsidRDefault="00CD1266" w:rsidP="000C43E7">
            <w:pPr>
              <w:pStyle w:val="BodyText"/>
              <w:spacing w:before="7"/>
              <w:jc w:val="center"/>
              <w:cnfStyle w:val="100000000000" w:firstRow="1" w:lastRow="0" w:firstColumn="0" w:lastColumn="0" w:oddVBand="0" w:evenVBand="0" w:oddHBand="0" w:evenHBand="0" w:firstRowFirstColumn="0" w:firstRowLastColumn="0" w:lastRowFirstColumn="0" w:lastRowLastColumn="0"/>
            </w:pPr>
            <w:r>
              <w:t>AIC</w:t>
            </w:r>
          </w:p>
        </w:tc>
        <w:tc>
          <w:tcPr>
            <w:tcW w:w="2394" w:type="dxa"/>
          </w:tcPr>
          <w:p w14:paraId="0AE2836C" w14:textId="77777777" w:rsidR="00C86904" w:rsidRPr="00351B6C" w:rsidRDefault="00C86904" w:rsidP="000C43E7">
            <w:pPr>
              <w:pStyle w:val="BodyText"/>
              <w:spacing w:before="7"/>
              <w:jc w:val="center"/>
              <w:cnfStyle w:val="100000000000" w:firstRow="1" w:lastRow="0" w:firstColumn="0" w:lastColumn="0" w:oddVBand="0" w:evenVBand="0" w:oddHBand="0" w:evenHBand="0" w:firstRowFirstColumn="0" w:firstRowLastColumn="0" w:lastRowFirstColumn="0" w:lastRowLastColumn="0"/>
            </w:pPr>
            <w:r w:rsidRPr="00351B6C">
              <w:t>MAPE</w:t>
            </w:r>
          </w:p>
        </w:tc>
        <w:tc>
          <w:tcPr>
            <w:tcW w:w="2394" w:type="dxa"/>
          </w:tcPr>
          <w:p w14:paraId="2ED86C73" w14:textId="77777777" w:rsidR="00C86904" w:rsidRPr="00351B6C" w:rsidRDefault="00C86904" w:rsidP="000C43E7">
            <w:pPr>
              <w:pStyle w:val="BodyText"/>
              <w:spacing w:before="7"/>
              <w:jc w:val="center"/>
              <w:cnfStyle w:val="100000000000" w:firstRow="1" w:lastRow="0" w:firstColumn="0" w:lastColumn="0" w:oddVBand="0" w:evenVBand="0" w:oddHBand="0" w:evenHBand="0" w:firstRowFirstColumn="0" w:firstRowLastColumn="0" w:lastRowFirstColumn="0" w:lastRowLastColumn="0"/>
            </w:pPr>
            <w:r w:rsidRPr="00351B6C">
              <w:t>RMSE</w:t>
            </w:r>
          </w:p>
        </w:tc>
      </w:tr>
      <w:tr w:rsidR="00C86904" w:rsidRPr="00351B6C" w14:paraId="4C15AF6C"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DC24421" w14:textId="77777777" w:rsidR="00C86904" w:rsidRPr="00351B6C" w:rsidRDefault="00AC7EE2" w:rsidP="000C43E7">
            <w:pPr>
              <w:pStyle w:val="BodyText"/>
              <w:spacing w:before="7"/>
              <w:jc w:val="center"/>
            </w:pPr>
            <w:r>
              <w:t>ARIMA(2,2,1</w:t>
            </w:r>
            <w:r w:rsidR="00C86904" w:rsidRPr="00351B6C">
              <w:t>)</w:t>
            </w:r>
          </w:p>
        </w:tc>
        <w:tc>
          <w:tcPr>
            <w:tcW w:w="2394" w:type="dxa"/>
          </w:tcPr>
          <w:p w14:paraId="70BC5843" w14:textId="77777777" w:rsidR="00C86904" w:rsidRPr="00351B6C" w:rsidRDefault="00AC7EE2"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Style w:val="gd15mcfceub"/>
                <w:rFonts w:ascii="Times New Roman" w:hAnsi="Times New Roman" w:cs="Times New Roman"/>
                <w:color w:val="000000"/>
                <w:bdr w:val="none" w:sz="0" w:space="0" w:color="auto" w:frame="1"/>
              </w:rPr>
              <w:t>806.57</w:t>
            </w:r>
          </w:p>
        </w:tc>
        <w:tc>
          <w:tcPr>
            <w:tcW w:w="2394" w:type="dxa"/>
          </w:tcPr>
          <w:p w14:paraId="0492FDFA" w14:textId="77777777" w:rsidR="00C86904" w:rsidRPr="00351B6C" w:rsidRDefault="00A61BC3"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22.40385</w:t>
            </w:r>
          </w:p>
        </w:tc>
        <w:tc>
          <w:tcPr>
            <w:tcW w:w="2394" w:type="dxa"/>
          </w:tcPr>
          <w:p w14:paraId="16260836" w14:textId="77777777" w:rsidR="00C86904" w:rsidRPr="00351B6C" w:rsidRDefault="00A61BC3"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508.6987</w:t>
            </w:r>
          </w:p>
        </w:tc>
      </w:tr>
      <w:tr w:rsidR="00C86904" w:rsidRPr="00351B6C" w14:paraId="33B593CF" w14:textId="77777777" w:rsidTr="000C43E7">
        <w:tc>
          <w:tcPr>
            <w:cnfStyle w:val="001000000000" w:firstRow="0" w:lastRow="0" w:firstColumn="1" w:lastColumn="0" w:oddVBand="0" w:evenVBand="0" w:oddHBand="0" w:evenHBand="0" w:firstRowFirstColumn="0" w:firstRowLastColumn="0" w:lastRowFirstColumn="0" w:lastRowLastColumn="0"/>
            <w:tcW w:w="2394" w:type="dxa"/>
          </w:tcPr>
          <w:p w14:paraId="76F797B9" w14:textId="77777777" w:rsidR="00C86904" w:rsidRPr="00351B6C" w:rsidRDefault="00AC7EE2" w:rsidP="000C43E7">
            <w:pPr>
              <w:pStyle w:val="BodyText"/>
              <w:spacing w:before="7"/>
              <w:jc w:val="center"/>
            </w:pPr>
            <w:r>
              <w:t>ARIMA(3,2,1</w:t>
            </w:r>
            <w:r w:rsidR="00C86904" w:rsidRPr="00351B6C">
              <w:t>)</w:t>
            </w:r>
          </w:p>
        </w:tc>
        <w:tc>
          <w:tcPr>
            <w:tcW w:w="2394" w:type="dxa"/>
          </w:tcPr>
          <w:p w14:paraId="13849E14" w14:textId="77777777" w:rsidR="00C86904"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d15mcfceub"/>
                <w:rFonts w:ascii="Times New Roman" w:hAnsi="Times New Roman" w:cs="Times New Roman"/>
                <w:color w:val="000000"/>
                <w:bdr w:val="none" w:sz="0" w:space="0" w:color="auto" w:frame="1"/>
              </w:rPr>
              <w:t>808.50</w:t>
            </w:r>
          </w:p>
        </w:tc>
        <w:tc>
          <w:tcPr>
            <w:tcW w:w="2394" w:type="dxa"/>
          </w:tcPr>
          <w:p w14:paraId="61B12122" w14:textId="77777777" w:rsidR="00C86904"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22.08726</w:t>
            </w:r>
          </w:p>
        </w:tc>
        <w:tc>
          <w:tcPr>
            <w:tcW w:w="2394" w:type="dxa"/>
          </w:tcPr>
          <w:p w14:paraId="6350F435" w14:textId="77777777" w:rsidR="00C86904" w:rsidRPr="00351B6C" w:rsidRDefault="00A61BC3"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508.2025</w:t>
            </w:r>
          </w:p>
        </w:tc>
      </w:tr>
      <w:tr w:rsidR="00C86904" w:rsidRPr="00351B6C" w14:paraId="27F57E62"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7F43E05" w14:textId="77777777" w:rsidR="00C86904" w:rsidRPr="00351B6C" w:rsidRDefault="00AC7EE2" w:rsidP="000C43E7">
            <w:pPr>
              <w:pStyle w:val="BodyText"/>
              <w:spacing w:before="7"/>
              <w:jc w:val="center"/>
            </w:pPr>
            <w:r>
              <w:t>ARIMA(3,2,2</w:t>
            </w:r>
            <w:r w:rsidR="00C86904" w:rsidRPr="00351B6C">
              <w:t>)</w:t>
            </w:r>
          </w:p>
        </w:tc>
        <w:tc>
          <w:tcPr>
            <w:tcW w:w="2394" w:type="dxa"/>
          </w:tcPr>
          <w:p w14:paraId="4FFC2D24" w14:textId="77777777" w:rsidR="00C86904" w:rsidRPr="00351B6C" w:rsidRDefault="00AC7EE2"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809.75</w:t>
            </w:r>
          </w:p>
        </w:tc>
        <w:tc>
          <w:tcPr>
            <w:tcW w:w="2394" w:type="dxa"/>
          </w:tcPr>
          <w:p w14:paraId="185CAA6D" w14:textId="77777777" w:rsidR="00C86904" w:rsidRPr="00351B6C" w:rsidRDefault="00AC7EE2"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22.</w:t>
            </w:r>
            <w:r w:rsidR="00A61BC3">
              <w:rPr>
                <w:rFonts w:ascii="Times New Roman" w:hAnsi="Times New Roman" w:cs="Times New Roman"/>
                <w:color w:val="000000"/>
              </w:rPr>
              <w:t>5</w:t>
            </w:r>
            <w:r>
              <w:rPr>
                <w:rFonts w:ascii="Times New Roman" w:hAnsi="Times New Roman" w:cs="Times New Roman"/>
                <w:color w:val="000000"/>
              </w:rPr>
              <w:t>6819</w:t>
            </w:r>
          </w:p>
        </w:tc>
        <w:tc>
          <w:tcPr>
            <w:tcW w:w="2394" w:type="dxa"/>
          </w:tcPr>
          <w:p w14:paraId="3602E41A" w14:textId="0955C24A" w:rsidR="00C86904" w:rsidRPr="00351B6C" w:rsidRDefault="00A61BC3"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511.</w:t>
            </w:r>
            <w:r w:rsidR="00464393">
              <w:rPr>
                <w:rStyle w:val="gd15mcfceub"/>
                <w:rFonts w:ascii="Times New Roman" w:hAnsi="Times New Roman" w:cs="Times New Roman"/>
                <w:color w:val="000000"/>
                <w:bdr w:val="none" w:sz="0" w:space="0" w:color="auto" w:frame="1"/>
              </w:rPr>
              <w:t>7869</w:t>
            </w:r>
          </w:p>
        </w:tc>
      </w:tr>
      <w:tr w:rsidR="00C86904" w:rsidRPr="00351B6C" w14:paraId="710A00B0" w14:textId="77777777" w:rsidTr="000C43E7">
        <w:tc>
          <w:tcPr>
            <w:cnfStyle w:val="001000000000" w:firstRow="0" w:lastRow="0" w:firstColumn="1" w:lastColumn="0" w:oddVBand="0" w:evenVBand="0" w:oddHBand="0" w:evenHBand="0" w:firstRowFirstColumn="0" w:firstRowLastColumn="0" w:lastRowFirstColumn="0" w:lastRowLastColumn="0"/>
            <w:tcW w:w="2394" w:type="dxa"/>
          </w:tcPr>
          <w:p w14:paraId="0FFE2D47" w14:textId="77777777" w:rsidR="00C86904" w:rsidRPr="00351B6C" w:rsidRDefault="00AC7EE2" w:rsidP="000C43E7">
            <w:pPr>
              <w:pStyle w:val="BodyText"/>
              <w:spacing w:before="7"/>
              <w:jc w:val="center"/>
            </w:pPr>
            <w:r>
              <w:t>ARIMA(2,2,2</w:t>
            </w:r>
            <w:r w:rsidR="00C86904" w:rsidRPr="00351B6C">
              <w:t>)</w:t>
            </w:r>
          </w:p>
        </w:tc>
        <w:tc>
          <w:tcPr>
            <w:tcW w:w="2394" w:type="dxa"/>
          </w:tcPr>
          <w:p w14:paraId="251BAEB2" w14:textId="77777777" w:rsidR="00C86904"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808.54</w:t>
            </w:r>
          </w:p>
        </w:tc>
        <w:tc>
          <w:tcPr>
            <w:tcW w:w="2394" w:type="dxa"/>
          </w:tcPr>
          <w:p w14:paraId="3209BB75" w14:textId="77777777" w:rsidR="00C86904"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22.27889</w:t>
            </w:r>
          </w:p>
        </w:tc>
        <w:tc>
          <w:tcPr>
            <w:tcW w:w="2394" w:type="dxa"/>
          </w:tcPr>
          <w:p w14:paraId="3A693459" w14:textId="77777777" w:rsidR="00C86904" w:rsidRPr="00351B6C" w:rsidRDefault="00A61BC3"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508.4950</w:t>
            </w:r>
          </w:p>
        </w:tc>
      </w:tr>
      <w:tr w:rsidR="00AC7EE2" w:rsidRPr="00351B6C" w14:paraId="4B2B5E36"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C94F48" w14:textId="77777777" w:rsidR="00AC7EE2" w:rsidRDefault="00AC7EE2" w:rsidP="000C43E7">
            <w:pPr>
              <w:pStyle w:val="BodyText"/>
              <w:spacing w:before="7"/>
              <w:jc w:val="center"/>
            </w:pPr>
            <w:r>
              <w:t>ARIMA(1,2,1)</w:t>
            </w:r>
          </w:p>
        </w:tc>
        <w:tc>
          <w:tcPr>
            <w:tcW w:w="2394" w:type="dxa"/>
          </w:tcPr>
          <w:p w14:paraId="70F353FF" w14:textId="77777777" w:rsidR="00AC7EE2" w:rsidRPr="00351B6C" w:rsidRDefault="00AC7EE2"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805.15</w:t>
            </w:r>
          </w:p>
        </w:tc>
        <w:tc>
          <w:tcPr>
            <w:tcW w:w="2394" w:type="dxa"/>
          </w:tcPr>
          <w:p w14:paraId="41EA4B7B" w14:textId="77777777" w:rsidR="00AC7EE2" w:rsidRPr="00351B6C" w:rsidRDefault="00AC7EE2"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21.66519</w:t>
            </w:r>
          </w:p>
        </w:tc>
        <w:tc>
          <w:tcPr>
            <w:tcW w:w="2394" w:type="dxa"/>
          </w:tcPr>
          <w:p w14:paraId="545E929C" w14:textId="36DFAC50" w:rsidR="00AC7EE2" w:rsidRPr="00351B6C" w:rsidRDefault="00464393"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508</w:t>
            </w:r>
            <w:r w:rsidR="00A61BC3">
              <w:rPr>
                <w:rStyle w:val="gd15mcfceub"/>
                <w:rFonts w:ascii="Times New Roman" w:hAnsi="Times New Roman" w:cs="Times New Roman"/>
                <w:color w:val="000000"/>
                <w:bdr w:val="none" w:sz="0" w:space="0" w:color="auto" w:frame="1"/>
              </w:rPr>
              <w:t>.</w:t>
            </w:r>
            <w:r w:rsidR="002E3663">
              <w:rPr>
                <w:rStyle w:val="gd15mcfceub"/>
                <w:rFonts w:ascii="Times New Roman" w:hAnsi="Times New Roman" w:cs="Times New Roman"/>
                <w:color w:val="000000"/>
                <w:bdr w:val="none" w:sz="0" w:space="0" w:color="auto" w:frame="1"/>
              </w:rPr>
              <w:t>0</w:t>
            </w:r>
            <w:r>
              <w:rPr>
                <w:rStyle w:val="gd15mcfceub"/>
                <w:rFonts w:ascii="Times New Roman" w:hAnsi="Times New Roman" w:cs="Times New Roman"/>
                <w:color w:val="000000"/>
                <w:bdr w:val="none" w:sz="0" w:space="0" w:color="auto" w:frame="1"/>
              </w:rPr>
              <w:t>969</w:t>
            </w:r>
          </w:p>
        </w:tc>
      </w:tr>
      <w:tr w:rsidR="00AC7EE2" w:rsidRPr="00351B6C" w14:paraId="0FC83B32" w14:textId="77777777" w:rsidTr="000C43E7">
        <w:tc>
          <w:tcPr>
            <w:cnfStyle w:val="001000000000" w:firstRow="0" w:lastRow="0" w:firstColumn="1" w:lastColumn="0" w:oddVBand="0" w:evenVBand="0" w:oddHBand="0" w:evenHBand="0" w:firstRowFirstColumn="0" w:firstRowLastColumn="0" w:lastRowFirstColumn="0" w:lastRowLastColumn="0"/>
            <w:tcW w:w="2394" w:type="dxa"/>
          </w:tcPr>
          <w:p w14:paraId="59CA1AE7" w14:textId="77777777" w:rsidR="00AC7EE2" w:rsidRDefault="00AC7EE2" w:rsidP="000C43E7">
            <w:pPr>
              <w:pStyle w:val="BodyText"/>
              <w:spacing w:before="7"/>
              <w:jc w:val="center"/>
            </w:pPr>
            <w:r>
              <w:t>ARIMA(1,2,0)</w:t>
            </w:r>
          </w:p>
        </w:tc>
        <w:tc>
          <w:tcPr>
            <w:tcW w:w="2394" w:type="dxa"/>
          </w:tcPr>
          <w:p w14:paraId="3976EF3A" w14:textId="77777777" w:rsidR="00AC7EE2"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806.65</w:t>
            </w:r>
          </w:p>
        </w:tc>
        <w:tc>
          <w:tcPr>
            <w:tcW w:w="2394" w:type="dxa"/>
          </w:tcPr>
          <w:p w14:paraId="22C45FB6" w14:textId="77777777" w:rsidR="00AC7EE2"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24.24934</w:t>
            </w:r>
          </w:p>
        </w:tc>
        <w:tc>
          <w:tcPr>
            <w:tcW w:w="2394" w:type="dxa"/>
          </w:tcPr>
          <w:p w14:paraId="62988236" w14:textId="77777777" w:rsidR="00AC7EE2" w:rsidRPr="00351B6C" w:rsidRDefault="00AC7EE2"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r>
              <w:rPr>
                <w:rStyle w:val="gd15mcfceub"/>
                <w:rFonts w:ascii="Times New Roman" w:hAnsi="Times New Roman" w:cs="Times New Roman"/>
                <w:color w:val="000000"/>
                <w:bdr w:val="none" w:sz="0" w:space="0" w:color="auto" w:frame="1"/>
              </w:rPr>
              <w:t>530.3712</w:t>
            </w:r>
          </w:p>
        </w:tc>
      </w:tr>
    </w:tbl>
    <w:p w14:paraId="0F939E05" w14:textId="77777777" w:rsidR="00A91973" w:rsidRDefault="00A91973" w:rsidP="00C86904">
      <w:pPr>
        <w:pStyle w:val="BodyText"/>
        <w:spacing w:before="7"/>
        <w:jc w:val="both"/>
      </w:pPr>
    </w:p>
    <w:p w14:paraId="2D21E9C7" w14:textId="77777777" w:rsidR="00E7388F" w:rsidRDefault="00E7388F" w:rsidP="00C86904">
      <w:pPr>
        <w:pStyle w:val="BodyText"/>
        <w:spacing w:before="7"/>
        <w:jc w:val="both"/>
      </w:pPr>
      <w:r>
        <w:t>N</w:t>
      </w:r>
      <w:r w:rsidRPr="00E7388F">
        <w:t>ext step</w:t>
      </w:r>
      <w:r>
        <w:t>, we c</w:t>
      </w:r>
      <w:r w:rsidRPr="00E7388F">
        <w:t xml:space="preserve">heck the residuals from </w:t>
      </w:r>
      <w:proofErr w:type="gramStart"/>
      <w:r w:rsidRPr="00E7388F">
        <w:t>ARIMA</w:t>
      </w:r>
      <w:r>
        <w:t>(</w:t>
      </w:r>
      <w:proofErr w:type="gramEnd"/>
      <w:r>
        <w:t>1,2,1)</w:t>
      </w:r>
      <w:r w:rsidRPr="00E7388F">
        <w:t xml:space="preserve"> model by pl</w:t>
      </w:r>
      <w:r>
        <w:t>otting the ACF of the residuals.</w:t>
      </w:r>
    </w:p>
    <w:p w14:paraId="09124778" w14:textId="77777777" w:rsidR="00E7388F" w:rsidRDefault="00E7388F" w:rsidP="00C86904">
      <w:pPr>
        <w:pStyle w:val="BodyText"/>
        <w:spacing w:before="7"/>
        <w:jc w:val="both"/>
      </w:pPr>
    </w:p>
    <w:p w14:paraId="1D4C87B5" w14:textId="77777777" w:rsidR="00A91973" w:rsidRDefault="00AB37ED" w:rsidP="00A91973">
      <w:pPr>
        <w:pStyle w:val="HTMLPreformatted"/>
        <w:shd w:val="clear" w:color="auto" w:fill="EEEEEE"/>
        <w:rPr>
          <w:color w:val="333333"/>
          <w:spacing w:val="3"/>
          <w:bdr w:val="none" w:sz="0" w:space="0" w:color="auto" w:frame="1"/>
        </w:rPr>
      </w:pPr>
      <w:r>
        <w:rPr>
          <w:rStyle w:val="HTMLCode"/>
          <w:color w:val="333333"/>
          <w:spacing w:val="3"/>
          <w:bdr w:val="none" w:sz="0" w:space="0" w:color="auto" w:frame="1"/>
        </w:rPr>
        <w:t>b</w:t>
      </w:r>
      <w:r w:rsidR="00A91973" w:rsidRPr="00351B6C">
        <w:rPr>
          <w:rStyle w:val="HTMLCode"/>
          <w:color w:val="333333"/>
          <w:spacing w:val="3"/>
          <w:bdr w:val="none" w:sz="0" w:space="0" w:color="auto" w:frame="1"/>
        </w:rPr>
        <w:t>es</w:t>
      </w:r>
      <w:r w:rsidR="00362C7A">
        <w:rPr>
          <w:rStyle w:val="HTMLCode"/>
          <w:color w:val="333333"/>
          <w:spacing w:val="3"/>
          <w:bdr w:val="none" w:sz="0" w:space="0" w:color="auto" w:frame="1"/>
        </w:rPr>
        <w:t>t.</w:t>
      </w:r>
      <w:r w:rsidR="00A91973">
        <w:rPr>
          <w:rStyle w:val="HTMLCode"/>
          <w:color w:val="333333"/>
          <w:spacing w:val="3"/>
          <w:bdr w:val="none" w:sz="0" w:space="0" w:color="auto" w:frame="1"/>
        </w:rPr>
        <w:t xml:space="preserve">md &lt;- </w:t>
      </w:r>
      <w:proofErr w:type="gramStart"/>
      <w:r w:rsidR="00A91973">
        <w:rPr>
          <w:rStyle w:val="HTMLCode"/>
          <w:color w:val="333333"/>
          <w:spacing w:val="3"/>
          <w:bdr w:val="none" w:sz="0" w:space="0" w:color="auto" w:frame="1"/>
        </w:rPr>
        <w:t>Arima(</w:t>
      </w:r>
      <w:proofErr w:type="gramEnd"/>
      <w:r w:rsidR="00A91973" w:rsidRPr="00E617D6">
        <w:rPr>
          <w:rStyle w:val="HTMLCode"/>
          <w:color w:val="333333"/>
          <w:spacing w:val="3"/>
          <w:highlight w:val="yellow"/>
          <w:bdr w:val="none" w:sz="0" w:space="0" w:color="auto" w:frame="1"/>
        </w:rPr>
        <w:t>train</w:t>
      </w:r>
      <w:r w:rsidR="00A91973">
        <w:rPr>
          <w:rStyle w:val="HTMLCode"/>
          <w:color w:val="333333"/>
          <w:spacing w:val="3"/>
          <w:bdr w:val="none" w:sz="0" w:space="0" w:color="auto" w:frame="1"/>
        </w:rPr>
        <w:t>, order = c(1,2,1</w:t>
      </w:r>
      <w:r w:rsidR="00A91973" w:rsidRPr="00351B6C">
        <w:rPr>
          <w:rStyle w:val="HTMLCode"/>
          <w:color w:val="333333"/>
          <w:spacing w:val="3"/>
          <w:bdr w:val="none" w:sz="0" w:space="0" w:color="auto" w:frame="1"/>
        </w:rPr>
        <w:t>))</w:t>
      </w:r>
    </w:p>
    <w:p w14:paraId="1BFEFEAD" w14:textId="77777777" w:rsidR="00A91973" w:rsidRPr="00351B6C" w:rsidRDefault="00A91973" w:rsidP="00A91973">
      <w:pPr>
        <w:pStyle w:val="HTMLPreformatted"/>
        <w:shd w:val="clear" w:color="auto" w:fill="EEEEEE"/>
        <w:rPr>
          <w:rFonts w:eastAsiaTheme="minorHAnsi"/>
          <w:color w:val="000000"/>
        </w:rPr>
      </w:pPr>
      <w:proofErr w:type="spellStart"/>
      <w:r w:rsidRPr="00351B6C">
        <w:rPr>
          <w:color w:val="333333"/>
          <w:spacing w:val="3"/>
          <w:bdr w:val="none" w:sz="0" w:space="0" w:color="auto" w:frame="1"/>
        </w:rPr>
        <w:t>checkresiduals</w:t>
      </w:r>
      <w:proofErr w:type="spellEnd"/>
      <w:r w:rsidRPr="00351B6C">
        <w:rPr>
          <w:color w:val="333333"/>
          <w:spacing w:val="3"/>
          <w:bdr w:val="none" w:sz="0" w:space="0" w:color="auto" w:frame="1"/>
        </w:rPr>
        <w:t>(</w:t>
      </w:r>
      <w:r w:rsidR="00362C7A">
        <w:rPr>
          <w:color w:val="333333"/>
          <w:spacing w:val="3"/>
          <w:bdr w:val="none" w:sz="0" w:space="0" w:color="auto" w:frame="1"/>
        </w:rPr>
        <w:t>best.</w:t>
      </w:r>
      <w:r w:rsidR="00993B3F">
        <w:rPr>
          <w:color w:val="333333"/>
          <w:spacing w:val="3"/>
          <w:bdr w:val="none" w:sz="0" w:space="0" w:color="auto" w:frame="1"/>
        </w:rPr>
        <w:t>md</w:t>
      </w:r>
      <w:r w:rsidRPr="00351B6C">
        <w:rPr>
          <w:color w:val="333333"/>
          <w:spacing w:val="3"/>
          <w:bdr w:val="none" w:sz="0" w:space="0" w:color="auto" w:frame="1"/>
        </w:rPr>
        <w:t>)</w:t>
      </w:r>
    </w:p>
    <w:p w14:paraId="207CF71C" w14:textId="77777777" w:rsidR="00A91973" w:rsidRPr="00351B6C" w:rsidRDefault="00A91973" w:rsidP="00A91973">
      <w:pPr>
        <w:pStyle w:val="BodyText"/>
        <w:spacing w:before="7"/>
        <w:ind w:right="149"/>
        <w:rPr>
          <w:rFonts w:eastAsiaTheme="minorHAnsi"/>
          <w:color w:val="000000"/>
          <w:lang w:bidi="ar-SA"/>
        </w:rPr>
      </w:pPr>
    </w:p>
    <w:p w14:paraId="7520B2DA" w14:textId="77777777" w:rsidR="00A91973" w:rsidRPr="00351B6C" w:rsidRDefault="00A91973" w:rsidP="00A91973">
      <w:pPr>
        <w:pStyle w:val="BodyText"/>
        <w:spacing w:before="7"/>
        <w:ind w:right="149"/>
        <w:jc w:val="center"/>
        <w:rPr>
          <w:rFonts w:eastAsiaTheme="minorHAnsi"/>
          <w:color w:val="000000"/>
          <w:lang w:bidi="ar-SA"/>
        </w:rPr>
      </w:pPr>
      <w:r w:rsidRPr="00351B6C">
        <w:rPr>
          <w:rFonts w:eastAsiaTheme="minorHAnsi"/>
          <w:noProof/>
          <w:color w:val="000000"/>
          <w:lang w:bidi="ar-SA"/>
        </w:rPr>
        <w:drawing>
          <wp:inline distT="0" distB="0" distL="0" distR="0" wp14:anchorId="08F2E380" wp14:editId="690E5C58">
            <wp:extent cx="5385460" cy="2832265"/>
            <wp:effectExtent l="19050" t="19050" r="2476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1">
                      <a:extLst>
                        <a:ext uri="{28A0092B-C50C-407E-A947-70E740481C1C}">
                          <a14:useLocalDpi xmlns:a14="http://schemas.microsoft.com/office/drawing/2010/main" val="0"/>
                        </a:ext>
                      </a:extLst>
                    </a:blip>
                    <a:stretch>
                      <a:fillRect/>
                    </a:stretch>
                  </pic:blipFill>
                  <pic:spPr>
                    <a:xfrm>
                      <a:off x="0" y="0"/>
                      <a:ext cx="5382927" cy="2830933"/>
                    </a:xfrm>
                    <a:prstGeom prst="rect">
                      <a:avLst/>
                    </a:prstGeom>
                    <a:ln>
                      <a:solidFill>
                        <a:srgbClr val="00B050"/>
                      </a:solidFill>
                    </a:ln>
                  </pic:spPr>
                </pic:pic>
              </a:graphicData>
            </a:graphic>
          </wp:inline>
        </w:drawing>
      </w:r>
    </w:p>
    <w:p w14:paraId="027A528E" w14:textId="77777777" w:rsidR="00A91973" w:rsidRPr="00351B6C" w:rsidRDefault="00A91973" w:rsidP="00A91973">
      <w:pPr>
        <w:pStyle w:val="HTMLPreformatted"/>
        <w:shd w:val="clear" w:color="auto" w:fill="FFFFFF"/>
        <w:wordWrap w:val="0"/>
        <w:jc w:val="center"/>
        <w:rPr>
          <w:rFonts w:ascii="Times New Roman" w:hAnsi="Times New Roman" w:cs="Times New Roman"/>
        </w:rPr>
      </w:pPr>
    </w:p>
    <w:p w14:paraId="29BDC0B8" w14:textId="77777777" w:rsidR="00A91973" w:rsidRPr="00351B6C" w:rsidRDefault="00A91973" w:rsidP="00A91973">
      <w:pPr>
        <w:pStyle w:val="BodyText"/>
        <w:spacing w:before="7"/>
        <w:ind w:right="149"/>
        <w:jc w:val="center"/>
      </w:pPr>
      <w:r>
        <w:rPr>
          <w:rFonts w:eastAsiaTheme="minorHAnsi"/>
          <w:color w:val="000000"/>
          <w:lang w:bidi="ar-SA"/>
        </w:rPr>
        <w:t>Figure 6</w:t>
      </w:r>
      <w:r w:rsidRPr="00DD191C">
        <w:rPr>
          <w:rFonts w:eastAsiaTheme="minorHAnsi"/>
          <w:color w:val="000000"/>
          <w:lang w:bidi="ar-SA"/>
        </w:rPr>
        <w:t>.</w:t>
      </w:r>
      <w:r>
        <w:rPr>
          <w:rFonts w:eastAsiaTheme="minorHAnsi"/>
          <w:color w:val="000000"/>
          <w:lang w:bidi="ar-SA"/>
        </w:rPr>
        <w:t xml:space="preserve"> Residuals from the </w:t>
      </w:r>
      <w:proofErr w:type="gramStart"/>
      <w:r>
        <w:rPr>
          <w:rFonts w:eastAsiaTheme="minorHAnsi"/>
          <w:color w:val="000000"/>
          <w:lang w:bidi="ar-SA"/>
        </w:rPr>
        <w:t>ARIMA(</w:t>
      </w:r>
      <w:proofErr w:type="gramEnd"/>
      <w:r>
        <w:rPr>
          <w:rFonts w:eastAsiaTheme="minorHAnsi"/>
          <w:color w:val="000000"/>
          <w:lang w:bidi="ar-SA"/>
        </w:rPr>
        <w:t>1,2,1</w:t>
      </w:r>
      <w:r w:rsidRPr="00351B6C">
        <w:rPr>
          <w:rFonts w:eastAsiaTheme="minorHAnsi"/>
          <w:color w:val="000000"/>
          <w:lang w:bidi="ar-SA"/>
        </w:rPr>
        <w:t>)</w:t>
      </w:r>
      <w:r w:rsidRPr="00351B6C">
        <w:rPr>
          <w:rFonts w:eastAsiaTheme="minorHAnsi"/>
          <w:color w:val="000000"/>
          <w:vertAlign w:val="subscript"/>
          <w:lang w:bidi="ar-SA"/>
        </w:rPr>
        <w:t xml:space="preserve"> </w:t>
      </w:r>
      <w:r w:rsidRPr="00351B6C">
        <w:rPr>
          <w:rFonts w:eastAsiaTheme="minorHAnsi"/>
          <w:color w:val="000000"/>
          <w:lang w:bidi="ar-SA"/>
        </w:rPr>
        <w:t xml:space="preserve"> model applied to </w:t>
      </w:r>
      <w:r w:rsidRPr="00351B6C">
        <w:t xml:space="preserve">total confirmed </w:t>
      </w:r>
      <w:r>
        <w:t xml:space="preserve">new </w:t>
      </w:r>
      <w:r w:rsidRPr="00351B6C">
        <w:t>cases of COVID-19</w:t>
      </w:r>
    </w:p>
    <w:p w14:paraId="6F970FFC" w14:textId="77777777" w:rsidR="00A91973" w:rsidRPr="00351B6C" w:rsidRDefault="00A91973" w:rsidP="00A91973">
      <w:pPr>
        <w:pStyle w:val="BodyText"/>
        <w:spacing w:before="7"/>
        <w:ind w:right="149"/>
        <w:jc w:val="center"/>
      </w:pPr>
    </w:p>
    <w:p w14:paraId="114D2FC9" w14:textId="77777777" w:rsidR="00A91973" w:rsidRDefault="00A91973" w:rsidP="00A91973">
      <w:pPr>
        <w:pStyle w:val="BodyText"/>
        <w:spacing w:before="7"/>
        <w:jc w:val="both"/>
        <w:rPr>
          <w:rFonts w:eastAsiaTheme="minorHAnsi"/>
          <w:color w:val="000000"/>
          <w:lang w:bidi="ar-SA"/>
        </w:rPr>
      </w:pPr>
      <w:r w:rsidRPr="00351B6C">
        <w:rPr>
          <w:rFonts w:eastAsiaTheme="minorHAnsi"/>
          <w:color w:val="000000"/>
          <w:lang w:bidi="ar-SA"/>
        </w:rPr>
        <w:t xml:space="preserve">The output of the </w:t>
      </w:r>
      <w:proofErr w:type="spellStart"/>
      <w:r w:rsidRPr="00351B6C">
        <w:rPr>
          <w:rFonts w:eastAsiaTheme="minorHAnsi"/>
          <w:color w:val="000000"/>
          <w:lang w:bidi="ar-SA"/>
        </w:rPr>
        <w:t>Ljung</w:t>
      </w:r>
      <w:proofErr w:type="spellEnd"/>
      <w:r w:rsidRPr="00351B6C">
        <w:rPr>
          <w:rFonts w:eastAsiaTheme="minorHAnsi"/>
          <w:color w:val="000000"/>
          <w:lang w:bidi="ar-SA"/>
        </w:rPr>
        <w:t>-Box test suggested that the residuals of the model are white noise:</w:t>
      </w:r>
    </w:p>
    <w:p w14:paraId="592EE199" w14:textId="77777777" w:rsidR="00A91973" w:rsidRPr="00351B6C" w:rsidRDefault="00A91973" w:rsidP="00A91973">
      <w:pPr>
        <w:pStyle w:val="BodyText"/>
        <w:spacing w:before="7"/>
        <w:jc w:val="both"/>
        <w:rPr>
          <w:rFonts w:eastAsiaTheme="minorHAnsi"/>
          <w:color w:val="000000"/>
          <w:lang w:bidi="ar-SA"/>
        </w:rPr>
      </w:pPr>
    </w:p>
    <w:p w14:paraId="76919188" w14:textId="77777777" w:rsidR="0062047F" w:rsidRPr="0062047F" w:rsidRDefault="0062047F" w:rsidP="0062047F">
      <w:pPr>
        <w:pStyle w:val="HTMLPreformatted"/>
        <w:shd w:val="clear" w:color="auto" w:fill="EEEEEE"/>
        <w:rPr>
          <w:rFonts w:eastAsiaTheme="minorHAnsi"/>
          <w:color w:val="000000"/>
        </w:rPr>
      </w:pPr>
      <w:r>
        <w:rPr>
          <w:color w:val="333333"/>
          <w:spacing w:val="3"/>
          <w:bdr w:val="none" w:sz="0" w:space="0" w:color="auto" w:frame="1"/>
        </w:rPr>
        <w:t>##</w:t>
      </w:r>
      <w:r w:rsidRPr="0062047F">
        <w:rPr>
          <w:rFonts w:eastAsiaTheme="minorHAnsi"/>
          <w:color w:val="000000"/>
        </w:rPr>
        <w:tab/>
      </w:r>
      <w:proofErr w:type="spellStart"/>
      <w:r w:rsidRPr="0062047F">
        <w:rPr>
          <w:rFonts w:eastAsiaTheme="minorHAnsi"/>
          <w:color w:val="000000"/>
        </w:rPr>
        <w:t>Ljung</w:t>
      </w:r>
      <w:proofErr w:type="spellEnd"/>
      <w:r w:rsidRPr="0062047F">
        <w:rPr>
          <w:rFonts w:eastAsiaTheme="minorHAnsi"/>
          <w:color w:val="000000"/>
        </w:rPr>
        <w:t>-Box test</w:t>
      </w:r>
    </w:p>
    <w:p w14:paraId="4988FE46" w14:textId="77777777" w:rsidR="0062047F" w:rsidRPr="0062047F" w:rsidRDefault="0062047F" w:rsidP="0062047F">
      <w:pPr>
        <w:pStyle w:val="HTMLPreformatted"/>
        <w:shd w:val="clear" w:color="auto" w:fill="EEEEEE"/>
        <w:rPr>
          <w:rFonts w:eastAsiaTheme="minorHAnsi"/>
          <w:color w:val="000000"/>
        </w:rPr>
      </w:pPr>
    </w:p>
    <w:p w14:paraId="278FA49D" w14:textId="77777777" w:rsidR="0062047F" w:rsidRPr="0062047F" w:rsidRDefault="0062047F" w:rsidP="0062047F">
      <w:pPr>
        <w:pStyle w:val="HTMLPreformatted"/>
        <w:shd w:val="clear" w:color="auto" w:fill="EEEEEE"/>
        <w:rPr>
          <w:rFonts w:eastAsiaTheme="minorHAnsi"/>
          <w:color w:val="000000"/>
        </w:rPr>
      </w:pPr>
      <w:r>
        <w:rPr>
          <w:rFonts w:eastAsiaTheme="minorHAnsi"/>
          <w:color w:val="000000"/>
        </w:rPr>
        <w:t xml:space="preserve">## </w:t>
      </w:r>
      <w:proofErr w:type="gramStart"/>
      <w:r w:rsidRPr="0062047F">
        <w:rPr>
          <w:rFonts w:eastAsiaTheme="minorHAnsi"/>
          <w:color w:val="000000"/>
        </w:rPr>
        <w:t>data</w:t>
      </w:r>
      <w:proofErr w:type="gramEnd"/>
      <w:r w:rsidRPr="0062047F">
        <w:rPr>
          <w:rFonts w:eastAsiaTheme="minorHAnsi"/>
          <w:color w:val="000000"/>
        </w:rPr>
        <w:t>:  Residuals from ARIMA(1,2,1)</w:t>
      </w:r>
    </w:p>
    <w:p w14:paraId="4CAAE510" w14:textId="77777777" w:rsidR="0062047F" w:rsidRPr="0062047F" w:rsidRDefault="0062047F" w:rsidP="0062047F">
      <w:pPr>
        <w:pStyle w:val="HTMLPreformatted"/>
        <w:shd w:val="clear" w:color="auto" w:fill="EEEEEE"/>
        <w:rPr>
          <w:rFonts w:eastAsiaTheme="minorHAnsi"/>
          <w:color w:val="000000"/>
        </w:rPr>
      </w:pPr>
      <w:r>
        <w:rPr>
          <w:rFonts w:eastAsiaTheme="minorHAnsi"/>
          <w:color w:val="000000"/>
        </w:rPr>
        <w:t xml:space="preserve">## </w:t>
      </w:r>
      <w:r w:rsidRPr="0062047F">
        <w:rPr>
          <w:rFonts w:eastAsiaTheme="minorHAnsi"/>
          <w:color w:val="000000"/>
        </w:rPr>
        <w:t xml:space="preserve">Q* = </w:t>
      </w:r>
      <w:r>
        <w:rPr>
          <w:rFonts w:eastAsiaTheme="minorHAnsi"/>
          <w:color w:val="000000"/>
        </w:rPr>
        <w:t>4.644, df = 8, p-value = 0.7949</w:t>
      </w:r>
    </w:p>
    <w:p w14:paraId="53228255" w14:textId="77777777" w:rsidR="0062047F" w:rsidRPr="00351B6C" w:rsidRDefault="0062047F" w:rsidP="0062047F">
      <w:pPr>
        <w:pStyle w:val="HTMLPreformatted"/>
        <w:shd w:val="clear" w:color="auto" w:fill="EEEEEE"/>
        <w:rPr>
          <w:rFonts w:eastAsiaTheme="minorHAnsi"/>
          <w:color w:val="000000"/>
        </w:rPr>
      </w:pPr>
      <w:r>
        <w:rPr>
          <w:rFonts w:eastAsiaTheme="minorHAnsi"/>
          <w:color w:val="000000"/>
        </w:rPr>
        <w:t xml:space="preserve">## </w:t>
      </w:r>
      <w:r w:rsidRPr="0062047F">
        <w:rPr>
          <w:rFonts w:eastAsiaTheme="minorHAnsi"/>
          <w:color w:val="000000"/>
        </w:rPr>
        <w:t>Model df: 2.   Total lags used: 10</w:t>
      </w:r>
    </w:p>
    <w:p w14:paraId="6DEEE9D1" w14:textId="77777777" w:rsidR="00A91973" w:rsidRPr="00351B6C" w:rsidRDefault="00A91973" w:rsidP="00A91973">
      <w:pPr>
        <w:pStyle w:val="BodyText"/>
        <w:spacing w:before="7"/>
        <w:ind w:right="149"/>
      </w:pPr>
    </w:p>
    <w:p w14:paraId="018CE932" w14:textId="53E0E892" w:rsidR="00AD3D52" w:rsidRPr="00AD3D52" w:rsidRDefault="00A91973" w:rsidP="00C86904">
      <w:pPr>
        <w:pStyle w:val="BodyText"/>
        <w:spacing w:before="7"/>
        <w:jc w:val="both"/>
        <w:rPr>
          <w:rFonts w:eastAsiaTheme="minorHAnsi"/>
          <w:color w:val="000000"/>
          <w:lang w:bidi="ar-SA"/>
        </w:rPr>
      </w:pPr>
      <w:r w:rsidRPr="00351B6C">
        <w:rPr>
          <w:rFonts w:eastAsiaTheme="minorHAnsi"/>
          <w:color w:val="000000"/>
          <w:lang w:bidi="ar-SA"/>
        </w:rPr>
        <w:t xml:space="preserve">By looking at the preceding residuals plot, you can see that the residuals are white noise and normally distributed. Furthermore, the </w:t>
      </w:r>
      <w:proofErr w:type="spellStart"/>
      <w:r w:rsidRPr="00351B6C">
        <w:rPr>
          <w:rFonts w:eastAsiaTheme="minorHAnsi"/>
          <w:color w:val="000000"/>
          <w:lang w:bidi="ar-SA"/>
        </w:rPr>
        <w:t>Ljung</w:t>
      </w:r>
      <w:proofErr w:type="spellEnd"/>
      <w:r w:rsidRPr="00351B6C">
        <w:rPr>
          <w:rFonts w:eastAsiaTheme="minorHAnsi"/>
          <w:color w:val="000000"/>
          <w:lang w:bidi="ar-SA"/>
        </w:rPr>
        <w:t>-Box test confirms that there is no autocorrelation left on the residuals</w:t>
      </w:r>
      <w:r w:rsidR="00083B1C">
        <w:rPr>
          <w:rFonts w:eastAsiaTheme="minorHAnsi"/>
          <w:color w:val="000000"/>
          <w:lang w:bidi="ar-SA"/>
        </w:rPr>
        <w:t xml:space="preserve"> </w:t>
      </w:r>
      <w:r w:rsidRPr="00351B6C">
        <w:rPr>
          <w:rFonts w:eastAsiaTheme="minorHAnsi"/>
          <w:color w:val="000000"/>
          <w:lang w:bidi="ar-SA"/>
        </w:rPr>
        <w:t xml:space="preserve">with a </w:t>
      </w:r>
      <w:r w:rsidRPr="00351B6C">
        <w:rPr>
          <w:rFonts w:eastAsiaTheme="minorHAnsi"/>
          <w:i/>
          <w:color w:val="000000"/>
          <w:lang w:bidi="ar-SA"/>
        </w:rPr>
        <w:t>p</w:t>
      </w:r>
      <w:r w:rsidRPr="00351B6C">
        <w:rPr>
          <w:rFonts w:eastAsiaTheme="minorHAnsi"/>
          <w:color w:val="000000"/>
          <w:lang w:bidi="ar-SA"/>
        </w:rPr>
        <w:t>-value</w:t>
      </w:r>
      <w:r w:rsidR="00960CCA">
        <w:rPr>
          <w:rFonts w:eastAsiaTheme="minorHAnsi"/>
          <w:color w:val="000000"/>
          <w:lang w:bidi="ar-SA"/>
        </w:rPr>
        <w:t xml:space="preserve"> of </w:t>
      </w:r>
      <w:r w:rsidR="00960CCA">
        <w:rPr>
          <w:rFonts w:eastAsiaTheme="minorHAnsi"/>
          <w:color w:val="000000"/>
          <w:lang w:bidi="ar-SA"/>
        </w:rPr>
        <w:lastRenderedPageBreak/>
        <w:t>0.7949</w:t>
      </w:r>
      <w:r w:rsidRPr="00351B6C">
        <w:rPr>
          <w:rFonts w:eastAsiaTheme="minorHAnsi"/>
          <w:color w:val="000000"/>
          <w:lang w:bidi="ar-SA"/>
        </w:rPr>
        <w:t>, we cannot reject the null hypothesis that the residuals are white noise. Thus, we now have a seasonal ARIMA model that passes the required checks and is ready for forecasting.</w:t>
      </w:r>
    </w:p>
    <w:p w14:paraId="15DAD6CB" w14:textId="77777777" w:rsidR="00C86904" w:rsidRPr="00351B6C" w:rsidRDefault="00C86904" w:rsidP="00DD191C">
      <w:pPr>
        <w:pStyle w:val="BodyText"/>
        <w:spacing w:before="7"/>
        <w:ind w:right="149"/>
        <w:jc w:val="center"/>
      </w:pPr>
      <w:proofErr w:type="gramStart"/>
      <w:r w:rsidRPr="00DD191C">
        <w:t>Table 2.</w:t>
      </w:r>
      <w:proofErr w:type="gramEnd"/>
      <w:r w:rsidR="008610A7">
        <w:t xml:space="preserve"> Summary of </w:t>
      </w:r>
      <w:proofErr w:type="gramStart"/>
      <w:r w:rsidR="008610A7">
        <w:t>ARIMA(</w:t>
      </w:r>
      <w:proofErr w:type="gramEnd"/>
      <w:r w:rsidR="008610A7">
        <w:t>1,2,1</w:t>
      </w:r>
      <w:r w:rsidRPr="00351B6C">
        <w:t>)</w:t>
      </w:r>
    </w:p>
    <w:p w14:paraId="076EE2FF" w14:textId="77777777" w:rsidR="00C86904" w:rsidRPr="00351B6C" w:rsidRDefault="00C86904" w:rsidP="00C86904">
      <w:pPr>
        <w:pStyle w:val="BodyText"/>
        <w:spacing w:before="7"/>
        <w:ind w:right="149"/>
        <w:jc w:val="both"/>
      </w:pPr>
    </w:p>
    <w:tbl>
      <w:tblPr>
        <w:tblStyle w:val="LightList-Accent1"/>
        <w:tblW w:w="0" w:type="auto"/>
        <w:tblLook w:val="04A0" w:firstRow="1" w:lastRow="0" w:firstColumn="1" w:lastColumn="0" w:noHBand="0" w:noVBand="1"/>
      </w:tblPr>
      <w:tblGrid>
        <w:gridCol w:w="3192"/>
        <w:gridCol w:w="3192"/>
        <w:gridCol w:w="3192"/>
      </w:tblGrid>
      <w:tr w:rsidR="00C86904" w:rsidRPr="00351B6C" w14:paraId="5CA1695B" w14:textId="77777777" w:rsidTr="000C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14:paraId="440706EC" w14:textId="77777777" w:rsidR="00C86904" w:rsidRPr="00351B6C" w:rsidRDefault="008610A7" w:rsidP="000C43E7">
            <w:pPr>
              <w:pStyle w:val="BodyText"/>
              <w:spacing w:before="7"/>
              <w:ind w:right="149"/>
              <w:jc w:val="center"/>
              <w:rPr>
                <w:b w:val="0"/>
              </w:rPr>
            </w:pPr>
            <w:r>
              <w:rPr>
                <w:b w:val="0"/>
              </w:rPr>
              <w:t>ARIMA(1,2,1</w:t>
            </w:r>
            <w:r w:rsidR="00C86904" w:rsidRPr="00351B6C">
              <w:rPr>
                <w:b w:val="0"/>
              </w:rPr>
              <w:t>)</w:t>
            </w:r>
          </w:p>
        </w:tc>
      </w:tr>
      <w:tr w:rsidR="00C86904" w:rsidRPr="00351B6C" w14:paraId="00EAB4BF"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53B382" w14:textId="77777777" w:rsidR="00C86904" w:rsidRPr="00351B6C" w:rsidRDefault="00C86904" w:rsidP="000C43E7">
            <w:pPr>
              <w:pStyle w:val="BodyText"/>
              <w:spacing w:before="7"/>
              <w:ind w:right="149"/>
              <w:jc w:val="center"/>
              <w:rPr>
                <w:b w:val="0"/>
              </w:rPr>
            </w:pPr>
            <w:r w:rsidRPr="00351B6C">
              <w:rPr>
                <w:b w:val="0"/>
              </w:rPr>
              <w:t>ARIMA</w:t>
            </w:r>
          </w:p>
        </w:tc>
        <w:tc>
          <w:tcPr>
            <w:tcW w:w="3192" w:type="dxa"/>
          </w:tcPr>
          <w:p w14:paraId="211A47D6" w14:textId="77777777" w:rsidR="00C86904" w:rsidRPr="00351B6C" w:rsidRDefault="00C86904" w:rsidP="000C43E7">
            <w:pPr>
              <w:pStyle w:val="BodyText"/>
              <w:spacing w:before="7"/>
              <w:ind w:right="149"/>
              <w:jc w:val="center"/>
              <w:cnfStyle w:val="000000100000" w:firstRow="0" w:lastRow="0" w:firstColumn="0" w:lastColumn="0" w:oddVBand="0" w:evenVBand="0" w:oddHBand="1" w:evenHBand="0" w:firstRowFirstColumn="0" w:firstRowLastColumn="0" w:lastRowFirstColumn="0" w:lastRowLastColumn="0"/>
              <w:rPr>
                <w:b/>
              </w:rPr>
            </w:pPr>
            <w:r w:rsidRPr="00351B6C">
              <w:rPr>
                <w:b/>
              </w:rPr>
              <w:t>ar1</w:t>
            </w:r>
          </w:p>
        </w:tc>
        <w:tc>
          <w:tcPr>
            <w:tcW w:w="3192" w:type="dxa"/>
          </w:tcPr>
          <w:p w14:paraId="0842ACC5" w14:textId="77777777" w:rsidR="00C86904" w:rsidRPr="00351B6C" w:rsidRDefault="00B10176" w:rsidP="000C43E7">
            <w:pPr>
              <w:pStyle w:val="BodyText"/>
              <w:spacing w:before="7"/>
              <w:ind w:right="149"/>
              <w:jc w:val="center"/>
              <w:cnfStyle w:val="000000100000" w:firstRow="0" w:lastRow="0" w:firstColumn="0" w:lastColumn="0" w:oddVBand="0" w:evenVBand="0" w:oddHBand="1" w:evenHBand="0" w:firstRowFirstColumn="0" w:firstRowLastColumn="0" w:lastRowFirstColumn="0" w:lastRowLastColumn="0"/>
              <w:rPr>
                <w:b/>
              </w:rPr>
            </w:pPr>
            <w:r>
              <w:rPr>
                <w:b/>
              </w:rPr>
              <w:t>ma1</w:t>
            </w:r>
          </w:p>
        </w:tc>
      </w:tr>
      <w:tr w:rsidR="00C86904" w:rsidRPr="00351B6C" w14:paraId="64DDF86A" w14:textId="77777777" w:rsidTr="000C43E7">
        <w:tc>
          <w:tcPr>
            <w:cnfStyle w:val="001000000000" w:firstRow="0" w:lastRow="0" w:firstColumn="1" w:lastColumn="0" w:oddVBand="0" w:evenVBand="0" w:oddHBand="0" w:evenHBand="0" w:firstRowFirstColumn="0" w:firstRowLastColumn="0" w:lastRowFirstColumn="0" w:lastRowLastColumn="0"/>
            <w:tcW w:w="3192" w:type="dxa"/>
          </w:tcPr>
          <w:p w14:paraId="4724B92F" w14:textId="77777777" w:rsidR="00C86904" w:rsidRPr="00351B6C" w:rsidRDefault="00C86904" w:rsidP="000C43E7">
            <w:pPr>
              <w:pStyle w:val="BodyText"/>
              <w:spacing w:before="7"/>
              <w:ind w:right="149"/>
              <w:jc w:val="center"/>
              <w:rPr>
                <w:b w:val="0"/>
              </w:rPr>
            </w:pPr>
            <w:r w:rsidRPr="00351B6C">
              <w:rPr>
                <w:b w:val="0"/>
                <w:color w:val="000000"/>
                <w:bdr w:val="none" w:sz="0" w:space="0" w:color="auto" w:frame="1"/>
              </w:rPr>
              <w:t>Coefficients</w:t>
            </w:r>
          </w:p>
        </w:tc>
        <w:tc>
          <w:tcPr>
            <w:tcW w:w="3192" w:type="dxa"/>
          </w:tcPr>
          <w:p w14:paraId="66E129F2" w14:textId="77777777" w:rsidR="00C86904" w:rsidRPr="00B10176" w:rsidRDefault="00B10176"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10176">
              <w:rPr>
                <w:rStyle w:val="gd15mcfceub"/>
                <w:rFonts w:ascii="Times New Roman" w:hAnsi="Times New Roman" w:cs="Times New Roman"/>
                <w:color w:val="000000"/>
                <w:bdr w:val="none" w:sz="0" w:space="0" w:color="auto" w:frame="1"/>
              </w:rPr>
              <w:t>-0.4715</w:t>
            </w:r>
          </w:p>
        </w:tc>
        <w:tc>
          <w:tcPr>
            <w:tcW w:w="3192" w:type="dxa"/>
          </w:tcPr>
          <w:p w14:paraId="67132777" w14:textId="77777777" w:rsidR="00C86904" w:rsidRPr="00B10176" w:rsidRDefault="00B10176" w:rsidP="000C43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10176">
              <w:rPr>
                <w:rStyle w:val="gd15mcfceub"/>
                <w:rFonts w:ascii="Times New Roman" w:hAnsi="Times New Roman" w:cs="Times New Roman"/>
                <w:color w:val="000000"/>
                <w:bdr w:val="none" w:sz="0" w:space="0" w:color="auto" w:frame="1"/>
              </w:rPr>
              <w:t>-0.4471</w:t>
            </w:r>
          </w:p>
        </w:tc>
      </w:tr>
      <w:tr w:rsidR="00C86904" w:rsidRPr="00351B6C" w14:paraId="33E54DD6"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28FE1D6" w14:textId="77777777" w:rsidR="00C86904" w:rsidRPr="00351B6C" w:rsidRDefault="00C86904" w:rsidP="000C43E7">
            <w:pPr>
              <w:pStyle w:val="BodyText"/>
              <w:spacing w:before="7"/>
              <w:ind w:right="149"/>
              <w:jc w:val="center"/>
              <w:rPr>
                <w:b w:val="0"/>
              </w:rPr>
            </w:pPr>
            <w:proofErr w:type="spellStart"/>
            <w:r w:rsidRPr="00351B6C">
              <w:rPr>
                <w:b w:val="0"/>
              </w:rPr>
              <w:t>s.e.</w:t>
            </w:r>
            <w:proofErr w:type="spellEnd"/>
          </w:p>
        </w:tc>
        <w:tc>
          <w:tcPr>
            <w:tcW w:w="3192" w:type="dxa"/>
          </w:tcPr>
          <w:p w14:paraId="54D794B9" w14:textId="77777777" w:rsidR="00C86904" w:rsidRPr="00B10176" w:rsidRDefault="00C86904" w:rsidP="00B10176">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10176">
              <w:rPr>
                <w:rStyle w:val="gd15mcfceub"/>
                <w:rFonts w:ascii="Times New Roman" w:hAnsi="Times New Roman" w:cs="Times New Roman"/>
                <w:color w:val="000000"/>
                <w:bdr w:val="none" w:sz="0" w:space="0" w:color="auto" w:frame="1"/>
              </w:rPr>
              <w:t>0.1</w:t>
            </w:r>
            <w:r w:rsidR="00B10176" w:rsidRPr="00B10176">
              <w:rPr>
                <w:rStyle w:val="gd15mcfceub"/>
                <w:rFonts w:ascii="Times New Roman" w:hAnsi="Times New Roman" w:cs="Times New Roman"/>
                <w:color w:val="000000"/>
                <w:bdr w:val="none" w:sz="0" w:space="0" w:color="auto" w:frame="1"/>
              </w:rPr>
              <w:t>816</w:t>
            </w:r>
          </w:p>
        </w:tc>
        <w:tc>
          <w:tcPr>
            <w:tcW w:w="3192" w:type="dxa"/>
          </w:tcPr>
          <w:p w14:paraId="6D717012" w14:textId="77777777" w:rsidR="00C86904" w:rsidRPr="00B10176" w:rsidRDefault="00B10176" w:rsidP="000C43E7">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10176">
              <w:rPr>
                <w:rStyle w:val="gd15mcfceub"/>
                <w:rFonts w:ascii="Times New Roman" w:hAnsi="Times New Roman" w:cs="Times New Roman"/>
                <w:bdr w:val="none" w:sz="0" w:space="0" w:color="auto" w:frame="1"/>
              </w:rPr>
              <w:t>0.2125</w:t>
            </w:r>
          </w:p>
        </w:tc>
      </w:tr>
    </w:tbl>
    <w:p w14:paraId="7EE7E8C6" w14:textId="77777777" w:rsidR="00C86904" w:rsidRDefault="00C86904" w:rsidP="00C86904">
      <w:pPr>
        <w:pStyle w:val="BodyText"/>
        <w:spacing w:before="7"/>
        <w:jc w:val="both"/>
      </w:pPr>
    </w:p>
    <w:p w14:paraId="21D9F290" w14:textId="77777777" w:rsidR="00C86904" w:rsidRPr="00351B6C" w:rsidRDefault="00157188" w:rsidP="00C86904">
      <w:pPr>
        <w:pStyle w:val="BodyText"/>
        <w:spacing w:before="7"/>
        <w:jc w:val="both"/>
      </w:pPr>
      <w:r>
        <w:t>Let u</w:t>
      </w:r>
      <w:r w:rsidR="00C86904" w:rsidRPr="00351B6C">
        <w:t xml:space="preserve">s use the </w:t>
      </w:r>
      <w:r w:rsidR="00EE3293">
        <w:rPr>
          <w:rStyle w:val="HTMLCode"/>
          <w:i/>
          <w:spacing w:val="3"/>
          <w:bdr w:val="none" w:sz="0" w:space="0" w:color="auto" w:frame="1"/>
        </w:rPr>
        <w:t>best.</w:t>
      </w:r>
      <w:r w:rsidR="00C86904" w:rsidRPr="00351B6C">
        <w:rPr>
          <w:rStyle w:val="HTMLCode"/>
          <w:i/>
          <w:spacing w:val="3"/>
          <w:bdr w:val="none" w:sz="0" w:space="0" w:color="auto" w:frame="1"/>
        </w:rPr>
        <w:t>md</w:t>
      </w:r>
      <w:r w:rsidR="00F9666E">
        <w:t xml:space="preserve"> </w:t>
      </w:r>
      <w:r w:rsidR="00C86904" w:rsidRPr="00351B6C">
        <w:t>trained model to forecast the corresponding observations of the testing set:</w:t>
      </w:r>
    </w:p>
    <w:p w14:paraId="413B30E4" w14:textId="77777777" w:rsidR="00C86904" w:rsidRPr="00351B6C" w:rsidRDefault="00C86904" w:rsidP="00C86904">
      <w:pPr>
        <w:pStyle w:val="BodyText"/>
        <w:spacing w:before="7"/>
        <w:jc w:val="both"/>
      </w:pPr>
    </w:p>
    <w:p w14:paraId="16CF659C" w14:textId="77777777" w:rsidR="00C86904" w:rsidRPr="00351B6C" w:rsidRDefault="00C86904" w:rsidP="00C86904">
      <w:pPr>
        <w:pStyle w:val="HTMLPreformatted"/>
        <w:shd w:val="clear" w:color="auto" w:fill="EEEEEE"/>
        <w:rPr>
          <w:color w:val="333333"/>
          <w:spacing w:val="3"/>
          <w:bdr w:val="none" w:sz="0" w:space="0" w:color="auto" w:frame="1"/>
        </w:rPr>
      </w:pPr>
      <w:proofErr w:type="spellStart"/>
      <w:r w:rsidRPr="00351B6C">
        <w:rPr>
          <w:color w:val="333333"/>
          <w:spacing w:val="3"/>
          <w:bdr w:val="none" w:sz="0" w:space="0" w:color="auto" w:frame="1"/>
        </w:rPr>
        <w:t>test_fc</w:t>
      </w:r>
      <w:proofErr w:type="spellEnd"/>
      <w:r w:rsidRPr="00351B6C">
        <w:rPr>
          <w:color w:val="333333"/>
          <w:spacing w:val="3"/>
          <w:bdr w:val="none" w:sz="0" w:space="0" w:color="auto" w:frame="1"/>
        </w:rPr>
        <w:t xml:space="preserve"> &lt;- </w:t>
      </w:r>
      <w:proofErr w:type="gramStart"/>
      <w:r w:rsidRPr="00351B6C">
        <w:rPr>
          <w:color w:val="333333"/>
          <w:spacing w:val="3"/>
          <w:bdr w:val="none" w:sz="0" w:space="0" w:color="auto" w:frame="1"/>
        </w:rPr>
        <w:t>forecast(</w:t>
      </w:r>
      <w:proofErr w:type="gramEnd"/>
      <w:r w:rsidR="00D87F29">
        <w:rPr>
          <w:color w:val="333333"/>
          <w:spacing w:val="3"/>
          <w:bdr w:val="none" w:sz="0" w:space="0" w:color="auto" w:frame="1"/>
        </w:rPr>
        <w:t>best.</w:t>
      </w:r>
      <w:r w:rsidRPr="00351B6C">
        <w:rPr>
          <w:color w:val="333333"/>
          <w:spacing w:val="3"/>
          <w:bdr w:val="none" w:sz="0" w:space="0" w:color="auto" w:frame="1"/>
        </w:rPr>
        <w:t>md, h = 2)</w:t>
      </w:r>
    </w:p>
    <w:p w14:paraId="2D79CFCA" w14:textId="77777777" w:rsidR="00C86904" w:rsidRPr="00351B6C" w:rsidRDefault="00C86904" w:rsidP="00C86904">
      <w:pPr>
        <w:pStyle w:val="HTMLPreformatted"/>
        <w:shd w:val="clear" w:color="auto" w:fill="FFFFFF"/>
        <w:wordWrap w:val="0"/>
        <w:jc w:val="center"/>
        <w:rPr>
          <w:rFonts w:ascii="Times New Roman" w:hAnsi="Times New Roman" w:cs="Times New Roman"/>
        </w:rPr>
      </w:pPr>
    </w:p>
    <w:p w14:paraId="3525421D" w14:textId="77777777" w:rsidR="00C86904" w:rsidRPr="00351B6C" w:rsidRDefault="00C86904" w:rsidP="00C86904">
      <w:pPr>
        <w:pStyle w:val="HTMLPreformatted"/>
        <w:shd w:val="clear" w:color="auto" w:fill="FFFFFF"/>
        <w:wordWrap w:val="0"/>
        <w:jc w:val="center"/>
        <w:rPr>
          <w:rFonts w:ascii="Times New Roman" w:hAnsi="Times New Roman" w:cs="Times New Roman"/>
        </w:rPr>
      </w:pPr>
      <w:r w:rsidRPr="00DD191C">
        <w:rPr>
          <w:rFonts w:ascii="Times New Roman" w:hAnsi="Times New Roman" w:cs="Times New Roman"/>
        </w:rPr>
        <w:t>Table 3</w:t>
      </w:r>
      <w:r w:rsidR="00DD191C">
        <w:rPr>
          <w:rFonts w:ascii="Times New Roman" w:hAnsi="Times New Roman" w:cs="Times New Roman"/>
        </w:rPr>
        <w:t>.</w:t>
      </w:r>
      <w:r w:rsidRPr="00351B6C">
        <w:rPr>
          <w:rFonts w:ascii="Times New Roman" w:hAnsi="Times New Roman" w:cs="Times New Roman"/>
        </w:rPr>
        <w:t xml:space="preserve"> </w:t>
      </w:r>
      <w:r w:rsidRPr="00351B6C">
        <w:rPr>
          <w:rFonts w:ascii="Times New Roman" w:eastAsiaTheme="minorHAnsi" w:hAnsi="Times New Roman" w:cs="Times New Roman"/>
          <w:color w:val="000000"/>
        </w:rPr>
        <w:t xml:space="preserve">Assess performances of </w:t>
      </w:r>
      <w:proofErr w:type="gramStart"/>
      <w:r w:rsidRPr="00351B6C">
        <w:rPr>
          <w:rFonts w:ascii="Times New Roman" w:eastAsiaTheme="minorHAnsi" w:hAnsi="Times New Roman" w:cs="Times New Roman"/>
          <w:color w:val="000000"/>
        </w:rPr>
        <w:t>ARIMA</w:t>
      </w:r>
      <w:r w:rsidR="00DD191C">
        <w:rPr>
          <w:rFonts w:ascii="Times New Roman" w:eastAsiaTheme="minorHAnsi" w:hAnsi="Times New Roman" w:cs="Times New Roman"/>
          <w:color w:val="000000"/>
        </w:rPr>
        <w:t>(</w:t>
      </w:r>
      <w:proofErr w:type="gramEnd"/>
      <w:r w:rsidR="005134BD">
        <w:rPr>
          <w:rFonts w:ascii="Times New Roman" w:eastAsiaTheme="minorHAnsi" w:hAnsi="Times New Roman" w:cs="Times New Roman"/>
          <w:color w:val="000000"/>
        </w:rPr>
        <w:t>1,2,1</w:t>
      </w:r>
      <w:r w:rsidRPr="00351B6C">
        <w:rPr>
          <w:rFonts w:ascii="Times New Roman" w:eastAsiaTheme="minorHAnsi" w:hAnsi="Times New Roman" w:cs="Times New Roman"/>
          <w:color w:val="000000"/>
        </w:rPr>
        <w:t>)</w:t>
      </w:r>
      <w:r w:rsidR="00DD191C">
        <w:rPr>
          <w:rFonts w:ascii="Times New Roman" w:eastAsiaTheme="minorHAnsi" w:hAnsi="Times New Roman" w:cs="Times New Roman"/>
          <w:color w:val="000000"/>
        </w:rPr>
        <w:t xml:space="preserve"> </w:t>
      </w:r>
      <w:r w:rsidRPr="00351B6C">
        <w:rPr>
          <w:rFonts w:ascii="Times New Roman" w:eastAsiaTheme="minorHAnsi" w:hAnsi="Times New Roman" w:cs="Times New Roman"/>
          <w:color w:val="000000"/>
        </w:rPr>
        <w:t>model</w:t>
      </w:r>
    </w:p>
    <w:p w14:paraId="7166222E" w14:textId="77777777" w:rsidR="00C86904" w:rsidRPr="00351B6C" w:rsidRDefault="00C86904" w:rsidP="00C86904">
      <w:pPr>
        <w:pStyle w:val="HTMLPreformatted"/>
        <w:shd w:val="clear" w:color="auto" w:fill="FFFFFF"/>
        <w:wordWrap w:val="0"/>
        <w:jc w:val="center"/>
        <w:rPr>
          <w:rFonts w:ascii="Times New Roman" w:hAnsi="Times New Roman" w:cs="Times New Roman"/>
        </w:rPr>
      </w:pPr>
    </w:p>
    <w:tbl>
      <w:tblPr>
        <w:tblStyle w:val="LightList-Accent1"/>
        <w:tblW w:w="0" w:type="auto"/>
        <w:tblLook w:val="04A0" w:firstRow="1" w:lastRow="0" w:firstColumn="1" w:lastColumn="0" w:noHBand="0" w:noVBand="1"/>
      </w:tblPr>
      <w:tblGrid>
        <w:gridCol w:w="1242"/>
        <w:gridCol w:w="1212"/>
        <w:gridCol w:w="1226"/>
        <w:gridCol w:w="1147"/>
        <w:gridCol w:w="1162"/>
        <w:gridCol w:w="1178"/>
        <w:gridCol w:w="1195"/>
        <w:gridCol w:w="1214"/>
      </w:tblGrid>
      <w:tr w:rsidR="00C86904" w:rsidRPr="00351B6C" w14:paraId="4BED58D7" w14:textId="77777777" w:rsidTr="00513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63A4222" w14:textId="77777777" w:rsidR="00C86904" w:rsidRPr="00351B6C" w:rsidRDefault="00C86904" w:rsidP="000C43E7">
            <w:pPr>
              <w:pStyle w:val="HTMLPreformatted"/>
              <w:wordWrap w:val="0"/>
              <w:jc w:val="center"/>
              <w:rPr>
                <w:rFonts w:ascii="Times New Roman" w:hAnsi="Times New Roman" w:cs="Times New Roman"/>
              </w:rPr>
            </w:pPr>
            <w:r w:rsidRPr="00351B6C">
              <w:rPr>
                <w:rFonts w:ascii="Times New Roman" w:hAnsi="Times New Roman" w:cs="Times New Roman"/>
              </w:rPr>
              <w:t>Date</w:t>
            </w:r>
          </w:p>
        </w:tc>
        <w:tc>
          <w:tcPr>
            <w:tcW w:w="1212" w:type="dxa"/>
          </w:tcPr>
          <w:p w14:paraId="34080345"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Forecast</w:t>
            </w:r>
          </w:p>
        </w:tc>
        <w:tc>
          <w:tcPr>
            <w:tcW w:w="1226" w:type="dxa"/>
          </w:tcPr>
          <w:p w14:paraId="32723DB7"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Actual</w:t>
            </w:r>
          </w:p>
        </w:tc>
        <w:tc>
          <w:tcPr>
            <w:tcW w:w="1147" w:type="dxa"/>
          </w:tcPr>
          <w:p w14:paraId="63B6728A"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Lo 80</w:t>
            </w:r>
          </w:p>
        </w:tc>
        <w:tc>
          <w:tcPr>
            <w:tcW w:w="1162" w:type="dxa"/>
          </w:tcPr>
          <w:p w14:paraId="695508E6"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Hi 80</w:t>
            </w:r>
          </w:p>
        </w:tc>
        <w:tc>
          <w:tcPr>
            <w:tcW w:w="1178" w:type="dxa"/>
          </w:tcPr>
          <w:p w14:paraId="7E43478D"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Lo 95</w:t>
            </w:r>
          </w:p>
        </w:tc>
        <w:tc>
          <w:tcPr>
            <w:tcW w:w="1195" w:type="dxa"/>
          </w:tcPr>
          <w:p w14:paraId="761CF0EB"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1B6C">
              <w:rPr>
                <w:rFonts w:ascii="Times New Roman" w:hAnsi="Times New Roman" w:cs="Times New Roman"/>
              </w:rPr>
              <w:t>Hi 95</w:t>
            </w:r>
          </w:p>
        </w:tc>
        <w:tc>
          <w:tcPr>
            <w:tcW w:w="1214" w:type="dxa"/>
          </w:tcPr>
          <w:p w14:paraId="4F535B96" w14:textId="77777777" w:rsidR="00C86904" w:rsidRPr="00351B6C" w:rsidRDefault="00C86904" w:rsidP="000C43E7">
            <w:pPr>
              <w:pStyle w:val="HTMLPreformatted"/>
              <w:wordWrap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w:t>
            </w:r>
          </w:p>
        </w:tc>
      </w:tr>
      <w:tr w:rsidR="00C86904" w:rsidRPr="00351B6C" w14:paraId="20D72590" w14:textId="77777777" w:rsidTr="00513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B7617A7" w14:textId="77777777" w:rsidR="00C86904" w:rsidRPr="005134BD" w:rsidRDefault="005134BD" w:rsidP="000C43E7">
            <w:pPr>
              <w:pStyle w:val="HTMLPreformatted"/>
              <w:wordWrap w:val="0"/>
              <w:jc w:val="center"/>
              <w:rPr>
                <w:rFonts w:ascii="Times New Roman" w:hAnsi="Times New Roman" w:cs="Times New Roman"/>
              </w:rPr>
            </w:pPr>
            <w:r w:rsidRPr="005134BD">
              <w:rPr>
                <w:rFonts w:ascii="Times New Roman" w:hAnsi="Times New Roman" w:cs="Times New Roman"/>
              </w:rPr>
              <w:t>15</w:t>
            </w:r>
            <w:r w:rsidR="00C86904" w:rsidRPr="005134BD">
              <w:rPr>
                <w:rFonts w:ascii="Times New Roman" w:hAnsi="Times New Roman" w:cs="Times New Roman"/>
              </w:rPr>
              <w:t>/3/2020</w:t>
            </w:r>
          </w:p>
        </w:tc>
        <w:tc>
          <w:tcPr>
            <w:tcW w:w="1212" w:type="dxa"/>
          </w:tcPr>
          <w:p w14:paraId="2C7662EC"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10882.19</w:t>
            </w:r>
          </w:p>
        </w:tc>
        <w:tc>
          <w:tcPr>
            <w:tcW w:w="1226" w:type="dxa"/>
          </w:tcPr>
          <w:p w14:paraId="54BDB7F2" w14:textId="77777777" w:rsidR="00C86904" w:rsidRPr="005134BD" w:rsidRDefault="005134BD" w:rsidP="000C43E7">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134BD">
              <w:rPr>
                <w:rFonts w:ascii="Times New Roman" w:hAnsi="Times New Roman" w:cs="Times New Roman"/>
                <w:color w:val="000000"/>
              </w:rPr>
              <w:t>10982</w:t>
            </w:r>
          </w:p>
        </w:tc>
        <w:tc>
          <w:tcPr>
            <w:tcW w:w="1147" w:type="dxa"/>
          </w:tcPr>
          <w:p w14:paraId="0D46B24F"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10200.43</w:t>
            </w:r>
          </w:p>
        </w:tc>
        <w:tc>
          <w:tcPr>
            <w:tcW w:w="1162" w:type="dxa"/>
          </w:tcPr>
          <w:p w14:paraId="6C3329AF"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11563.95</w:t>
            </w:r>
          </w:p>
        </w:tc>
        <w:tc>
          <w:tcPr>
            <w:tcW w:w="1178" w:type="dxa"/>
          </w:tcPr>
          <w:p w14:paraId="01D30621"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9839.532</w:t>
            </w:r>
          </w:p>
        </w:tc>
        <w:tc>
          <w:tcPr>
            <w:tcW w:w="1195" w:type="dxa"/>
          </w:tcPr>
          <w:p w14:paraId="179ED4AA"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11924.85</w:t>
            </w:r>
          </w:p>
        </w:tc>
        <w:tc>
          <w:tcPr>
            <w:tcW w:w="1214" w:type="dxa"/>
          </w:tcPr>
          <w:p w14:paraId="43514BD6" w14:textId="77777777" w:rsidR="00C86904" w:rsidRPr="005134BD" w:rsidRDefault="00B40DBF" w:rsidP="000C43E7">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w:t>
            </w:r>
          </w:p>
        </w:tc>
      </w:tr>
      <w:tr w:rsidR="00C86904" w:rsidRPr="00351B6C" w14:paraId="7D4093E2" w14:textId="77777777" w:rsidTr="005134BD">
        <w:tc>
          <w:tcPr>
            <w:cnfStyle w:val="001000000000" w:firstRow="0" w:lastRow="0" w:firstColumn="1" w:lastColumn="0" w:oddVBand="0" w:evenVBand="0" w:oddHBand="0" w:evenHBand="0" w:firstRowFirstColumn="0" w:firstRowLastColumn="0" w:lastRowFirstColumn="0" w:lastRowLastColumn="0"/>
            <w:tcW w:w="1242" w:type="dxa"/>
          </w:tcPr>
          <w:p w14:paraId="78C8D076" w14:textId="77777777" w:rsidR="00C86904" w:rsidRPr="005134BD" w:rsidRDefault="005134BD" w:rsidP="000C43E7">
            <w:pPr>
              <w:pStyle w:val="HTMLPreformatted"/>
              <w:wordWrap w:val="0"/>
              <w:jc w:val="center"/>
              <w:rPr>
                <w:rFonts w:ascii="Times New Roman" w:hAnsi="Times New Roman" w:cs="Times New Roman"/>
              </w:rPr>
            </w:pPr>
            <w:r w:rsidRPr="005134BD">
              <w:rPr>
                <w:rFonts w:ascii="Times New Roman" w:hAnsi="Times New Roman" w:cs="Times New Roman"/>
              </w:rPr>
              <w:t>16</w:t>
            </w:r>
            <w:r w:rsidR="00C86904" w:rsidRPr="005134BD">
              <w:rPr>
                <w:rFonts w:ascii="Times New Roman" w:hAnsi="Times New Roman" w:cs="Times New Roman"/>
              </w:rPr>
              <w:t>/3/2020</w:t>
            </w:r>
          </w:p>
        </w:tc>
        <w:tc>
          <w:tcPr>
            <w:tcW w:w="1212" w:type="dxa"/>
          </w:tcPr>
          <w:p w14:paraId="4AF24630"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12541.07</w:t>
            </w:r>
          </w:p>
        </w:tc>
        <w:tc>
          <w:tcPr>
            <w:tcW w:w="1226" w:type="dxa"/>
          </w:tcPr>
          <w:p w14:paraId="4B7B7B13" w14:textId="77777777" w:rsidR="00C86904" w:rsidRPr="005134BD" w:rsidRDefault="005134BD" w:rsidP="000C43E7">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34BD">
              <w:rPr>
                <w:rFonts w:ascii="Times New Roman" w:hAnsi="Times New Roman" w:cs="Times New Roman"/>
                <w:color w:val="000000"/>
                <w:shd w:val="clear" w:color="auto" w:fill="FFFFFF"/>
              </w:rPr>
              <w:t>13903</w:t>
            </w:r>
          </w:p>
        </w:tc>
        <w:tc>
          <w:tcPr>
            <w:tcW w:w="1147" w:type="dxa"/>
          </w:tcPr>
          <w:p w14:paraId="5B2D675C"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11536.90</w:t>
            </w:r>
          </w:p>
        </w:tc>
        <w:tc>
          <w:tcPr>
            <w:tcW w:w="1162" w:type="dxa"/>
          </w:tcPr>
          <w:p w14:paraId="77E31DFE"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13545.24</w:t>
            </w:r>
          </w:p>
        </w:tc>
        <w:tc>
          <w:tcPr>
            <w:tcW w:w="1178" w:type="dxa"/>
          </w:tcPr>
          <w:p w14:paraId="5F0296DA"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11005.325</w:t>
            </w:r>
          </w:p>
        </w:tc>
        <w:tc>
          <w:tcPr>
            <w:tcW w:w="1195" w:type="dxa"/>
          </w:tcPr>
          <w:p w14:paraId="01621386" w14:textId="77777777" w:rsidR="00C86904" w:rsidRPr="005134BD" w:rsidRDefault="005134BD" w:rsidP="00513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134BD">
              <w:rPr>
                <w:rFonts w:ascii="Times New Roman" w:eastAsia="Times New Roman" w:hAnsi="Times New Roman" w:cs="Times New Roman"/>
                <w:color w:val="000000"/>
                <w:sz w:val="20"/>
                <w:szCs w:val="20"/>
                <w:bdr w:val="none" w:sz="0" w:space="0" w:color="auto" w:frame="1"/>
              </w:rPr>
              <w:t>14076.82</w:t>
            </w:r>
          </w:p>
        </w:tc>
        <w:tc>
          <w:tcPr>
            <w:tcW w:w="1214" w:type="dxa"/>
          </w:tcPr>
          <w:p w14:paraId="2A93A57E" w14:textId="77777777" w:rsidR="00C86904" w:rsidRPr="005134BD" w:rsidRDefault="00B40DBF" w:rsidP="000C43E7">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9.79%</w:t>
            </w:r>
          </w:p>
        </w:tc>
      </w:tr>
    </w:tbl>
    <w:p w14:paraId="31764AE3" w14:textId="77777777" w:rsidR="00C86904" w:rsidRPr="00351B6C" w:rsidRDefault="00C86904" w:rsidP="00C86904">
      <w:pPr>
        <w:pStyle w:val="HTMLPreformatted"/>
        <w:shd w:val="clear" w:color="auto" w:fill="FFFFFF"/>
        <w:wordWrap w:val="0"/>
        <w:rPr>
          <w:rFonts w:ascii="Times New Roman" w:hAnsi="Times New Roman" w:cs="Times New Roman"/>
          <w:color w:val="FF0000"/>
        </w:rPr>
      </w:pPr>
    </w:p>
    <w:p w14:paraId="2223B96A" w14:textId="77777777" w:rsidR="00C86904" w:rsidRDefault="003E70CB" w:rsidP="00C86904">
      <w:pPr>
        <w:pStyle w:val="BodyText"/>
        <w:spacing w:before="7"/>
        <w:jc w:val="both"/>
        <w:rPr>
          <w:rFonts w:eastAsiaTheme="minorHAnsi"/>
          <w:color w:val="000000"/>
          <w:lang w:bidi="ar-SA"/>
        </w:rPr>
      </w:pPr>
      <w:r w:rsidRPr="003E70CB">
        <w:rPr>
          <w:rFonts w:eastAsiaTheme="minorHAnsi"/>
          <w:color w:val="000000"/>
          <w:lang w:bidi="ar-SA"/>
        </w:rPr>
        <w:t>According to Table 3, we see the predicted values had given by the reference model at two days are in the confident interval with respect to level 80% and 95%. This shows that the model could be fitting and statistical significance. In particular, actual values are near the upper bound of the 95% confidence interval.</w:t>
      </w:r>
    </w:p>
    <w:p w14:paraId="4F8CCDE8" w14:textId="77777777" w:rsidR="0071369B" w:rsidRDefault="0071369B" w:rsidP="00C86904">
      <w:pPr>
        <w:pStyle w:val="BodyText"/>
        <w:spacing w:before="7"/>
        <w:jc w:val="both"/>
        <w:rPr>
          <w:rFonts w:eastAsiaTheme="minorHAnsi"/>
          <w:color w:val="000000"/>
          <w:lang w:bidi="ar-SA"/>
        </w:rPr>
      </w:pPr>
    </w:p>
    <w:p w14:paraId="67C4122C" w14:textId="77777777" w:rsidR="00C86904" w:rsidRPr="00351B6C" w:rsidRDefault="00C86904" w:rsidP="00C86904">
      <w:pPr>
        <w:pStyle w:val="BodyText"/>
        <w:spacing w:before="7"/>
        <w:jc w:val="both"/>
        <w:rPr>
          <w:rFonts w:eastAsiaTheme="minorHAnsi"/>
          <w:color w:val="000000"/>
          <w:lang w:bidi="ar-SA"/>
        </w:rPr>
      </w:pPr>
      <w:r w:rsidRPr="00351B6C">
        <w:rPr>
          <w:rFonts w:eastAsiaTheme="minorHAnsi"/>
          <w:color w:val="000000"/>
          <w:lang w:bidi="ar-SA"/>
        </w:rPr>
        <w:t xml:space="preserve">Now, we will use the </w:t>
      </w:r>
      <w:proofErr w:type="spellStart"/>
      <w:r w:rsidRPr="00351B6C">
        <w:rPr>
          <w:rFonts w:eastAsiaTheme="minorHAnsi"/>
          <w:i/>
          <w:color w:val="000000"/>
          <w:lang w:bidi="ar-SA"/>
        </w:rPr>
        <w:t>test_forecast</w:t>
      </w:r>
      <w:proofErr w:type="spellEnd"/>
      <w:r w:rsidRPr="00351B6C">
        <w:rPr>
          <w:rFonts w:eastAsiaTheme="minorHAnsi"/>
          <w:color w:val="000000"/>
          <w:lang w:bidi="ar-SA"/>
        </w:rPr>
        <w:t xml:space="preserve"> function to get a more intuitive view of the model is performance on the training and testing partitions:</w:t>
      </w:r>
    </w:p>
    <w:p w14:paraId="67FA1A78" w14:textId="77777777" w:rsidR="00C86904" w:rsidRPr="00351B6C" w:rsidRDefault="00C86904" w:rsidP="00C86904">
      <w:pPr>
        <w:pStyle w:val="BodyText"/>
        <w:spacing w:before="7"/>
        <w:jc w:val="both"/>
        <w:rPr>
          <w:rFonts w:eastAsiaTheme="minorHAnsi"/>
          <w:color w:val="000000"/>
          <w:lang w:bidi="ar-SA"/>
        </w:rPr>
      </w:pPr>
    </w:p>
    <w:p w14:paraId="00D64A6F" w14:textId="77777777" w:rsidR="00C86904" w:rsidRPr="00351B6C" w:rsidRDefault="00C86904" w:rsidP="00C86904">
      <w:pPr>
        <w:pStyle w:val="HTMLPreformatted"/>
        <w:shd w:val="clear" w:color="auto" w:fill="EEEEEE"/>
      </w:pPr>
      <w:r w:rsidRPr="00351B6C">
        <w:t>test_</w:t>
      </w:r>
      <w:proofErr w:type="gramStart"/>
      <w:r w:rsidRPr="00351B6C">
        <w:t>forecast(</w:t>
      </w:r>
      <w:proofErr w:type="gramEnd"/>
      <w:r w:rsidRPr="00351B6C">
        <w:t xml:space="preserve">datats,forecast.obj = </w:t>
      </w:r>
      <w:proofErr w:type="spellStart"/>
      <w:r w:rsidRPr="00351B6C">
        <w:t>test_fc,test</w:t>
      </w:r>
      <w:proofErr w:type="spellEnd"/>
      <w:r w:rsidRPr="00351B6C">
        <w:t xml:space="preserve"> = test)</w:t>
      </w:r>
    </w:p>
    <w:p w14:paraId="37F239D3" w14:textId="77777777" w:rsidR="00C86904" w:rsidRPr="00351B6C" w:rsidRDefault="00C86904" w:rsidP="00C86904">
      <w:pPr>
        <w:pStyle w:val="BodyText"/>
        <w:spacing w:before="7"/>
        <w:jc w:val="both"/>
        <w:rPr>
          <w:rFonts w:eastAsiaTheme="minorHAnsi"/>
          <w:color w:val="000000"/>
          <w:lang w:bidi="ar-SA"/>
        </w:rPr>
      </w:pPr>
    </w:p>
    <w:p w14:paraId="62A121A7" w14:textId="77777777" w:rsidR="00C86904" w:rsidRPr="00351B6C" w:rsidRDefault="00C86904" w:rsidP="00C86904">
      <w:pPr>
        <w:pStyle w:val="BodyText"/>
        <w:spacing w:before="7"/>
        <w:ind w:right="149"/>
        <w:jc w:val="both"/>
        <w:rPr>
          <w:rFonts w:eastAsiaTheme="minorHAnsi"/>
          <w:color w:val="000000"/>
          <w:lang w:bidi="ar-SA"/>
        </w:rPr>
      </w:pPr>
      <w:r w:rsidRPr="00351B6C">
        <w:rPr>
          <w:rFonts w:eastAsiaTheme="minorHAnsi"/>
          <w:color w:val="000000"/>
          <w:lang w:bidi="ar-SA"/>
        </w:rPr>
        <w:t>We get the following output:</w:t>
      </w:r>
    </w:p>
    <w:p w14:paraId="5A94EC57" w14:textId="77777777" w:rsidR="00C86904" w:rsidRPr="00351B6C" w:rsidRDefault="00C86904" w:rsidP="00C86904">
      <w:pPr>
        <w:pStyle w:val="HTMLPreformatted"/>
        <w:shd w:val="clear" w:color="auto" w:fill="FFFFFF"/>
        <w:wordWrap w:val="0"/>
        <w:rPr>
          <w:rFonts w:ascii="Times New Roman" w:hAnsi="Times New Roman" w:cs="Times New Roman"/>
        </w:rPr>
      </w:pPr>
    </w:p>
    <w:p w14:paraId="1E3BBC4B" w14:textId="77777777" w:rsidR="00C86904" w:rsidRPr="00351B6C" w:rsidRDefault="00C86904" w:rsidP="00C86904">
      <w:pPr>
        <w:pStyle w:val="HTMLPreformatted"/>
        <w:shd w:val="clear" w:color="auto" w:fill="FFFFFF"/>
        <w:wordWrap w:val="0"/>
        <w:jc w:val="center"/>
        <w:rPr>
          <w:rFonts w:ascii="Times New Roman" w:hAnsi="Times New Roman" w:cs="Times New Roman"/>
        </w:rPr>
      </w:pPr>
      <w:r w:rsidRPr="00351B6C">
        <w:rPr>
          <w:rFonts w:ascii="Times New Roman" w:hAnsi="Times New Roman" w:cs="Times New Roman"/>
          <w:noProof/>
        </w:rPr>
        <w:drawing>
          <wp:inline distT="0" distB="0" distL="0" distR="0" wp14:anchorId="66F99AAC" wp14:editId="10AF983F">
            <wp:extent cx="5783103" cy="2820389"/>
            <wp:effectExtent l="19050" t="19050" r="2730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12">
                      <a:extLst>
                        <a:ext uri="{28A0092B-C50C-407E-A947-70E740481C1C}">
                          <a14:useLocalDpi xmlns:a14="http://schemas.microsoft.com/office/drawing/2010/main" val="0"/>
                        </a:ext>
                      </a:extLst>
                    </a:blip>
                    <a:stretch>
                      <a:fillRect/>
                    </a:stretch>
                  </pic:blipFill>
                  <pic:spPr>
                    <a:xfrm>
                      <a:off x="0" y="0"/>
                      <a:ext cx="5810005" cy="2833509"/>
                    </a:xfrm>
                    <a:prstGeom prst="rect">
                      <a:avLst/>
                    </a:prstGeom>
                    <a:ln>
                      <a:solidFill>
                        <a:srgbClr val="00B050"/>
                      </a:solidFill>
                    </a:ln>
                  </pic:spPr>
                </pic:pic>
              </a:graphicData>
            </a:graphic>
          </wp:inline>
        </w:drawing>
      </w:r>
    </w:p>
    <w:p w14:paraId="74B3584B" w14:textId="77777777" w:rsidR="00C86904" w:rsidRPr="00351B6C" w:rsidRDefault="00C86904" w:rsidP="00C86904">
      <w:pPr>
        <w:pStyle w:val="HTMLPreformatted"/>
        <w:shd w:val="clear" w:color="auto" w:fill="FFFFFF"/>
        <w:wordWrap w:val="0"/>
        <w:jc w:val="center"/>
        <w:rPr>
          <w:rFonts w:ascii="Lucida Console" w:hAnsi="Lucida Console"/>
          <w:color w:val="000000"/>
        </w:rPr>
      </w:pPr>
    </w:p>
    <w:p w14:paraId="1F4F274A" w14:textId="6E2968F1" w:rsidR="00C86904" w:rsidRDefault="0057561E" w:rsidP="00E97297">
      <w:pPr>
        <w:pStyle w:val="BodyText"/>
        <w:spacing w:before="7"/>
        <w:ind w:right="149"/>
        <w:jc w:val="center"/>
        <w:rPr>
          <w:rFonts w:eastAsiaTheme="minorHAnsi"/>
          <w:color w:val="000000"/>
          <w:lang w:bidi="ar-SA"/>
        </w:rPr>
      </w:pPr>
      <w:r>
        <w:rPr>
          <w:color w:val="000000" w:themeColor="text1"/>
        </w:rPr>
        <w:t>Figure 7</w:t>
      </w:r>
      <w:r w:rsidR="00C86904" w:rsidRPr="00DD191C">
        <w:rPr>
          <w:color w:val="000000" w:themeColor="text1"/>
        </w:rPr>
        <w:t>.</w:t>
      </w:r>
      <w:r w:rsidR="00C86904" w:rsidRPr="00351B6C">
        <w:rPr>
          <w:b/>
          <w:color w:val="000000" w:themeColor="text1"/>
        </w:rPr>
        <w:t xml:space="preserve"> </w:t>
      </w:r>
      <w:proofErr w:type="spellStart"/>
      <w:proofErr w:type="gramStart"/>
      <w:r w:rsidR="00C86904" w:rsidRPr="00751E5C">
        <w:rPr>
          <w:rFonts w:eastAsiaTheme="minorHAnsi"/>
          <w:color w:val="FF0000"/>
          <w:highlight w:val="yellow"/>
          <w:lang w:bidi="ar-SA"/>
        </w:rPr>
        <w:t>datats</w:t>
      </w:r>
      <w:proofErr w:type="spellEnd"/>
      <w:proofErr w:type="gramEnd"/>
      <w:r w:rsidR="001708F4" w:rsidRPr="00751E5C">
        <w:rPr>
          <w:rFonts w:eastAsiaTheme="minorHAnsi"/>
          <w:color w:val="000000"/>
          <w:highlight w:val="yellow"/>
          <w:lang w:bidi="ar-SA"/>
        </w:rPr>
        <w:t xml:space="preserve"> - </w:t>
      </w:r>
      <w:r w:rsidR="00C86904" w:rsidRPr="00751E5C">
        <w:rPr>
          <w:rFonts w:eastAsiaTheme="minorHAnsi"/>
          <w:color w:val="000000"/>
          <w:highlight w:val="yellow"/>
          <w:lang w:bidi="ar-SA"/>
        </w:rPr>
        <w:t xml:space="preserve">Actual </w:t>
      </w:r>
      <w:r w:rsidR="001708F4" w:rsidRPr="00751E5C">
        <w:rPr>
          <w:rFonts w:eastAsiaTheme="minorHAnsi"/>
          <w:color w:val="000000"/>
          <w:highlight w:val="yellow"/>
          <w:lang w:bidi="ar-SA"/>
        </w:rPr>
        <w:t xml:space="preserve">versus </w:t>
      </w:r>
      <w:r w:rsidR="00C86904" w:rsidRPr="00751E5C">
        <w:rPr>
          <w:rFonts w:eastAsiaTheme="minorHAnsi"/>
          <w:color w:val="000000"/>
          <w:highlight w:val="yellow"/>
          <w:lang w:bidi="ar-SA"/>
        </w:rPr>
        <w:t xml:space="preserve">Forecasted </w:t>
      </w:r>
      <w:r w:rsidR="00C86904" w:rsidRPr="00751E5C">
        <w:rPr>
          <w:rFonts w:eastAsiaTheme="minorHAnsi"/>
          <w:color w:val="FF0000"/>
          <w:highlight w:val="yellow"/>
          <w:lang w:bidi="ar-SA"/>
        </w:rPr>
        <w:t>an</w:t>
      </w:r>
      <w:r w:rsidR="001708F4" w:rsidRPr="00751E5C">
        <w:rPr>
          <w:rFonts w:eastAsiaTheme="minorHAnsi"/>
          <w:color w:val="FF0000"/>
          <w:highlight w:val="yellow"/>
          <w:lang w:bidi="ar-SA"/>
        </w:rPr>
        <w:t>d</w:t>
      </w:r>
      <w:r w:rsidR="00C86904" w:rsidRPr="00751E5C">
        <w:rPr>
          <w:rFonts w:eastAsiaTheme="minorHAnsi"/>
          <w:color w:val="000000"/>
          <w:highlight w:val="yellow"/>
          <w:lang w:bidi="ar-SA"/>
        </w:rPr>
        <w:t xml:space="preserve"> Fitted.</w:t>
      </w:r>
    </w:p>
    <w:p w14:paraId="3AA3070B" w14:textId="77777777" w:rsidR="00DA0BA6" w:rsidRPr="00351B6C" w:rsidRDefault="00DA0BA6" w:rsidP="00E97297">
      <w:pPr>
        <w:pStyle w:val="BodyText"/>
        <w:spacing w:before="7"/>
        <w:ind w:right="149"/>
        <w:jc w:val="center"/>
        <w:rPr>
          <w:rFonts w:eastAsiaTheme="minorHAnsi"/>
          <w:color w:val="000000"/>
          <w:lang w:bidi="ar-SA"/>
        </w:rPr>
      </w:pPr>
    </w:p>
    <w:p w14:paraId="1B51FD93" w14:textId="77777777" w:rsidR="00C86904" w:rsidRPr="00351B6C" w:rsidRDefault="00C86904" w:rsidP="00C86904">
      <w:pPr>
        <w:pStyle w:val="BodyText"/>
        <w:spacing w:before="7"/>
        <w:jc w:val="both"/>
        <w:rPr>
          <w:rFonts w:eastAsiaTheme="minorHAnsi"/>
          <w:color w:val="000000"/>
          <w:lang w:bidi="ar-SA"/>
        </w:rPr>
      </w:pPr>
      <w:r w:rsidRPr="00351B6C">
        <w:rPr>
          <w:rFonts w:eastAsiaTheme="minorHAnsi"/>
          <w:lang w:bidi="ar-SA"/>
        </w:rPr>
        <w:t xml:space="preserve">Now that we have </w:t>
      </w:r>
      <w:r w:rsidRPr="00351B6C">
        <w:rPr>
          <w:rFonts w:eastAsiaTheme="minorHAnsi"/>
          <w:color w:val="000000"/>
          <w:lang w:bidi="ar-SA"/>
        </w:rPr>
        <w:t>satisfied the preceding conditions, we can move on to the last step of the forecasting process and generate the final forecast with the selected model. We will start by retraining the selected model on all the series:</w:t>
      </w:r>
    </w:p>
    <w:p w14:paraId="3379BC4E" w14:textId="77777777" w:rsidR="00C86904" w:rsidRPr="00351B6C" w:rsidRDefault="00C86904" w:rsidP="00C86904">
      <w:pPr>
        <w:pStyle w:val="BodyText"/>
        <w:spacing w:before="7"/>
        <w:jc w:val="both"/>
        <w:rPr>
          <w:rFonts w:eastAsiaTheme="minorHAnsi"/>
          <w:color w:val="000000"/>
          <w:lang w:bidi="ar-SA"/>
        </w:rPr>
      </w:pPr>
    </w:p>
    <w:p w14:paraId="6039D640" w14:textId="77777777" w:rsidR="00C86904" w:rsidRPr="003F48F5" w:rsidRDefault="00C86904" w:rsidP="003F48F5">
      <w:pPr>
        <w:pStyle w:val="HTMLPreformatted"/>
        <w:shd w:val="clear" w:color="auto" w:fill="EEEEEE"/>
        <w:rPr>
          <w:color w:val="333333"/>
          <w:spacing w:val="3"/>
          <w:bdr w:val="none" w:sz="0" w:space="0" w:color="auto" w:frame="1"/>
        </w:rPr>
      </w:pPr>
      <w:proofErr w:type="gramStart"/>
      <w:r w:rsidRPr="00351B6C">
        <w:rPr>
          <w:color w:val="333333"/>
          <w:spacing w:val="3"/>
          <w:bdr w:val="none" w:sz="0" w:space="0" w:color="auto" w:frame="1"/>
        </w:rPr>
        <w:t>mo</w:t>
      </w:r>
      <w:r w:rsidR="00BE2B62">
        <w:rPr>
          <w:color w:val="333333"/>
          <w:spacing w:val="3"/>
          <w:bdr w:val="none" w:sz="0" w:space="0" w:color="auto" w:frame="1"/>
        </w:rPr>
        <w:t>del</w:t>
      </w:r>
      <w:proofErr w:type="gramEnd"/>
      <w:r w:rsidR="00BE2B62">
        <w:rPr>
          <w:color w:val="333333"/>
          <w:spacing w:val="3"/>
          <w:bdr w:val="none" w:sz="0" w:space="0" w:color="auto" w:frame="1"/>
        </w:rPr>
        <w:t xml:space="preserve"> &lt;- </w:t>
      </w:r>
      <w:proofErr w:type="spellStart"/>
      <w:r w:rsidR="00BE2B62">
        <w:rPr>
          <w:color w:val="333333"/>
          <w:spacing w:val="3"/>
          <w:bdr w:val="none" w:sz="0" w:space="0" w:color="auto" w:frame="1"/>
        </w:rPr>
        <w:t>Arima</w:t>
      </w:r>
      <w:proofErr w:type="spellEnd"/>
      <w:r w:rsidR="00BE2B62">
        <w:rPr>
          <w:color w:val="333333"/>
          <w:spacing w:val="3"/>
          <w:bdr w:val="none" w:sz="0" w:space="0" w:color="auto" w:frame="1"/>
        </w:rPr>
        <w:t>(</w:t>
      </w:r>
      <w:proofErr w:type="spellStart"/>
      <w:r w:rsidR="00BE2B62">
        <w:rPr>
          <w:color w:val="333333"/>
          <w:spacing w:val="3"/>
          <w:bdr w:val="none" w:sz="0" w:space="0" w:color="auto" w:frame="1"/>
        </w:rPr>
        <w:t>datats</w:t>
      </w:r>
      <w:proofErr w:type="spellEnd"/>
      <w:r w:rsidR="00BE2B62">
        <w:rPr>
          <w:color w:val="333333"/>
          <w:spacing w:val="3"/>
          <w:bdr w:val="none" w:sz="0" w:space="0" w:color="auto" w:frame="1"/>
        </w:rPr>
        <w:t>, order = c(1,2,1</w:t>
      </w:r>
      <w:r w:rsidRPr="00351B6C">
        <w:rPr>
          <w:color w:val="333333"/>
          <w:spacing w:val="3"/>
          <w:bdr w:val="none" w:sz="0" w:space="0" w:color="auto" w:frame="1"/>
        </w:rPr>
        <w:t>))</w:t>
      </w:r>
    </w:p>
    <w:p w14:paraId="25DD2DE4" w14:textId="77777777" w:rsidR="00C86904" w:rsidRPr="00351B6C" w:rsidRDefault="00C86904" w:rsidP="00C86904">
      <w:pPr>
        <w:pStyle w:val="BodyText"/>
        <w:spacing w:before="7"/>
        <w:jc w:val="both"/>
        <w:rPr>
          <w:rFonts w:eastAsiaTheme="minorHAnsi"/>
          <w:color w:val="000000"/>
          <w:lang w:bidi="ar-SA"/>
        </w:rPr>
      </w:pPr>
    </w:p>
    <w:p w14:paraId="31365919" w14:textId="77777777" w:rsidR="00C86904" w:rsidRPr="00351B6C" w:rsidRDefault="00C86904" w:rsidP="00C86904">
      <w:pPr>
        <w:pStyle w:val="BodyText"/>
        <w:spacing w:before="7"/>
        <w:jc w:val="both"/>
        <w:rPr>
          <w:rFonts w:eastAsiaTheme="minorHAnsi"/>
          <w:color w:val="000000"/>
          <w:lang w:bidi="ar-SA"/>
        </w:rPr>
      </w:pPr>
      <w:r w:rsidRPr="00351B6C">
        <w:rPr>
          <w:rFonts w:eastAsiaTheme="minorHAnsi"/>
          <w:color w:val="000000"/>
          <w:lang w:bidi="ar-SA"/>
        </w:rPr>
        <w:t>The main goal of the forecasting process is to minimize the level of uncertainty around the future values of the series. Although we cannot completely eliminate this uncertainty, we can quantify it and provide some range around the point estimate of the forecast. The confidence interval is a statist</w:t>
      </w:r>
      <w:r w:rsidR="005410FB">
        <w:rPr>
          <w:rFonts w:eastAsiaTheme="minorHAnsi"/>
          <w:color w:val="000000"/>
          <w:lang w:bidi="ar-SA"/>
        </w:rPr>
        <w:t>ical approximation method that is</w:t>
      </w:r>
      <w:r w:rsidRPr="00351B6C">
        <w:rPr>
          <w:rFonts w:eastAsiaTheme="minorHAnsi"/>
          <w:color w:val="000000"/>
          <w:lang w:bidi="ar-SA"/>
        </w:rPr>
        <w:t xml:space="preserve"> used to express the range of possible values that contain the true value with some degree of co</w:t>
      </w:r>
      <w:r w:rsidR="00157188">
        <w:rPr>
          <w:rFonts w:eastAsiaTheme="minorHAnsi"/>
          <w:color w:val="000000"/>
          <w:lang w:bidi="ar-SA"/>
        </w:rPr>
        <w:t>nfidence (or probability). Let u</w:t>
      </w:r>
      <w:r w:rsidRPr="00351B6C">
        <w:rPr>
          <w:rFonts w:eastAsiaTheme="minorHAnsi"/>
          <w:color w:val="000000"/>
          <w:lang w:bidi="ar-SA"/>
        </w:rPr>
        <w:t xml:space="preserve">s use the forecast function to forecast the next five days of the </w:t>
      </w:r>
      <w:proofErr w:type="spellStart"/>
      <w:r w:rsidRPr="00351B6C">
        <w:rPr>
          <w:rFonts w:eastAsiaTheme="minorHAnsi"/>
          <w:i/>
          <w:color w:val="000000"/>
          <w:lang w:bidi="ar-SA"/>
        </w:rPr>
        <w:t>datats</w:t>
      </w:r>
      <w:proofErr w:type="spellEnd"/>
      <w:r w:rsidRPr="00351B6C">
        <w:rPr>
          <w:rFonts w:eastAsiaTheme="minorHAnsi"/>
          <w:color w:val="000000"/>
          <w:lang w:bidi="ar-SA"/>
        </w:rPr>
        <w:t xml:space="preserve"> series:</w:t>
      </w:r>
    </w:p>
    <w:p w14:paraId="0D04E2AF" w14:textId="77777777" w:rsidR="00C86904" w:rsidRPr="00351B6C" w:rsidRDefault="00C86904" w:rsidP="00C86904">
      <w:pPr>
        <w:pStyle w:val="BodyText"/>
        <w:spacing w:before="7"/>
        <w:ind w:right="149"/>
      </w:pPr>
    </w:p>
    <w:p w14:paraId="0F791BCF" w14:textId="77777777" w:rsidR="00C86904" w:rsidRPr="00351B6C" w:rsidRDefault="003B25E0" w:rsidP="00C86904">
      <w:pPr>
        <w:pStyle w:val="HTMLPreformatted"/>
        <w:shd w:val="clear" w:color="auto" w:fill="EEEEEE"/>
        <w:rPr>
          <w:color w:val="333333"/>
          <w:spacing w:val="3"/>
          <w:bdr w:val="none" w:sz="0" w:space="0" w:color="auto" w:frame="1"/>
        </w:rPr>
      </w:pPr>
      <w:proofErr w:type="spellStart"/>
      <w:r>
        <w:rPr>
          <w:color w:val="333333"/>
          <w:spacing w:val="3"/>
          <w:bdr w:val="none" w:sz="0" w:space="0" w:color="auto" w:frame="1"/>
        </w:rPr>
        <w:t>f</w:t>
      </w:r>
      <w:r w:rsidR="00C86904" w:rsidRPr="00351B6C">
        <w:rPr>
          <w:color w:val="333333"/>
          <w:spacing w:val="3"/>
          <w:bdr w:val="none" w:sz="0" w:space="0" w:color="auto" w:frame="1"/>
        </w:rPr>
        <w:t>orecast_virus</w:t>
      </w:r>
      <w:proofErr w:type="spellEnd"/>
      <w:r w:rsidR="00C86904" w:rsidRPr="00351B6C">
        <w:rPr>
          <w:color w:val="333333"/>
          <w:spacing w:val="3"/>
          <w:bdr w:val="none" w:sz="0" w:space="0" w:color="auto" w:frame="1"/>
        </w:rPr>
        <w:t xml:space="preserve"> &lt;- </w:t>
      </w:r>
      <w:proofErr w:type="gramStart"/>
      <w:r w:rsidR="00C86904" w:rsidRPr="00351B6C">
        <w:rPr>
          <w:color w:val="333333"/>
          <w:spacing w:val="3"/>
          <w:bdr w:val="none" w:sz="0" w:space="0" w:color="auto" w:frame="1"/>
        </w:rPr>
        <w:t>forecast(</w:t>
      </w:r>
      <w:proofErr w:type="gramEnd"/>
      <w:r w:rsidR="00B33956">
        <w:rPr>
          <w:color w:val="333333"/>
          <w:spacing w:val="3"/>
          <w:bdr w:val="none" w:sz="0" w:space="0" w:color="auto" w:frame="1"/>
        </w:rPr>
        <w:t>model, h = 5</w:t>
      </w:r>
      <w:r w:rsidR="00C86904" w:rsidRPr="00351B6C">
        <w:rPr>
          <w:color w:val="333333"/>
          <w:spacing w:val="3"/>
          <w:bdr w:val="none" w:sz="0" w:space="0" w:color="auto" w:frame="1"/>
        </w:rPr>
        <w:t>)</w:t>
      </w:r>
    </w:p>
    <w:p w14:paraId="342C8B93" w14:textId="77777777" w:rsidR="00C86904" w:rsidRPr="00351B6C" w:rsidRDefault="00C86904" w:rsidP="00C86904">
      <w:pPr>
        <w:pStyle w:val="BodyText"/>
        <w:spacing w:before="7"/>
        <w:ind w:right="149"/>
      </w:pPr>
    </w:p>
    <w:p w14:paraId="2BF342CC" w14:textId="77777777" w:rsidR="003254AE" w:rsidRPr="003254AE" w:rsidRDefault="003254AE" w:rsidP="003254AE">
      <w:pPr>
        <w:pStyle w:val="BodyText"/>
        <w:spacing w:before="7"/>
        <w:ind w:right="149"/>
        <w:jc w:val="both"/>
        <w:rPr>
          <w:rFonts w:eastAsiaTheme="minorHAnsi"/>
          <w:color w:val="000000"/>
          <w:szCs w:val="22"/>
          <w:lang w:bidi="ar-SA"/>
        </w:rPr>
      </w:pPr>
      <w:r w:rsidRPr="003254AE">
        <w:rPr>
          <w:rFonts w:eastAsiaTheme="minorHAnsi"/>
          <w:color w:val="000000"/>
          <w:szCs w:val="22"/>
          <w:lang w:bidi="ar-SA"/>
        </w:rPr>
        <w:t xml:space="preserve">The output is </w:t>
      </w:r>
      <w:r w:rsidRPr="003254AE">
        <w:rPr>
          <w:rFonts w:eastAsiaTheme="minorHAnsi"/>
          <w:color w:val="000000"/>
          <w:szCs w:val="22"/>
          <w:highlight w:val="yellow"/>
          <w:lang w:bidi="ar-SA"/>
        </w:rPr>
        <w:t>as Table 4:</w:t>
      </w:r>
    </w:p>
    <w:p w14:paraId="2E564F06" w14:textId="77777777" w:rsidR="00C86904" w:rsidRPr="00351B6C" w:rsidRDefault="00C86904" w:rsidP="00C86904">
      <w:pPr>
        <w:pStyle w:val="BodyText"/>
        <w:spacing w:before="7"/>
        <w:ind w:right="149"/>
      </w:pPr>
    </w:p>
    <w:p w14:paraId="40225486" w14:textId="77777777" w:rsidR="00C86904" w:rsidRPr="00351B6C" w:rsidRDefault="00C86904" w:rsidP="00C86904">
      <w:pPr>
        <w:pStyle w:val="BodyText"/>
        <w:spacing w:before="7"/>
        <w:ind w:right="149"/>
        <w:jc w:val="center"/>
      </w:pPr>
      <w:r w:rsidRPr="00DD191C">
        <w:t>Table 4</w:t>
      </w:r>
      <w:r w:rsidR="00DD191C">
        <w:t>.</w:t>
      </w:r>
      <w:r w:rsidRPr="00DD191C">
        <w:rPr>
          <w:rFonts w:eastAsiaTheme="minorHAnsi"/>
          <w:color w:val="000000"/>
          <w:lang w:bidi="ar-SA"/>
        </w:rPr>
        <w:t xml:space="preserve"> </w:t>
      </w:r>
      <w:r w:rsidRPr="00351B6C">
        <w:rPr>
          <w:rFonts w:eastAsiaTheme="minorHAnsi"/>
          <w:color w:val="000000"/>
          <w:lang w:bidi="ar-SA"/>
        </w:rPr>
        <w:t xml:space="preserve">Assess performances of </w:t>
      </w:r>
      <w:proofErr w:type="gramStart"/>
      <w:r w:rsidRPr="00351B6C">
        <w:rPr>
          <w:rFonts w:eastAsiaTheme="minorHAnsi"/>
          <w:color w:val="000000"/>
          <w:lang w:bidi="ar-SA"/>
        </w:rPr>
        <w:t>ARIMA(</w:t>
      </w:r>
      <w:proofErr w:type="gramEnd"/>
      <w:r w:rsidR="00B33956">
        <w:rPr>
          <w:rFonts w:eastAsiaTheme="minorHAnsi"/>
          <w:color w:val="000000"/>
          <w:lang w:bidi="ar-SA"/>
        </w:rPr>
        <w:t>1,2,1</w:t>
      </w:r>
      <w:r w:rsidRPr="00351B6C">
        <w:rPr>
          <w:rFonts w:eastAsiaTheme="minorHAnsi"/>
          <w:color w:val="000000"/>
          <w:lang w:bidi="ar-SA"/>
        </w:rPr>
        <w:t>)</w:t>
      </w:r>
      <w:r w:rsidRPr="00351B6C">
        <w:rPr>
          <w:rFonts w:eastAsiaTheme="minorHAnsi"/>
          <w:color w:val="000000"/>
          <w:vertAlign w:val="subscript"/>
          <w:lang w:bidi="ar-SA"/>
        </w:rPr>
        <w:t xml:space="preserve"> </w:t>
      </w:r>
      <w:r w:rsidRPr="00351B6C">
        <w:rPr>
          <w:rFonts w:eastAsiaTheme="minorHAnsi"/>
          <w:color w:val="000000"/>
          <w:lang w:bidi="ar-SA"/>
        </w:rPr>
        <w:t>model</w:t>
      </w:r>
    </w:p>
    <w:p w14:paraId="00116D21" w14:textId="77777777" w:rsidR="00C86904" w:rsidRPr="00351B6C" w:rsidRDefault="00C86904" w:rsidP="00C86904">
      <w:pPr>
        <w:pStyle w:val="BodyText"/>
        <w:spacing w:before="7"/>
        <w:ind w:right="149"/>
        <w:jc w:val="center"/>
      </w:pPr>
    </w:p>
    <w:tbl>
      <w:tblPr>
        <w:tblStyle w:val="LightList-Accent1"/>
        <w:tblW w:w="0" w:type="auto"/>
        <w:tblLook w:val="04A0" w:firstRow="1" w:lastRow="0" w:firstColumn="1" w:lastColumn="0" w:noHBand="0" w:noVBand="1"/>
      </w:tblPr>
      <w:tblGrid>
        <w:gridCol w:w="1596"/>
        <w:gridCol w:w="1596"/>
        <w:gridCol w:w="1596"/>
        <w:gridCol w:w="1596"/>
        <w:gridCol w:w="1596"/>
        <w:gridCol w:w="1596"/>
      </w:tblGrid>
      <w:tr w:rsidR="00C86904" w:rsidRPr="00351B6C" w14:paraId="67261802" w14:textId="77777777" w:rsidTr="000C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794334D" w14:textId="77777777" w:rsidR="00C86904" w:rsidRPr="00351B6C" w:rsidRDefault="00C86904" w:rsidP="009B1410">
            <w:pPr>
              <w:pStyle w:val="BodyText"/>
              <w:spacing w:before="7"/>
              <w:ind w:right="149"/>
              <w:jc w:val="center"/>
            </w:pPr>
            <w:r w:rsidRPr="00351B6C">
              <w:t>Date</w:t>
            </w:r>
          </w:p>
        </w:tc>
        <w:tc>
          <w:tcPr>
            <w:tcW w:w="1596" w:type="dxa"/>
          </w:tcPr>
          <w:p w14:paraId="4B80E02C" w14:textId="77777777" w:rsidR="00C86904" w:rsidRPr="00351B6C" w:rsidRDefault="00C86904" w:rsidP="009B1410">
            <w:pPr>
              <w:pStyle w:val="BodyText"/>
              <w:spacing w:before="7"/>
              <w:ind w:right="149"/>
              <w:jc w:val="center"/>
              <w:cnfStyle w:val="100000000000" w:firstRow="1" w:lastRow="0" w:firstColumn="0" w:lastColumn="0" w:oddVBand="0" w:evenVBand="0" w:oddHBand="0" w:evenHBand="0" w:firstRowFirstColumn="0" w:firstRowLastColumn="0" w:lastRowFirstColumn="0" w:lastRowLastColumn="0"/>
            </w:pPr>
            <w:r w:rsidRPr="00351B6C">
              <w:t>Forecast</w:t>
            </w:r>
          </w:p>
        </w:tc>
        <w:tc>
          <w:tcPr>
            <w:tcW w:w="1596" w:type="dxa"/>
          </w:tcPr>
          <w:p w14:paraId="2A24DF3D" w14:textId="77777777" w:rsidR="00C86904" w:rsidRPr="00351B6C" w:rsidRDefault="00C86904" w:rsidP="009B1410">
            <w:pPr>
              <w:pStyle w:val="BodyText"/>
              <w:spacing w:before="7"/>
              <w:ind w:right="149"/>
              <w:jc w:val="center"/>
              <w:cnfStyle w:val="100000000000" w:firstRow="1" w:lastRow="0" w:firstColumn="0" w:lastColumn="0" w:oddVBand="0" w:evenVBand="0" w:oddHBand="0" w:evenHBand="0" w:firstRowFirstColumn="0" w:firstRowLastColumn="0" w:lastRowFirstColumn="0" w:lastRowLastColumn="0"/>
            </w:pPr>
            <w:r w:rsidRPr="00351B6C">
              <w:t>Lo 80</w:t>
            </w:r>
          </w:p>
        </w:tc>
        <w:tc>
          <w:tcPr>
            <w:tcW w:w="1596" w:type="dxa"/>
          </w:tcPr>
          <w:p w14:paraId="6394E62C" w14:textId="77777777" w:rsidR="00C86904" w:rsidRPr="00351B6C" w:rsidRDefault="00C86904" w:rsidP="009B1410">
            <w:pPr>
              <w:pStyle w:val="BodyText"/>
              <w:spacing w:before="7"/>
              <w:ind w:right="149"/>
              <w:jc w:val="center"/>
              <w:cnfStyle w:val="100000000000" w:firstRow="1" w:lastRow="0" w:firstColumn="0" w:lastColumn="0" w:oddVBand="0" w:evenVBand="0" w:oddHBand="0" w:evenHBand="0" w:firstRowFirstColumn="0" w:firstRowLastColumn="0" w:lastRowFirstColumn="0" w:lastRowLastColumn="0"/>
            </w:pPr>
            <w:r w:rsidRPr="00351B6C">
              <w:t>Hi 80</w:t>
            </w:r>
          </w:p>
        </w:tc>
        <w:tc>
          <w:tcPr>
            <w:tcW w:w="1596" w:type="dxa"/>
          </w:tcPr>
          <w:p w14:paraId="624F1CF8" w14:textId="77777777" w:rsidR="00C86904" w:rsidRPr="00351B6C" w:rsidRDefault="00C86904" w:rsidP="009B1410">
            <w:pPr>
              <w:pStyle w:val="BodyText"/>
              <w:spacing w:before="7"/>
              <w:ind w:right="149"/>
              <w:jc w:val="center"/>
              <w:cnfStyle w:val="100000000000" w:firstRow="1" w:lastRow="0" w:firstColumn="0" w:lastColumn="0" w:oddVBand="0" w:evenVBand="0" w:oddHBand="0" w:evenHBand="0" w:firstRowFirstColumn="0" w:firstRowLastColumn="0" w:lastRowFirstColumn="0" w:lastRowLastColumn="0"/>
            </w:pPr>
            <w:r w:rsidRPr="00351B6C">
              <w:t>Lo 95</w:t>
            </w:r>
          </w:p>
        </w:tc>
        <w:tc>
          <w:tcPr>
            <w:tcW w:w="1596" w:type="dxa"/>
          </w:tcPr>
          <w:p w14:paraId="10174105" w14:textId="77777777" w:rsidR="00C86904" w:rsidRPr="00351B6C" w:rsidRDefault="00C86904" w:rsidP="009B1410">
            <w:pPr>
              <w:pStyle w:val="BodyText"/>
              <w:spacing w:before="7"/>
              <w:ind w:right="149"/>
              <w:jc w:val="center"/>
              <w:cnfStyle w:val="100000000000" w:firstRow="1" w:lastRow="0" w:firstColumn="0" w:lastColumn="0" w:oddVBand="0" w:evenVBand="0" w:oddHBand="0" w:evenHBand="0" w:firstRowFirstColumn="0" w:firstRowLastColumn="0" w:lastRowFirstColumn="0" w:lastRowLastColumn="0"/>
            </w:pPr>
            <w:r w:rsidRPr="00351B6C">
              <w:t>Hi 95</w:t>
            </w:r>
          </w:p>
        </w:tc>
      </w:tr>
      <w:tr w:rsidR="00C86904" w:rsidRPr="00351B6C" w14:paraId="6AE53BA3"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B73F199" w14:textId="77777777" w:rsidR="00C86904" w:rsidRPr="00C82848" w:rsidRDefault="00B33956" w:rsidP="009B1410">
            <w:pPr>
              <w:pStyle w:val="BodyText"/>
              <w:spacing w:before="7"/>
              <w:ind w:right="149"/>
              <w:jc w:val="center"/>
            </w:pPr>
            <w:r w:rsidRPr="00C82848">
              <w:t>17</w:t>
            </w:r>
            <w:r w:rsidR="00C86904" w:rsidRPr="00C82848">
              <w:t>/3/2020</w:t>
            </w:r>
          </w:p>
        </w:tc>
        <w:tc>
          <w:tcPr>
            <w:tcW w:w="1596" w:type="dxa"/>
          </w:tcPr>
          <w:p w14:paraId="6A08517F"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15491.89</w:t>
            </w:r>
          </w:p>
        </w:tc>
        <w:tc>
          <w:tcPr>
            <w:tcW w:w="1596" w:type="dxa"/>
          </w:tcPr>
          <w:p w14:paraId="5C2B69F3"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14791.70</w:t>
            </w:r>
          </w:p>
        </w:tc>
        <w:tc>
          <w:tcPr>
            <w:tcW w:w="1596" w:type="dxa"/>
          </w:tcPr>
          <w:p w14:paraId="088C6FF0"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16192.08</w:t>
            </w:r>
          </w:p>
        </w:tc>
        <w:tc>
          <w:tcPr>
            <w:tcW w:w="1596" w:type="dxa"/>
          </w:tcPr>
          <w:p w14:paraId="0EAF09CE"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14421.04</w:t>
            </w:r>
          </w:p>
        </w:tc>
        <w:tc>
          <w:tcPr>
            <w:tcW w:w="1596" w:type="dxa"/>
          </w:tcPr>
          <w:p w14:paraId="6C17DF7A"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16562.73</w:t>
            </w:r>
          </w:p>
        </w:tc>
      </w:tr>
      <w:tr w:rsidR="00C86904" w:rsidRPr="00351B6C" w14:paraId="3B2E6021" w14:textId="77777777" w:rsidTr="000C43E7">
        <w:tc>
          <w:tcPr>
            <w:cnfStyle w:val="001000000000" w:firstRow="0" w:lastRow="0" w:firstColumn="1" w:lastColumn="0" w:oddVBand="0" w:evenVBand="0" w:oddHBand="0" w:evenHBand="0" w:firstRowFirstColumn="0" w:firstRowLastColumn="0" w:lastRowFirstColumn="0" w:lastRowLastColumn="0"/>
            <w:tcW w:w="1596" w:type="dxa"/>
          </w:tcPr>
          <w:p w14:paraId="772DC0D7" w14:textId="77777777" w:rsidR="00C86904" w:rsidRPr="00C82848" w:rsidRDefault="00B33956" w:rsidP="009B1410">
            <w:pPr>
              <w:pStyle w:val="BodyText"/>
              <w:spacing w:before="7"/>
              <w:ind w:right="149"/>
              <w:jc w:val="center"/>
            </w:pPr>
            <w:r w:rsidRPr="00C82848">
              <w:t>18</w:t>
            </w:r>
            <w:r w:rsidR="00C86904" w:rsidRPr="00C82848">
              <w:t>/3/2020</w:t>
            </w:r>
          </w:p>
        </w:tc>
        <w:tc>
          <w:tcPr>
            <w:tcW w:w="1596" w:type="dxa"/>
          </w:tcPr>
          <w:p w14:paraId="314BF636"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17868.12</w:t>
            </w:r>
          </w:p>
        </w:tc>
        <w:tc>
          <w:tcPr>
            <w:tcW w:w="1596" w:type="dxa"/>
          </w:tcPr>
          <w:p w14:paraId="4A314411"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16820.01</w:t>
            </w:r>
          </w:p>
        </w:tc>
        <w:tc>
          <w:tcPr>
            <w:tcW w:w="1596" w:type="dxa"/>
          </w:tcPr>
          <w:p w14:paraId="5F0D20D5"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18916.23</w:t>
            </w:r>
          </w:p>
        </w:tc>
        <w:tc>
          <w:tcPr>
            <w:tcW w:w="1596" w:type="dxa"/>
          </w:tcPr>
          <w:p w14:paraId="15B1715C"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16265.17</w:t>
            </w:r>
          </w:p>
        </w:tc>
        <w:tc>
          <w:tcPr>
            <w:tcW w:w="1596" w:type="dxa"/>
          </w:tcPr>
          <w:p w14:paraId="53569210"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19471.07</w:t>
            </w:r>
          </w:p>
        </w:tc>
      </w:tr>
      <w:tr w:rsidR="00C86904" w:rsidRPr="00351B6C" w14:paraId="0CF63D69"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D2AB68A" w14:textId="77777777" w:rsidR="00C86904" w:rsidRPr="00C82848" w:rsidRDefault="00B33956" w:rsidP="009B1410">
            <w:pPr>
              <w:pStyle w:val="BodyText"/>
              <w:spacing w:before="7"/>
              <w:ind w:right="149"/>
              <w:jc w:val="center"/>
            </w:pPr>
            <w:r w:rsidRPr="00C82848">
              <w:t>19</w:t>
            </w:r>
            <w:r w:rsidR="00C86904" w:rsidRPr="00C82848">
              <w:t>/3/2020</w:t>
            </w:r>
          </w:p>
        </w:tc>
        <w:tc>
          <w:tcPr>
            <w:tcW w:w="1596" w:type="dxa"/>
          </w:tcPr>
          <w:p w14:paraId="6AA9C331"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19778.99</w:t>
            </w:r>
          </w:p>
        </w:tc>
        <w:tc>
          <w:tcPr>
            <w:tcW w:w="1596" w:type="dxa"/>
          </w:tcPr>
          <w:p w14:paraId="0DB220C5"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18165.76</w:t>
            </w:r>
          </w:p>
        </w:tc>
        <w:tc>
          <w:tcPr>
            <w:tcW w:w="1596" w:type="dxa"/>
          </w:tcPr>
          <w:p w14:paraId="059FE39C"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21392.22</w:t>
            </w:r>
          </w:p>
        </w:tc>
        <w:tc>
          <w:tcPr>
            <w:tcW w:w="1596" w:type="dxa"/>
          </w:tcPr>
          <w:p w14:paraId="61EB9A6E"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17311.77</w:t>
            </w:r>
          </w:p>
        </w:tc>
        <w:tc>
          <w:tcPr>
            <w:tcW w:w="1596" w:type="dxa"/>
          </w:tcPr>
          <w:p w14:paraId="26906819"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22246.22</w:t>
            </w:r>
          </w:p>
        </w:tc>
      </w:tr>
      <w:tr w:rsidR="00C86904" w:rsidRPr="00351B6C" w14:paraId="3908C737" w14:textId="77777777" w:rsidTr="000C43E7">
        <w:tc>
          <w:tcPr>
            <w:cnfStyle w:val="001000000000" w:firstRow="0" w:lastRow="0" w:firstColumn="1" w:lastColumn="0" w:oddVBand="0" w:evenVBand="0" w:oddHBand="0" w:evenHBand="0" w:firstRowFirstColumn="0" w:firstRowLastColumn="0" w:lastRowFirstColumn="0" w:lastRowLastColumn="0"/>
            <w:tcW w:w="1596" w:type="dxa"/>
          </w:tcPr>
          <w:p w14:paraId="5D9E8CB5" w14:textId="77777777" w:rsidR="00C86904" w:rsidRPr="00C82848" w:rsidRDefault="00B33956" w:rsidP="009B1410">
            <w:pPr>
              <w:pStyle w:val="BodyText"/>
              <w:spacing w:before="7"/>
              <w:ind w:right="149"/>
              <w:jc w:val="center"/>
            </w:pPr>
            <w:r w:rsidRPr="00C82848">
              <w:t>20</w:t>
            </w:r>
            <w:r w:rsidR="00C86904" w:rsidRPr="00C82848">
              <w:t>/3/2020</w:t>
            </w:r>
          </w:p>
        </w:tc>
        <w:tc>
          <w:tcPr>
            <w:tcW w:w="1596" w:type="dxa"/>
          </w:tcPr>
          <w:p w14:paraId="2688D200"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21964.92</w:t>
            </w:r>
          </w:p>
        </w:tc>
        <w:tc>
          <w:tcPr>
            <w:tcW w:w="1596" w:type="dxa"/>
          </w:tcPr>
          <w:p w14:paraId="69ED0019"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19791.75</w:t>
            </w:r>
          </w:p>
        </w:tc>
        <w:tc>
          <w:tcPr>
            <w:tcW w:w="1596" w:type="dxa"/>
          </w:tcPr>
          <w:p w14:paraId="44299E77"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24138.08</w:t>
            </w:r>
          </w:p>
        </w:tc>
        <w:tc>
          <w:tcPr>
            <w:tcW w:w="1596" w:type="dxa"/>
          </w:tcPr>
          <w:p w14:paraId="0BB11DD7"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18641.34</w:t>
            </w:r>
          </w:p>
        </w:tc>
        <w:tc>
          <w:tcPr>
            <w:tcW w:w="1596" w:type="dxa"/>
          </w:tcPr>
          <w:p w14:paraId="24D27615"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25288.49</w:t>
            </w:r>
          </w:p>
        </w:tc>
      </w:tr>
      <w:tr w:rsidR="00C86904" w:rsidRPr="00351B6C" w14:paraId="22D2C217" w14:textId="77777777" w:rsidTr="000C4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0CF5CAD" w14:textId="77777777" w:rsidR="00C86904" w:rsidRPr="00C82848" w:rsidRDefault="00B33956" w:rsidP="009B1410">
            <w:pPr>
              <w:pStyle w:val="BodyText"/>
              <w:spacing w:before="7"/>
              <w:ind w:right="149"/>
              <w:jc w:val="center"/>
            </w:pPr>
            <w:r w:rsidRPr="00C82848">
              <w:t>21</w:t>
            </w:r>
            <w:r w:rsidR="00C86904" w:rsidRPr="00C82848">
              <w:t>/3/2020</w:t>
            </w:r>
          </w:p>
        </w:tc>
        <w:tc>
          <w:tcPr>
            <w:tcW w:w="1596" w:type="dxa"/>
          </w:tcPr>
          <w:p w14:paraId="4E232E91"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23988.27</w:t>
            </w:r>
          </w:p>
        </w:tc>
        <w:tc>
          <w:tcPr>
            <w:tcW w:w="1596" w:type="dxa"/>
          </w:tcPr>
          <w:p w14:paraId="36BE42B9"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21157.58</w:t>
            </w:r>
          </w:p>
        </w:tc>
        <w:tc>
          <w:tcPr>
            <w:tcW w:w="1596" w:type="dxa"/>
          </w:tcPr>
          <w:p w14:paraId="3C128913"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26818.96</w:t>
            </w:r>
          </w:p>
        </w:tc>
        <w:tc>
          <w:tcPr>
            <w:tcW w:w="1596" w:type="dxa"/>
          </w:tcPr>
          <w:p w14:paraId="2E217DE3"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19659.10</w:t>
            </w:r>
          </w:p>
        </w:tc>
        <w:tc>
          <w:tcPr>
            <w:tcW w:w="1596" w:type="dxa"/>
          </w:tcPr>
          <w:p w14:paraId="55E73B17" w14:textId="77777777" w:rsidR="00C86904" w:rsidRPr="00C82848" w:rsidRDefault="00C82848" w:rsidP="009B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C82848">
              <w:rPr>
                <w:rFonts w:ascii="Times New Roman" w:eastAsia="Times New Roman" w:hAnsi="Times New Roman" w:cs="Times New Roman"/>
                <w:color w:val="000000"/>
                <w:sz w:val="20"/>
                <w:szCs w:val="20"/>
                <w:bdr w:val="none" w:sz="0" w:space="0" w:color="auto" w:frame="1"/>
              </w:rPr>
              <w:t>28317.44</w:t>
            </w:r>
          </w:p>
        </w:tc>
      </w:tr>
    </w:tbl>
    <w:p w14:paraId="0A6CB2F1" w14:textId="77777777" w:rsidR="00C86904" w:rsidRPr="00351B6C" w:rsidRDefault="00C86904" w:rsidP="00C86904">
      <w:pPr>
        <w:pStyle w:val="BodyText"/>
        <w:spacing w:before="7"/>
        <w:ind w:right="149"/>
      </w:pPr>
    </w:p>
    <w:p w14:paraId="07197F14" w14:textId="77777777" w:rsidR="00C86904" w:rsidRPr="00351B6C" w:rsidRDefault="00C86904" w:rsidP="00C86904">
      <w:pPr>
        <w:pStyle w:val="BodyText"/>
        <w:spacing w:before="7"/>
        <w:ind w:right="149"/>
        <w:jc w:val="center"/>
        <w:rPr>
          <w:rFonts w:eastAsiaTheme="minorHAnsi"/>
          <w:color w:val="000000"/>
          <w:lang w:bidi="ar-SA"/>
        </w:rPr>
      </w:pPr>
      <w:r w:rsidRPr="00351B6C">
        <w:rPr>
          <w:rFonts w:eastAsiaTheme="minorHAnsi"/>
          <w:noProof/>
          <w:color w:val="000000"/>
          <w:lang w:bidi="ar-SA"/>
        </w:rPr>
        <w:drawing>
          <wp:inline distT="0" distB="0" distL="0" distR="0" wp14:anchorId="3B70619C" wp14:editId="615D6467">
            <wp:extent cx="5379523" cy="3586348"/>
            <wp:effectExtent l="19050" t="19050" r="1206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png"/>
                    <pic:cNvPicPr/>
                  </pic:nvPicPr>
                  <pic:blipFill>
                    <a:blip r:embed="rId13">
                      <a:extLst>
                        <a:ext uri="{28A0092B-C50C-407E-A947-70E740481C1C}">
                          <a14:useLocalDpi xmlns:a14="http://schemas.microsoft.com/office/drawing/2010/main" val="0"/>
                        </a:ext>
                      </a:extLst>
                    </a:blip>
                    <a:stretch>
                      <a:fillRect/>
                    </a:stretch>
                  </pic:blipFill>
                  <pic:spPr>
                    <a:xfrm>
                      <a:off x="0" y="0"/>
                      <a:ext cx="5392333" cy="3594888"/>
                    </a:xfrm>
                    <a:prstGeom prst="rect">
                      <a:avLst/>
                    </a:prstGeom>
                    <a:ln>
                      <a:solidFill>
                        <a:srgbClr val="00B050"/>
                      </a:solidFill>
                    </a:ln>
                  </pic:spPr>
                </pic:pic>
              </a:graphicData>
            </a:graphic>
          </wp:inline>
        </w:drawing>
      </w:r>
    </w:p>
    <w:p w14:paraId="782CC63A" w14:textId="77777777" w:rsidR="00DD191C" w:rsidRDefault="00DD191C" w:rsidP="00C86904">
      <w:pPr>
        <w:pStyle w:val="BodyText"/>
        <w:spacing w:before="7"/>
        <w:ind w:right="149"/>
        <w:jc w:val="center"/>
        <w:rPr>
          <w:rFonts w:eastAsiaTheme="minorHAnsi"/>
          <w:color w:val="000000"/>
          <w:lang w:bidi="ar-SA"/>
        </w:rPr>
      </w:pPr>
    </w:p>
    <w:p w14:paraId="68BDA677" w14:textId="77777777" w:rsidR="00C86904" w:rsidRDefault="0057561E" w:rsidP="00DD191C">
      <w:pPr>
        <w:pStyle w:val="BodyText"/>
        <w:spacing w:before="7"/>
        <w:ind w:right="149"/>
        <w:jc w:val="center"/>
        <w:rPr>
          <w:rFonts w:eastAsiaTheme="minorHAnsi"/>
          <w:color w:val="000000"/>
          <w:lang w:bidi="ar-SA"/>
        </w:rPr>
      </w:pPr>
      <w:r>
        <w:rPr>
          <w:rFonts w:eastAsiaTheme="minorHAnsi"/>
          <w:color w:val="000000"/>
          <w:lang w:bidi="ar-SA"/>
        </w:rPr>
        <w:t>Figure 8</w:t>
      </w:r>
      <w:r w:rsidR="00DD191C">
        <w:rPr>
          <w:rFonts w:eastAsiaTheme="minorHAnsi"/>
          <w:color w:val="000000"/>
          <w:lang w:bidi="ar-SA"/>
        </w:rPr>
        <w:t>.</w:t>
      </w:r>
      <w:r w:rsidR="00C86904" w:rsidRPr="00351B6C">
        <w:rPr>
          <w:rFonts w:eastAsiaTheme="minorHAnsi"/>
          <w:color w:val="000000"/>
          <w:lang w:bidi="ar-SA"/>
        </w:rPr>
        <w:t xml:space="preserve"> Forecasts of the </w:t>
      </w:r>
      <w:r w:rsidR="00C86904" w:rsidRPr="00351B6C">
        <w:t xml:space="preserve">total confirmed </w:t>
      </w:r>
      <w:r w:rsidR="00C41987">
        <w:t xml:space="preserve">new </w:t>
      </w:r>
      <w:r w:rsidR="00C86904" w:rsidRPr="00351B6C">
        <w:t>cases of COVID-19</w:t>
      </w:r>
      <w:r w:rsidR="00C41987">
        <w:rPr>
          <w:rFonts w:eastAsiaTheme="minorHAnsi"/>
          <w:color w:val="000000"/>
          <w:lang w:bidi="ar-SA"/>
        </w:rPr>
        <w:t xml:space="preserve"> using the </w:t>
      </w:r>
      <w:proofErr w:type="gramStart"/>
      <w:r w:rsidR="00C41987">
        <w:rPr>
          <w:rFonts w:eastAsiaTheme="minorHAnsi"/>
          <w:color w:val="000000"/>
          <w:lang w:bidi="ar-SA"/>
        </w:rPr>
        <w:t>ARIMA(</w:t>
      </w:r>
      <w:proofErr w:type="gramEnd"/>
      <w:r w:rsidR="00C41987">
        <w:rPr>
          <w:rFonts w:eastAsiaTheme="minorHAnsi"/>
          <w:color w:val="000000"/>
          <w:lang w:bidi="ar-SA"/>
        </w:rPr>
        <w:t>1,2,1</w:t>
      </w:r>
      <w:r w:rsidR="00C86904" w:rsidRPr="00351B6C">
        <w:rPr>
          <w:rFonts w:eastAsiaTheme="minorHAnsi"/>
          <w:color w:val="000000"/>
          <w:lang w:bidi="ar-SA"/>
        </w:rPr>
        <w:t>)  model.</w:t>
      </w:r>
    </w:p>
    <w:p w14:paraId="4EA805C3" w14:textId="77777777" w:rsidR="002E766E" w:rsidRDefault="002E766E" w:rsidP="00DD191C">
      <w:pPr>
        <w:pStyle w:val="BodyText"/>
        <w:spacing w:before="7"/>
        <w:ind w:right="149"/>
        <w:jc w:val="center"/>
        <w:rPr>
          <w:rFonts w:eastAsiaTheme="minorHAnsi"/>
          <w:color w:val="000000"/>
          <w:lang w:bidi="ar-SA"/>
        </w:rPr>
      </w:pPr>
    </w:p>
    <w:p w14:paraId="1EF1DE36" w14:textId="778128FF" w:rsidR="002E766E" w:rsidRDefault="002E766E" w:rsidP="002E766E">
      <w:pPr>
        <w:pStyle w:val="BodyText"/>
        <w:spacing w:before="7"/>
        <w:ind w:right="149"/>
        <w:rPr>
          <w:rFonts w:eastAsiaTheme="minorHAnsi"/>
          <w:color w:val="000000"/>
          <w:lang w:bidi="ar-SA"/>
        </w:rPr>
      </w:pPr>
      <w:r w:rsidRPr="002E766E">
        <w:rPr>
          <w:rFonts w:eastAsiaTheme="minorHAnsi"/>
          <w:color w:val="000000"/>
          <w:lang w:bidi="ar-SA"/>
        </w:rPr>
        <w:t xml:space="preserve">According to the results in the Figure 7, </w:t>
      </w:r>
      <w:r w:rsidR="00FC2318" w:rsidRPr="00451A87">
        <w:rPr>
          <w:rFonts w:eastAsiaTheme="minorHAnsi"/>
          <w:color w:val="FF0000"/>
          <w:highlight w:val="yellow"/>
          <w:lang w:bidi="ar-SA"/>
        </w:rPr>
        <w:t xml:space="preserve">the </w:t>
      </w:r>
      <w:r w:rsidRPr="00451A87">
        <w:rPr>
          <w:rFonts w:eastAsiaTheme="minorHAnsi"/>
          <w:color w:val="FF0000"/>
          <w:highlight w:val="yellow"/>
          <w:lang w:bidi="ar-SA"/>
        </w:rPr>
        <w:t>confi</w:t>
      </w:r>
      <w:r w:rsidR="00FC2318" w:rsidRPr="00451A87">
        <w:rPr>
          <w:rFonts w:eastAsiaTheme="minorHAnsi"/>
          <w:color w:val="FF0000"/>
          <w:highlight w:val="yellow"/>
          <w:lang w:bidi="ar-SA"/>
        </w:rPr>
        <w:t>r</w:t>
      </w:r>
      <w:r w:rsidRPr="00451A87">
        <w:rPr>
          <w:rFonts w:eastAsiaTheme="minorHAnsi"/>
          <w:color w:val="FF0000"/>
          <w:highlight w:val="yellow"/>
          <w:lang w:bidi="ar-SA"/>
        </w:rPr>
        <w:t>med</w:t>
      </w:r>
      <w:r w:rsidRPr="00451A87">
        <w:rPr>
          <w:rFonts w:eastAsiaTheme="minorHAnsi"/>
          <w:color w:val="FF0000"/>
          <w:lang w:bidi="ar-SA"/>
        </w:rPr>
        <w:t xml:space="preserve"> </w:t>
      </w:r>
      <w:r w:rsidRPr="002E766E">
        <w:rPr>
          <w:rFonts w:eastAsiaTheme="minorHAnsi"/>
          <w:color w:val="000000"/>
          <w:lang w:bidi="ar-SA"/>
        </w:rPr>
        <w:t xml:space="preserve">new </w:t>
      </w:r>
      <w:proofErr w:type="gramStart"/>
      <w:r w:rsidRPr="002E766E">
        <w:rPr>
          <w:rFonts w:eastAsiaTheme="minorHAnsi"/>
          <w:color w:val="000000"/>
          <w:lang w:bidi="ar-SA"/>
        </w:rPr>
        <w:t>cases of COVID-19 tends</w:t>
      </w:r>
      <w:proofErr w:type="gramEnd"/>
      <w:r w:rsidRPr="002E766E">
        <w:rPr>
          <w:rFonts w:eastAsiaTheme="minorHAnsi"/>
          <w:color w:val="000000"/>
          <w:lang w:bidi="ar-SA"/>
        </w:rPr>
        <w:t xml:space="preserve"> to increase rapidly in the next 5 days.</w:t>
      </w:r>
      <w:r>
        <w:rPr>
          <w:rFonts w:eastAsiaTheme="minorHAnsi"/>
          <w:color w:val="000000"/>
          <w:lang w:bidi="ar-SA"/>
        </w:rPr>
        <w:t xml:space="preserve"> </w:t>
      </w:r>
      <w:r w:rsidRPr="002E766E">
        <w:rPr>
          <w:rFonts w:eastAsiaTheme="minorHAnsi"/>
          <w:color w:val="000000"/>
          <w:lang w:bidi="ar-SA"/>
        </w:rPr>
        <w:t>The prediction model will help the government and medical workforce to be prepared for the upcoming situations and have more readiness in healthcare systems.</w:t>
      </w:r>
      <w:bookmarkStart w:id="0" w:name="_GoBack"/>
      <w:bookmarkEnd w:id="0"/>
    </w:p>
    <w:p w14:paraId="3FE68553" w14:textId="77777777" w:rsidR="00D52981" w:rsidRPr="00DD191C" w:rsidRDefault="00D52981" w:rsidP="002E766E">
      <w:pPr>
        <w:pStyle w:val="BodyText"/>
        <w:spacing w:before="7"/>
        <w:ind w:right="149"/>
        <w:rPr>
          <w:rFonts w:eastAsiaTheme="minorHAnsi"/>
          <w:color w:val="000000"/>
          <w:lang w:bidi="ar-SA"/>
        </w:rPr>
      </w:pPr>
    </w:p>
    <w:p w14:paraId="0995947A" w14:textId="77777777" w:rsidR="00C86904" w:rsidRPr="001F7F19" w:rsidRDefault="001F7F19" w:rsidP="00C86904">
      <w:pPr>
        <w:spacing w:line="240" w:lineRule="auto"/>
        <w:jc w:val="both"/>
        <w:rPr>
          <w:rFonts w:ascii="Times New Roman" w:eastAsia="Times New Roman" w:hAnsi="Times New Roman" w:cs="Times New Roman"/>
          <w:b/>
          <w:color w:val="000000" w:themeColor="text1"/>
          <w:szCs w:val="18"/>
        </w:rPr>
      </w:pPr>
      <w:r w:rsidRPr="001F7F19">
        <w:rPr>
          <w:rFonts w:ascii="Times New Roman" w:eastAsia="Times New Roman" w:hAnsi="Times New Roman" w:cs="Times New Roman"/>
          <w:b/>
          <w:color w:val="000000" w:themeColor="text1"/>
          <w:szCs w:val="18"/>
        </w:rPr>
        <w:t xml:space="preserve">4. </w:t>
      </w:r>
      <w:r w:rsidR="00C86904" w:rsidRPr="001F7F19">
        <w:rPr>
          <w:rFonts w:ascii="Times New Roman" w:eastAsia="Times New Roman" w:hAnsi="Times New Roman" w:cs="Times New Roman"/>
          <w:b/>
          <w:color w:val="000000" w:themeColor="text1"/>
          <w:szCs w:val="18"/>
        </w:rPr>
        <w:t>Discussion</w:t>
      </w:r>
    </w:p>
    <w:p w14:paraId="4A6DBF32" w14:textId="77777777" w:rsidR="003F133C" w:rsidRDefault="00C86904" w:rsidP="003F133C">
      <w:pPr>
        <w:spacing w:line="240" w:lineRule="auto"/>
        <w:ind w:firstLine="360"/>
        <w:jc w:val="both"/>
        <w:rPr>
          <w:rFonts w:ascii="Times New Roman" w:eastAsia="Times New Roman" w:hAnsi="Times New Roman" w:cs="Times New Roman"/>
          <w:color w:val="000000" w:themeColor="text1"/>
          <w:sz w:val="20"/>
          <w:szCs w:val="18"/>
        </w:rPr>
      </w:pPr>
      <w:r w:rsidRPr="00D62830">
        <w:rPr>
          <w:rFonts w:ascii="Times New Roman" w:eastAsia="Times New Roman" w:hAnsi="Times New Roman" w:cs="Times New Roman"/>
          <w:color w:val="000000" w:themeColor="text1"/>
          <w:sz w:val="20"/>
          <w:szCs w:val="18"/>
        </w:rPr>
        <w:lastRenderedPageBreak/>
        <w:t xml:space="preserve">Time series analysis of surveillance data on spread of various infections is very helpful in developing hypotheses to explain and anticipate the dynamics of the observed phenomena and subsequently in the establishment of a quality control system and reallocation of resources. ARIMA model is one of the most widely used time-series forecasting techniques because of its structured modeling basis and acceptable forecasting performance. In this paper, we applied an </w:t>
      </w:r>
      <w:proofErr w:type="gramStart"/>
      <w:r w:rsidRPr="00D62830">
        <w:rPr>
          <w:rFonts w:ascii="Times New Roman" w:eastAsia="Times New Roman" w:hAnsi="Times New Roman" w:cs="Times New Roman"/>
          <w:color w:val="000000" w:themeColor="text1"/>
          <w:sz w:val="20"/>
          <w:szCs w:val="18"/>
        </w:rPr>
        <w:t>ARIMA(</w:t>
      </w:r>
      <w:proofErr w:type="gramEnd"/>
      <w:r w:rsidRPr="005D38B8">
        <w:rPr>
          <w:rFonts w:ascii="Times New Roman" w:eastAsia="Times New Roman" w:hAnsi="Times New Roman" w:cs="Times New Roman"/>
          <w:i/>
          <w:color w:val="000000" w:themeColor="text1"/>
          <w:sz w:val="20"/>
          <w:szCs w:val="18"/>
        </w:rPr>
        <w:t>p</w:t>
      </w:r>
      <w:r w:rsidRPr="00D62830">
        <w:rPr>
          <w:rFonts w:ascii="Times New Roman" w:eastAsia="Times New Roman" w:hAnsi="Times New Roman" w:cs="Times New Roman"/>
          <w:color w:val="000000" w:themeColor="text1"/>
          <w:sz w:val="20"/>
          <w:szCs w:val="18"/>
        </w:rPr>
        <w:t xml:space="preserve">, </w:t>
      </w:r>
      <w:r w:rsidRPr="005D38B8">
        <w:rPr>
          <w:rFonts w:ascii="Times New Roman" w:eastAsia="Times New Roman" w:hAnsi="Times New Roman" w:cs="Times New Roman"/>
          <w:i/>
          <w:color w:val="000000" w:themeColor="text1"/>
          <w:sz w:val="20"/>
          <w:szCs w:val="18"/>
        </w:rPr>
        <w:t>d</w:t>
      </w:r>
      <w:r w:rsidRPr="00D62830">
        <w:rPr>
          <w:rFonts w:ascii="Times New Roman" w:eastAsia="Times New Roman" w:hAnsi="Times New Roman" w:cs="Times New Roman"/>
          <w:color w:val="000000" w:themeColor="text1"/>
          <w:sz w:val="20"/>
          <w:szCs w:val="18"/>
        </w:rPr>
        <w:t xml:space="preserve">, </w:t>
      </w:r>
      <w:r w:rsidRPr="005D38B8">
        <w:rPr>
          <w:rFonts w:ascii="Times New Roman" w:eastAsia="Times New Roman" w:hAnsi="Times New Roman" w:cs="Times New Roman"/>
          <w:i/>
          <w:color w:val="000000" w:themeColor="text1"/>
          <w:sz w:val="20"/>
          <w:szCs w:val="18"/>
        </w:rPr>
        <w:t>q</w:t>
      </w:r>
      <w:r w:rsidRPr="00D62830">
        <w:rPr>
          <w:rFonts w:ascii="Times New Roman" w:eastAsia="Times New Roman" w:hAnsi="Times New Roman" w:cs="Times New Roman"/>
          <w:color w:val="000000" w:themeColor="text1"/>
          <w:sz w:val="20"/>
          <w:szCs w:val="18"/>
        </w:rPr>
        <w:t xml:space="preserve">) model to analyze the surveillance data of COVID-19 infection all over the world. Disease monitoring by public health department entails ongoing data collecting, processing, and updating. However, the World Health </w:t>
      </w:r>
      <w:proofErr w:type="gramStart"/>
      <w:r w:rsidRPr="00D62830">
        <w:rPr>
          <w:rFonts w:ascii="Times New Roman" w:eastAsia="Times New Roman" w:hAnsi="Times New Roman" w:cs="Times New Roman"/>
          <w:color w:val="000000" w:themeColor="text1"/>
          <w:sz w:val="20"/>
          <w:szCs w:val="18"/>
        </w:rPr>
        <w:t>Organization  is</w:t>
      </w:r>
      <w:proofErr w:type="gramEnd"/>
      <w:r w:rsidRPr="00D62830">
        <w:rPr>
          <w:rFonts w:ascii="Times New Roman" w:eastAsia="Times New Roman" w:hAnsi="Times New Roman" w:cs="Times New Roman"/>
          <w:color w:val="000000" w:themeColor="text1"/>
          <w:sz w:val="20"/>
          <w:szCs w:val="18"/>
        </w:rPr>
        <w:t xml:space="preserve"> the appropriate level of organization for the implementation of an ARIMA predictive model, because reported data is continually received and updated. We found that model predictions are further improved by the assured availability of the Health Department data. In this study, we have obtained an ARIMA model that closely fits for the spread of COVID-19 all over the world. The autoregression and moving average parameters of our model imply the number of infection COVID-19 in a day can be estimated by the residual occurring one day prior. According to the results above, the conducted model is reliable with a high validity. Once a satisfactory model has been obtained, it can be used to forecast expected numbers of cases for a given number of future time intervals.  </w:t>
      </w:r>
      <w:r w:rsidR="00D462E1" w:rsidRPr="00D462E1">
        <w:rPr>
          <w:rFonts w:ascii="Times New Roman" w:eastAsia="Times New Roman" w:hAnsi="Times New Roman" w:cs="Times New Roman"/>
          <w:color w:val="000000" w:themeColor="text1"/>
          <w:sz w:val="20"/>
          <w:szCs w:val="18"/>
        </w:rPr>
        <w:t>The forecast results suggest that the total confirmed new cases of COVID-19 all over the world will experience a strong growth in the next five days</w:t>
      </w:r>
      <w:r w:rsidR="009D1D61">
        <w:rPr>
          <w:rFonts w:ascii="Times New Roman" w:eastAsia="Times New Roman" w:hAnsi="Times New Roman" w:cs="Times New Roman"/>
          <w:color w:val="000000" w:themeColor="text1"/>
          <w:sz w:val="20"/>
          <w:szCs w:val="18"/>
        </w:rPr>
        <w:t xml:space="preserve"> (17</w:t>
      </w:r>
      <w:r w:rsidR="009C1E88">
        <w:rPr>
          <w:rFonts w:ascii="Times New Roman" w:eastAsia="Times New Roman" w:hAnsi="Times New Roman" w:cs="Times New Roman"/>
          <w:color w:val="000000" w:themeColor="text1"/>
          <w:sz w:val="20"/>
          <w:szCs w:val="18"/>
          <w:vertAlign w:val="superscript"/>
        </w:rPr>
        <w:t>th</w:t>
      </w:r>
      <w:r>
        <w:rPr>
          <w:rFonts w:ascii="Times New Roman" w:eastAsia="Times New Roman" w:hAnsi="Times New Roman" w:cs="Times New Roman"/>
          <w:color w:val="000000" w:themeColor="text1"/>
          <w:sz w:val="20"/>
          <w:szCs w:val="18"/>
        </w:rPr>
        <w:t xml:space="preserve"> </w:t>
      </w:r>
      <w:r w:rsidR="009D1D61" w:rsidRPr="00292E0D">
        <w:rPr>
          <w:rFonts w:ascii="Times New Roman" w:eastAsia="Times New Roman" w:hAnsi="Times New Roman" w:cs="Times New Roman"/>
          <w:color w:val="000000" w:themeColor="text1"/>
          <w:sz w:val="20"/>
          <w:szCs w:val="18"/>
        </w:rPr>
        <w:t>March</w:t>
      </w:r>
      <w:r w:rsidR="009D1D61">
        <w:rPr>
          <w:rFonts w:ascii="Times New Roman" w:eastAsia="Times New Roman" w:hAnsi="Times New Roman" w:cs="Times New Roman"/>
          <w:color w:val="000000" w:themeColor="text1"/>
          <w:sz w:val="20"/>
          <w:szCs w:val="18"/>
        </w:rPr>
        <w:t xml:space="preserve"> 2020 to 21</w:t>
      </w:r>
      <w:r w:rsidR="009D1D61">
        <w:rPr>
          <w:rFonts w:ascii="Times New Roman" w:eastAsia="Times New Roman" w:hAnsi="Times New Roman" w:cs="Times New Roman"/>
          <w:color w:val="000000" w:themeColor="text1"/>
          <w:sz w:val="20"/>
          <w:szCs w:val="18"/>
          <w:vertAlign w:val="superscript"/>
        </w:rPr>
        <w:t>st</w:t>
      </w:r>
      <w:r w:rsidRPr="00D62830">
        <w:rPr>
          <w:rFonts w:ascii="Times New Roman" w:eastAsia="Times New Roman" w:hAnsi="Times New Roman" w:cs="Times New Roman"/>
          <w:color w:val="000000" w:themeColor="text1"/>
          <w:sz w:val="20"/>
          <w:szCs w:val="18"/>
        </w:rPr>
        <w:t xml:space="preserve"> </w:t>
      </w:r>
      <w:r w:rsidRPr="00292E0D">
        <w:rPr>
          <w:rFonts w:ascii="Times New Roman" w:eastAsia="Times New Roman" w:hAnsi="Times New Roman" w:cs="Times New Roman"/>
          <w:color w:val="000000" w:themeColor="text1"/>
          <w:sz w:val="20"/>
          <w:szCs w:val="18"/>
        </w:rPr>
        <w:t>March</w:t>
      </w:r>
      <w:r w:rsidRPr="00D62830">
        <w:rPr>
          <w:rFonts w:ascii="Times New Roman" w:eastAsia="Times New Roman" w:hAnsi="Times New Roman" w:cs="Times New Roman"/>
          <w:color w:val="000000" w:themeColor="text1"/>
          <w:sz w:val="20"/>
          <w:szCs w:val="18"/>
        </w:rPr>
        <w:t xml:space="preserve"> 2020). Therefore, knowledge of COVID-19 forecasts is necessary to prompt countries to strengthen surveillance systems and give appropriate solutio</w:t>
      </w:r>
      <w:r w:rsidR="009D1D61">
        <w:rPr>
          <w:rFonts w:ascii="Times New Roman" w:eastAsia="Times New Roman" w:hAnsi="Times New Roman" w:cs="Times New Roman"/>
          <w:color w:val="000000" w:themeColor="text1"/>
          <w:sz w:val="20"/>
          <w:szCs w:val="18"/>
        </w:rPr>
        <w:t xml:space="preserve">ns. Moreover, the fitted </w:t>
      </w:r>
      <w:proofErr w:type="gramStart"/>
      <w:r w:rsidR="009D1D61">
        <w:rPr>
          <w:rFonts w:ascii="Times New Roman" w:eastAsia="Times New Roman" w:hAnsi="Times New Roman" w:cs="Times New Roman"/>
          <w:color w:val="000000" w:themeColor="text1"/>
          <w:sz w:val="20"/>
          <w:szCs w:val="18"/>
        </w:rPr>
        <w:t>ARIMA(</w:t>
      </w:r>
      <w:proofErr w:type="gramEnd"/>
      <w:r w:rsidR="009D1D61">
        <w:rPr>
          <w:rFonts w:ascii="Times New Roman" w:eastAsia="Times New Roman" w:hAnsi="Times New Roman" w:cs="Times New Roman"/>
          <w:color w:val="000000" w:themeColor="text1"/>
          <w:sz w:val="20"/>
          <w:szCs w:val="18"/>
        </w:rPr>
        <w:t>1,2</w:t>
      </w:r>
      <w:r w:rsidR="00267F14">
        <w:rPr>
          <w:rFonts w:ascii="Times New Roman" w:eastAsia="Times New Roman" w:hAnsi="Times New Roman" w:cs="Times New Roman"/>
          <w:color w:val="000000" w:themeColor="text1"/>
          <w:sz w:val="20"/>
          <w:szCs w:val="18"/>
        </w:rPr>
        <w:t>,1</w:t>
      </w:r>
      <w:r w:rsidRPr="00D62830">
        <w:rPr>
          <w:rFonts w:ascii="Times New Roman" w:eastAsia="Times New Roman" w:hAnsi="Times New Roman" w:cs="Times New Roman"/>
          <w:color w:val="000000" w:themeColor="text1"/>
          <w:sz w:val="20"/>
          <w:szCs w:val="18"/>
        </w:rPr>
        <w:t>) model can be used to predict the total number of COVID-19 infection for the following days.</w:t>
      </w:r>
    </w:p>
    <w:p w14:paraId="6F4CC7D0" w14:textId="77777777" w:rsidR="00C86904" w:rsidRDefault="00C86904" w:rsidP="003F133C">
      <w:pPr>
        <w:spacing w:line="240" w:lineRule="auto"/>
        <w:ind w:firstLine="360"/>
        <w:jc w:val="both"/>
        <w:rPr>
          <w:rFonts w:ascii="Times New Roman" w:eastAsia="Times New Roman" w:hAnsi="Times New Roman" w:cs="Times New Roman"/>
          <w:color w:val="000000" w:themeColor="text1"/>
          <w:sz w:val="20"/>
          <w:szCs w:val="18"/>
        </w:rPr>
      </w:pPr>
      <w:r w:rsidRPr="00A83A5C">
        <w:rPr>
          <w:rFonts w:ascii="Times New Roman" w:eastAsia="Times New Roman" w:hAnsi="Times New Roman" w:cs="Times New Roman"/>
          <w:color w:val="000000" w:themeColor="text1"/>
          <w:sz w:val="20"/>
          <w:szCs w:val="18"/>
        </w:rPr>
        <w:t>Several studies have used ARIMA model to fit and predict changing t</w:t>
      </w:r>
      <w:r>
        <w:rPr>
          <w:rFonts w:ascii="Times New Roman" w:eastAsia="Times New Roman" w:hAnsi="Times New Roman" w:cs="Times New Roman"/>
          <w:color w:val="000000" w:themeColor="text1"/>
          <w:sz w:val="20"/>
          <w:szCs w:val="18"/>
        </w:rPr>
        <w:t>rends in infectious disease. L.</w:t>
      </w:r>
      <w:r w:rsidRPr="00A83A5C">
        <w:rPr>
          <w:rFonts w:ascii="Times New Roman" w:eastAsia="Times New Roman" w:hAnsi="Times New Roman" w:cs="Times New Roman"/>
          <w:color w:val="000000" w:themeColor="text1"/>
          <w:sz w:val="20"/>
          <w:szCs w:val="18"/>
        </w:rPr>
        <w:t>LIU et al applied an</w:t>
      </w:r>
      <w:r>
        <w:rPr>
          <w:rFonts w:ascii="Times New Roman" w:eastAsia="Times New Roman" w:hAnsi="Times New Roman" w:cs="Times New Roman"/>
          <w:color w:val="000000" w:themeColor="text1"/>
          <w:sz w:val="20"/>
          <w:szCs w:val="18"/>
        </w:rPr>
        <w:t xml:space="preserve"> ARIMA(1,0,1)×(0,1,0)</w:t>
      </w:r>
      <w:r>
        <w:rPr>
          <w:rFonts w:ascii="Times New Roman" w:eastAsia="Times New Roman" w:hAnsi="Times New Roman" w:cs="Times New Roman"/>
          <w:color w:val="000000" w:themeColor="text1"/>
          <w:sz w:val="20"/>
          <w:szCs w:val="18"/>
          <w:vertAlign w:val="subscript"/>
        </w:rPr>
        <w:t>12</w:t>
      </w:r>
      <w:r w:rsidRPr="00A83A5C">
        <w:rPr>
          <w:rFonts w:ascii="Times New Roman" w:eastAsia="Times New Roman" w:hAnsi="Times New Roman" w:cs="Times New Roman"/>
          <w:color w:val="000000" w:themeColor="text1"/>
          <w:sz w:val="20"/>
          <w:szCs w:val="18"/>
        </w:rPr>
        <w:t xml:space="preserve"> model to predict the incidence of hand, foot and mouth disease i</w:t>
      </w:r>
      <w:r w:rsidR="00435869">
        <w:rPr>
          <w:rFonts w:ascii="Times New Roman" w:eastAsia="Times New Roman" w:hAnsi="Times New Roman" w:cs="Times New Roman"/>
          <w:color w:val="000000" w:themeColor="text1"/>
          <w:sz w:val="20"/>
          <w:szCs w:val="18"/>
        </w:rPr>
        <w:t>n Sichuan province, China [11]</w:t>
      </w:r>
      <w:r w:rsidRPr="00A83A5C">
        <w:rPr>
          <w:rFonts w:ascii="Times New Roman" w:eastAsia="Times New Roman" w:hAnsi="Times New Roman" w:cs="Times New Roman"/>
          <w:color w:val="000000" w:themeColor="text1"/>
          <w:sz w:val="20"/>
          <w:szCs w:val="18"/>
        </w:rPr>
        <w:t xml:space="preserve"> and found that ARIMA models were useful tools for monitoring hand, foot and mouth incidence. Earnest et al indicated that ARIMA models provided useful tools for administrators and clinicians in planning for real-time bed capacity during infectious diseas</w:t>
      </w:r>
      <w:r>
        <w:rPr>
          <w:rFonts w:ascii="Times New Roman" w:eastAsia="Times New Roman" w:hAnsi="Times New Roman" w:cs="Times New Roman"/>
          <w:color w:val="000000" w:themeColor="text1"/>
          <w:sz w:val="20"/>
          <w:szCs w:val="18"/>
        </w:rPr>
        <w:t>es outbreaks such as SARS</w:t>
      </w:r>
      <w:r w:rsidR="00435869">
        <w:rPr>
          <w:rFonts w:ascii="Times New Roman" w:eastAsia="Times New Roman" w:hAnsi="Times New Roman" w:cs="Times New Roman"/>
          <w:color w:val="000000" w:themeColor="text1"/>
          <w:sz w:val="20"/>
          <w:szCs w:val="18"/>
        </w:rPr>
        <w:t xml:space="preserve"> [12].</w:t>
      </w:r>
      <w:r w:rsidRPr="00A83A5C">
        <w:rPr>
          <w:rFonts w:ascii="Times New Roman" w:eastAsia="Times New Roman" w:hAnsi="Times New Roman" w:cs="Times New Roman"/>
          <w:color w:val="000000" w:themeColor="text1"/>
          <w:sz w:val="20"/>
          <w:szCs w:val="18"/>
        </w:rPr>
        <w:t xml:space="preserve"> Li et al have applied an ARIMA model to monthly incidence of HFRS</w:t>
      </w:r>
      <w:r w:rsidR="004D26F5">
        <w:rPr>
          <w:rFonts w:ascii="Times New Roman" w:eastAsia="Times New Roman" w:hAnsi="Times New Roman" w:cs="Times New Roman"/>
          <w:color w:val="000000" w:themeColor="text1"/>
          <w:sz w:val="20"/>
          <w:szCs w:val="18"/>
        </w:rPr>
        <w:t xml:space="preserve"> (</w:t>
      </w:r>
      <w:r w:rsidR="004D26F5" w:rsidRPr="004D26F5">
        <w:rPr>
          <w:rFonts w:ascii="Times New Roman" w:eastAsia="Times New Roman" w:hAnsi="Times New Roman" w:cs="Times New Roman"/>
          <w:color w:val="000000" w:themeColor="text1"/>
          <w:sz w:val="20"/>
          <w:szCs w:val="18"/>
        </w:rPr>
        <w:t>Hemorrhagic Fever with Renal Syndrome</w:t>
      </w:r>
      <w:r w:rsidR="004D26F5">
        <w:rPr>
          <w:rFonts w:ascii="Times New Roman" w:eastAsia="Times New Roman" w:hAnsi="Times New Roman" w:cs="Times New Roman"/>
          <w:color w:val="000000" w:themeColor="text1"/>
          <w:sz w:val="20"/>
          <w:szCs w:val="18"/>
        </w:rPr>
        <w:t>)</w:t>
      </w:r>
      <w:r w:rsidRPr="00A83A5C">
        <w:rPr>
          <w:rFonts w:ascii="Times New Roman" w:eastAsia="Times New Roman" w:hAnsi="Times New Roman" w:cs="Times New Roman"/>
          <w:color w:val="000000" w:themeColor="text1"/>
          <w:sz w:val="20"/>
          <w:szCs w:val="18"/>
        </w:rPr>
        <w:t xml:space="preserve"> in Linyi City, China to predict HFRS incidence, and found that the ARIMA model could be used to predict HFRS incidence with high predictive pr</w:t>
      </w:r>
      <w:r>
        <w:rPr>
          <w:rFonts w:ascii="Times New Roman" w:eastAsia="Times New Roman" w:hAnsi="Times New Roman" w:cs="Times New Roman"/>
          <w:color w:val="000000" w:themeColor="text1"/>
          <w:sz w:val="20"/>
          <w:szCs w:val="18"/>
        </w:rPr>
        <w:t>ecision in the short-term</w:t>
      </w:r>
      <w:r w:rsidR="00435869">
        <w:rPr>
          <w:rFonts w:ascii="Times New Roman" w:eastAsia="Times New Roman" w:hAnsi="Times New Roman" w:cs="Times New Roman"/>
          <w:color w:val="000000" w:themeColor="text1"/>
          <w:sz w:val="20"/>
          <w:szCs w:val="18"/>
        </w:rPr>
        <w:t xml:space="preserve"> [13].</w:t>
      </w:r>
      <w:r w:rsidRPr="00A83A5C">
        <w:rPr>
          <w:rFonts w:ascii="Times New Roman" w:eastAsia="Times New Roman" w:hAnsi="Times New Roman" w:cs="Times New Roman"/>
          <w:color w:val="000000" w:themeColor="text1"/>
          <w:sz w:val="20"/>
          <w:szCs w:val="18"/>
        </w:rPr>
        <w:t xml:space="preserve"> In the present study, we further confirmed the consensus that ARIMA model is a useful tool in monitoring and predicting changing trends in infectious diseases.</w:t>
      </w:r>
    </w:p>
    <w:p w14:paraId="6F9A70EB" w14:textId="77777777" w:rsidR="00C86904" w:rsidRDefault="00C86904" w:rsidP="003F133C">
      <w:pPr>
        <w:spacing w:line="240" w:lineRule="auto"/>
        <w:ind w:firstLine="360"/>
        <w:jc w:val="both"/>
        <w:rPr>
          <w:rFonts w:ascii="Times New Roman" w:eastAsia="Times New Roman" w:hAnsi="Times New Roman" w:cs="Times New Roman"/>
          <w:color w:val="000000" w:themeColor="text1"/>
          <w:sz w:val="20"/>
          <w:szCs w:val="18"/>
        </w:rPr>
      </w:pPr>
      <w:r w:rsidRPr="00CF1573">
        <w:rPr>
          <w:rFonts w:ascii="Times New Roman" w:eastAsia="Times New Roman" w:hAnsi="Times New Roman" w:cs="Times New Roman"/>
          <w:color w:val="000000" w:themeColor="text1"/>
          <w:sz w:val="20"/>
          <w:szCs w:val="18"/>
        </w:rPr>
        <w:t xml:space="preserve">To the best of our knowledge, this is the first study to apply ARIMA model to fit the COVID-19 incidence in </w:t>
      </w:r>
      <w:r w:rsidR="009A5EC0">
        <w:rPr>
          <w:rFonts w:ascii="Times New Roman" w:eastAsia="Times New Roman" w:hAnsi="Times New Roman" w:cs="Times New Roman"/>
          <w:color w:val="000000" w:themeColor="text1"/>
          <w:sz w:val="20"/>
          <w:szCs w:val="18"/>
        </w:rPr>
        <w:t>all the world with as many as 56</w:t>
      </w:r>
      <w:r w:rsidRPr="00CF1573">
        <w:rPr>
          <w:rFonts w:ascii="Times New Roman" w:eastAsia="Times New Roman" w:hAnsi="Times New Roman" w:cs="Times New Roman"/>
          <w:color w:val="000000" w:themeColor="text1"/>
          <w:sz w:val="20"/>
          <w:szCs w:val="18"/>
        </w:rPr>
        <w:t xml:space="preserve"> observations at day le</w:t>
      </w:r>
      <w:r w:rsidR="00435869">
        <w:rPr>
          <w:rFonts w:ascii="Times New Roman" w:eastAsia="Times New Roman" w:hAnsi="Times New Roman" w:cs="Times New Roman"/>
          <w:color w:val="000000" w:themeColor="text1"/>
          <w:sz w:val="20"/>
          <w:szCs w:val="18"/>
        </w:rPr>
        <w:t xml:space="preserve">vel. Some previous study [14,15] </w:t>
      </w:r>
      <w:r w:rsidRPr="00CF1573">
        <w:rPr>
          <w:rFonts w:ascii="Times New Roman" w:eastAsia="Times New Roman" w:hAnsi="Times New Roman" w:cs="Times New Roman"/>
          <w:color w:val="000000" w:themeColor="text1"/>
          <w:sz w:val="20"/>
          <w:szCs w:val="18"/>
        </w:rPr>
        <w:t>used ARIMA model to fit and forecast COVID-19 incidence of a region, but the problem that the number of observations was not enough, which led to the instability of their forecast results. In order to conduct a stable and effective ARIMA model, we have to collect at leas</w:t>
      </w:r>
      <w:r>
        <w:rPr>
          <w:rFonts w:ascii="Times New Roman" w:eastAsia="Times New Roman" w:hAnsi="Times New Roman" w:cs="Times New Roman"/>
          <w:color w:val="000000" w:themeColor="text1"/>
          <w:sz w:val="20"/>
          <w:szCs w:val="18"/>
        </w:rPr>
        <w:t>t 50 observations</w:t>
      </w:r>
      <w:r w:rsidR="00435869">
        <w:rPr>
          <w:rFonts w:ascii="Times New Roman" w:eastAsia="Times New Roman" w:hAnsi="Times New Roman" w:cs="Times New Roman"/>
          <w:color w:val="000000" w:themeColor="text1"/>
          <w:sz w:val="20"/>
          <w:szCs w:val="18"/>
        </w:rPr>
        <w:t xml:space="preserve"> [7].</w:t>
      </w:r>
      <w:r w:rsidRPr="00CF1573">
        <w:rPr>
          <w:rFonts w:ascii="Times New Roman" w:eastAsia="Times New Roman" w:hAnsi="Times New Roman" w:cs="Times New Roman"/>
          <w:color w:val="000000" w:themeColor="text1"/>
          <w:sz w:val="20"/>
          <w:szCs w:val="18"/>
        </w:rPr>
        <w:t xml:space="preserve"> Thus, parameter estimates of the fitted model would be more robust. The longer the series, the better; however, the series should not extend so far into the past as to include periods during which a different case definition was applied or in which any other reporting artifact resulted in a mean number of cases per interval that differs from the mean of recent intervals. As mentioned above, for adequate ARIMA modeling, a time series should be stationary with respect to mean and variance. If the mean increases or decreases over time, or if the variance does, the series may need to be transformed to make it stationary, before being modeled. Otherwise, the prediction effect of the model will be poor.</w:t>
      </w:r>
    </w:p>
    <w:p w14:paraId="12EAD90A" w14:textId="77777777" w:rsidR="00C86904" w:rsidRDefault="00C86904" w:rsidP="003F133C">
      <w:pPr>
        <w:spacing w:line="240" w:lineRule="auto"/>
        <w:ind w:firstLine="360"/>
        <w:jc w:val="both"/>
        <w:rPr>
          <w:rFonts w:ascii="Times New Roman" w:eastAsia="Times New Roman" w:hAnsi="Times New Roman" w:cs="Times New Roman"/>
          <w:color w:val="000000" w:themeColor="text1"/>
          <w:sz w:val="20"/>
          <w:szCs w:val="18"/>
        </w:rPr>
      </w:pPr>
      <w:r w:rsidRPr="00CF1573">
        <w:rPr>
          <w:rFonts w:ascii="Times New Roman" w:eastAsia="Times New Roman" w:hAnsi="Times New Roman" w:cs="Times New Roman"/>
          <w:color w:val="000000" w:themeColor="text1"/>
          <w:sz w:val="20"/>
          <w:szCs w:val="18"/>
        </w:rPr>
        <w:t>In order to improve the model, updating the forecasts is very important. A model without seasonal terms will need to be updated frequently. Confidence intervals that widen rapidly as time increase from the starting point of the forecasts also indicate a model that needs frequent updating. Generally speaking, there are two ways to implement the updating. The model can be reapplied to the original series with extra observations added at the end to give forecasts based on a later starting point. Alternatively, a new model can be fitted to the longer series. This is probably preferable, since fitting a model is quick, especially when the old model is used as a guide, and it makes better use of the additional observations.</w:t>
      </w:r>
    </w:p>
    <w:p w14:paraId="56951D3D" w14:textId="77777777" w:rsidR="00C86904" w:rsidRDefault="00CB4E6E" w:rsidP="003F133C">
      <w:pPr>
        <w:spacing w:line="240" w:lineRule="auto"/>
        <w:ind w:firstLine="360"/>
        <w:jc w:val="both"/>
        <w:rPr>
          <w:rFonts w:ascii="Times New Roman" w:eastAsia="Times New Roman" w:hAnsi="Times New Roman" w:cs="Times New Roman"/>
          <w:color w:val="000000" w:themeColor="text1"/>
          <w:sz w:val="20"/>
          <w:szCs w:val="18"/>
        </w:rPr>
      </w:pPr>
      <w:r w:rsidRPr="00CB4E6E">
        <w:rPr>
          <w:rFonts w:ascii="Times New Roman" w:eastAsia="Times New Roman" w:hAnsi="Times New Roman" w:cs="Times New Roman"/>
          <w:color w:val="000000" w:themeColor="text1"/>
          <w:sz w:val="20"/>
          <w:szCs w:val="18"/>
        </w:rPr>
        <w:t>In the last part, we want to emphasize and explain</w:t>
      </w:r>
      <w:r w:rsidR="00C86904" w:rsidRPr="009629E6">
        <w:rPr>
          <w:rFonts w:ascii="Times New Roman" w:eastAsia="Times New Roman" w:hAnsi="Times New Roman" w:cs="Times New Roman"/>
          <w:color w:val="000000" w:themeColor="text1"/>
          <w:sz w:val="20"/>
          <w:szCs w:val="18"/>
        </w:rPr>
        <w:t xml:space="preserve"> of the </w:t>
      </w:r>
      <w:proofErr w:type="spellStart"/>
      <w:r w:rsidR="00C86904" w:rsidRPr="009629E6">
        <w:rPr>
          <w:rFonts w:ascii="Times New Roman" w:eastAsia="Times New Roman" w:hAnsi="Times New Roman" w:cs="Times New Roman"/>
          <w:color w:val="000000" w:themeColor="text1"/>
          <w:sz w:val="20"/>
          <w:szCs w:val="18"/>
        </w:rPr>
        <w:t>the</w:t>
      </w:r>
      <w:proofErr w:type="spellEnd"/>
      <w:r w:rsidR="00C86904" w:rsidRPr="009629E6">
        <w:rPr>
          <w:rFonts w:ascii="Times New Roman" w:eastAsia="Times New Roman" w:hAnsi="Times New Roman" w:cs="Times New Roman"/>
          <w:color w:val="000000" w:themeColor="text1"/>
          <w:sz w:val="20"/>
          <w:szCs w:val="18"/>
        </w:rPr>
        <w:t xml:space="preserve"> large number of</w:t>
      </w:r>
      <w:r w:rsidR="00C86904">
        <w:rPr>
          <w:rFonts w:ascii="Times New Roman" w:eastAsia="Times New Roman" w:hAnsi="Times New Roman" w:cs="Times New Roman"/>
          <w:color w:val="000000" w:themeColor="text1"/>
          <w:sz w:val="20"/>
          <w:szCs w:val="18"/>
        </w:rPr>
        <w:t xml:space="preserve"> cases in China on February 17</w:t>
      </w:r>
      <w:r w:rsidR="00C86904">
        <w:rPr>
          <w:rFonts w:ascii="Times New Roman" w:eastAsia="Times New Roman" w:hAnsi="Times New Roman" w:cs="Times New Roman"/>
          <w:color w:val="000000" w:themeColor="text1"/>
          <w:sz w:val="20"/>
          <w:szCs w:val="18"/>
          <w:vertAlign w:val="superscript"/>
        </w:rPr>
        <w:t>th</w:t>
      </w:r>
      <w:r w:rsidR="00C86904" w:rsidRPr="009629E6">
        <w:rPr>
          <w:rFonts w:ascii="Times New Roman" w:eastAsia="Times New Roman" w:hAnsi="Times New Roman" w:cs="Times New Roman"/>
          <w:color w:val="000000" w:themeColor="text1"/>
          <w:sz w:val="20"/>
          <w:szCs w:val="18"/>
        </w:rPr>
        <w:t>: You will notice a dramatic increase in the n</w:t>
      </w:r>
      <w:r w:rsidR="00C86904">
        <w:rPr>
          <w:rFonts w:ascii="Times New Roman" w:eastAsia="Times New Roman" w:hAnsi="Times New Roman" w:cs="Times New Roman"/>
          <w:color w:val="000000" w:themeColor="text1"/>
          <w:sz w:val="20"/>
          <w:szCs w:val="18"/>
        </w:rPr>
        <w:t>umber of confirmed cases on 17</w:t>
      </w:r>
      <w:r w:rsidR="00C86904">
        <w:rPr>
          <w:rFonts w:ascii="Times New Roman" w:eastAsia="Times New Roman" w:hAnsi="Times New Roman" w:cs="Times New Roman"/>
          <w:color w:val="000000" w:themeColor="text1"/>
          <w:sz w:val="20"/>
          <w:szCs w:val="18"/>
          <w:vertAlign w:val="superscript"/>
        </w:rPr>
        <w:t>th</w:t>
      </w:r>
      <w:r w:rsidR="00C86904" w:rsidRPr="009629E6">
        <w:rPr>
          <w:rFonts w:ascii="Times New Roman" w:eastAsia="Times New Roman" w:hAnsi="Times New Roman" w:cs="Times New Roman"/>
          <w:color w:val="000000" w:themeColor="text1"/>
          <w:sz w:val="20"/>
          <w:szCs w:val="18"/>
        </w:rPr>
        <w:t xml:space="preserve"> February 2020. As the WHO notes in its Situation Report 27, this is the result of a change in reporting methodology to include all confirmed cases including both laboratory-confirmed as previously reported, and those reported as clinically diagnosed. This change in methodology only affected figures in the Hubei province in China, but due to the large number of cases in this region it had a significant impact on global figures too. The possible biases in disease reporting and potential underreporting of COVID-19 cases might influence the precision of our analysis.</w:t>
      </w:r>
    </w:p>
    <w:p w14:paraId="318F8760" w14:textId="77777777" w:rsidR="00B75D9B" w:rsidRDefault="00B75D9B" w:rsidP="003F133C">
      <w:pPr>
        <w:spacing w:line="240" w:lineRule="auto"/>
        <w:ind w:firstLine="360"/>
        <w:jc w:val="both"/>
        <w:rPr>
          <w:rFonts w:ascii="Times New Roman" w:eastAsia="Times New Roman" w:hAnsi="Times New Roman" w:cs="Times New Roman"/>
          <w:color w:val="000000" w:themeColor="text1"/>
          <w:sz w:val="20"/>
          <w:szCs w:val="18"/>
        </w:rPr>
      </w:pPr>
    </w:p>
    <w:p w14:paraId="6A493C06" w14:textId="77777777" w:rsidR="00C86904" w:rsidRPr="003F133C" w:rsidRDefault="003F133C" w:rsidP="00C86904">
      <w:pPr>
        <w:spacing w:line="240" w:lineRule="auto"/>
        <w:jc w:val="both"/>
        <w:rPr>
          <w:rFonts w:ascii="Times New Roman" w:eastAsia="Times New Roman" w:hAnsi="Times New Roman" w:cs="Times New Roman"/>
          <w:b/>
          <w:color w:val="000000" w:themeColor="text1"/>
          <w:szCs w:val="18"/>
        </w:rPr>
      </w:pPr>
      <w:r w:rsidRPr="003F133C">
        <w:rPr>
          <w:rFonts w:ascii="Times New Roman" w:eastAsia="Times New Roman" w:hAnsi="Times New Roman" w:cs="Times New Roman"/>
          <w:b/>
          <w:color w:val="000000" w:themeColor="text1"/>
          <w:szCs w:val="18"/>
        </w:rPr>
        <w:t xml:space="preserve">5. </w:t>
      </w:r>
      <w:r w:rsidR="00C86904" w:rsidRPr="003F133C">
        <w:rPr>
          <w:rFonts w:ascii="Times New Roman" w:eastAsia="Times New Roman" w:hAnsi="Times New Roman" w:cs="Times New Roman"/>
          <w:b/>
          <w:color w:val="000000" w:themeColor="text1"/>
          <w:szCs w:val="18"/>
        </w:rPr>
        <w:t>Conclusion</w:t>
      </w:r>
    </w:p>
    <w:p w14:paraId="16909D54" w14:textId="77777777" w:rsidR="00E2536A" w:rsidRPr="00E2536A" w:rsidRDefault="00C86904" w:rsidP="00E2536A">
      <w:pPr>
        <w:spacing w:line="240" w:lineRule="auto"/>
        <w:ind w:firstLine="360"/>
        <w:jc w:val="both"/>
        <w:rPr>
          <w:rFonts w:ascii="Times New Roman" w:eastAsia="Times New Roman" w:hAnsi="Times New Roman" w:cs="Times New Roman"/>
          <w:color w:val="000000" w:themeColor="text1"/>
          <w:sz w:val="20"/>
          <w:szCs w:val="18"/>
        </w:rPr>
      </w:pPr>
      <w:r w:rsidRPr="00116F7F">
        <w:rPr>
          <w:rFonts w:ascii="Times New Roman" w:eastAsia="Times New Roman" w:hAnsi="Times New Roman" w:cs="Times New Roman"/>
          <w:color w:val="000000" w:themeColor="text1"/>
          <w:sz w:val="20"/>
          <w:szCs w:val="18"/>
        </w:rPr>
        <w:t>There is an urgent need for monitoring and predicting COVID-19 incidence to reduce the substantial morbidity and mor</w:t>
      </w:r>
      <w:r w:rsidR="00435869">
        <w:rPr>
          <w:rFonts w:ascii="Times New Roman" w:eastAsia="Times New Roman" w:hAnsi="Times New Roman" w:cs="Times New Roman"/>
          <w:color w:val="000000" w:themeColor="text1"/>
          <w:sz w:val="20"/>
          <w:szCs w:val="18"/>
        </w:rPr>
        <w:t>ta</w:t>
      </w:r>
      <w:r w:rsidR="00140390">
        <w:rPr>
          <w:rFonts w:ascii="Times New Roman" w:eastAsia="Times New Roman" w:hAnsi="Times New Roman" w:cs="Times New Roman"/>
          <w:color w:val="000000" w:themeColor="text1"/>
          <w:sz w:val="20"/>
          <w:szCs w:val="18"/>
        </w:rPr>
        <w:t>lity caused by this disease</w:t>
      </w:r>
      <w:r w:rsidR="002242B2">
        <w:rPr>
          <w:rFonts w:ascii="Times New Roman" w:eastAsia="Times New Roman" w:hAnsi="Times New Roman" w:cs="Times New Roman"/>
          <w:color w:val="000000" w:themeColor="text1"/>
          <w:sz w:val="20"/>
          <w:szCs w:val="18"/>
        </w:rPr>
        <w:t xml:space="preserve"> [16]</w:t>
      </w:r>
      <w:r w:rsidR="00435869">
        <w:rPr>
          <w:rFonts w:ascii="Times New Roman" w:eastAsia="Times New Roman" w:hAnsi="Times New Roman" w:cs="Times New Roman"/>
          <w:color w:val="000000" w:themeColor="text1"/>
          <w:sz w:val="20"/>
          <w:szCs w:val="18"/>
        </w:rPr>
        <w:t>.</w:t>
      </w:r>
      <w:r>
        <w:rPr>
          <w:rFonts w:ascii="Times New Roman" w:eastAsia="Times New Roman" w:hAnsi="Times New Roman" w:cs="Times New Roman"/>
          <w:color w:val="000000" w:themeColor="text1"/>
          <w:sz w:val="20"/>
          <w:szCs w:val="18"/>
        </w:rPr>
        <w:t xml:space="preserve"> </w:t>
      </w:r>
      <w:r w:rsidRPr="00116F7F">
        <w:rPr>
          <w:rFonts w:ascii="Times New Roman" w:eastAsia="Times New Roman" w:hAnsi="Times New Roman" w:cs="Times New Roman"/>
          <w:color w:val="000000" w:themeColor="text1"/>
          <w:sz w:val="20"/>
          <w:szCs w:val="18"/>
        </w:rPr>
        <w:t xml:space="preserve">ARIMA models applied to historical COVID-19 infection data are an important tool for COVID-19 surveillance. Accurate forecasting the number of infections of COVID-19 is possible. </w:t>
      </w:r>
      <w:r w:rsidR="00531836" w:rsidRPr="00531836">
        <w:rPr>
          <w:rFonts w:ascii="Times New Roman" w:eastAsia="Times New Roman" w:hAnsi="Times New Roman" w:cs="Times New Roman"/>
          <w:color w:val="000000" w:themeColor="text1"/>
          <w:sz w:val="20"/>
          <w:szCs w:val="18"/>
        </w:rPr>
        <w:t>Our modeling approach can be used to monitor and predict the total confirmed new cases of COVID-</w:t>
      </w:r>
      <w:proofErr w:type="gramStart"/>
      <w:r w:rsidR="00531836" w:rsidRPr="00531836">
        <w:rPr>
          <w:rFonts w:ascii="Times New Roman" w:eastAsia="Times New Roman" w:hAnsi="Times New Roman" w:cs="Times New Roman"/>
          <w:color w:val="000000" w:themeColor="text1"/>
          <w:sz w:val="20"/>
          <w:szCs w:val="18"/>
        </w:rPr>
        <w:t>19  infection</w:t>
      </w:r>
      <w:proofErr w:type="gramEnd"/>
      <w:r w:rsidR="00531836" w:rsidRPr="00531836">
        <w:rPr>
          <w:rFonts w:ascii="Times New Roman" w:eastAsia="Times New Roman" w:hAnsi="Times New Roman" w:cs="Times New Roman"/>
          <w:color w:val="000000" w:themeColor="text1"/>
          <w:sz w:val="20"/>
          <w:szCs w:val="18"/>
        </w:rPr>
        <w:t xml:space="preserve"> all over t</w:t>
      </w:r>
      <w:r w:rsidR="00531836">
        <w:rPr>
          <w:rFonts w:ascii="Times New Roman" w:eastAsia="Times New Roman" w:hAnsi="Times New Roman" w:cs="Times New Roman"/>
          <w:color w:val="000000" w:themeColor="text1"/>
          <w:sz w:val="20"/>
          <w:szCs w:val="18"/>
        </w:rPr>
        <w:t>he world for the following days</w:t>
      </w:r>
      <w:r w:rsidRPr="00116F7F">
        <w:rPr>
          <w:rFonts w:ascii="Times New Roman" w:eastAsia="Times New Roman" w:hAnsi="Times New Roman" w:cs="Times New Roman"/>
          <w:color w:val="000000" w:themeColor="text1"/>
          <w:sz w:val="20"/>
          <w:szCs w:val="18"/>
        </w:rPr>
        <w:t>. The ARIMA model could be used to optimize COVID-19 prevention by providing estimates on COVID-19 infection trends all over the world.</w:t>
      </w:r>
    </w:p>
    <w:p w14:paraId="44F06F9D" w14:textId="77777777" w:rsidR="00E2536A" w:rsidRPr="00E2536A" w:rsidRDefault="00E2536A" w:rsidP="00C86904">
      <w:pPr>
        <w:spacing w:line="240" w:lineRule="auto"/>
        <w:jc w:val="both"/>
        <w:rPr>
          <w:rFonts w:ascii="Times New Roman" w:hAnsi="Times New Roman" w:cs="Times New Roman"/>
          <w:b/>
          <w:color w:val="000000" w:themeColor="text1"/>
          <w:szCs w:val="18"/>
        </w:rPr>
      </w:pPr>
      <w:r w:rsidRPr="00E2536A">
        <w:rPr>
          <w:rFonts w:ascii="Times New Roman" w:hAnsi="Times New Roman" w:cs="Times New Roman"/>
          <w:b/>
          <w:color w:val="000000" w:themeColor="text1"/>
          <w:szCs w:val="18"/>
        </w:rPr>
        <w:t>Acknowledgements</w:t>
      </w:r>
    </w:p>
    <w:p w14:paraId="56F6BA8B" w14:textId="77777777" w:rsidR="00E2536A" w:rsidRPr="00E2536A" w:rsidRDefault="00C86904" w:rsidP="00E2536A">
      <w:pPr>
        <w:pStyle w:val="BodyText"/>
        <w:spacing w:before="150"/>
        <w:ind w:firstLine="360"/>
        <w:jc w:val="both"/>
        <w:rPr>
          <w:color w:val="000000" w:themeColor="text1"/>
          <w:szCs w:val="18"/>
        </w:rPr>
      </w:pPr>
      <w:r w:rsidRPr="00A9722D">
        <w:rPr>
          <w:color w:val="000000" w:themeColor="text1"/>
          <w:szCs w:val="18"/>
        </w:rPr>
        <w:t>The authors would like to thank the referees for the valuable suggestions and comments, which improve the paper considerably. Funding was provided by Quy Nhon University.</w:t>
      </w:r>
    </w:p>
    <w:p w14:paraId="525F3E89" w14:textId="77777777" w:rsidR="00E2536A" w:rsidRPr="00E2536A" w:rsidRDefault="00E2536A" w:rsidP="00C86904">
      <w:pPr>
        <w:pStyle w:val="BodyText"/>
        <w:spacing w:before="150"/>
        <w:jc w:val="both"/>
        <w:rPr>
          <w:b/>
          <w:color w:val="000000" w:themeColor="text1"/>
          <w:sz w:val="22"/>
          <w:szCs w:val="18"/>
        </w:rPr>
      </w:pPr>
      <w:r w:rsidRPr="00E2536A">
        <w:rPr>
          <w:b/>
          <w:color w:val="000000" w:themeColor="text1"/>
          <w:sz w:val="22"/>
          <w:szCs w:val="18"/>
        </w:rPr>
        <w:t>References</w:t>
      </w:r>
    </w:p>
    <w:p w14:paraId="2AEEF805" w14:textId="77777777" w:rsidR="00C86904" w:rsidRPr="00317001" w:rsidRDefault="006649F1" w:rsidP="00C86904">
      <w:pPr>
        <w:pStyle w:val="BodyText"/>
        <w:spacing w:before="150"/>
        <w:jc w:val="both"/>
        <w:rPr>
          <w:sz w:val="18"/>
          <w:szCs w:val="18"/>
          <w:shd w:val="clear" w:color="auto" w:fill="FFFFFF"/>
        </w:rPr>
      </w:pPr>
      <w:r>
        <w:rPr>
          <w:sz w:val="18"/>
          <w:szCs w:val="18"/>
          <w:shd w:val="clear" w:color="auto" w:fill="FFFFFF"/>
        </w:rPr>
        <w:t>[1]. Zhang Y,</w:t>
      </w:r>
      <w:r w:rsidR="00C86904" w:rsidRPr="00317001">
        <w:rPr>
          <w:sz w:val="18"/>
          <w:szCs w:val="18"/>
          <w:shd w:val="clear" w:color="auto" w:fill="FFFFFF"/>
        </w:rPr>
        <w:t xml:space="preserve"> The epidemiological research status and problems and prospects of hemorrhagic fev</w:t>
      </w:r>
      <w:r w:rsidR="001A43B0">
        <w:rPr>
          <w:sz w:val="18"/>
          <w:szCs w:val="18"/>
          <w:shd w:val="clear" w:color="auto" w:fill="FFFFFF"/>
        </w:rPr>
        <w:t>er with renal syndrome in China, Chin J Vector Bio &amp; Control,</w:t>
      </w:r>
      <w:r w:rsidR="00C86904" w:rsidRPr="00317001">
        <w:rPr>
          <w:sz w:val="18"/>
          <w:szCs w:val="18"/>
          <w:shd w:val="clear" w:color="auto" w:fill="FFFFFF"/>
        </w:rPr>
        <w:t xml:space="preserve"> </w:t>
      </w:r>
      <w:r w:rsidR="001A43B0">
        <w:rPr>
          <w:sz w:val="18"/>
          <w:szCs w:val="18"/>
          <w:shd w:val="clear" w:color="auto" w:fill="FFFFFF"/>
        </w:rPr>
        <w:t>(</w:t>
      </w:r>
      <w:r w:rsidR="00C86904" w:rsidRPr="00317001">
        <w:rPr>
          <w:sz w:val="18"/>
          <w:szCs w:val="18"/>
          <w:shd w:val="clear" w:color="auto" w:fill="FFFFFF"/>
        </w:rPr>
        <w:t>2002</w:t>
      </w:r>
      <w:r w:rsidR="001A43B0">
        <w:rPr>
          <w:sz w:val="18"/>
          <w:szCs w:val="18"/>
          <w:shd w:val="clear" w:color="auto" w:fill="FFFFFF"/>
        </w:rPr>
        <w:t>)</w:t>
      </w:r>
      <w:r w:rsidR="00C86904" w:rsidRPr="00317001">
        <w:rPr>
          <w:sz w:val="18"/>
          <w:szCs w:val="18"/>
          <w:shd w:val="clear" w:color="auto" w:fill="FFFFFF"/>
        </w:rPr>
        <w:t>, 13 (2): 85-88.</w:t>
      </w:r>
    </w:p>
    <w:p w14:paraId="2CADA106" w14:textId="77777777" w:rsidR="00C86904" w:rsidRPr="00317001" w:rsidRDefault="00C86904" w:rsidP="00C86904">
      <w:pPr>
        <w:pStyle w:val="BodyText"/>
        <w:spacing w:before="150"/>
        <w:jc w:val="both"/>
        <w:rPr>
          <w:sz w:val="18"/>
          <w:szCs w:val="18"/>
          <w:shd w:val="clear" w:color="auto" w:fill="FFFFFF"/>
        </w:rPr>
      </w:pPr>
      <w:r w:rsidRPr="00317001">
        <w:rPr>
          <w:sz w:val="18"/>
          <w:szCs w:val="18"/>
        </w:rPr>
        <w:t xml:space="preserve">[2]. </w:t>
      </w:r>
      <w:r w:rsidR="006649F1">
        <w:rPr>
          <w:sz w:val="18"/>
          <w:szCs w:val="18"/>
          <w:shd w:val="clear" w:color="auto" w:fill="FFFFFF"/>
        </w:rPr>
        <w:t>Guan P, Huang DS and Zhou BS,</w:t>
      </w:r>
      <w:r w:rsidRPr="00317001">
        <w:rPr>
          <w:sz w:val="18"/>
          <w:szCs w:val="18"/>
          <w:shd w:val="clear" w:color="auto" w:fill="FFFFFF"/>
        </w:rPr>
        <w:t xml:space="preserve"> Forecasting model for the incidence of hepatitis A bas</w:t>
      </w:r>
      <w:r w:rsidR="001A43B0">
        <w:rPr>
          <w:sz w:val="18"/>
          <w:szCs w:val="18"/>
          <w:shd w:val="clear" w:color="auto" w:fill="FFFFFF"/>
        </w:rPr>
        <w:t>ed on artificial neural network, World J Gastroenterol,</w:t>
      </w:r>
      <w:r w:rsidRPr="00317001">
        <w:rPr>
          <w:sz w:val="18"/>
          <w:szCs w:val="18"/>
          <w:shd w:val="clear" w:color="auto" w:fill="FFFFFF"/>
        </w:rPr>
        <w:t xml:space="preserve"> </w:t>
      </w:r>
      <w:r w:rsidR="001A43B0">
        <w:rPr>
          <w:sz w:val="18"/>
          <w:szCs w:val="18"/>
          <w:shd w:val="clear" w:color="auto" w:fill="FFFFFF"/>
        </w:rPr>
        <w:t>(</w:t>
      </w:r>
      <w:r w:rsidRPr="00317001">
        <w:rPr>
          <w:sz w:val="18"/>
          <w:szCs w:val="18"/>
          <w:shd w:val="clear" w:color="auto" w:fill="FFFFFF"/>
        </w:rPr>
        <w:t>2004</w:t>
      </w:r>
      <w:r w:rsidR="001A43B0">
        <w:rPr>
          <w:sz w:val="18"/>
          <w:szCs w:val="18"/>
          <w:shd w:val="clear" w:color="auto" w:fill="FFFFFF"/>
        </w:rPr>
        <w:t>)</w:t>
      </w:r>
      <w:r w:rsidRPr="00317001">
        <w:rPr>
          <w:sz w:val="18"/>
          <w:szCs w:val="18"/>
          <w:shd w:val="clear" w:color="auto" w:fill="FFFFFF"/>
        </w:rPr>
        <w:t>, 10 (24): 3579-3582.</w:t>
      </w:r>
    </w:p>
    <w:p w14:paraId="1C07286A" w14:textId="77777777" w:rsidR="00C86904" w:rsidRPr="00317001" w:rsidRDefault="00C86904" w:rsidP="00C86904">
      <w:pPr>
        <w:pStyle w:val="BodyText"/>
        <w:spacing w:before="150"/>
        <w:jc w:val="both"/>
        <w:rPr>
          <w:sz w:val="18"/>
          <w:szCs w:val="18"/>
          <w:shd w:val="clear" w:color="auto" w:fill="FFFFFF"/>
        </w:rPr>
      </w:pPr>
      <w:r w:rsidRPr="00317001">
        <w:rPr>
          <w:sz w:val="18"/>
          <w:szCs w:val="18"/>
        </w:rPr>
        <w:t xml:space="preserve">[3]. </w:t>
      </w:r>
      <w:r w:rsidRPr="00317001">
        <w:rPr>
          <w:sz w:val="18"/>
          <w:szCs w:val="18"/>
          <w:shd w:val="clear" w:color="auto" w:fill="FFFFFF"/>
        </w:rPr>
        <w:t>Reichert TA, Simonsen L, Sharma A,</w:t>
      </w:r>
      <w:r w:rsidR="006649F1">
        <w:rPr>
          <w:sz w:val="18"/>
          <w:szCs w:val="18"/>
          <w:shd w:val="clear" w:color="auto" w:fill="FFFFFF"/>
        </w:rPr>
        <w:t xml:space="preserve"> Pardo SA, </w:t>
      </w:r>
      <w:proofErr w:type="spellStart"/>
      <w:r w:rsidR="006649F1">
        <w:rPr>
          <w:sz w:val="18"/>
          <w:szCs w:val="18"/>
          <w:shd w:val="clear" w:color="auto" w:fill="FFFFFF"/>
        </w:rPr>
        <w:t>Fedson</w:t>
      </w:r>
      <w:proofErr w:type="spellEnd"/>
      <w:r w:rsidR="006649F1">
        <w:rPr>
          <w:sz w:val="18"/>
          <w:szCs w:val="18"/>
          <w:shd w:val="clear" w:color="auto" w:fill="FFFFFF"/>
        </w:rPr>
        <w:t xml:space="preserve"> DS and Miller MA,</w:t>
      </w:r>
      <w:r w:rsidRPr="00317001">
        <w:rPr>
          <w:sz w:val="18"/>
          <w:szCs w:val="18"/>
          <w:shd w:val="clear" w:color="auto" w:fill="FFFFFF"/>
        </w:rPr>
        <w:t xml:space="preserve"> Influenza and the winter increase in mortality in the United St</w:t>
      </w:r>
      <w:r w:rsidR="001A43B0">
        <w:rPr>
          <w:sz w:val="18"/>
          <w:szCs w:val="18"/>
          <w:shd w:val="clear" w:color="auto" w:fill="FFFFFF"/>
        </w:rPr>
        <w:t>ates, 1959-1999, Am J Epidemiol,</w:t>
      </w:r>
      <w:r w:rsidRPr="00317001">
        <w:rPr>
          <w:sz w:val="18"/>
          <w:szCs w:val="18"/>
          <w:shd w:val="clear" w:color="auto" w:fill="FFFFFF"/>
        </w:rPr>
        <w:t xml:space="preserve"> </w:t>
      </w:r>
      <w:r w:rsidR="001A43B0">
        <w:rPr>
          <w:sz w:val="18"/>
          <w:szCs w:val="18"/>
          <w:shd w:val="clear" w:color="auto" w:fill="FFFFFF"/>
        </w:rPr>
        <w:t>(</w:t>
      </w:r>
      <w:r w:rsidRPr="00317001">
        <w:rPr>
          <w:sz w:val="18"/>
          <w:szCs w:val="18"/>
          <w:shd w:val="clear" w:color="auto" w:fill="FFFFFF"/>
        </w:rPr>
        <w:t>2004</w:t>
      </w:r>
      <w:r w:rsidR="001A43B0">
        <w:rPr>
          <w:sz w:val="18"/>
          <w:szCs w:val="18"/>
          <w:shd w:val="clear" w:color="auto" w:fill="FFFFFF"/>
        </w:rPr>
        <w:t>)</w:t>
      </w:r>
      <w:r w:rsidRPr="00317001">
        <w:rPr>
          <w:sz w:val="18"/>
          <w:szCs w:val="18"/>
          <w:shd w:val="clear" w:color="auto" w:fill="FFFFFF"/>
        </w:rPr>
        <w:t xml:space="preserve">, 160 (5): 492-502. </w:t>
      </w:r>
    </w:p>
    <w:p w14:paraId="59A63E0D" w14:textId="77777777" w:rsidR="000526AC" w:rsidRDefault="00C86904" w:rsidP="00C86904">
      <w:pPr>
        <w:pStyle w:val="BodyText"/>
        <w:spacing w:before="150"/>
        <w:jc w:val="both"/>
        <w:rPr>
          <w:sz w:val="18"/>
          <w:szCs w:val="18"/>
          <w:shd w:val="clear" w:color="auto" w:fill="FFFFFF"/>
        </w:rPr>
      </w:pPr>
      <w:r w:rsidRPr="00317001">
        <w:rPr>
          <w:sz w:val="18"/>
          <w:szCs w:val="18"/>
          <w:shd w:val="clear" w:color="auto" w:fill="FFFFFF"/>
        </w:rPr>
        <w:t xml:space="preserve">[4]. </w:t>
      </w:r>
      <w:proofErr w:type="spellStart"/>
      <w:r w:rsidRPr="00317001">
        <w:rPr>
          <w:sz w:val="18"/>
          <w:szCs w:val="18"/>
          <w:shd w:val="clear" w:color="auto" w:fill="FFFFFF"/>
        </w:rPr>
        <w:t>Gaudart</w:t>
      </w:r>
      <w:proofErr w:type="spellEnd"/>
      <w:r w:rsidRPr="00317001">
        <w:rPr>
          <w:sz w:val="18"/>
          <w:szCs w:val="18"/>
          <w:shd w:val="clear" w:color="auto" w:fill="FFFFFF"/>
        </w:rPr>
        <w:t xml:space="preserve"> J, </w:t>
      </w:r>
      <w:proofErr w:type="spellStart"/>
      <w:r w:rsidRPr="00317001">
        <w:rPr>
          <w:sz w:val="18"/>
          <w:szCs w:val="18"/>
          <w:shd w:val="clear" w:color="auto" w:fill="FFFFFF"/>
        </w:rPr>
        <w:t>Toure</w:t>
      </w:r>
      <w:proofErr w:type="spellEnd"/>
      <w:r w:rsidRPr="00317001">
        <w:rPr>
          <w:sz w:val="18"/>
          <w:szCs w:val="18"/>
          <w:shd w:val="clear" w:color="auto" w:fill="FFFFFF"/>
        </w:rPr>
        <w:t xml:space="preserve"> O, </w:t>
      </w:r>
      <w:proofErr w:type="spellStart"/>
      <w:r w:rsidRPr="00317001">
        <w:rPr>
          <w:sz w:val="18"/>
          <w:szCs w:val="18"/>
          <w:shd w:val="clear" w:color="auto" w:fill="FFFFFF"/>
        </w:rPr>
        <w:t>Dessay</w:t>
      </w:r>
      <w:proofErr w:type="spellEnd"/>
      <w:r w:rsidRPr="00317001">
        <w:rPr>
          <w:sz w:val="18"/>
          <w:szCs w:val="18"/>
          <w:shd w:val="clear" w:color="auto" w:fill="FFFFFF"/>
        </w:rPr>
        <w:t xml:space="preserve"> N, </w:t>
      </w:r>
      <w:proofErr w:type="spellStart"/>
      <w:r w:rsidRPr="00317001">
        <w:rPr>
          <w:sz w:val="18"/>
          <w:szCs w:val="18"/>
          <w:shd w:val="clear" w:color="auto" w:fill="FFFFFF"/>
        </w:rPr>
        <w:t>Dicko</w:t>
      </w:r>
      <w:proofErr w:type="spellEnd"/>
      <w:r w:rsidRPr="00317001">
        <w:rPr>
          <w:sz w:val="18"/>
          <w:szCs w:val="18"/>
          <w:shd w:val="clear" w:color="auto" w:fill="FFFFFF"/>
        </w:rPr>
        <w:t xml:space="preserve"> AL, </w:t>
      </w:r>
      <w:proofErr w:type="spellStart"/>
      <w:r w:rsidR="00460803">
        <w:rPr>
          <w:sz w:val="18"/>
          <w:szCs w:val="18"/>
          <w:shd w:val="clear" w:color="auto" w:fill="FFFFFF"/>
        </w:rPr>
        <w:t>Ranque</w:t>
      </w:r>
      <w:proofErr w:type="spellEnd"/>
      <w:r w:rsidR="00460803">
        <w:rPr>
          <w:sz w:val="18"/>
          <w:szCs w:val="18"/>
          <w:shd w:val="clear" w:color="auto" w:fill="FFFFFF"/>
        </w:rPr>
        <w:t xml:space="preserve"> S, Forest L, </w:t>
      </w:r>
      <w:proofErr w:type="spellStart"/>
      <w:r w:rsidR="00460803">
        <w:rPr>
          <w:sz w:val="18"/>
          <w:szCs w:val="18"/>
          <w:shd w:val="clear" w:color="auto" w:fill="FFFFFF"/>
        </w:rPr>
        <w:t>Demongeot</w:t>
      </w:r>
      <w:proofErr w:type="spellEnd"/>
      <w:r w:rsidR="00460803">
        <w:rPr>
          <w:sz w:val="18"/>
          <w:szCs w:val="18"/>
          <w:shd w:val="clear" w:color="auto" w:fill="FFFFFF"/>
        </w:rPr>
        <w:t xml:space="preserve"> J and</w:t>
      </w:r>
      <w:r w:rsidRPr="00317001">
        <w:rPr>
          <w:sz w:val="18"/>
          <w:szCs w:val="18"/>
          <w:shd w:val="clear" w:color="auto" w:fill="FFFFFF"/>
        </w:rPr>
        <w:t xml:space="preserve"> </w:t>
      </w:r>
      <w:proofErr w:type="spellStart"/>
      <w:r w:rsidRPr="00317001">
        <w:rPr>
          <w:sz w:val="18"/>
          <w:szCs w:val="18"/>
          <w:shd w:val="clear" w:color="auto" w:fill="FFFFFF"/>
        </w:rPr>
        <w:t>Dou</w:t>
      </w:r>
      <w:r w:rsidR="00460803">
        <w:rPr>
          <w:sz w:val="18"/>
          <w:szCs w:val="18"/>
          <w:shd w:val="clear" w:color="auto" w:fill="FFFFFF"/>
        </w:rPr>
        <w:t>mbo</w:t>
      </w:r>
      <w:proofErr w:type="spellEnd"/>
      <w:r w:rsidR="00460803">
        <w:rPr>
          <w:sz w:val="18"/>
          <w:szCs w:val="18"/>
          <w:shd w:val="clear" w:color="auto" w:fill="FFFFFF"/>
        </w:rPr>
        <w:t xml:space="preserve"> OK,</w:t>
      </w:r>
      <w:r w:rsidRPr="00317001">
        <w:rPr>
          <w:sz w:val="18"/>
          <w:szCs w:val="18"/>
          <w:shd w:val="clear" w:color="auto" w:fill="FFFFFF"/>
        </w:rPr>
        <w:t xml:space="preserve"> Modelling malaria incidence with environmental dependency in a locality </w:t>
      </w:r>
      <w:r w:rsidR="00460803">
        <w:rPr>
          <w:sz w:val="18"/>
          <w:szCs w:val="18"/>
          <w:shd w:val="clear" w:color="auto" w:fill="FFFFFF"/>
        </w:rPr>
        <w:t>of Sudanese savannah area, Mali, Malaria Journal,</w:t>
      </w:r>
      <w:r w:rsidRPr="00317001">
        <w:rPr>
          <w:sz w:val="18"/>
          <w:szCs w:val="18"/>
          <w:shd w:val="clear" w:color="auto" w:fill="FFFFFF"/>
        </w:rPr>
        <w:t xml:space="preserve"> </w:t>
      </w:r>
      <w:r w:rsidR="00460803">
        <w:rPr>
          <w:sz w:val="18"/>
          <w:szCs w:val="18"/>
          <w:shd w:val="clear" w:color="auto" w:fill="FFFFFF"/>
        </w:rPr>
        <w:t>(</w:t>
      </w:r>
      <w:r w:rsidRPr="00317001">
        <w:rPr>
          <w:sz w:val="18"/>
          <w:szCs w:val="18"/>
          <w:shd w:val="clear" w:color="auto" w:fill="FFFFFF"/>
        </w:rPr>
        <w:t>2009</w:t>
      </w:r>
      <w:r w:rsidR="00460803">
        <w:rPr>
          <w:sz w:val="18"/>
          <w:szCs w:val="18"/>
          <w:shd w:val="clear" w:color="auto" w:fill="FFFFFF"/>
        </w:rPr>
        <w:t>)</w:t>
      </w:r>
      <w:r w:rsidRPr="00317001">
        <w:rPr>
          <w:sz w:val="18"/>
          <w:szCs w:val="18"/>
          <w:shd w:val="clear" w:color="auto" w:fill="FFFFFF"/>
        </w:rPr>
        <w:t>, 8: 61-10.</w:t>
      </w:r>
    </w:p>
    <w:p w14:paraId="59A766DE" w14:textId="77777777" w:rsidR="00C86904" w:rsidRPr="00317001" w:rsidRDefault="000526AC" w:rsidP="00C86904">
      <w:pPr>
        <w:pStyle w:val="BodyText"/>
        <w:spacing w:before="150"/>
        <w:jc w:val="both"/>
        <w:rPr>
          <w:sz w:val="18"/>
          <w:szCs w:val="18"/>
          <w:shd w:val="clear" w:color="auto" w:fill="FFFFFF"/>
        </w:rPr>
      </w:pPr>
      <w:r w:rsidRPr="00317001">
        <w:rPr>
          <w:sz w:val="18"/>
          <w:szCs w:val="18"/>
          <w:shd w:val="clear" w:color="auto" w:fill="FFFFFF"/>
        </w:rPr>
        <w:t xml:space="preserve"> </w:t>
      </w:r>
      <w:r w:rsidR="00C86904" w:rsidRPr="00317001">
        <w:rPr>
          <w:sz w:val="18"/>
          <w:szCs w:val="18"/>
          <w:shd w:val="clear" w:color="auto" w:fill="FFFFFF"/>
        </w:rPr>
        <w:t xml:space="preserve">[5]. Luz PM, Mendes BV, </w:t>
      </w:r>
      <w:proofErr w:type="spellStart"/>
      <w:r w:rsidR="00C86904" w:rsidRPr="00317001">
        <w:rPr>
          <w:sz w:val="18"/>
          <w:szCs w:val="18"/>
          <w:shd w:val="clear" w:color="auto" w:fill="FFFFFF"/>
        </w:rPr>
        <w:t>Codec</w:t>
      </w:r>
      <w:r w:rsidR="00460803">
        <w:rPr>
          <w:sz w:val="18"/>
          <w:szCs w:val="18"/>
          <w:shd w:val="clear" w:color="auto" w:fill="FFFFFF"/>
        </w:rPr>
        <w:t>o</w:t>
      </w:r>
      <w:proofErr w:type="spellEnd"/>
      <w:r w:rsidR="00460803">
        <w:rPr>
          <w:sz w:val="18"/>
          <w:szCs w:val="18"/>
          <w:shd w:val="clear" w:color="auto" w:fill="FFFFFF"/>
        </w:rPr>
        <w:t xml:space="preserve"> CT, </w:t>
      </w:r>
      <w:proofErr w:type="spellStart"/>
      <w:r w:rsidR="00460803">
        <w:rPr>
          <w:sz w:val="18"/>
          <w:szCs w:val="18"/>
          <w:shd w:val="clear" w:color="auto" w:fill="FFFFFF"/>
        </w:rPr>
        <w:t>Struchiner</w:t>
      </w:r>
      <w:proofErr w:type="spellEnd"/>
      <w:r w:rsidR="00460803">
        <w:rPr>
          <w:sz w:val="18"/>
          <w:szCs w:val="18"/>
          <w:shd w:val="clear" w:color="auto" w:fill="FFFFFF"/>
        </w:rPr>
        <w:t xml:space="preserve"> CJ, Galvani AP,</w:t>
      </w:r>
      <w:r w:rsidR="00C86904" w:rsidRPr="00317001">
        <w:rPr>
          <w:sz w:val="18"/>
          <w:szCs w:val="18"/>
          <w:shd w:val="clear" w:color="auto" w:fill="FFFFFF"/>
        </w:rPr>
        <w:t xml:space="preserve"> Time series analysis of dengue inci</w:t>
      </w:r>
      <w:r w:rsidR="00460803">
        <w:rPr>
          <w:sz w:val="18"/>
          <w:szCs w:val="18"/>
          <w:shd w:val="clear" w:color="auto" w:fill="FFFFFF"/>
        </w:rPr>
        <w:t>dence in Rio de Janeiro, Brazil,</w:t>
      </w:r>
      <w:r w:rsidR="00C86904" w:rsidRPr="00317001">
        <w:rPr>
          <w:sz w:val="18"/>
          <w:szCs w:val="18"/>
          <w:shd w:val="clear" w:color="auto" w:fill="FFFFFF"/>
        </w:rPr>
        <w:t xml:space="preserve"> Am J Trop Med </w:t>
      </w:r>
      <w:proofErr w:type="spellStart"/>
      <w:r w:rsidR="00C86904" w:rsidRPr="00317001">
        <w:rPr>
          <w:sz w:val="18"/>
          <w:szCs w:val="18"/>
          <w:shd w:val="clear" w:color="auto" w:fill="FFFFFF"/>
        </w:rPr>
        <w:t>Hyg</w:t>
      </w:r>
      <w:proofErr w:type="spellEnd"/>
      <w:r w:rsidR="00460803">
        <w:rPr>
          <w:sz w:val="18"/>
          <w:szCs w:val="18"/>
          <w:shd w:val="clear" w:color="auto" w:fill="FFFFFF"/>
        </w:rPr>
        <w:t>,</w:t>
      </w:r>
      <w:r w:rsidR="00C86904" w:rsidRPr="00317001">
        <w:rPr>
          <w:sz w:val="18"/>
          <w:szCs w:val="18"/>
          <w:shd w:val="clear" w:color="auto" w:fill="FFFFFF"/>
        </w:rPr>
        <w:t xml:space="preserve"> </w:t>
      </w:r>
      <w:r w:rsidR="00460803">
        <w:rPr>
          <w:sz w:val="18"/>
          <w:szCs w:val="18"/>
          <w:shd w:val="clear" w:color="auto" w:fill="FFFFFF"/>
        </w:rPr>
        <w:t>(</w:t>
      </w:r>
      <w:r w:rsidR="00C86904" w:rsidRPr="00317001">
        <w:rPr>
          <w:sz w:val="18"/>
          <w:szCs w:val="18"/>
          <w:shd w:val="clear" w:color="auto" w:fill="FFFFFF"/>
        </w:rPr>
        <w:t>2008</w:t>
      </w:r>
      <w:r w:rsidR="00460803">
        <w:rPr>
          <w:sz w:val="18"/>
          <w:szCs w:val="18"/>
          <w:shd w:val="clear" w:color="auto" w:fill="FFFFFF"/>
        </w:rPr>
        <w:t>)</w:t>
      </w:r>
      <w:r w:rsidR="00C86904" w:rsidRPr="00317001">
        <w:rPr>
          <w:sz w:val="18"/>
          <w:szCs w:val="18"/>
          <w:shd w:val="clear" w:color="auto" w:fill="FFFFFF"/>
        </w:rPr>
        <w:t>, 79 (6): 933-939.</w:t>
      </w:r>
    </w:p>
    <w:p w14:paraId="06222CF1" w14:textId="77777777" w:rsidR="00C86904" w:rsidRPr="00317001" w:rsidRDefault="00C86904" w:rsidP="00C86904">
      <w:pPr>
        <w:pStyle w:val="BodyText"/>
        <w:spacing w:before="150"/>
        <w:jc w:val="both"/>
        <w:rPr>
          <w:sz w:val="18"/>
          <w:szCs w:val="18"/>
          <w:shd w:val="clear" w:color="auto" w:fill="FFFFFF"/>
        </w:rPr>
      </w:pPr>
      <w:r w:rsidRPr="00317001">
        <w:rPr>
          <w:sz w:val="18"/>
          <w:szCs w:val="18"/>
          <w:shd w:val="clear" w:color="auto" w:fill="FFFFFF"/>
          <w:lang w:val="vi-VN"/>
        </w:rPr>
        <w:t>[</w:t>
      </w:r>
      <w:r w:rsidRPr="00317001">
        <w:rPr>
          <w:sz w:val="18"/>
          <w:szCs w:val="18"/>
          <w:shd w:val="clear" w:color="auto" w:fill="FFFFFF"/>
        </w:rPr>
        <w:t>6</w:t>
      </w:r>
      <w:r w:rsidRPr="00317001">
        <w:rPr>
          <w:sz w:val="18"/>
          <w:szCs w:val="18"/>
          <w:shd w:val="clear" w:color="auto" w:fill="FFFFFF"/>
          <w:lang w:val="vi-VN"/>
        </w:rPr>
        <w:t>]</w:t>
      </w:r>
      <w:r w:rsidR="00460803">
        <w:rPr>
          <w:sz w:val="18"/>
          <w:szCs w:val="18"/>
          <w:shd w:val="clear" w:color="auto" w:fill="FFFFFF"/>
        </w:rPr>
        <w:t>. Yi J, Du CT, Wang RH, Liu L,</w:t>
      </w:r>
      <w:r w:rsidRPr="00317001">
        <w:rPr>
          <w:sz w:val="18"/>
          <w:szCs w:val="18"/>
          <w:shd w:val="clear" w:color="auto" w:fill="FFFFFF"/>
        </w:rPr>
        <w:t xml:space="preserve"> Applications of multiple seasonal autoregressive integrated moving average(ARIMA) model on predi</w:t>
      </w:r>
      <w:r w:rsidR="00460803">
        <w:rPr>
          <w:sz w:val="18"/>
          <w:szCs w:val="18"/>
          <w:shd w:val="clear" w:color="auto" w:fill="FFFFFF"/>
        </w:rPr>
        <w:t>ctive incidence of tuberculosis,</w:t>
      </w:r>
      <w:r w:rsidRPr="00317001">
        <w:rPr>
          <w:sz w:val="18"/>
          <w:szCs w:val="18"/>
          <w:shd w:val="clear" w:color="auto" w:fill="FFFFFF"/>
        </w:rPr>
        <w:t xml:space="preserve"> Chinese Jou</w:t>
      </w:r>
      <w:r w:rsidR="00460803">
        <w:rPr>
          <w:sz w:val="18"/>
          <w:szCs w:val="18"/>
          <w:shd w:val="clear" w:color="auto" w:fill="FFFFFF"/>
        </w:rPr>
        <w:t>rnal of Preventive Medicine,</w:t>
      </w:r>
      <w:r w:rsidRPr="00317001">
        <w:rPr>
          <w:sz w:val="18"/>
          <w:szCs w:val="18"/>
          <w:shd w:val="clear" w:color="auto" w:fill="FFFFFF"/>
        </w:rPr>
        <w:t xml:space="preserve"> </w:t>
      </w:r>
      <w:r w:rsidR="00460803">
        <w:rPr>
          <w:sz w:val="18"/>
          <w:szCs w:val="18"/>
          <w:shd w:val="clear" w:color="auto" w:fill="FFFFFF"/>
        </w:rPr>
        <w:t>(</w:t>
      </w:r>
      <w:r w:rsidRPr="00317001">
        <w:rPr>
          <w:sz w:val="18"/>
          <w:szCs w:val="18"/>
          <w:shd w:val="clear" w:color="auto" w:fill="FFFFFF"/>
        </w:rPr>
        <w:t>2007</w:t>
      </w:r>
      <w:r w:rsidR="00460803">
        <w:rPr>
          <w:sz w:val="18"/>
          <w:szCs w:val="18"/>
          <w:shd w:val="clear" w:color="auto" w:fill="FFFFFF"/>
        </w:rPr>
        <w:t>)</w:t>
      </w:r>
      <w:r w:rsidRPr="00317001">
        <w:rPr>
          <w:sz w:val="18"/>
          <w:szCs w:val="18"/>
          <w:shd w:val="clear" w:color="auto" w:fill="FFFFFF"/>
        </w:rPr>
        <w:t>, 41 (2): 118-121.</w:t>
      </w:r>
    </w:p>
    <w:p w14:paraId="6822C84E" w14:textId="77777777" w:rsidR="00C86904" w:rsidRPr="00460803" w:rsidRDefault="00C86904" w:rsidP="00C86904">
      <w:pPr>
        <w:pStyle w:val="BodyText"/>
        <w:spacing w:before="150"/>
        <w:jc w:val="both"/>
        <w:rPr>
          <w:sz w:val="18"/>
          <w:szCs w:val="18"/>
        </w:rPr>
      </w:pPr>
      <w:r w:rsidRPr="00460803">
        <w:rPr>
          <w:sz w:val="18"/>
          <w:szCs w:val="18"/>
        </w:rPr>
        <w:t>[7</w:t>
      </w:r>
      <w:r w:rsidR="00E105DD">
        <w:rPr>
          <w:sz w:val="18"/>
          <w:szCs w:val="18"/>
        </w:rPr>
        <w:t>]. Box GE, Jenkins GM,</w:t>
      </w:r>
      <w:r w:rsidRPr="00460803">
        <w:rPr>
          <w:sz w:val="18"/>
          <w:szCs w:val="18"/>
        </w:rPr>
        <w:t xml:space="preserve"> Time Series Analysis: Forecasting and Control. Rev. ed, San Francisco: Holden-Day, </w:t>
      </w:r>
      <w:r w:rsidR="00E105DD">
        <w:rPr>
          <w:sz w:val="18"/>
          <w:szCs w:val="18"/>
        </w:rPr>
        <w:t>(</w:t>
      </w:r>
      <w:r w:rsidRPr="00460803">
        <w:rPr>
          <w:sz w:val="18"/>
          <w:szCs w:val="18"/>
        </w:rPr>
        <w:t>1976</w:t>
      </w:r>
      <w:r w:rsidR="00E105DD">
        <w:rPr>
          <w:sz w:val="18"/>
          <w:szCs w:val="18"/>
        </w:rPr>
        <w:t>)</w:t>
      </w:r>
      <w:r w:rsidRPr="00460803">
        <w:rPr>
          <w:sz w:val="18"/>
          <w:szCs w:val="18"/>
        </w:rPr>
        <w:t>.</w:t>
      </w:r>
    </w:p>
    <w:p w14:paraId="196B3F5D" w14:textId="77777777" w:rsidR="00C86904" w:rsidRPr="00460803" w:rsidRDefault="00C86904" w:rsidP="00C86904">
      <w:pPr>
        <w:pStyle w:val="BodyText"/>
        <w:spacing w:before="150"/>
        <w:jc w:val="both"/>
        <w:rPr>
          <w:sz w:val="18"/>
          <w:szCs w:val="18"/>
        </w:rPr>
      </w:pPr>
      <w:r w:rsidRPr="00460803">
        <w:rPr>
          <w:sz w:val="18"/>
          <w:szCs w:val="18"/>
        </w:rPr>
        <w:t xml:space="preserve">[8]. Rami </w:t>
      </w:r>
      <w:proofErr w:type="spellStart"/>
      <w:r w:rsidRPr="00460803">
        <w:rPr>
          <w:sz w:val="18"/>
          <w:szCs w:val="18"/>
        </w:rPr>
        <w:t>Krispin</w:t>
      </w:r>
      <w:proofErr w:type="spellEnd"/>
      <w:r w:rsidRPr="00460803">
        <w:rPr>
          <w:sz w:val="18"/>
          <w:szCs w:val="18"/>
        </w:rPr>
        <w:t xml:space="preserve">, Hands-On Time Series Analysis with R, </w:t>
      </w:r>
      <w:proofErr w:type="spellStart"/>
      <w:r w:rsidRPr="00460803">
        <w:rPr>
          <w:rFonts w:eastAsiaTheme="minorHAnsi"/>
          <w:sz w:val="18"/>
          <w:szCs w:val="18"/>
          <w:lang w:bidi="ar-SA"/>
        </w:rPr>
        <w:t>Packt</w:t>
      </w:r>
      <w:proofErr w:type="spellEnd"/>
      <w:r w:rsidRPr="00460803">
        <w:rPr>
          <w:rFonts w:eastAsiaTheme="minorHAnsi"/>
          <w:sz w:val="18"/>
          <w:szCs w:val="18"/>
          <w:lang w:bidi="ar-SA"/>
        </w:rPr>
        <w:t xml:space="preserve"> </w:t>
      </w:r>
      <w:r w:rsidRPr="00460803">
        <w:rPr>
          <w:sz w:val="18"/>
          <w:szCs w:val="18"/>
        </w:rPr>
        <w:t>Publisher</w:t>
      </w:r>
      <w:r w:rsidRPr="00460803">
        <w:rPr>
          <w:rFonts w:eastAsiaTheme="minorHAnsi"/>
          <w:sz w:val="18"/>
          <w:szCs w:val="18"/>
          <w:lang w:bidi="ar-SA"/>
        </w:rPr>
        <w:t xml:space="preserve">, UK, </w:t>
      </w:r>
      <w:r w:rsidR="00E105DD">
        <w:rPr>
          <w:rFonts w:eastAsiaTheme="minorHAnsi"/>
          <w:sz w:val="18"/>
          <w:szCs w:val="18"/>
          <w:lang w:bidi="ar-SA"/>
        </w:rPr>
        <w:t>(</w:t>
      </w:r>
      <w:r w:rsidRPr="00460803">
        <w:rPr>
          <w:rFonts w:eastAsiaTheme="minorHAnsi"/>
          <w:sz w:val="18"/>
          <w:szCs w:val="18"/>
          <w:lang w:bidi="ar-SA"/>
        </w:rPr>
        <w:t>2019</w:t>
      </w:r>
      <w:r w:rsidR="00E105DD">
        <w:rPr>
          <w:rFonts w:eastAsiaTheme="minorHAnsi"/>
          <w:sz w:val="18"/>
          <w:szCs w:val="18"/>
          <w:lang w:bidi="ar-SA"/>
        </w:rPr>
        <w:t>)</w:t>
      </w:r>
      <w:r w:rsidRPr="00460803">
        <w:rPr>
          <w:sz w:val="18"/>
          <w:szCs w:val="18"/>
        </w:rPr>
        <w:t>.</w:t>
      </w:r>
    </w:p>
    <w:p w14:paraId="426AA342" w14:textId="77777777" w:rsidR="00C86904" w:rsidRPr="00460803" w:rsidRDefault="00C86904" w:rsidP="00C86904">
      <w:pPr>
        <w:pStyle w:val="BodyText"/>
        <w:spacing w:before="150"/>
        <w:ind w:right="67"/>
        <w:jc w:val="both"/>
        <w:rPr>
          <w:sz w:val="18"/>
          <w:szCs w:val="18"/>
        </w:rPr>
      </w:pPr>
      <w:r w:rsidRPr="00460803">
        <w:rPr>
          <w:sz w:val="18"/>
          <w:szCs w:val="18"/>
        </w:rPr>
        <w:t xml:space="preserve">[9]. Rob J. Hyndman and George </w:t>
      </w:r>
      <w:proofErr w:type="spellStart"/>
      <w:r w:rsidRPr="00460803">
        <w:rPr>
          <w:sz w:val="18"/>
          <w:szCs w:val="18"/>
        </w:rPr>
        <w:t>Athanasopoulos</w:t>
      </w:r>
      <w:proofErr w:type="spellEnd"/>
      <w:r w:rsidRPr="00460803">
        <w:rPr>
          <w:sz w:val="18"/>
          <w:szCs w:val="18"/>
        </w:rPr>
        <w:t>, Forecasting: Principles and Practice, 2</w:t>
      </w:r>
      <w:r w:rsidRPr="00460803">
        <w:rPr>
          <w:sz w:val="18"/>
          <w:szCs w:val="18"/>
          <w:vertAlign w:val="superscript"/>
        </w:rPr>
        <w:t>nd</w:t>
      </w:r>
      <w:r w:rsidRPr="00460803">
        <w:rPr>
          <w:sz w:val="18"/>
          <w:szCs w:val="18"/>
        </w:rPr>
        <w:t xml:space="preserve"> edition, </w:t>
      </w:r>
      <w:proofErr w:type="spellStart"/>
      <w:r w:rsidRPr="00460803">
        <w:rPr>
          <w:sz w:val="18"/>
          <w:szCs w:val="18"/>
        </w:rPr>
        <w:t>OTexts</w:t>
      </w:r>
      <w:proofErr w:type="spellEnd"/>
      <w:r w:rsidRPr="00460803">
        <w:rPr>
          <w:sz w:val="18"/>
          <w:szCs w:val="18"/>
        </w:rPr>
        <w:t xml:space="preserve"> Publisher, </w:t>
      </w:r>
      <w:r w:rsidR="00E105DD">
        <w:rPr>
          <w:sz w:val="18"/>
          <w:szCs w:val="18"/>
        </w:rPr>
        <w:t>(</w:t>
      </w:r>
      <w:r w:rsidRPr="00460803">
        <w:rPr>
          <w:sz w:val="18"/>
          <w:szCs w:val="18"/>
        </w:rPr>
        <w:t>2018</w:t>
      </w:r>
      <w:r w:rsidR="00E105DD">
        <w:rPr>
          <w:sz w:val="18"/>
          <w:szCs w:val="18"/>
        </w:rPr>
        <w:t>)</w:t>
      </w:r>
      <w:r w:rsidRPr="00460803">
        <w:rPr>
          <w:sz w:val="18"/>
          <w:szCs w:val="18"/>
          <w:shd w:val="clear" w:color="auto" w:fill="FFFFFF"/>
        </w:rPr>
        <w:t>.</w:t>
      </w:r>
    </w:p>
    <w:p w14:paraId="1005F7F7" w14:textId="77777777" w:rsidR="00C86904" w:rsidRPr="00460803" w:rsidRDefault="00C86904" w:rsidP="00C86904">
      <w:pPr>
        <w:pStyle w:val="BodyText"/>
        <w:spacing w:before="150"/>
        <w:jc w:val="both"/>
        <w:rPr>
          <w:sz w:val="18"/>
          <w:szCs w:val="18"/>
        </w:rPr>
      </w:pPr>
      <w:r w:rsidRPr="00460803">
        <w:rPr>
          <w:sz w:val="18"/>
          <w:szCs w:val="18"/>
        </w:rPr>
        <w:t>[10]. Rob J</w:t>
      </w:r>
      <w:r w:rsidR="00E105DD">
        <w:rPr>
          <w:sz w:val="18"/>
          <w:szCs w:val="18"/>
        </w:rPr>
        <w:t xml:space="preserve">. Hyndman and </w:t>
      </w:r>
      <w:proofErr w:type="spellStart"/>
      <w:r w:rsidR="00E105DD">
        <w:rPr>
          <w:sz w:val="18"/>
          <w:szCs w:val="18"/>
        </w:rPr>
        <w:t>Yeasmin</w:t>
      </w:r>
      <w:proofErr w:type="spellEnd"/>
      <w:r w:rsidR="00E105DD">
        <w:rPr>
          <w:sz w:val="18"/>
          <w:szCs w:val="18"/>
        </w:rPr>
        <w:t xml:space="preserve"> </w:t>
      </w:r>
      <w:proofErr w:type="spellStart"/>
      <w:r w:rsidR="00E105DD">
        <w:rPr>
          <w:sz w:val="18"/>
          <w:szCs w:val="18"/>
        </w:rPr>
        <w:t>Khandakar</w:t>
      </w:r>
      <w:proofErr w:type="spellEnd"/>
      <w:r w:rsidR="00E105DD">
        <w:rPr>
          <w:sz w:val="18"/>
          <w:szCs w:val="18"/>
        </w:rPr>
        <w:t>,</w:t>
      </w:r>
      <w:r w:rsidRPr="00460803">
        <w:rPr>
          <w:sz w:val="18"/>
          <w:szCs w:val="18"/>
        </w:rPr>
        <w:t xml:space="preserve"> Automatic Time Series Forecasting: The forecast Package for R, Journal of Statistical Software, </w:t>
      </w:r>
      <w:r w:rsidR="00E105DD">
        <w:rPr>
          <w:sz w:val="18"/>
          <w:szCs w:val="18"/>
        </w:rPr>
        <w:t>(</w:t>
      </w:r>
      <w:r w:rsidRPr="00460803">
        <w:rPr>
          <w:sz w:val="18"/>
          <w:szCs w:val="18"/>
        </w:rPr>
        <w:t>2008</w:t>
      </w:r>
      <w:r w:rsidR="00E105DD">
        <w:rPr>
          <w:sz w:val="18"/>
          <w:szCs w:val="18"/>
        </w:rPr>
        <w:t>)</w:t>
      </w:r>
      <w:r w:rsidRPr="00460803">
        <w:rPr>
          <w:sz w:val="18"/>
          <w:szCs w:val="18"/>
        </w:rPr>
        <w:t xml:space="preserve"> Volume 27, Issue 3.</w:t>
      </w:r>
    </w:p>
    <w:p w14:paraId="5006822A" w14:textId="77777777" w:rsidR="00C86904" w:rsidRPr="00460803" w:rsidRDefault="00C86904" w:rsidP="00C86904">
      <w:pPr>
        <w:pStyle w:val="BodyText"/>
        <w:spacing w:before="150"/>
        <w:jc w:val="both"/>
        <w:rPr>
          <w:sz w:val="18"/>
          <w:szCs w:val="18"/>
          <w:shd w:val="clear" w:color="auto" w:fill="FFFFFF"/>
        </w:rPr>
      </w:pPr>
      <w:r w:rsidRPr="00460803">
        <w:rPr>
          <w:sz w:val="18"/>
          <w:szCs w:val="18"/>
        </w:rPr>
        <w:t xml:space="preserve">[11]. </w:t>
      </w:r>
      <w:r w:rsidRPr="00460803">
        <w:rPr>
          <w:sz w:val="18"/>
          <w:szCs w:val="18"/>
          <w:shd w:val="clear" w:color="auto" w:fill="FFFFFF"/>
        </w:rPr>
        <w:t xml:space="preserve">Luz PM, Mendes BV, </w:t>
      </w:r>
      <w:proofErr w:type="spellStart"/>
      <w:r w:rsidRPr="00460803">
        <w:rPr>
          <w:sz w:val="18"/>
          <w:szCs w:val="18"/>
          <w:shd w:val="clear" w:color="auto" w:fill="FFFFFF"/>
        </w:rPr>
        <w:t>Codec</w:t>
      </w:r>
      <w:r w:rsidR="000526AC">
        <w:rPr>
          <w:sz w:val="18"/>
          <w:szCs w:val="18"/>
          <w:shd w:val="clear" w:color="auto" w:fill="FFFFFF"/>
        </w:rPr>
        <w:t>o</w:t>
      </w:r>
      <w:proofErr w:type="spellEnd"/>
      <w:r w:rsidR="000526AC">
        <w:rPr>
          <w:sz w:val="18"/>
          <w:szCs w:val="18"/>
          <w:shd w:val="clear" w:color="auto" w:fill="FFFFFF"/>
        </w:rPr>
        <w:t xml:space="preserve"> CT, </w:t>
      </w:r>
      <w:proofErr w:type="spellStart"/>
      <w:r w:rsidR="000526AC">
        <w:rPr>
          <w:sz w:val="18"/>
          <w:szCs w:val="18"/>
          <w:shd w:val="clear" w:color="auto" w:fill="FFFFFF"/>
        </w:rPr>
        <w:t>Struchiner</w:t>
      </w:r>
      <w:proofErr w:type="spellEnd"/>
      <w:r w:rsidR="000526AC">
        <w:rPr>
          <w:sz w:val="18"/>
          <w:szCs w:val="18"/>
          <w:shd w:val="clear" w:color="auto" w:fill="FFFFFF"/>
        </w:rPr>
        <w:t xml:space="preserve"> CJ, Galvani AP,</w:t>
      </w:r>
      <w:r w:rsidRPr="00460803">
        <w:rPr>
          <w:sz w:val="18"/>
          <w:szCs w:val="18"/>
          <w:shd w:val="clear" w:color="auto" w:fill="FFFFFF"/>
        </w:rPr>
        <w:t xml:space="preserve"> Time series analysis of dengue inci</w:t>
      </w:r>
      <w:r w:rsidR="00E105DD">
        <w:rPr>
          <w:sz w:val="18"/>
          <w:szCs w:val="18"/>
          <w:shd w:val="clear" w:color="auto" w:fill="FFFFFF"/>
        </w:rPr>
        <w:t xml:space="preserve">dence in Rio de Janeiro, Brazil, Am J Trop Med </w:t>
      </w:r>
      <w:proofErr w:type="spellStart"/>
      <w:r w:rsidR="00E105DD">
        <w:rPr>
          <w:sz w:val="18"/>
          <w:szCs w:val="18"/>
          <w:shd w:val="clear" w:color="auto" w:fill="FFFFFF"/>
        </w:rPr>
        <w:t>Hyg</w:t>
      </w:r>
      <w:proofErr w:type="spellEnd"/>
      <w:r w:rsidR="00E105DD">
        <w:rPr>
          <w:sz w:val="18"/>
          <w:szCs w:val="18"/>
          <w:shd w:val="clear" w:color="auto" w:fill="FFFFFF"/>
        </w:rPr>
        <w:t>,</w:t>
      </w:r>
      <w:r w:rsidRPr="00460803">
        <w:rPr>
          <w:sz w:val="18"/>
          <w:szCs w:val="18"/>
          <w:shd w:val="clear" w:color="auto" w:fill="FFFFFF"/>
        </w:rPr>
        <w:t xml:space="preserve"> </w:t>
      </w:r>
      <w:r w:rsidR="00E105DD">
        <w:rPr>
          <w:sz w:val="18"/>
          <w:szCs w:val="18"/>
          <w:shd w:val="clear" w:color="auto" w:fill="FFFFFF"/>
        </w:rPr>
        <w:t>(</w:t>
      </w:r>
      <w:r w:rsidRPr="00460803">
        <w:rPr>
          <w:sz w:val="18"/>
          <w:szCs w:val="18"/>
          <w:shd w:val="clear" w:color="auto" w:fill="FFFFFF"/>
        </w:rPr>
        <w:t>2008</w:t>
      </w:r>
      <w:r w:rsidR="00E105DD">
        <w:rPr>
          <w:sz w:val="18"/>
          <w:szCs w:val="18"/>
          <w:shd w:val="clear" w:color="auto" w:fill="FFFFFF"/>
        </w:rPr>
        <w:t>)</w:t>
      </w:r>
      <w:r w:rsidRPr="00460803">
        <w:rPr>
          <w:sz w:val="18"/>
          <w:szCs w:val="18"/>
          <w:shd w:val="clear" w:color="auto" w:fill="FFFFFF"/>
        </w:rPr>
        <w:t>, 79 (6): 933-939.</w:t>
      </w:r>
    </w:p>
    <w:p w14:paraId="24BC7162" w14:textId="77777777" w:rsidR="00C86904" w:rsidRPr="00460803" w:rsidRDefault="00C86904" w:rsidP="00C86904">
      <w:pPr>
        <w:pStyle w:val="BodyText"/>
        <w:spacing w:before="150"/>
        <w:jc w:val="both"/>
        <w:rPr>
          <w:sz w:val="18"/>
          <w:szCs w:val="18"/>
          <w:shd w:val="clear" w:color="auto" w:fill="FFFFFF"/>
        </w:rPr>
      </w:pPr>
      <w:r w:rsidRPr="00460803">
        <w:rPr>
          <w:sz w:val="18"/>
          <w:szCs w:val="18"/>
          <w:shd w:val="clear" w:color="auto" w:fill="FFFFFF"/>
          <w:lang w:val="vi-VN"/>
        </w:rPr>
        <w:t xml:space="preserve">[12]. </w:t>
      </w:r>
      <w:r w:rsidRPr="00460803">
        <w:rPr>
          <w:sz w:val="18"/>
          <w:szCs w:val="18"/>
          <w:shd w:val="clear" w:color="auto" w:fill="FFFFFF"/>
        </w:rPr>
        <w:t>E</w:t>
      </w:r>
      <w:r w:rsidR="000526AC">
        <w:rPr>
          <w:sz w:val="18"/>
          <w:szCs w:val="18"/>
          <w:shd w:val="clear" w:color="auto" w:fill="FFFFFF"/>
        </w:rPr>
        <w:t>arnest A, Chen MI, Ng D, Leo YS,</w:t>
      </w:r>
      <w:r w:rsidRPr="00460803">
        <w:rPr>
          <w:sz w:val="18"/>
          <w:szCs w:val="18"/>
          <w:shd w:val="clear" w:color="auto" w:fill="FFFFFF"/>
        </w:rPr>
        <w:t xml:space="preserve"> Using autoregressive integrated moving average(ARIMA) models to predict and monitor the number of beds occupied during a SARS outbreak in a</w:t>
      </w:r>
      <w:r w:rsidR="000364D5">
        <w:rPr>
          <w:sz w:val="18"/>
          <w:szCs w:val="18"/>
          <w:shd w:val="clear" w:color="auto" w:fill="FFFFFF"/>
        </w:rPr>
        <w:t xml:space="preserve"> tertiary hospital in Singapore, BMC Health Services Research,</w:t>
      </w:r>
      <w:r w:rsidRPr="00460803">
        <w:rPr>
          <w:sz w:val="18"/>
          <w:szCs w:val="18"/>
          <w:shd w:val="clear" w:color="auto" w:fill="FFFFFF"/>
        </w:rPr>
        <w:t xml:space="preserve"> </w:t>
      </w:r>
      <w:r w:rsidR="000364D5">
        <w:rPr>
          <w:sz w:val="18"/>
          <w:szCs w:val="18"/>
          <w:shd w:val="clear" w:color="auto" w:fill="FFFFFF"/>
        </w:rPr>
        <w:t>(</w:t>
      </w:r>
      <w:r w:rsidRPr="00460803">
        <w:rPr>
          <w:sz w:val="18"/>
          <w:szCs w:val="18"/>
          <w:shd w:val="clear" w:color="auto" w:fill="FFFFFF"/>
        </w:rPr>
        <w:t>2005</w:t>
      </w:r>
      <w:r w:rsidR="000364D5">
        <w:rPr>
          <w:sz w:val="18"/>
          <w:szCs w:val="18"/>
          <w:shd w:val="clear" w:color="auto" w:fill="FFFFFF"/>
        </w:rPr>
        <w:t>)</w:t>
      </w:r>
      <w:r w:rsidRPr="00460803">
        <w:rPr>
          <w:sz w:val="18"/>
          <w:szCs w:val="18"/>
          <w:shd w:val="clear" w:color="auto" w:fill="FFFFFF"/>
        </w:rPr>
        <w:t>, 5: 36-10.</w:t>
      </w:r>
    </w:p>
    <w:p w14:paraId="6C567432" w14:textId="77777777" w:rsidR="00C86904" w:rsidRPr="00460803" w:rsidRDefault="00C86904" w:rsidP="00C86904">
      <w:pPr>
        <w:pStyle w:val="BodyText"/>
        <w:spacing w:before="150"/>
        <w:jc w:val="both"/>
        <w:rPr>
          <w:sz w:val="18"/>
          <w:szCs w:val="18"/>
          <w:shd w:val="clear" w:color="auto" w:fill="FFFFFF"/>
        </w:rPr>
      </w:pPr>
      <w:r w:rsidRPr="00460803">
        <w:rPr>
          <w:sz w:val="18"/>
          <w:szCs w:val="18"/>
          <w:shd w:val="clear" w:color="auto" w:fill="FFFFFF"/>
          <w:lang w:val="vi-VN"/>
        </w:rPr>
        <w:t xml:space="preserve">[13]. </w:t>
      </w:r>
      <w:r w:rsidRPr="00460803">
        <w:rPr>
          <w:sz w:val="18"/>
          <w:szCs w:val="18"/>
          <w:shd w:val="clear" w:color="auto" w:fill="FFFFFF"/>
        </w:rPr>
        <w:t>Li XJ, Kang DM, Cao J, Wan</w:t>
      </w:r>
      <w:r w:rsidR="000526AC">
        <w:rPr>
          <w:sz w:val="18"/>
          <w:szCs w:val="18"/>
          <w:shd w:val="clear" w:color="auto" w:fill="FFFFFF"/>
        </w:rPr>
        <w:t>g JZ,</w:t>
      </w:r>
      <w:r w:rsidRPr="00460803">
        <w:rPr>
          <w:sz w:val="18"/>
          <w:szCs w:val="18"/>
          <w:shd w:val="clear" w:color="auto" w:fill="FFFFFF"/>
        </w:rPr>
        <w:t xml:space="preserve"> A time series model in incidence forecasting of hemorr</w:t>
      </w:r>
      <w:r w:rsidR="000364D5">
        <w:rPr>
          <w:sz w:val="18"/>
          <w:szCs w:val="18"/>
          <w:shd w:val="clear" w:color="auto" w:fill="FFFFFF"/>
        </w:rPr>
        <w:t>hagic fever with renal syndrome,</w:t>
      </w:r>
      <w:r w:rsidRPr="00460803">
        <w:rPr>
          <w:sz w:val="18"/>
          <w:szCs w:val="18"/>
          <w:shd w:val="clear" w:color="auto" w:fill="FFFFFF"/>
        </w:rPr>
        <w:t xml:space="preserve"> Journal of Shando</w:t>
      </w:r>
      <w:r w:rsidR="000364D5">
        <w:rPr>
          <w:sz w:val="18"/>
          <w:szCs w:val="18"/>
          <w:shd w:val="clear" w:color="auto" w:fill="FFFFFF"/>
        </w:rPr>
        <w:t>ng University (Health Sciences),</w:t>
      </w:r>
      <w:r w:rsidRPr="00460803">
        <w:rPr>
          <w:sz w:val="18"/>
          <w:szCs w:val="18"/>
          <w:shd w:val="clear" w:color="auto" w:fill="FFFFFF"/>
        </w:rPr>
        <w:t xml:space="preserve"> </w:t>
      </w:r>
      <w:r w:rsidR="000364D5">
        <w:rPr>
          <w:sz w:val="18"/>
          <w:szCs w:val="18"/>
          <w:shd w:val="clear" w:color="auto" w:fill="FFFFFF"/>
        </w:rPr>
        <w:t>(</w:t>
      </w:r>
      <w:r w:rsidRPr="00460803">
        <w:rPr>
          <w:sz w:val="18"/>
          <w:szCs w:val="18"/>
          <w:shd w:val="clear" w:color="auto" w:fill="FFFFFF"/>
        </w:rPr>
        <w:t>2008</w:t>
      </w:r>
      <w:r w:rsidR="000364D5">
        <w:rPr>
          <w:sz w:val="18"/>
          <w:szCs w:val="18"/>
          <w:shd w:val="clear" w:color="auto" w:fill="FFFFFF"/>
        </w:rPr>
        <w:t>)</w:t>
      </w:r>
      <w:r w:rsidRPr="00460803">
        <w:rPr>
          <w:sz w:val="18"/>
          <w:szCs w:val="18"/>
          <w:shd w:val="clear" w:color="auto" w:fill="FFFFFF"/>
        </w:rPr>
        <w:t>, 46 (5): 547-549.</w:t>
      </w:r>
    </w:p>
    <w:p w14:paraId="4BB499D3" w14:textId="77777777" w:rsidR="00C86904" w:rsidRPr="00460803" w:rsidRDefault="00C86904" w:rsidP="00C86904">
      <w:pPr>
        <w:pStyle w:val="BodyText"/>
        <w:spacing w:before="150"/>
        <w:jc w:val="both"/>
        <w:rPr>
          <w:rFonts w:eastAsiaTheme="minorHAnsi"/>
          <w:sz w:val="18"/>
          <w:szCs w:val="18"/>
          <w:lang w:bidi="ar-SA"/>
        </w:rPr>
      </w:pPr>
      <w:r w:rsidRPr="00460803">
        <w:rPr>
          <w:sz w:val="18"/>
          <w:szCs w:val="18"/>
          <w:shd w:val="clear" w:color="auto" w:fill="FFFFFF"/>
        </w:rPr>
        <w:t xml:space="preserve">[14]. Domenico </w:t>
      </w:r>
      <w:proofErr w:type="spellStart"/>
      <w:r w:rsidRPr="00460803">
        <w:rPr>
          <w:sz w:val="18"/>
          <w:szCs w:val="18"/>
          <w:shd w:val="clear" w:color="auto" w:fill="FFFFFF"/>
        </w:rPr>
        <w:t>Benvenuto</w:t>
      </w:r>
      <w:proofErr w:type="spellEnd"/>
      <w:r w:rsidRPr="00460803">
        <w:rPr>
          <w:sz w:val="18"/>
          <w:szCs w:val="18"/>
          <w:shd w:val="clear" w:color="auto" w:fill="FFFFFF"/>
        </w:rPr>
        <w:t xml:space="preserve">, Marta </w:t>
      </w:r>
      <w:proofErr w:type="spellStart"/>
      <w:r w:rsidRPr="00460803">
        <w:rPr>
          <w:sz w:val="18"/>
          <w:szCs w:val="18"/>
          <w:shd w:val="clear" w:color="auto" w:fill="FFFFFF"/>
        </w:rPr>
        <w:t>Giovanetti</w:t>
      </w:r>
      <w:proofErr w:type="spellEnd"/>
      <w:r w:rsidRPr="00460803">
        <w:rPr>
          <w:sz w:val="18"/>
          <w:szCs w:val="18"/>
          <w:shd w:val="clear" w:color="auto" w:fill="FFFFFF"/>
        </w:rPr>
        <w:t xml:space="preserve">, </w:t>
      </w:r>
      <w:proofErr w:type="spellStart"/>
      <w:r w:rsidRPr="00460803">
        <w:rPr>
          <w:sz w:val="18"/>
          <w:szCs w:val="18"/>
          <w:shd w:val="clear" w:color="auto" w:fill="FFFFFF"/>
        </w:rPr>
        <w:t>Lazzaro</w:t>
      </w:r>
      <w:proofErr w:type="spellEnd"/>
      <w:r w:rsidRPr="00460803">
        <w:rPr>
          <w:sz w:val="18"/>
          <w:szCs w:val="18"/>
          <w:shd w:val="clear" w:color="auto" w:fill="FFFFFF"/>
        </w:rPr>
        <w:t xml:space="preserve"> </w:t>
      </w:r>
      <w:proofErr w:type="spellStart"/>
      <w:r w:rsidRPr="00460803">
        <w:rPr>
          <w:sz w:val="18"/>
          <w:szCs w:val="18"/>
          <w:shd w:val="clear" w:color="auto" w:fill="FFFFFF"/>
        </w:rPr>
        <w:t>Vassallo</w:t>
      </w:r>
      <w:proofErr w:type="spellEnd"/>
      <w:r w:rsidRPr="00460803">
        <w:rPr>
          <w:sz w:val="18"/>
          <w:szCs w:val="18"/>
          <w:shd w:val="clear" w:color="auto" w:fill="FFFFFF"/>
        </w:rPr>
        <w:t xml:space="preserve">, Silvia </w:t>
      </w:r>
      <w:proofErr w:type="spellStart"/>
      <w:r w:rsidRPr="00460803">
        <w:rPr>
          <w:sz w:val="18"/>
          <w:szCs w:val="18"/>
          <w:shd w:val="clear" w:color="auto" w:fill="FFFFFF"/>
        </w:rPr>
        <w:t>Angeletti</w:t>
      </w:r>
      <w:proofErr w:type="spellEnd"/>
      <w:r w:rsidRPr="00460803">
        <w:rPr>
          <w:sz w:val="18"/>
          <w:szCs w:val="18"/>
          <w:shd w:val="clear" w:color="auto" w:fill="FFFFFF"/>
        </w:rPr>
        <w:t xml:space="preserve">, Massimo </w:t>
      </w:r>
      <w:proofErr w:type="spellStart"/>
      <w:r w:rsidRPr="00460803">
        <w:rPr>
          <w:sz w:val="18"/>
          <w:szCs w:val="18"/>
          <w:shd w:val="clear" w:color="auto" w:fill="FFFFFF"/>
        </w:rPr>
        <w:t>Ci</w:t>
      </w:r>
      <w:r w:rsidR="000364D5">
        <w:rPr>
          <w:sz w:val="18"/>
          <w:szCs w:val="18"/>
          <w:shd w:val="clear" w:color="auto" w:fill="FFFFFF"/>
        </w:rPr>
        <w:t>ccozzi</w:t>
      </w:r>
      <w:proofErr w:type="spellEnd"/>
      <w:r w:rsidR="000364D5">
        <w:rPr>
          <w:sz w:val="18"/>
          <w:szCs w:val="18"/>
          <w:shd w:val="clear" w:color="auto" w:fill="FFFFFF"/>
        </w:rPr>
        <w:t>,</w:t>
      </w:r>
      <w:r w:rsidRPr="00460803">
        <w:rPr>
          <w:sz w:val="18"/>
          <w:szCs w:val="18"/>
          <w:shd w:val="clear" w:color="auto" w:fill="FFFFFF"/>
        </w:rPr>
        <w:t xml:space="preserve"> Application of the ARIMA model on </w:t>
      </w:r>
      <w:r w:rsidR="000364D5">
        <w:rPr>
          <w:sz w:val="18"/>
          <w:szCs w:val="18"/>
          <w:shd w:val="clear" w:color="auto" w:fill="FFFFFF"/>
        </w:rPr>
        <w:t>the COVID-2019 epidemic dataset,</w:t>
      </w:r>
      <w:r w:rsidRPr="00460803">
        <w:rPr>
          <w:sz w:val="18"/>
          <w:szCs w:val="18"/>
          <w:shd w:val="clear" w:color="auto" w:fill="FFFFFF"/>
        </w:rPr>
        <w:t xml:space="preserve"> Data in Brief, </w:t>
      </w:r>
      <w:r w:rsidRPr="00460803">
        <w:rPr>
          <w:rFonts w:eastAsiaTheme="minorHAnsi"/>
          <w:sz w:val="18"/>
          <w:szCs w:val="18"/>
          <w:lang w:bidi="ar-SA"/>
        </w:rPr>
        <w:t xml:space="preserve">Published by Elsevier Inc, </w:t>
      </w:r>
      <w:r w:rsidR="000364D5">
        <w:rPr>
          <w:rFonts w:eastAsiaTheme="minorHAnsi"/>
          <w:sz w:val="18"/>
          <w:szCs w:val="18"/>
          <w:lang w:bidi="ar-SA"/>
        </w:rPr>
        <w:t>(</w:t>
      </w:r>
      <w:r w:rsidRPr="00460803">
        <w:rPr>
          <w:rFonts w:eastAsiaTheme="minorHAnsi"/>
          <w:sz w:val="18"/>
          <w:szCs w:val="18"/>
          <w:lang w:bidi="ar-SA"/>
        </w:rPr>
        <w:t>2020</w:t>
      </w:r>
      <w:r w:rsidR="000364D5">
        <w:rPr>
          <w:rFonts w:eastAsiaTheme="minorHAnsi"/>
          <w:sz w:val="18"/>
          <w:szCs w:val="18"/>
          <w:lang w:bidi="ar-SA"/>
        </w:rPr>
        <w:t>)</w:t>
      </w:r>
      <w:r w:rsidRPr="00460803">
        <w:rPr>
          <w:rFonts w:eastAsiaTheme="minorHAnsi"/>
          <w:sz w:val="18"/>
          <w:szCs w:val="18"/>
          <w:lang w:bidi="ar-SA"/>
        </w:rPr>
        <w:t>.</w:t>
      </w:r>
    </w:p>
    <w:p w14:paraId="6A7E10A3" w14:textId="77777777" w:rsidR="00C86904" w:rsidRPr="00460803" w:rsidRDefault="000364D5" w:rsidP="00C86904">
      <w:pPr>
        <w:pStyle w:val="BodyText"/>
        <w:spacing w:before="150"/>
        <w:jc w:val="both"/>
        <w:rPr>
          <w:rFonts w:eastAsiaTheme="minorHAnsi"/>
          <w:sz w:val="18"/>
          <w:szCs w:val="18"/>
          <w:lang w:bidi="ar-SA"/>
        </w:rPr>
      </w:pPr>
      <w:r>
        <w:rPr>
          <w:rFonts w:eastAsiaTheme="minorHAnsi"/>
          <w:sz w:val="18"/>
          <w:szCs w:val="18"/>
          <w:lang w:bidi="ar-SA"/>
        </w:rPr>
        <w:t xml:space="preserve">[15]. </w:t>
      </w:r>
      <w:proofErr w:type="spellStart"/>
      <w:r>
        <w:rPr>
          <w:rFonts w:eastAsiaTheme="minorHAnsi"/>
          <w:sz w:val="18"/>
          <w:szCs w:val="18"/>
          <w:lang w:bidi="ar-SA"/>
        </w:rPr>
        <w:t>Xinguang</w:t>
      </w:r>
      <w:proofErr w:type="spellEnd"/>
      <w:r>
        <w:rPr>
          <w:rFonts w:eastAsiaTheme="minorHAnsi"/>
          <w:sz w:val="18"/>
          <w:szCs w:val="18"/>
          <w:lang w:bidi="ar-SA"/>
        </w:rPr>
        <w:t xml:space="preserve"> Chen and Bin Yu,</w:t>
      </w:r>
      <w:r w:rsidR="00C86904" w:rsidRPr="00460803">
        <w:rPr>
          <w:rFonts w:eastAsiaTheme="minorHAnsi"/>
          <w:sz w:val="18"/>
          <w:szCs w:val="18"/>
          <w:lang w:bidi="ar-SA"/>
        </w:rPr>
        <w:t xml:space="preserve"> First two months of the 2019 Coronavirus Disease (COVID-19) epidemic in China: </w:t>
      </w:r>
      <w:proofErr w:type="spellStart"/>
      <w:r w:rsidR="00C86904" w:rsidRPr="00460803">
        <w:rPr>
          <w:rFonts w:eastAsiaTheme="minorHAnsi"/>
          <w:sz w:val="18"/>
          <w:szCs w:val="18"/>
          <w:lang w:bidi="ar-SA"/>
        </w:rPr>
        <w:t>realtime</w:t>
      </w:r>
      <w:proofErr w:type="spellEnd"/>
      <w:r w:rsidR="00C86904" w:rsidRPr="00460803">
        <w:rPr>
          <w:rFonts w:eastAsiaTheme="minorHAnsi"/>
          <w:sz w:val="18"/>
          <w:szCs w:val="18"/>
          <w:lang w:bidi="ar-SA"/>
        </w:rPr>
        <w:t xml:space="preserve"> surveillance and evaluation with a second derivative model</w:t>
      </w:r>
      <w:r>
        <w:rPr>
          <w:rFonts w:eastAsiaTheme="minorHAnsi"/>
          <w:sz w:val="18"/>
          <w:szCs w:val="18"/>
          <w:lang w:bidi="ar-SA"/>
        </w:rPr>
        <w:t>,</w:t>
      </w:r>
      <w:r w:rsidR="00C86904" w:rsidRPr="00460803">
        <w:rPr>
          <w:rFonts w:eastAsiaTheme="minorHAnsi"/>
          <w:sz w:val="18"/>
          <w:szCs w:val="18"/>
          <w:lang w:bidi="ar-SA"/>
        </w:rPr>
        <w:t xml:space="preserve"> Global Health Research and Policy, Published by BMC, </w:t>
      </w:r>
      <w:r>
        <w:rPr>
          <w:rFonts w:eastAsiaTheme="minorHAnsi"/>
          <w:sz w:val="18"/>
          <w:szCs w:val="18"/>
          <w:lang w:bidi="ar-SA"/>
        </w:rPr>
        <w:t>(</w:t>
      </w:r>
      <w:r w:rsidR="00C86904" w:rsidRPr="00460803">
        <w:rPr>
          <w:rFonts w:eastAsiaTheme="minorHAnsi"/>
          <w:sz w:val="18"/>
          <w:szCs w:val="18"/>
          <w:lang w:bidi="ar-SA"/>
        </w:rPr>
        <w:t>2020</w:t>
      </w:r>
      <w:r>
        <w:rPr>
          <w:rFonts w:eastAsiaTheme="minorHAnsi"/>
          <w:sz w:val="18"/>
          <w:szCs w:val="18"/>
          <w:lang w:bidi="ar-SA"/>
        </w:rPr>
        <w:t>)</w:t>
      </w:r>
      <w:r w:rsidR="00C86904" w:rsidRPr="00460803">
        <w:rPr>
          <w:rFonts w:eastAsiaTheme="minorHAnsi"/>
          <w:sz w:val="18"/>
          <w:szCs w:val="18"/>
          <w:lang w:bidi="ar-SA"/>
        </w:rPr>
        <w:t>.</w:t>
      </w:r>
    </w:p>
    <w:p w14:paraId="01512705" w14:textId="77777777" w:rsidR="00C86904" w:rsidRPr="00460803" w:rsidRDefault="00C86904" w:rsidP="00FE3200">
      <w:pPr>
        <w:pStyle w:val="BodyText"/>
        <w:spacing w:before="150"/>
        <w:jc w:val="both"/>
        <w:rPr>
          <w:sz w:val="18"/>
          <w:szCs w:val="18"/>
          <w:shd w:val="clear" w:color="auto" w:fill="FFFFFF"/>
        </w:rPr>
      </w:pPr>
      <w:r w:rsidRPr="00460803">
        <w:rPr>
          <w:rFonts w:eastAsiaTheme="minorHAnsi"/>
          <w:sz w:val="18"/>
          <w:szCs w:val="18"/>
          <w:lang w:bidi="ar-SA"/>
        </w:rPr>
        <w:t xml:space="preserve">[16]. </w:t>
      </w:r>
      <w:r w:rsidR="000A5DBD">
        <w:rPr>
          <w:sz w:val="18"/>
          <w:szCs w:val="18"/>
          <w:shd w:val="clear" w:color="auto" w:fill="FFFFFF"/>
        </w:rPr>
        <w:t>Website: https://www.</w:t>
      </w:r>
      <w:r w:rsidR="000A5DBD" w:rsidRPr="000A5DBD">
        <w:rPr>
          <w:sz w:val="18"/>
          <w:szCs w:val="18"/>
          <w:shd w:val="clear" w:color="auto" w:fill="FFFFFF"/>
        </w:rPr>
        <w:t>who.int/emergencies/diseases/novel-coronavirus-2019/advice-for-public</w:t>
      </w:r>
      <w:r w:rsidR="000A5DBD">
        <w:rPr>
          <w:sz w:val="18"/>
          <w:szCs w:val="18"/>
          <w:shd w:val="clear" w:color="auto" w:fill="FFFFFF"/>
        </w:rPr>
        <w:t>.</w:t>
      </w:r>
    </w:p>
    <w:p w14:paraId="21528A37" w14:textId="77777777" w:rsidR="00B75D9B" w:rsidRDefault="00B75D9B" w:rsidP="00332E87">
      <w:pPr>
        <w:tabs>
          <w:tab w:val="left" w:pos="360"/>
          <w:tab w:val="right" w:leader="hyphen" w:pos="9072"/>
        </w:tabs>
        <w:spacing w:before="120" w:after="120"/>
        <w:rPr>
          <w:rFonts w:ascii="Times New Roman" w:hAnsi="Times New Roman" w:cs="Times New Roman"/>
          <w:b/>
          <w:color w:val="000000" w:themeColor="text1"/>
          <w:sz w:val="24"/>
        </w:rPr>
      </w:pPr>
    </w:p>
    <w:p w14:paraId="768D1793" w14:textId="77777777" w:rsidR="00C86904" w:rsidRPr="00973D06" w:rsidRDefault="00C86904" w:rsidP="00C86904">
      <w:pPr>
        <w:tabs>
          <w:tab w:val="left" w:pos="360"/>
          <w:tab w:val="right" w:leader="hyphen" w:pos="9072"/>
        </w:tabs>
        <w:spacing w:before="120" w:after="120"/>
        <w:jc w:val="center"/>
        <w:rPr>
          <w:rFonts w:ascii="Times New Roman" w:hAnsi="Times New Roman" w:cs="Times New Roman"/>
          <w:b/>
          <w:color w:val="000000" w:themeColor="text1"/>
          <w:sz w:val="24"/>
        </w:rPr>
      </w:pPr>
      <w:r w:rsidRPr="00973D06">
        <w:rPr>
          <w:rFonts w:ascii="Times New Roman" w:hAnsi="Times New Roman" w:cs="Times New Roman"/>
          <w:b/>
          <w:color w:val="000000" w:themeColor="text1"/>
          <w:sz w:val="24"/>
        </w:rPr>
        <w:lastRenderedPageBreak/>
        <w:t>Contact information with corresponding author</w:t>
      </w:r>
    </w:p>
    <w:p w14:paraId="1DCE6591" w14:textId="77777777" w:rsidR="00C86904" w:rsidRPr="00973D06" w:rsidRDefault="00C86904" w:rsidP="00C86904">
      <w:pPr>
        <w:tabs>
          <w:tab w:val="left" w:pos="360"/>
          <w:tab w:val="left" w:pos="5273"/>
        </w:tabs>
        <w:spacing w:before="120" w:after="120"/>
        <w:ind w:firstLine="798"/>
        <w:jc w:val="both"/>
        <w:rPr>
          <w:rFonts w:ascii="Times New Roman" w:hAnsi="Times New Roman" w:cs="Times New Roman"/>
          <w:i/>
          <w:color w:val="000000" w:themeColor="text1"/>
        </w:rPr>
      </w:pPr>
      <w:r w:rsidRPr="00973D06">
        <w:rPr>
          <w:rFonts w:ascii="Times New Roman" w:hAnsi="Times New Roman" w:cs="Times New Roman"/>
          <w:color w:val="000000" w:themeColor="text1"/>
        </w:rPr>
        <w:t>*Corresponding author:</w:t>
      </w:r>
      <w:r w:rsidRPr="00973D06">
        <w:rPr>
          <w:rFonts w:ascii="Times New Roman" w:hAnsi="Times New Roman" w:cs="Times New Roman"/>
          <w:i/>
          <w:color w:val="000000" w:themeColor="text1"/>
        </w:rPr>
        <w:t xml:space="preserve"> </w:t>
      </w:r>
      <w:r w:rsidRPr="00973D06">
        <w:rPr>
          <w:rFonts w:ascii="Times New Roman" w:hAnsi="Times New Roman" w:cs="Times New Roman"/>
          <w:b/>
          <w:color w:val="000000" w:themeColor="text1"/>
        </w:rPr>
        <w:t>Nguyen Quoc Duong</w:t>
      </w:r>
      <w:r w:rsidRPr="00973D06">
        <w:rPr>
          <w:rFonts w:ascii="Times New Roman" w:hAnsi="Times New Roman" w:cs="Times New Roman"/>
          <w:b/>
          <w:color w:val="000000" w:themeColor="text1"/>
        </w:rPr>
        <w:tab/>
      </w:r>
    </w:p>
    <w:p w14:paraId="121B30FD" w14:textId="77777777" w:rsidR="00C86904" w:rsidRPr="00973D06" w:rsidRDefault="00C86904" w:rsidP="00C86904">
      <w:pPr>
        <w:tabs>
          <w:tab w:val="left" w:pos="360"/>
          <w:tab w:val="right" w:leader="hyphen" w:pos="9072"/>
        </w:tabs>
        <w:spacing w:before="120" w:after="120"/>
        <w:ind w:firstLine="798"/>
        <w:jc w:val="both"/>
        <w:rPr>
          <w:rFonts w:ascii="Times New Roman" w:hAnsi="Times New Roman" w:cs="Times New Roman"/>
          <w:color w:val="000000" w:themeColor="text1"/>
        </w:rPr>
      </w:pPr>
      <w:r w:rsidRPr="00973D06">
        <w:rPr>
          <w:rFonts w:ascii="Times New Roman" w:hAnsi="Times New Roman" w:cs="Times New Roman"/>
          <w:color w:val="000000" w:themeColor="text1"/>
        </w:rPr>
        <w:t xml:space="preserve">Author’s address: </w:t>
      </w:r>
      <w:r w:rsidRPr="00973D06">
        <w:rPr>
          <w:rFonts w:ascii="Times New Roman" w:hAnsi="Times New Roman" w:cs="Times New Roman"/>
          <w:iCs/>
          <w:color w:val="000000" w:themeColor="text1"/>
        </w:rPr>
        <w:t>Department of Education, Quy Nhon University, Viet Nam</w:t>
      </w:r>
    </w:p>
    <w:p w14:paraId="38330E10" w14:textId="77777777" w:rsidR="00C86904" w:rsidRPr="00973D06" w:rsidRDefault="00C86904" w:rsidP="00C86904">
      <w:pPr>
        <w:tabs>
          <w:tab w:val="left" w:pos="360"/>
          <w:tab w:val="right" w:leader="hyphen" w:pos="9072"/>
        </w:tabs>
        <w:spacing w:before="120" w:after="120"/>
        <w:ind w:firstLine="798"/>
        <w:jc w:val="both"/>
        <w:rPr>
          <w:rFonts w:ascii="Times New Roman" w:hAnsi="Times New Roman" w:cs="Times New Roman"/>
          <w:color w:val="000000" w:themeColor="text1"/>
          <w:lang w:val="de-DE"/>
        </w:rPr>
      </w:pPr>
      <w:r w:rsidRPr="00973D06">
        <w:rPr>
          <w:rFonts w:ascii="Times New Roman" w:hAnsi="Times New Roman" w:cs="Times New Roman"/>
          <w:color w:val="000000" w:themeColor="text1"/>
          <w:lang w:val="de-DE"/>
        </w:rPr>
        <w:t>170 An Duong Vuong, Quy Nhon City, Binh Dinh Province, Viet Nam</w:t>
      </w:r>
    </w:p>
    <w:p w14:paraId="19AF3F7A" w14:textId="77777777" w:rsidR="00C86904" w:rsidRPr="00973D06" w:rsidRDefault="00C86904" w:rsidP="00C86904">
      <w:pPr>
        <w:tabs>
          <w:tab w:val="left" w:pos="360"/>
          <w:tab w:val="right" w:leader="hyphen" w:pos="9072"/>
        </w:tabs>
        <w:spacing w:before="120" w:after="120"/>
        <w:ind w:firstLine="798"/>
        <w:jc w:val="both"/>
        <w:rPr>
          <w:rFonts w:ascii="Times New Roman" w:hAnsi="Times New Roman" w:cs="Times New Roman"/>
          <w:color w:val="000000" w:themeColor="text1"/>
        </w:rPr>
      </w:pPr>
      <w:r w:rsidRPr="00973D06">
        <w:rPr>
          <w:rFonts w:ascii="Times New Roman" w:hAnsi="Times New Roman" w:cs="Times New Roman"/>
          <w:color w:val="000000" w:themeColor="text1"/>
        </w:rPr>
        <w:t xml:space="preserve">Email: nguyenquocduongqnu1999@gmail.com </w:t>
      </w:r>
    </w:p>
    <w:p w14:paraId="7322DF9E" w14:textId="77777777" w:rsidR="00C86904" w:rsidRPr="00973D06" w:rsidRDefault="00C86904" w:rsidP="00C86904">
      <w:pPr>
        <w:tabs>
          <w:tab w:val="left" w:pos="360"/>
          <w:tab w:val="right" w:leader="hyphen" w:pos="9072"/>
        </w:tabs>
        <w:spacing w:before="120" w:after="120"/>
        <w:ind w:firstLine="798"/>
        <w:jc w:val="both"/>
        <w:rPr>
          <w:rFonts w:ascii="Times New Roman" w:hAnsi="Times New Roman" w:cs="Times New Roman"/>
          <w:color w:val="000000" w:themeColor="text1"/>
        </w:rPr>
      </w:pPr>
      <w:r w:rsidRPr="00973D06">
        <w:rPr>
          <w:rFonts w:ascii="Times New Roman" w:hAnsi="Times New Roman" w:cs="Times New Roman"/>
          <w:color w:val="000000" w:themeColor="text1"/>
        </w:rPr>
        <w:t>Phone number: 0375113359</w:t>
      </w:r>
    </w:p>
    <w:p w14:paraId="1BE9A85C" w14:textId="77777777" w:rsidR="00203C92" w:rsidRDefault="00203C92"/>
    <w:sectPr w:rsidR="00203C92" w:rsidSect="000C43E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vOT863180f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PalatinoLinotype-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904"/>
    <w:rsid w:val="000364D5"/>
    <w:rsid w:val="000526AC"/>
    <w:rsid w:val="000713AC"/>
    <w:rsid w:val="00082AC9"/>
    <w:rsid w:val="00083B1C"/>
    <w:rsid w:val="00092060"/>
    <w:rsid w:val="000A5DBD"/>
    <w:rsid w:val="000C307E"/>
    <w:rsid w:val="000C43E7"/>
    <w:rsid w:val="000C7D26"/>
    <w:rsid w:val="000D1879"/>
    <w:rsid w:val="000E1483"/>
    <w:rsid w:val="000F3B87"/>
    <w:rsid w:val="000F43C7"/>
    <w:rsid w:val="000F7480"/>
    <w:rsid w:val="00100186"/>
    <w:rsid w:val="00110520"/>
    <w:rsid w:val="0011340C"/>
    <w:rsid w:val="00113497"/>
    <w:rsid w:val="00125F04"/>
    <w:rsid w:val="00130229"/>
    <w:rsid w:val="00135E11"/>
    <w:rsid w:val="001371FB"/>
    <w:rsid w:val="00140390"/>
    <w:rsid w:val="00157188"/>
    <w:rsid w:val="001708F4"/>
    <w:rsid w:val="00177E49"/>
    <w:rsid w:val="001852EE"/>
    <w:rsid w:val="00187527"/>
    <w:rsid w:val="001968C2"/>
    <w:rsid w:val="001A12E7"/>
    <w:rsid w:val="001A169C"/>
    <w:rsid w:val="001A3A34"/>
    <w:rsid w:val="001A43B0"/>
    <w:rsid w:val="001B19CC"/>
    <w:rsid w:val="001B495B"/>
    <w:rsid w:val="001C7BE6"/>
    <w:rsid w:val="001D2C62"/>
    <w:rsid w:val="001D7742"/>
    <w:rsid w:val="001E45C6"/>
    <w:rsid w:val="001F2465"/>
    <w:rsid w:val="001F7F19"/>
    <w:rsid w:val="00203C92"/>
    <w:rsid w:val="00210633"/>
    <w:rsid w:val="00213C4A"/>
    <w:rsid w:val="00223A19"/>
    <w:rsid w:val="002242B2"/>
    <w:rsid w:val="002460AD"/>
    <w:rsid w:val="002479F9"/>
    <w:rsid w:val="002523E5"/>
    <w:rsid w:val="002578EE"/>
    <w:rsid w:val="00260D98"/>
    <w:rsid w:val="00267317"/>
    <w:rsid w:val="00267F14"/>
    <w:rsid w:val="00281958"/>
    <w:rsid w:val="00283814"/>
    <w:rsid w:val="00284B20"/>
    <w:rsid w:val="00290199"/>
    <w:rsid w:val="00295325"/>
    <w:rsid w:val="002A6DDA"/>
    <w:rsid w:val="002B6A13"/>
    <w:rsid w:val="002B6AC2"/>
    <w:rsid w:val="002B7E03"/>
    <w:rsid w:val="002D07EA"/>
    <w:rsid w:val="002D6389"/>
    <w:rsid w:val="002E3663"/>
    <w:rsid w:val="002E766E"/>
    <w:rsid w:val="0031401A"/>
    <w:rsid w:val="003254AE"/>
    <w:rsid w:val="00326009"/>
    <w:rsid w:val="0032716B"/>
    <w:rsid w:val="00331EFF"/>
    <w:rsid w:val="00332E87"/>
    <w:rsid w:val="00335B69"/>
    <w:rsid w:val="0034018D"/>
    <w:rsid w:val="00342270"/>
    <w:rsid w:val="00343C4D"/>
    <w:rsid w:val="003473B2"/>
    <w:rsid w:val="0035013E"/>
    <w:rsid w:val="00355218"/>
    <w:rsid w:val="003555CD"/>
    <w:rsid w:val="00362C7A"/>
    <w:rsid w:val="0036618A"/>
    <w:rsid w:val="0038060B"/>
    <w:rsid w:val="003876E2"/>
    <w:rsid w:val="00396DC4"/>
    <w:rsid w:val="003A2085"/>
    <w:rsid w:val="003B0D8D"/>
    <w:rsid w:val="003B25E0"/>
    <w:rsid w:val="003B2F27"/>
    <w:rsid w:val="003C28EE"/>
    <w:rsid w:val="003C770C"/>
    <w:rsid w:val="003D23F1"/>
    <w:rsid w:val="003D2EAA"/>
    <w:rsid w:val="003D7517"/>
    <w:rsid w:val="003E70CB"/>
    <w:rsid w:val="003F133C"/>
    <w:rsid w:val="003F48F5"/>
    <w:rsid w:val="003F4B57"/>
    <w:rsid w:val="00401C37"/>
    <w:rsid w:val="00412989"/>
    <w:rsid w:val="00435869"/>
    <w:rsid w:val="00435AA4"/>
    <w:rsid w:val="00451A87"/>
    <w:rsid w:val="00460803"/>
    <w:rsid w:val="00464393"/>
    <w:rsid w:val="004720A0"/>
    <w:rsid w:val="00481686"/>
    <w:rsid w:val="00492B1D"/>
    <w:rsid w:val="004C223B"/>
    <w:rsid w:val="004C40B9"/>
    <w:rsid w:val="004D26F5"/>
    <w:rsid w:val="004D31BD"/>
    <w:rsid w:val="005134BD"/>
    <w:rsid w:val="00514575"/>
    <w:rsid w:val="00521307"/>
    <w:rsid w:val="00531836"/>
    <w:rsid w:val="00537F16"/>
    <w:rsid w:val="005410FB"/>
    <w:rsid w:val="00544493"/>
    <w:rsid w:val="00545F82"/>
    <w:rsid w:val="00552E38"/>
    <w:rsid w:val="00555FF0"/>
    <w:rsid w:val="005652B4"/>
    <w:rsid w:val="0057561E"/>
    <w:rsid w:val="00582FBD"/>
    <w:rsid w:val="0059158B"/>
    <w:rsid w:val="005A1A67"/>
    <w:rsid w:val="005A702A"/>
    <w:rsid w:val="005B5189"/>
    <w:rsid w:val="005B598F"/>
    <w:rsid w:val="005C5EF6"/>
    <w:rsid w:val="005C6A32"/>
    <w:rsid w:val="005D38B8"/>
    <w:rsid w:val="005D3DAF"/>
    <w:rsid w:val="005F5920"/>
    <w:rsid w:val="00603315"/>
    <w:rsid w:val="0062047F"/>
    <w:rsid w:val="006274AC"/>
    <w:rsid w:val="006308DB"/>
    <w:rsid w:val="00633749"/>
    <w:rsid w:val="00653C6C"/>
    <w:rsid w:val="00654198"/>
    <w:rsid w:val="00655546"/>
    <w:rsid w:val="00657AA7"/>
    <w:rsid w:val="006649F1"/>
    <w:rsid w:val="00671B91"/>
    <w:rsid w:val="00680942"/>
    <w:rsid w:val="00690B87"/>
    <w:rsid w:val="006A249B"/>
    <w:rsid w:val="006A3537"/>
    <w:rsid w:val="006A398D"/>
    <w:rsid w:val="006B14E9"/>
    <w:rsid w:val="006C304F"/>
    <w:rsid w:val="006C35B9"/>
    <w:rsid w:val="006C40E0"/>
    <w:rsid w:val="006C61F8"/>
    <w:rsid w:val="006E433B"/>
    <w:rsid w:val="0071369B"/>
    <w:rsid w:val="0072053C"/>
    <w:rsid w:val="007338CB"/>
    <w:rsid w:val="0074333A"/>
    <w:rsid w:val="00743AD0"/>
    <w:rsid w:val="00744B30"/>
    <w:rsid w:val="007460A6"/>
    <w:rsid w:val="0074794A"/>
    <w:rsid w:val="00747E99"/>
    <w:rsid w:val="00751D86"/>
    <w:rsid w:val="00751E5C"/>
    <w:rsid w:val="007555C7"/>
    <w:rsid w:val="0076223A"/>
    <w:rsid w:val="00763715"/>
    <w:rsid w:val="00763983"/>
    <w:rsid w:val="0077099F"/>
    <w:rsid w:val="00775D6C"/>
    <w:rsid w:val="00782020"/>
    <w:rsid w:val="007A1450"/>
    <w:rsid w:val="007A6F6A"/>
    <w:rsid w:val="007B7FD6"/>
    <w:rsid w:val="007D7B61"/>
    <w:rsid w:val="007E74AD"/>
    <w:rsid w:val="00802998"/>
    <w:rsid w:val="00817CA1"/>
    <w:rsid w:val="00821B27"/>
    <w:rsid w:val="00821B2D"/>
    <w:rsid w:val="008266AF"/>
    <w:rsid w:val="00832DF6"/>
    <w:rsid w:val="008610A7"/>
    <w:rsid w:val="00863A55"/>
    <w:rsid w:val="0088122E"/>
    <w:rsid w:val="00882B4C"/>
    <w:rsid w:val="00893A81"/>
    <w:rsid w:val="008A0548"/>
    <w:rsid w:val="008A249F"/>
    <w:rsid w:val="008B0628"/>
    <w:rsid w:val="008C283E"/>
    <w:rsid w:val="008C6DBA"/>
    <w:rsid w:val="008E0FA4"/>
    <w:rsid w:val="008F1ABB"/>
    <w:rsid w:val="009042AF"/>
    <w:rsid w:val="009042E5"/>
    <w:rsid w:val="009355C5"/>
    <w:rsid w:val="00956948"/>
    <w:rsid w:val="00960CCA"/>
    <w:rsid w:val="00974ADD"/>
    <w:rsid w:val="00974DE0"/>
    <w:rsid w:val="00986102"/>
    <w:rsid w:val="00986B8B"/>
    <w:rsid w:val="00993B3F"/>
    <w:rsid w:val="00994011"/>
    <w:rsid w:val="009979DE"/>
    <w:rsid w:val="009A0E81"/>
    <w:rsid w:val="009A4902"/>
    <w:rsid w:val="009A5EC0"/>
    <w:rsid w:val="009B1410"/>
    <w:rsid w:val="009B3682"/>
    <w:rsid w:val="009B3EE8"/>
    <w:rsid w:val="009B43F6"/>
    <w:rsid w:val="009B7906"/>
    <w:rsid w:val="009C1E88"/>
    <w:rsid w:val="009D1D61"/>
    <w:rsid w:val="009D31F9"/>
    <w:rsid w:val="009E662F"/>
    <w:rsid w:val="00A01D6B"/>
    <w:rsid w:val="00A06CDB"/>
    <w:rsid w:val="00A123FC"/>
    <w:rsid w:val="00A131A1"/>
    <w:rsid w:val="00A15D39"/>
    <w:rsid w:val="00A27C58"/>
    <w:rsid w:val="00A44CA4"/>
    <w:rsid w:val="00A4607E"/>
    <w:rsid w:val="00A54445"/>
    <w:rsid w:val="00A57855"/>
    <w:rsid w:val="00A61BC3"/>
    <w:rsid w:val="00A71C2B"/>
    <w:rsid w:val="00A736F9"/>
    <w:rsid w:val="00A81B6A"/>
    <w:rsid w:val="00A91973"/>
    <w:rsid w:val="00A91F4E"/>
    <w:rsid w:val="00A96B7A"/>
    <w:rsid w:val="00AA4370"/>
    <w:rsid w:val="00AB37ED"/>
    <w:rsid w:val="00AC7EE2"/>
    <w:rsid w:val="00AD3D52"/>
    <w:rsid w:val="00AE05A2"/>
    <w:rsid w:val="00AE1729"/>
    <w:rsid w:val="00B10176"/>
    <w:rsid w:val="00B234CC"/>
    <w:rsid w:val="00B2604C"/>
    <w:rsid w:val="00B33956"/>
    <w:rsid w:val="00B40DBF"/>
    <w:rsid w:val="00B41229"/>
    <w:rsid w:val="00B52112"/>
    <w:rsid w:val="00B6277B"/>
    <w:rsid w:val="00B64588"/>
    <w:rsid w:val="00B6495D"/>
    <w:rsid w:val="00B6503F"/>
    <w:rsid w:val="00B66ECF"/>
    <w:rsid w:val="00B75D9B"/>
    <w:rsid w:val="00B76B8A"/>
    <w:rsid w:val="00B77166"/>
    <w:rsid w:val="00B77762"/>
    <w:rsid w:val="00B81C4B"/>
    <w:rsid w:val="00B90002"/>
    <w:rsid w:val="00BC211E"/>
    <w:rsid w:val="00BC464F"/>
    <w:rsid w:val="00BE28C1"/>
    <w:rsid w:val="00BE2B62"/>
    <w:rsid w:val="00BE3715"/>
    <w:rsid w:val="00BE7161"/>
    <w:rsid w:val="00C13853"/>
    <w:rsid w:val="00C213E6"/>
    <w:rsid w:val="00C25DFB"/>
    <w:rsid w:val="00C311BF"/>
    <w:rsid w:val="00C32CDE"/>
    <w:rsid w:val="00C4086D"/>
    <w:rsid w:val="00C41987"/>
    <w:rsid w:val="00C46917"/>
    <w:rsid w:val="00C472A8"/>
    <w:rsid w:val="00C53717"/>
    <w:rsid w:val="00C82848"/>
    <w:rsid w:val="00C86904"/>
    <w:rsid w:val="00C87403"/>
    <w:rsid w:val="00C94422"/>
    <w:rsid w:val="00C945D1"/>
    <w:rsid w:val="00C97EAE"/>
    <w:rsid w:val="00CB4E6E"/>
    <w:rsid w:val="00CD1266"/>
    <w:rsid w:val="00CE1558"/>
    <w:rsid w:val="00CE5D00"/>
    <w:rsid w:val="00CF2498"/>
    <w:rsid w:val="00CF28E8"/>
    <w:rsid w:val="00D00464"/>
    <w:rsid w:val="00D10DA8"/>
    <w:rsid w:val="00D1244B"/>
    <w:rsid w:val="00D128AF"/>
    <w:rsid w:val="00D14150"/>
    <w:rsid w:val="00D20B51"/>
    <w:rsid w:val="00D24CCF"/>
    <w:rsid w:val="00D27985"/>
    <w:rsid w:val="00D31D27"/>
    <w:rsid w:val="00D34939"/>
    <w:rsid w:val="00D42C9F"/>
    <w:rsid w:val="00D462E1"/>
    <w:rsid w:val="00D52981"/>
    <w:rsid w:val="00D726AA"/>
    <w:rsid w:val="00D87F29"/>
    <w:rsid w:val="00D93D14"/>
    <w:rsid w:val="00DA07A9"/>
    <w:rsid w:val="00DA0BA6"/>
    <w:rsid w:val="00DA4C22"/>
    <w:rsid w:val="00DA7C37"/>
    <w:rsid w:val="00DB5511"/>
    <w:rsid w:val="00DC2462"/>
    <w:rsid w:val="00DC37F4"/>
    <w:rsid w:val="00DC6EB5"/>
    <w:rsid w:val="00DD191C"/>
    <w:rsid w:val="00DE00C9"/>
    <w:rsid w:val="00E00824"/>
    <w:rsid w:val="00E105DD"/>
    <w:rsid w:val="00E13260"/>
    <w:rsid w:val="00E24B19"/>
    <w:rsid w:val="00E2536A"/>
    <w:rsid w:val="00E53E8B"/>
    <w:rsid w:val="00E617D6"/>
    <w:rsid w:val="00E62A84"/>
    <w:rsid w:val="00E7388F"/>
    <w:rsid w:val="00E8256E"/>
    <w:rsid w:val="00E91D5D"/>
    <w:rsid w:val="00E95F19"/>
    <w:rsid w:val="00E97297"/>
    <w:rsid w:val="00EA0A91"/>
    <w:rsid w:val="00EA23A4"/>
    <w:rsid w:val="00EA5ECE"/>
    <w:rsid w:val="00EC620D"/>
    <w:rsid w:val="00EE0353"/>
    <w:rsid w:val="00EE3293"/>
    <w:rsid w:val="00EF18A4"/>
    <w:rsid w:val="00EF18E5"/>
    <w:rsid w:val="00EF1E90"/>
    <w:rsid w:val="00F07D06"/>
    <w:rsid w:val="00F10FFF"/>
    <w:rsid w:val="00F24C70"/>
    <w:rsid w:val="00F25327"/>
    <w:rsid w:val="00F3674C"/>
    <w:rsid w:val="00F41984"/>
    <w:rsid w:val="00F57201"/>
    <w:rsid w:val="00F76BD1"/>
    <w:rsid w:val="00F82C99"/>
    <w:rsid w:val="00F9666E"/>
    <w:rsid w:val="00FA107B"/>
    <w:rsid w:val="00FB1F03"/>
    <w:rsid w:val="00FB46AA"/>
    <w:rsid w:val="00FC2318"/>
    <w:rsid w:val="00FC2739"/>
    <w:rsid w:val="00FC2A29"/>
    <w:rsid w:val="00FD0012"/>
    <w:rsid w:val="00FE3200"/>
    <w:rsid w:val="00FF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C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9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86904"/>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C86904"/>
    <w:rPr>
      <w:rFonts w:ascii="Times New Roman" w:eastAsia="Times New Roman" w:hAnsi="Times New Roman" w:cs="Times New Roman"/>
      <w:sz w:val="20"/>
      <w:szCs w:val="20"/>
      <w:lang w:bidi="en-US"/>
    </w:rPr>
  </w:style>
  <w:style w:type="paragraph" w:styleId="HTMLPreformatted">
    <w:name w:val="HTML Preformatted"/>
    <w:basedOn w:val="Normal"/>
    <w:link w:val="HTMLPreformattedChar"/>
    <w:uiPriority w:val="99"/>
    <w:unhideWhenUsed/>
    <w:rsid w:val="00C86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6904"/>
    <w:rPr>
      <w:rFonts w:ascii="Courier New" w:eastAsia="Times New Roman" w:hAnsi="Courier New" w:cs="Courier New"/>
      <w:sz w:val="20"/>
      <w:szCs w:val="20"/>
    </w:rPr>
  </w:style>
  <w:style w:type="paragraph" w:styleId="Title">
    <w:name w:val="Title"/>
    <w:basedOn w:val="Normal"/>
    <w:link w:val="TitleChar"/>
    <w:uiPriority w:val="1"/>
    <w:qFormat/>
    <w:rsid w:val="00C86904"/>
    <w:pPr>
      <w:widowControl w:val="0"/>
      <w:autoSpaceDE w:val="0"/>
      <w:autoSpaceDN w:val="0"/>
      <w:spacing w:after="0" w:line="240" w:lineRule="auto"/>
      <w:ind w:left="169"/>
    </w:pPr>
    <w:rPr>
      <w:rFonts w:ascii="Times New Roman" w:eastAsia="Times New Roman" w:hAnsi="Times New Roman" w:cs="Times New Roman"/>
      <w:b/>
      <w:bCs/>
      <w:sz w:val="40"/>
      <w:szCs w:val="40"/>
      <w:lang w:bidi="en-US"/>
    </w:rPr>
  </w:style>
  <w:style w:type="character" w:customStyle="1" w:styleId="TitleChar">
    <w:name w:val="Title Char"/>
    <w:basedOn w:val="DefaultParagraphFont"/>
    <w:link w:val="Title"/>
    <w:uiPriority w:val="1"/>
    <w:rsid w:val="00C86904"/>
    <w:rPr>
      <w:rFonts w:ascii="Times New Roman" w:eastAsia="Times New Roman" w:hAnsi="Times New Roman" w:cs="Times New Roman"/>
      <w:b/>
      <w:bCs/>
      <w:sz w:val="40"/>
      <w:szCs w:val="40"/>
      <w:lang w:bidi="en-US"/>
    </w:rPr>
  </w:style>
  <w:style w:type="character" w:styleId="Hyperlink">
    <w:name w:val="Hyperlink"/>
    <w:basedOn w:val="DefaultParagraphFont"/>
    <w:unhideWhenUsed/>
    <w:rsid w:val="00C86904"/>
    <w:rPr>
      <w:color w:val="0000FF"/>
      <w:u w:val="single"/>
    </w:rPr>
  </w:style>
  <w:style w:type="character" w:styleId="HTMLCode">
    <w:name w:val="HTML Code"/>
    <w:basedOn w:val="DefaultParagraphFont"/>
    <w:uiPriority w:val="99"/>
    <w:semiHidden/>
    <w:unhideWhenUsed/>
    <w:rsid w:val="00C86904"/>
    <w:rPr>
      <w:rFonts w:ascii="Courier New" w:eastAsia="Times New Roman" w:hAnsi="Courier New" w:cs="Courier New"/>
      <w:sz w:val="20"/>
      <w:szCs w:val="20"/>
    </w:rPr>
  </w:style>
  <w:style w:type="character" w:customStyle="1" w:styleId="fontstyle01">
    <w:name w:val="fontstyle01"/>
    <w:basedOn w:val="DefaultParagraphFont"/>
    <w:rsid w:val="00C86904"/>
    <w:rPr>
      <w:rFonts w:ascii="AdvOT863180fb" w:hAnsi="AdvOT863180fb" w:hint="default"/>
      <w:b w:val="0"/>
      <w:bCs w:val="0"/>
      <w:i w:val="0"/>
      <w:iCs w:val="0"/>
      <w:color w:val="000000"/>
      <w:sz w:val="28"/>
      <w:szCs w:val="28"/>
    </w:rPr>
  </w:style>
  <w:style w:type="character" w:customStyle="1" w:styleId="gd15mcfceub">
    <w:name w:val="gd15mcfceub"/>
    <w:basedOn w:val="DefaultParagraphFont"/>
    <w:rsid w:val="00C86904"/>
  </w:style>
  <w:style w:type="table" w:styleId="LightList-Accent1">
    <w:name w:val="Light List Accent 1"/>
    <w:basedOn w:val="TableNormal"/>
    <w:uiPriority w:val="61"/>
    <w:rsid w:val="00C869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C86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904"/>
    <w:rPr>
      <w:rFonts w:ascii="Tahoma" w:hAnsi="Tahoma" w:cs="Tahoma"/>
      <w:sz w:val="16"/>
      <w:szCs w:val="16"/>
    </w:rPr>
  </w:style>
  <w:style w:type="character" w:styleId="PlaceholderText">
    <w:name w:val="Placeholder Text"/>
    <w:basedOn w:val="DefaultParagraphFont"/>
    <w:uiPriority w:val="99"/>
    <w:semiHidden/>
    <w:rsid w:val="00B521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9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86904"/>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C86904"/>
    <w:rPr>
      <w:rFonts w:ascii="Times New Roman" w:eastAsia="Times New Roman" w:hAnsi="Times New Roman" w:cs="Times New Roman"/>
      <w:sz w:val="20"/>
      <w:szCs w:val="20"/>
      <w:lang w:bidi="en-US"/>
    </w:rPr>
  </w:style>
  <w:style w:type="paragraph" w:styleId="HTMLPreformatted">
    <w:name w:val="HTML Preformatted"/>
    <w:basedOn w:val="Normal"/>
    <w:link w:val="HTMLPreformattedChar"/>
    <w:uiPriority w:val="99"/>
    <w:unhideWhenUsed/>
    <w:rsid w:val="00C86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6904"/>
    <w:rPr>
      <w:rFonts w:ascii="Courier New" w:eastAsia="Times New Roman" w:hAnsi="Courier New" w:cs="Courier New"/>
      <w:sz w:val="20"/>
      <w:szCs w:val="20"/>
    </w:rPr>
  </w:style>
  <w:style w:type="paragraph" w:styleId="Title">
    <w:name w:val="Title"/>
    <w:basedOn w:val="Normal"/>
    <w:link w:val="TitleChar"/>
    <w:uiPriority w:val="1"/>
    <w:qFormat/>
    <w:rsid w:val="00C86904"/>
    <w:pPr>
      <w:widowControl w:val="0"/>
      <w:autoSpaceDE w:val="0"/>
      <w:autoSpaceDN w:val="0"/>
      <w:spacing w:after="0" w:line="240" w:lineRule="auto"/>
      <w:ind w:left="169"/>
    </w:pPr>
    <w:rPr>
      <w:rFonts w:ascii="Times New Roman" w:eastAsia="Times New Roman" w:hAnsi="Times New Roman" w:cs="Times New Roman"/>
      <w:b/>
      <w:bCs/>
      <w:sz w:val="40"/>
      <w:szCs w:val="40"/>
      <w:lang w:bidi="en-US"/>
    </w:rPr>
  </w:style>
  <w:style w:type="character" w:customStyle="1" w:styleId="TitleChar">
    <w:name w:val="Title Char"/>
    <w:basedOn w:val="DefaultParagraphFont"/>
    <w:link w:val="Title"/>
    <w:uiPriority w:val="1"/>
    <w:rsid w:val="00C86904"/>
    <w:rPr>
      <w:rFonts w:ascii="Times New Roman" w:eastAsia="Times New Roman" w:hAnsi="Times New Roman" w:cs="Times New Roman"/>
      <w:b/>
      <w:bCs/>
      <w:sz w:val="40"/>
      <w:szCs w:val="40"/>
      <w:lang w:bidi="en-US"/>
    </w:rPr>
  </w:style>
  <w:style w:type="character" w:styleId="Hyperlink">
    <w:name w:val="Hyperlink"/>
    <w:basedOn w:val="DefaultParagraphFont"/>
    <w:unhideWhenUsed/>
    <w:rsid w:val="00C86904"/>
    <w:rPr>
      <w:color w:val="0000FF"/>
      <w:u w:val="single"/>
    </w:rPr>
  </w:style>
  <w:style w:type="character" w:styleId="HTMLCode">
    <w:name w:val="HTML Code"/>
    <w:basedOn w:val="DefaultParagraphFont"/>
    <w:uiPriority w:val="99"/>
    <w:semiHidden/>
    <w:unhideWhenUsed/>
    <w:rsid w:val="00C86904"/>
    <w:rPr>
      <w:rFonts w:ascii="Courier New" w:eastAsia="Times New Roman" w:hAnsi="Courier New" w:cs="Courier New"/>
      <w:sz w:val="20"/>
      <w:szCs w:val="20"/>
    </w:rPr>
  </w:style>
  <w:style w:type="character" w:customStyle="1" w:styleId="fontstyle01">
    <w:name w:val="fontstyle01"/>
    <w:basedOn w:val="DefaultParagraphFont"/>
    <w:rsid w:val="00C86904"/>
    <w:rPr>
      <w:rFonts w:ascii="AdvOT863180fb" w:hAnsi="AdvOT863180fb" w:hint="default"/>
      <w:b w:val="0"/>
      <w:bCs w:val="0"/>
      <w:i w:val="0"/>
      <w:iCs w:val="0"/>
      <w:color w:val="000000"/>
      <w:sz w:val="28"/>
      <w:szCs w:val="28"/>
    </w:rPr>
  </w:style>
  <w:style w:type="character" w:customStyle="1" w:styleId="gd15mcfceub">
    <w:name w:val="gd15mcfceub"/>
    <w:basedOn w:val="DefaultParagraphFont"/>
    <w:rsid w:val="00C86904"/>
  </w:style>
  <w:style w:type="table" w:styleId="LightList-Accent1">
    <w:name w:val="Light List Accent 1"/>
    <w:basedOn w:val="TableNormal"/>
    <w:uiPriority w:val="61"/>
    <w:rsid w:val="00C869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C86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904"/>
    <w:rPr>
      <w:rFonts w:ascii="Tahoma" w:hAnsi="Tahoma" w:cs="Tahoma"/>
      <w:sz w:val="16"/>
      <w:szCs w:val="16"/>
    </w:rPr>
  </w:style>
  <w:style w:type="character" w:styleId="PlaceholderText">
    <w:name w:val="Placeholder Text"/>
    <w:basedOn w:val="DefaultParagraphFont"/>
    <w:uiPriority w:val="99"/>
    <w:semiHidden/>
    <w:rsid w:val="00B521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3885">
      <w:bodyDiv w:val="1"/>
      <w:marLeft w:val="0"/>
      <w:marRight w:val="0"/>
      <w:marTop w:val="0"/>
      <w:marBottom w:val="0"/>
      <w:divBdr>
        <w:top w:val="none" w:sz="0" w:space="0" w:color="auto"/>
        <w:left w:val="none" w:sz="0" w:space="0" w:color="auto"/>
        <w:bottom w:val="none" w:sz="0" w:space="0" w:color="auto"/>
        <w:right w:val="none" w:sz="0" w:space="0" w:color="auto"/>
      </w:divBdr>
    </w:div>
    <w:div w:id="84420439">
      <w:bodyDiv w:val="1"/>
      <w:marLeft w:val="0"/>
      <w:marRight w:val="0"/>
      <w:marTop w:val="0"/>
      <w:marBottom w:val="0"/>
      <w:divBdr>
        <w:top w:val="none" w:sz="0" w:space="0" w:color="auto"/>
        <w:left w:val="none" w:sz="0" w:space="0" w:color="auto"/>
        <w:bottom w:val="none" w:sz="0" w:space="0" w:color="auto"/>
        <w:right w:val="none" w:sz="0" w:space="0" w:color="auto"/>
      </w:divBdr>
    </w:div>
    <w:div w:id="100489480">
      <w:bodyDiv w:val="1"/>
      <w:marLeft w:val="0"/>
      <w:marRight w:val="0"/>
      <w:marTop w:val="0"/>
      <w:marBottom w:val="0"/>
      <w:divBdr>
        <w:top w:val="none" w:sz="0" w:space="0" w:color="auto"/>
        <w:left w:val="none" w:sz="0" w:space="0" w:color="auto"/>
        <w:bottom w:val="none" w:sz="0" w:space="0" w:color="auto"/>
        <w:right w:val="none" w:sz="0" w:space="0" w:color="auto"/>
      </w:divBdr>
    </w:div>
    <w:div w:id="116218752">
      <w:bodyDiv w:val="1"/>
      <w:marLeft w:val="0"/>
      <w:marRight w:val="0"/>
      <w:marTop w:val="0"/>
      <w:marBottom w:val="0"/>
      <w:divBdr>
        <w:top w:val="none" w:sz="0" w:space="0" w:color="auto"/>
        <w:left w:val="none" w:sz="0" w:space="0" w:color="auto"/>
        <w:bottom w:val="none" w:sz="0" w:space="0" w:color="auto"/>
        <w:right w:val="none" w:sz="0" w:space="0" w:color="auto"/>
      </w:divBdr>
    </w:div>
    <w:div w:id="121969358">
      <w:bodyDiv w:val="1"/>
      <w:marLeft w:val="0"/>
      <w:marRight w:val="0"/>
      <w:marTop w:val="0"/>
      <w:marBottom w:val="0"/>
      <w:divBdr>
        <w:top w:val="none" w:sz="0" w:space="0" w:color="auto"/>
        <w:left w:val="none" w:sz="0" w:space="0" w:color="auto"/>
        <w:bottom w:val="none" w:sz="0" w:space="0" w:color="auto"/>
        <w:right w:val="none" w:sz="0" w:space="0" w:color="auto"/>
      </w:divBdr>
    </w:div>
    <w:div w:id="233046924">
      <w:bodyDiv w:val="1"/>
      <w:marLeft w:val="0"/>
      <w:marRight w:val="0"/>
      <w:marTop w:val="0"/>
      <w:marBottom w:val="0"/>
      <w:divBdr>
        <w:top w:val="none" w:sz="0" w:space="0" w:color="auto"/>
        <w:left w:val="none" w:sz="0" w:space="0" w:color="auto"/>
        <w:bottom w:val="none" w:sz="0" w:space="0" w:color="auto"/>
        <w:right w:val="none" w:sz="0" w:space="0" w:color="auto"/>
      </w:divBdr>
    </w:div>
    <w:div w:id="262567808">
      <w:bodyDiv w:val="1"/>
      <w:marLeft w:val="0"/>
      <w:marRight w:val="0"/>
      <w:marTop w:val="0"/>
      <w:marBottom w:val="0"/>
      <w:divBdr>
        <w:top w:val="none" w:sz="0" w:space="0" w:color="auto"/>
        <w:left w:val="none" w:sz="0" w:space="0" w:color="auto"/>
        <w:bottom w:val="none" w:sz="0" w:space="0" w:color="auto"/>
        <w:right w:val="none" w:sz="0" w:space="0" w:color="auto"/>
      </w:divBdr>
    </w:div>
    <w:div w:id="304817578">
      <w:bodyDiv w:val="1"/>
      <w:marLeft w:val="0"/>
      <w:marRight w:val="0"/>
      <w:marTop w:val="0"/>
      <w:marBottom w:val="0"/>
      <w:divBdr>
        <w:top w:val="none" w:sz="0" w:space="0" w:color="auto"/>
        <w:left w:val="none" w:sz="0" w:space="0" w:color="auto"/>
        <w:bottom w:val="none" w:sz="0" w:space="0" w:color="auto"/>
        <w:right w:val="none" w:sz="0" w:space="0" w:color="auto"/>
      </w:divBdr>
    </w:div>
    <w:div w:id="336884861">
      <w:bodyDiv w:val="1"/>
      <w:marLeft w:val="0"/>
      <w:marRight w:val="0"/>
      <w:marTop w:val="0"/>
      <w:marBottom w:val="0"/>
      <w:divBdr>
        <w:top w:val="none" w:sz="0" w:space="0" w:color="auto"/>
        <w:left w:val="none" w:sz="0" w:space="0" w:color="auto"/>
        <w:bottom w:val="none" w:sz="0" w:space="0" w:color="auto"/>
        <w:right w:val="none" w:sz="0" w:space="0" w:color="auto"/>
      </w:divBdr>
    </w:div>
    <w:div w:id="340741610">
      <w:bodyDiv w:val="1"/>
      <w:marLeft w:val="0"/>
      <w:marRight w:val="0"/>
      <w:marTop w:val="0"/>
      <w:marBottom w:val="0"/>
      <w:divBdr>
        <w:top w:val="none" w:sz="0" w:space="0" w:color="auto"/>
        <w:left w:val="none" w:sz="0" w:space="0" w:color="auto"/>
        <w:bottom w:val="none" w:sz="0" w:space="0" w:color="auto"/>
        <w:right w:val="none" w:sz="0" w:space="0" w:color="auto"/>
      </w:divBdr>
    </w:div>
    <w:div w:id="438795243">
      <w:bodyDiv w:val="1"/>
      <w:marLeft w:val="0"/>
      <w:marRight w:val="0"/>
      <w:marTop w:val="0"/>
      <w:marBottom w:val="0"/>
      <w:divBdr>
        <w:top w:val="none" w:sz="0" w:space="0" w:color="auto"/>
        <w:left w:val="none" w:sz="0" w:space="0" w:color="auto"/>
        <w:bottom w:val="none" w:sz="0" w:space="0" w:color="auto"/>
        <w:right w:val="none" w:sz="0" w:space="0" w:color="auto"/>
      </w:divBdr>
    </w:div>
    <w:div w:id="449978554">
      <w:bodyDiv w:val="1"/>
      <w:marLeft w:val="0"/>
      <w:marRight w:val="0"/>
      <w:marTop w:val="0"/>
      <w:marBottom w:val="0"/>
      <w:divBdr>
        <w:top w:val="none" w:sz="0" w:space="0" w:color="auto"/>
        <w:left w:val="none" w:sz="0" w:space="0" w:color="auto"/>
        <w:bottom w:val="none" w:sz="0" w:space="0" w:color="auto"/>
        <w:right w:val="none" w:sz="0" w:space="0" w:color="auto"/>
      </w:divBdr>
    </w:div>
    <w:div w:id="493034429">
      <w:bodyDiv w:val="1"/>
      <w:marLeft w:val="0"/>
      <w:marRight w:val="0"/>
      <w:marTop w:val="0"/>
      <w:marBottom w:val="0"/>
      <w:divBdr>
        <w:top w:val="none" w:sz="0" w:space="0" w:color="auto"/>
        <w:left w:val="none" w:sz="0" w:space="0" w:color="auto"/>
        <w:bottom w:val="none" w:sz="0" w:space="0" w:color="auto"/>
        <w:right w:val="none" w:sz="0" w:space="0" w:color="auto"/>
      </w:divBdr>
    </w:div>
    <w:div w:id="507869245">
      <w:bodyDiv w:val="1"/>
      <w:marLeft w:val="0"/>
      <w:marRight w:val="0"/>
      <w:marTop w:val="0"/>
      <w:marBottom w:val="0"/>
      <w:divBdr>
        <w:top w:val="none" w:sz="0" w:space="0" w:color="auto"/>
        <w:left w:val="none" w:sz="0" w:space="0" w:color="auto"/>
        <w:bottom w:val="none" w:sz="0" w:space="0" w:color="auto"/>
        <w:right w:val="none" w:sz="0" w:space="0" w:color="auto"/>
      </w:divBdr>
    </w:div>
    <w:div w:id="532152827">
      <w:bodyDiv w:val="1"/>
      <w:marLeft w:val="0"/>
      <w:marRight w:val="0"/>
      <w:marTop w:val="0"/>
      <w:marBottom w:val="0"/>
      <w:divBdr>
        <w:top w:val="none" w:sz="0" w:space="0" w:color="auto"/>
        <w:left w:val="none" w:sz="0" w:space="0" w:color="auto"/>
        <w:bottom w:val="none" w:sz="0" w:space="0" w:color="auto"/>
        <w:right w:val="none" w:sz="0" w:space="0" w:color="auto"/>
      </w:divBdr>
    </w:div>
    <w:div w:id="551816899">
      <w:bodyDiv w:val="1"/>
      <w:marLeft w:val="0"/>
      <w:marRight w:val="0"/>
      <w:marTop w:val="0"/>
      <w:marBottom w:val="0"/>
      <w:divBdr>
        <w:top w:val="none" w:sz="0" w:space="0" w:color="auto"/>
        <w:left w:val="none" w:sz="0" w:space="0" w:color="auto"/>
        <w:bottom w:val="none" w:sz="0" w:space="0" w:color="auto"/>
        <w:right w:val="none" w:sz="0" w:space="0" w:color="auto"/>
      </w:divBdr>
    </w:div>
    <w:div w:id="614019124">
      <w:bodyDiv w:val="1"/>
      <w:marLeft w:val="0"/>
      <w:marRight w:val="0"/>
      <w:marTop w:val="0"/>
      <w:marBottom w:val="0"/>
      <w:divBdr>
        <w:top w:val="none" w:sz="0" w:space="0" w:color="auto"/>
        <w:left w:val="none" w:sz="0" w:space="0" w:color="auto"/>
        <w:bottom w:val="none" w:sz="0" w:space="0" w:color="auto"/>
        <w:right w:val="none" w:sz="0" w:space="0" w:color="auto"/>
      </w:divBdr>
    </w:div>
    <w:div w:id="630331110">
      <w:bodyDiv w:val="1"/>
      <w:marLeft w:val="0"/>
      <w:marRight w:val="0"/>
      <w:marTop w:val="0"/>
      <w:marBottom w:val="0"/>
      <w:divBdr>
        <w:top w:val="none" w:sz="0" w:space="0" w:color="auto"/>
        <w:left w:val="none" w:sz="0" w:space="0" w:color="auto"/>
        <w:bottom w:val="none" w:sz="0" w:space="0" w:color="auto"/>
        <w:right w:val="none" w:sz="0" w:space="0" w:color="auto"/>
      </w:divBdr>
    </w:div>
    <w:div w:id="634678588">
      <w:bodyDiv w:val="1"/>
      <w:marLeft w:val="0"/>
      <w:marRight w:val="0"/>
      <w:marTop w:val="0"/>
      <w:marBottom w:val="0"/>
      <w:divBdr>
        <w:top w:val="none" w:sz="0" w:space="0" w:color="auto"/>
        <w:left w:val="none" w:sz="0" w:space="0" w:color="auto"/>
        <w:bottom w:val="none" w:sz="0" w:space="0" w:color="auto"/>
        <w:right w:val="none" w:sz="0" w:space="0" w:color="auto"/>
      </w:divBdr>
    </w:div>
    <w:div w:id="657611917">
      <w:bodyDiv w:val="1"/>
      <w:marLeft w:val="0"/>
      <w:marRight w:val="0"/>
      <w:marTop w:val="0"/>
      <w:marBottom w:val="0"/>
      <w:divBdr>
        <w:top w:val="none" w:sz="0" w:space="0" w:color="auto"/>
        <w:left w:val="none" w:sz="0" w:space="0" w:color="auto"/>
        <w:bottom w:val="none" w:sz="0" w:space="0" w:color="auto"/>
        <w:right w:val="none" w:sz="0" w:space="0" w:color="auto"/>
      </w:divBdr>
      <w:divsChild>
        <w:div w:id="1766804923">
          <w:marLeft w:val="0"/>
          <w:marRight w:val="0"/>
          <w:marTop w:val="90"/>
          <w:marBottom w:val="0"/>
          <w:divBdr>
            <w:top w:val="none" w:sz="0" w:space="0" w:color="auto"/>
            <w:left w:val="none" w:sz="0" w:space="0" w:color="auto"/>
            <w:bottom w:val="none" w:sz="0" w:space="0" w:color="auto"/>
            <w:right w:val="none" w:sz="0" w:space="0" w:color="auto"/>
          </w:divBdr>
          <w:divsChild>
            <w:div w:id="602495769">
              <w:marLeft w:val="0"/>
              <w:marRight w:val="0"/>
              <w:marTop w:val="0"/>
              <w:marBottom w:val="420"/>
              <w:divBdr>
                <w:top w:val="none" w:sz="0" w:space="0" w:color="auto"/>
                <w:left w:val="none" w:sz="0" w:space="0" w:color="auto"/>
                <w:bottom w:val="none" w:sz="0" w:space="0" w:color="auto"/>
                <w:right w:val="none" w:sz="0" w:space="0" w:color="auto"/>
              </w:divBdr>
              <w:divsChild>
                <w:div w:id="727336959">
                  <w:marLeft w:val="0"/>
                  <w:marRight w:val="0"/>
                  <w:marTop w:val="0"/>
                  <w:marBottom w:val="0"/>
                  <w:divBdr>
                    <w:top w:val="none" w:sz="0" w:space="0" w:color="auto"/>
                    <w:left w:val="none" w:sz="0" w:space="0" w:color="auto"/>
                    <w:bottom w:val="none" w:sz="0" w:space="0" w:color="auto"/>
                    <w:right w:val="none" w:sz="0" w:space="0" w:color="auto"/>
                  </w:divBdr>
                  <w:divsChild>
                    <w:div w:id="7157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5477">
      <w:bodyDiv w:val="1"/>
      <w:marLeft w:val="0"/>
      <w:marRight w:val="0"/>
      <w:marTop w:val="0"/>
      <w:marBottom w:val="0"/>
      <w:divBdr>
        <w:top w:val="none" w:sz="0" w:space="0" w:color="auto"/>
        <w:left w:val="none" w:sz="0" w:space="0" w:color="auto"/>
        <w:bottom w:val="none" w:sz="0" w:space="0" w:color="auto"/>
        <w:right w:val="none" w:sz="0" w:space="0" w:color="auto"/>
      </w:divBdr>
    </w:div>
    <w:div w:id="681053598">
      <w:bodyDiv w:val="1"/>
      <w:marLeft w:val="0"/>
      <w:marRight w:val="0"/>
      <w:marTop w:val="0"/>
      <w:marBottom w:val="0"/>
      <w:divBdr>
        <w:top w:val="none" w:sz="0" w:space="0" w:color="auto"/>
        <w:left w:val="none" w:sz="0" w:space="0" w:color="auto"/>
        <w:bottom w:val="none" w:sz="0" w:space="0" w:color="auto"/>
        <w:right w:val="none" w:sz="0" w:space="0" w:color="auto"/>
      </w:divBdr>
    </w:div>
    <w:div w:id="692657793">
      <w:bodyDiv w:val="1"/>
      <w:marLeft w:val="0"/>
      <w:marRight w:val="0"/>
      <w:marTop w:val="0"/>
      <w:marBottom w:val="0"/>
      <w:divBdr>
        <w:top w:val="none" w:sz="0" w:space="0" w:color="auto"/>
        <w:left w:val="none" w:sz="0" w:space="0" w:color="auto"/>
        <w:bottom w:val="none" w:sz="0" w:space="0" w:color="auto"/>
        <w:right w:val="none" w:sz="0" w:space="0" w:color="auto"/>
      </w:divBdr>
    </w:div>
    <w:div w:id="707295203">
      <w:bodyDiv w:val="1"/>
      <w:marLeft w:val="0"/>
      <w:marRight w:val="0"/>
      <w:marTop w:val="0"/>
      <w:marBottom w:val="0"/>
      <w:divBdr>
        <w:top w:val="none" w:sz="0" w:space="0" w:color="auto"/>
        <w:left w:val="none" w:sz="0" w:space="0" w:color="auto"/>
        <w:bottom w:val="none" w:sz="0" w:space="0" w:color="auto"/>
        <w:right w:val="none" w:sz="0" w:space="0" w:color="auto"/>
      </w:divBdr>
    </w:div>
    <w:div w:id="725908810">
      <w:bodyDiv w:val="1"/>
      <w:marLeft w:val="0"/>
      <w:marRight w:val="0"/>
      <w:marTop w:val="0"/>
      <w:marBottom w:val="0"/>
      <w:divBdr>
        <w:top w:val="none" w:sz="0" w:space="0" w:color="auto"/>
        <w:left w:val="none" w:sz="0" w:space="0" w:color="auto"/>
        <w:bottom w:val="none" w:sz="0" w:space="0" w:color="auto"/>
        <w:right w:val="none" w:sz="0" w:space="0" w:color="auto"/>
      </w:divBdr>
    </w:div>
    <w:div w:id="737165681">
      <w:bodyDiv w:val="1"/>
      <w:marLeft w:val="0"/>
      <w:marRight w:val="0"/>
      <w:marTop w:val="0"/>
      <w:marBottom w:val="0"/>
      <w:divBdr>
        <w:top w:val="none" w:sz="0" w:space="0" w:color="auto"/>
        <w:left w:val="none" w:sz="0" w:space="0" w:color="auto"/>
        <w:bottom w:val="none" w:sz="0" w:space="0" w:color="auto"/>
        <w:right w:val="none" w:sz="0" w:space="0" w:color="auto"/>
      </w:divBdr>
    </w:div>
    <w:div w:id="764809567">
      <w:bodyDiv w:val="1"/>
      <w:marLeft w:val="0"/>
      <w:marRight w:val="0"/>
      <w:marTop w:val="0"/>
      <w:marBottom w:val="0"/>
      <w:divBdr>
        <w:top w:val="none" w:sz="0" w:space="0" w:color="auto"/>
        <w:left w:val="none" w:sz="0" w:space="0" w:color="auto"/>
        <w:bottom w:val="none" w:sz="0" w:space="0" w:color="auto"/>
        <w:right w:val="none" w:sz="0" w:space="0" w:color="auto"/>
      </w:divBdr>
    </w:div>
    <w:div w:id="980380608">
      <w:bodyDiv w:val="1"/>
      <w:marLeft w:val="0"/>
      <w:marRight w:val="0"/>
      <w:marTop w:val="0"/>
      <w:marBottom w:val="0"/>
      <w:divBdr>
        <w:top w:val="none" w:sz="0" w:space="0" w:color="auto"/>
        <w:left w:val="none" w:sz="0" w:space="0" w:color="auto"/>
        <w:bottom w:val="none" w:sz="0" w:space="0" w:color="auto"/>
        <w:right w:val="none" w:sz="0" w:space="0" w:color="auto"/>
      </w:divBdr>
    </w:div>
    <w:div w:id="1006442721">
      <w:bodyDiv w:val="1"/>
      <w:marLeft w:val="0"/>
      <w:marRight w:val="0"/>
      <w:marTop w:val="0"/>
      <w:marBottom w:val="0"/>
      <w:divBdr>
        <w:top w:val="none" w:sz="0" w:space="0" w:color="auto"/>
        <w:left w:val="none" w:sz="0" w:space="0" w:color="auto"/>
        <w:bottom w:val="none" w:sz="0" w:space="0" w:color="auto"/>
        <w:right w:val="none" w:sz="0" w:space="0" w:color="auto"/>
      </w:divBdr>
    </w:div>
    <w:div w:id="1014306742">
      <w:bodyDiv w:val="1"/>
      <w:marLeft w:val="0"/>
      <w:marRight w:val="0"/>
      <w:marTop w:val="0"/>
      <w:marBottom w:val="0"/>
      <w:divBdr>
        <w:top w:val="none" w:sz="0" w:space="0" w:color="auto"/>
        <w:left w:val="none" w:sz="0" w:space="0" w:color="auto"/>
        <w:bottom w:val="none" w:sz="0" w:space="0" w:color="auto"/>
        <w:right w:val="none" w:sz="0" w:space="0" w:color="auto"/>
      </w:divBdr>
    </w:div>
    <w:div w:id="1043095167">
      <w:bodyDiv w:val="1"/>
      <w:marLeft w:val="0"/>
      <w:marRight w:val="0"/>
      <w:marTop w:val="0"/>
      <w:marBottom w:val="0"/>
      <w:divBdr>
        <w:top w:val="none" w:sz="0" w:space="0" w:color="auto"/>
        <w:left w:val="none" w:sz="0" w:space="0" w:color="auto"/>
        <w:bottom w:val="none" w:sz="0" w:space="0" w:color="auto"/>
        <w:right w:val="none" w:sz="0" w:space="0" w:color="auto"/>
      </w:divBdr>
    </w:div>
    <w:div w:id="1044014293">
      <w:bodyDiv w:val="1"/>
      <w:marLeft w:val="0"/>
      <w:marRight w:val="0"/>
      <w:marTop w:val="0"/>
      <w:marBottom w:val="0"/>
      <w:divBdr>
        <w:top w:val="none" w:sz="0" w:space="0" w:color="auto"/>
        <w:left w:val="none" w:sz="0" w:space="0" w:color="auto"/>
        <w:bottom w:val="none" w:sz="0" w:space="0" w:color="auto"/>
        <w:right w:val="none" w:sz="0" w:space="0" w:color="auto"/>
      </w:divBdr>
    </w:div>
    <w:div w:id="1061246067">
      <w:bodyDiv w:val="1"/>
      <w:marLeft w:val="0"/>
      <w:marRight w:val="0"/>
      <w:marTop w:val="0"/>
      <w:marBottom w:val="0"/>
      <w:divBdr>
        <w:top w:val="none" w:sz="0" w:space="0" w:color="auto"/>
        <w:left w:val="none" w:sz="0" w:space="0" w:color="auto"/>
        <w:bottom w:val="none" w:sz="0" w:space="0" w:color="auto"/>
        <w:right w:val="none" w:sz="0" w:space="0" w:color="auto"/>
      </w:divBdr>
    </w:div>
    <w:div w:id="1126387116">
      <w:bodyDiv w:val="1"/>
      <w:marLeft w:val="0"/>
      <w:marRight w:val="0"/>
      <w:marTop w:val="0"/>
      <w:marBottom w:val="0"/>
      <w:divBdr>
        <w:top w:val="none" w:sz="0" w:space="0" w:color="auto"/>
        <w:left w:val="none" w:sz="0" w:space="0" w:color="auto"/>
        <w:bottom w:val="none" w:sz="0" w:space="0" w:color="auto"/>
        <w:right w:val="none" w:sz="0" w:space="0" w:color="auto"/>
      </w:divBdr>
    </w:div>
    <w:div w:id="1247886976">
      <w:bodyDiv w:val="1"/>
      <w:marLeft w:val="0"/>
      <w:marRight w:val="0"/>
      <w:marTop w:val="0"/>
      <w:marBottom w:val="0"/>
      <w:divBdr>
        <w:top w:val="none" w:sz="0" w:space="0" w:color="auto"/>
        <w:left w:val="none" w:sz="0" w:space="0" w:color="auto"/>
        <w:bottom w:val="none" w:sz="0" w:space="0" w:color="auto"/>
        <w:right w:val="none" w:sz="0" w:space="0" w:color="auto"/>
      </w:divBdr>
    </w:div>
    <w:div w:id="1320033723">
      <w:bodyDiv w:val="1"/>
      <w:marLeft w:val="0"/>
      <w:marRight w:val="0"/>
      <w:marTop w:val="0"/>
      <w:marBottom w:val="0"/>
      <w:divBdr>
        <w:top w:val="none" w:sz="0" w:space="0" w:color="auto"/>
        <w:left w:val="none" w:sz="0" w:space="0" w:color="auto"/>
        <w:bottom w:val="none" w:sz="0" w:space="0" w:color="auto"/>
        <w:right w:val="none" w:sz="0" w:space="0" w:color="auto"/>
      </w:divBdr>
    </w:div>
    <w:div w:id="1366444452">
      <w:bodyDiv w:val="1"/>
      <w:marLeft w:val="0"/>
      <w:marRight w:val="0"/>
      <w:marTop w:val="0"/>
      <w:marBottom w:val="0"/>
      <w:divBdr>
        <w:top w:val="none" w:sz="0" w:space="0" w:color="auto"/>
        <w:left w:val="none" w:sz="0" w:space="0" w:color="auto"/>
        <w:bottom w:val="none" w:sz="0" w:space="0" w:color="auto"/>
        <w:right w:val="none" w:sz="0" w:space="0" w:color="auto"/>
      </w:divBdr>
    </w:div>
    <w:div w:id="1394549826">
      <w:bodyDiv w:val="1"/>
      <w:marLeft w:val="0"/>
      <w:marRight w:val="0"/>
      <w:marTop w:val="0"/>
      <w:marBottom w:val="0"/>
      <w:divBdr>
        <w:top w:val="none" w:sz="0" w:space="0" w:color="auto"/>
        <w:left w:val="none" w:sz="0" w:space="0" w:color="auto"/>
        <w:bottom w:val="none" w:sz="0" w:space="0" w:color="auto"/>
        <w:right w:val="none" w:sz="0" w:space="0" w:color="auto"/>
      </w:divBdr>
    </w:div>
    <w:div w:id="1440098232">
      <w:bodyDiv w:val="1"/>
      <w:marLeft w:val="0"/>
      <w:marRight w:val="0"/>
      <w:marTop w:val="0"/>
      <w:marBottom w:val="0"/>
      <w:divBdr>
        <w:top w:val="none" w:sz="0" w:space="0" w:color="auto"/>
        <w:left w:val="none" w:sz="0" w:space="0" w:color="auto"/>
        <w:bottom w:val="none" w:sz="0" w:space="0" w:color="auto"/>
        <w:right w:val="none" w:sz="0" w:space="0" w:color="auto"/>
      </w:divBdr>
    </w:div>
    <w:div w:id="1542594150">
      <w:bodyDiv w:val="1"/>
      <w:marLeft w:val="0"/>
      <w:marRight w:val="0"/>
      <w:marTop w:val="0"/>
      <w:marBottom w:val="0"/>
      <w:divBdr>
        <w:top w:val="none" w:sz="0" w:space="0" w:color="auto"/>
        <w:left w:val="none" w:sz="0" w:space="0" w:color="auto"/>
        <w:bottom w:val="none" w:sz="0" w:space="0" w:color="auto"/>
        <w:right w:val="none" w:sz="0" w:space="0" w:color="auto"/>
      </w:divBdr>
    </w:div>
    <w:div w:id="1648977508">
      <w:bodyDiv w:val="1"/>
      <w:marLeft w:val="0"/>
      <w:marRight w:val="0"/>
      <w:marTop w:val="0"/>
      <w:marBottom w:val="0"/>
      <w:divBdr>
        <w:top w:val="none" w:sz="0" w:space="0" w:color="auto"/>
        <w:left w:val="none" w:sz="0" w:space="0" w:color="auto"/>
        <w:bottom w:val="none" w:sz="0" w:space="0" w:color="auto"/>
        <w:right w:val="none" w:sz="0" w:space="0" w:color="auto"/>
      </w:divBdr>
    </w:div>
    <w:div w:id="1657227908">
      <w:bodyDiv w:val="1"/>
      <w:marLeft w:val="0"/>
      <w:marRight w:val="0"/>
      <w:marTop w:val="0"/>
      <w:marBottom w:val="0"/>
      <w:divBdr>
        <w:top w:val="none" w:sz="0" w:space="0" w:color="auto"/>
        <w:left w:val="none" w:sz="0" w:space="0" w:color="auto"/>
        <w:bottom w:val="none" w:sz="0" w:space="0" w:color="auto"/>
        <w:right w:val="none" w:sz="0" w:space="0" w:color="auto"/>
      </w:divBdr>
    </w:div>
    <w:div w:id="1671442972">
      <w:bodyDiv w:val="1"/>
      <w:marLeft w:val="0"/>
      <w:marRight w:val="0"/>
      <w:marTop w:val="0"/>
      <w:marBottom w:val="0"/>
      <w:divBdr>
        <w:top w:val="none" w:sz="0" w:space="0" w:color="auto"/>
        <w:left w:val="none" w:sz="0" w:space="0" w:color="auto"/>
        <w:bottom w:val="none" w:sz="0" w:space="0" w:color="auto"/>
        <w:right w:val="none" w:sz="0" w:space="0" w:color="auto"/>
      </w:divBdr>
    </w:div>
    <w:div w:id="1671904465">
      <w:bodyDiv w:val="1"/>
      <w:marLeft w:val="0"/>
      <w:marRight w:val="0"/>
      <w:marTop w:val="0"/>
      <w:marBottom w:val="0"/>
      <w:divBdr>
        <w:top w:val="none" w:sz="0" w:space="0" w:color="auto"/>
        <w:left w:val="none" w:sz="0" w:space="0" w:color="auto"/>
        <w:bottom w:val="none" w:sz="0" w:space="0" w:color="auto"/>
        <w:right w:val="none" w:sz="0" w:space="0" w:color="auto"/>
      </w:divBdr>
    </w:div>
    <w:div w:id="1685549836">
      <w:bodyDiv w:val="1"/>
      <w:marLeft w:val="0"/>
      <w:marRight w:val="0"/>
      <w:marTop w:val="0"/>
      <w:marBottom w:val="0"/>
      <w:divBdr>
        <w:top w:val="none" w:sz="0" w:space="0" w:color="auto"/>
        <w:left w:val="none" w:sz="0" w:space="0" w:color="auto"/>
        <w:bottom w:val="none" w:sz="0" w:space="0" w:color="auto"/>
        <w:right w:val="none" w:sz="0" w:space="0" w:color="auto"/>
      </w:divBdr>
    </w:div>
    <w:div w:id="1808665890">
      <w:bodyDiv w:val="1"/>
      <w:marLeft w:val="0"/>
      <w:marRight w:val="0"/>
      <w:marTop w:val="0"/>
      <w:marBottom w:val="0"/>
      <w:divBdr>
        <w:top w:val="none" w:sz="0" w:space="0" w:color="auto"/>
        <w:left w:val="none" w:sz="0" w:space="0" w:color="auto"/>
        <w:bottom w:val="none" w:sz="0" w:space="0" w:color="auto"/>
        <w:right w:val="none" w:sz="0" w:space="0" w:color="auto"/>
      </w:divBdr>
    </w:div>
    <w:div w:id="1834225193">
      <w:bodyDiv w:val="1"/>
      <w:marLeft w:val="0"/>
      <w:marRight w:val="0"/>
      <w:marTop w:val="0"/>
      <w:marBottom w:val="0"/>
      <w:divBdr>
        <w:top w:val="none" w:sz="0" w:space="0" w:color="auto"/>
        <w:left w:val="none" w:sz="0" w:space="0" w:color="auto"/>
        <w:bottom w:val="none" w:sz="0" w:space="0" w:color="auto"/>
        <w:right w:val="none" w:sz="0" w:space="0" w:color="auto"/>
      </w:divBdr>
    </w:div>
    <w:div w:id="1871256816">
      <w:bodyDiv w:val="1"/>
      <w:marLeft w:val="0"/>
      <w:marRight w:val="0"/>
      <w:marTop w:val="0"/>
      <w:marBottom w:val="0"/>
      <w:divBdr>
        <w:top w:val="none" w:sz="0" w:space="0" w:color="auto"/>
        <w:left w:val="none" w:sz="0" w:space="0" w:color="auto"/>
        <w:bottom w:val="none" w:sz="0" w:space="0" w:color="auto"/>
        <w:right w:val="none" w:sz="0" w:space="0" w:color="auto"/>
      </w:divBdr>
    </w:div>
    <w:div w:id="1963804059">
      <w:bodyDiv w:val="1"/>
      <w:marLeft w:val="0"/>
      <w:marRight w:val="0"/>
      <w:marTop w:val="0"/>
      <w:marBottom w:val="0"/>
      <w:divBdr>
        <w:top w:val="none" w:sz="0" w:space="0" w:color="auto"/>
        <w:left w:val="none" w:sz="0" w:space="0" w:color="auto"/>
        <w:bottom w:val="none" w:sz="0" w:space="0" w:color="auto"/>
        <w:right w:val="none" w:sz="0" w:space="0" w:color="auto"/>
      </w:divBdr>
    </w:div>
    <w:div w:id="2100442620">
      <w:bodyDiv w:val="1"/>
      <w:marLeft w:val="0"/>
      <w:marRight w:val="0"/>
      <w:marTop w:val="0"/>
      <w:marBottom w:val="0"/>
      <w:divBdr>
        <w:top w:val="none" w:sz="0" w:space="0" w:color="auto"/>
        <w:left w:val="none" w:sz="0" w:space="0" w:color="auto"/>
        <w:bottom w:val="none" w:sz="0" w:space="0" w:color="auto"/>
        <w:right w:val="none" w:sz="0" w:space="0" w:color="auto"/>
      </w:divBdr>
    </w:div>
    <w:div w:id="212207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EADC7-3757-43AF-833E-FDBC52A9A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3886</Words>
  <Characters>22155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Dương Nguyễn Quốc</dc:creator>
  <cp:lastModifiedBy>Dương Nguyễn Quốc</cp:lastModifiedBy>
  <cp:revision>43</cp:revision>
  <cp:lastPrinted>2020-04-29T07:23:00Z</cp:lastPrinted>
  <dcterms:created xsi:type="dcterms:W3CDTF">2020-05-04T05:31:00Z</dcterms:created>
  <dcterms:modified xsi:type="dcterms:W3CDTF">2020-05-04T05:35:00Z</dcterms:modified>
</cp:coreProperties>
</file>