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rFonts w:ascii="Calibri" w:hAnsi="Calibri"/>
          <w:b/>
          <w:color w:val="0284C7"/>
          <w:sz w:val="20"/>
        </w:rPr>
        <w:t>TÀI LIỆU ĐẶC TẢ KIẾN TRÚC PHẦN MỀM (SOFTWARE SPECIFICATION)</w:t>
        <w:br/>
      </w:r>
      <w:r>
        <w:rPr>
          <w:rFonts w:ascii="Trebuchet MS" w:hAnsi="Trebuchet MS"/>
          <w:b/>
          <w:color w:val="0F172A"/>
          <w:sz w:val="40"/>
        </w:rPr>
        <w:t>THIẾT KẾ &amp; ĐẶC TẢ USE CASE HỆ THỐNG GIÁM SÁT AN TOÀN LAO ĐỘNG BẰNG TRÍ TUỆ NHÂN TẠO THỜI GIAN THỰC</w:t>
      </w:r>
    </w:p>
    <w:p>
      <w:pPr>
        <w:spacing w:after="320"/>
      </w:pPr>
      <w:r>
        <w:rPr>
          <w:rFonts w:ascii="Calibri" w:hAnsi="Calibri"/>
          <w:i/>
          <w:color w:val="64748B"/>
          <w:sz w:val="22"/>
        </w:rPr>
        <w:t>Dự án: AI Safety Monitor (Workplace Safety AI Monitoring System) | Phiên bản: 1.0.0</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514"/>
        <w:gridCol w:w="4514"/>
      </w:tblGrid>
      <w:tr>
        <w:tc>
          <w:tcPr>
            <w:tcW w:type="dxa" w:w="3168"/>
            <w:shd w:fill="F8FAFC"/>
            <w:tcMar>
              <w:top w:w="80" w:type="dxa"/>
              <w:bottom w:w="80" w:type="dxa"/>
              <w:left w:w="100" w:type="dxa"/>
              <w:right w:w="100" w:type="dxa"/>
            </w:tcMar>
          </w:tcPr>
          <w:p>
            <w:pPr>
              <w:spacing w:after="0"/>
            </w:pPr>
            <w:r>
              <w:rPr>
                <w:b/>
                <w:color w:val="334155"/>
                <w:sz w:val="19"/>
              </w:rPr>
              <w:t>Đơn vị thực hiện</w:t>
            </w:r>
          </w:p>
        </w:tc>
        <w:tc>
          <w:tcPr>
            <w:tcW w:type="dxa" w:w="6192"/>
            <w:shd w:fill="FFFFFF"/>
            <w:tcMar>
              <w:top w:w="80" w:type="dxa"/>
              <w:bottom w:w="80" w:type="dxa"/>
              <w:left w:w="100" w:type="dxa"/>
              <w:right w:w="100" w:type="dxa"/>
            </w:tcMar>
          </w:tcPr>
          <w:p>
            <w:pPr>
              <w:spacing w:after="0"/>
            </w:pPr>
            <w:r>
              <w:rPr>
                <w:color w:val="0F172A"/>
                <w:sz w:val="19"/>
              </w:rPr>
              <w:t>Nhóm Nghiên cứu &amp; Phát triển AI Safety Monitor - Khoa CNTT</w:t>
            </w:r>
          </w:p>
        </w:tc>
      </w:tr>
      <w:tr>
        <w:tc>
          <w:tcPr>
            <w:tcW w:type="dxa" w:w="3168"/>
            <w:shd w:fill="F8FAFC"/>
            <w:tcMar>
              <w:top w:w="80" w:type="dxa"/>
              <w:bottom w:w="80" w:type="dxa"/>
              <w:left w:w="100" w:type="dxa"/>
              <w:right w:w="100" w:type="dxa"/>
            </w:tcMar>
          </w:tcPr>
          <w:p>
            <w:pPr>
              <w:spacing w:after="0"/>
            </w:pPr>
            <w:r>
              <w:rPr>
                <w:b/>
                <w:color w:val="334155"/>
                <w:sz w:val="19"/>
              </w:rPr>
              <w:t>Giảng viên hướng dẫn</w:t>
            </w:r>
          </w:p>
        </w:tc>
        <w:tc>
          <w:tcPr>
            <w:tcW w:type="dxa" w:w="6192"/>
            <w:shd w:fill="FFFFFF"/>
            <w:tcMar>
              <w:top w:w="80" w:type="dxa"/>
              <w:bottom w:w="80" w:type="dxa"/>
              <w:left w:w="100" w:type="dxa"/>
              <w:right w:w="100" w:type="dxa"/>
            </w:tcMar>
          </w:tcPr>
          <w:p>
            <w:pPr>
              <w:spacing w:after="0"/>
            </w:pPr>
            <w:r>
              <w:rPr>
                <w:color w:val="0F172A"/>
                <w:sz w:val="19"/>
              </w:rPr>
              <w:t>TS. / ThS. Giảng viên Hướng dẫn Đồ án</w:t>
            </w:r>
          </w:p>
        </w:tc>
      </w:tr>
      <w:tr>
        <w:tc>
          <w:tcPr>
            <w:tcW w:type="dxa" w:w="3168"/>
            <w:shd w:fill="F8FAFC"/>
            <w:tcMar>
              <w:top w:w="80" w:type="dxa"/>
              <w:bottom w:w="80" w:type="dxa"/>
              <w:left w:w="100" w:type="dxa"/>
              <w:right w:w="100" w:type="dxa"/>
            </w:tcMar>
          </w:tcPr>
          <w:p>
            <w:pPr>
              <w:spacing w:after="0"/>
            </w:pPr>
            <w:r>
              <w:rPr>
                <w:b/>
                <w:color w:val="334155"/>
                <w:sz w:val="19"/>
              </w:rPr>
              <w:t>Ngày phát hành</w:t>
            </w:r>
          </w:p>
        </w:tc>
        <w:tc>
          <w:tcPr>
            <w:tcW w:type="dxa" w:w="6192"/>
            <w:shd w:fill="FFFFFF"/>
            <w:tcMar>
              <w:top w:w="80" w:type="dxa"/>
              <w:bottom w:w="80" w:type="dxa"/>
              <w:left w:w="100" w:type="dxa"/>
              <w:right w:w="100" w:type="dxa"/>
            </w:tcMar>
          </w:tcPr>
          <w:p>
            <w:pPr>
              <w:spacing w:after="0"/>
            </w:pPr>
            <w:r>
              <w:rPr>
                <w:color w:val="0F172A"/>
                <w:sz w:val="19"/>
              </w:rPr>
              <w:t>Tháng 08 / 2026</w:t>
            </w:r>
          </w:p>
        </w:tc>
      </w:tr>
      <w:tr>
        <w:tc>
          <w:tcPr>
            <w:tcW w:type="dxa" w:w="3168"/>
            <w:shd w:fill="F8FAFC"/>
            <w:tcMar>
              <w:top w:w="80" w:type="dxa"/>
              <w:bottom w:w="80" w:type="dxa"/>
              <w:left w:w="100" w:type="dxa"/>
              <w:right w:w="100" w:type="dxa"/>
            </w:tcMar>
          </w:tcPr>
          <w:p>
            <w:pPr>
              <w:spacing w:after="0"/>
            </w:pPr>
            <w:r>
              <w:rPr>
                <w:b/>
                <w:color w:val="334155"/>
                <w:sz w:val="19"/>
              </w:rPr>
              <w:t>Công nghệ cốt lõi</w:t>
            </w:r>
          </w:p>
        </w:tc>
        <w:tc>
          <w:tcPr>
            <w:tcW w:type="dxa" w:w="6192"/>
            <w:shd w:fill="FFFFFF"/>
            <w:tcMar>
              <w:top w:w="80" w:type="dxa"/>
              <w:bottom w:w="80" w:type="dxa"/>
              <w:left w:w="100" w:type="dxa"/>
              <w:right w:w="100" w:type="dxa"/>
            </w:tcMar>
          </w:tcPr>
          <w:p>
            <w:pPr>
              <w:spacing w:after="0"/>
            </w:pPr>
            <w:r>
              <w:rPr>
                <w:color w:val="0F172A"/>
                <w:sz w:val="19"/>
              </w:rPr>
              <w:t>Python 3.11, YOLO11s, ByteTrack, FastAPI, PostgreSQL, React Vite</w:t>
            </w:r>
          </w:p>
        </w:tc>
      </w:tr>
    </w:tbl>
    <w:p>
      <w:pPr>
        <w:spacing w:after="240"/>
      </w:pPr>
    </w:p>
    <w:p>
      <w:pPr>
        <w:keepNext/>
        <w:spacing w:before="360" w:after="120"/>
      </w:pPr>
      <w:r>
        <w:rPr>
          <w:rFonts w:ascii="Trebuchet MS" w:hAnsi="Trebuchet MS"/>
          <w:b/>
          <w:color w:val="0F172A"/>
          <w:sz w:val="30"/>
        </w:rPr>
        <w:t>CHƯƠNG 1: TỔNG QUAN HỆ THỐNG &amp; XÁC ĐỊNH TÁC NHÂN (ACTORS)</w:t>
      </w:r>
    </w:p>
    <w:p>
      <w:r>
        <w:t>Hệ thống AI Safety Monitor là giải pháp phần mềm giám sát an toàn lao động thông minh ứng dụng Thị giác máy tính (Computer Vision) và Trí tuệ nhân tạo (AI). Hệ thống tự động phân tích luồng video trực tiếp từ các camera giám sát công trường/nhà xưởng để nhận diện sự tuân thủ trang bị bảo hộ lao động (PPE - Personal Protective Equipment) bao gồm 10 lớp đối tượng (Mũ bảo hộ, Áo phản quang, Găng tay, Ủng bảo hộ, Kính bảo hộ và các vi phạm tương ứng), đồng thời phát cảnh báo tức thời đa kênh (Telegram, Webhook, Màn hình giám sát) và lưu vết bằng chứng snapshot.</w:t>
      </w:r>
    </w:p>
    <w:p>
      <w:pPr>
        <w:keepNext/>
        <w:spacing w:before="280" w:after="80"/>
      </w:pPr>
      <w:r>
        <w:rPr>
          <w:rFonts w:ascii="Trebuchet MS" w:hAnsi="Trebuchet MS"/>
          <w:b/>
          <w:color w:val="0284C7"/>
          <w:sz w:val="25"/>
        </w:rPr>
        <w:t>1.1. Mục tiêu và Phạm vi Nghiệp vụ</w:t>
      </w:r>
    </w:p>
    <w:p>
      <w:r>
        <w:t>Tài liệu này tập trung vào việc mô hình hóa các yêu cầu chức năng thông qua mô hình Use Case (Use Case Modeling), làm cơ sở thiết kế kiến trúc phân hệ, lập trình backend/frontend và kiểm thử nghiệm thu đề tài tốt nghiệp.</w:t>
      </w:r>
    </w:p>
    <w:p>
      <w:pPr>
        <w:keepNext/>
        <w:spacing w:before="280" w:after="80"/>
      </w:pPr>
      <w:r>
        <w:rPr>
          <w:rFonts w:ascii="Trebuchet MS" w:hAnsi="Trebuchet MS"/>
          <w:b/>
          <w:color w:val="0284C7"/>
          <w:sz w:val="25"/>
        </w:rPr>
        <w:t>1.2. Xác định các Tác nhân (Actors) trong Hệ thống</w:t>
      </w:r>
    </w:p>
    <w:p>
      <w:r>
        <w:t>Dựa trên luồng quy trình vận hành và kiểm soát an toàn trong doanh nghiệp, hệ thống xác định 3 tác nhân chính tham gia tương tác:</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010"/>
        <w:gridCol w:w="3010"/>
        <w:gridCol w:w="3010"/>
      </w:tblGrid>
      <w:tr>
        <w:tc>
          <w:tcPr>
            <w:tcW w:type="dxa" w:w="3010"/>
            <w:shd w:fill="0F172A"/>
            <w:tcMar>
              <w:top w:w="120" w:type="dxa"/>
              <w:bottom w:w="120" w:type="dxa"/>
              <w:left w:w="120" w:type="dxa"/>
              <w:right w:w="120" w:type="dxa"/>
            </w:tcMar>
          </w:tcPr>
          <w:p>
            <w:pPr>
              <w:spacing w:after="0"/>
            </w:pPr>
            <w:r>
              <w:rPr>
                <w:b/>
                <w:color w:val="FFFFFF"/>
                <w:sz w:val="20"/>
              </w:rPr>
              <w:t>Tác nhân (Actor)</w:t>
            </w:r>
          </w:p>
        </w:tc>
        <w:tc>
          <w:tcPr>
            <w:tcW w:type="dxa" w:w="3010"/>
            <w:shd w:fill="0F172A"/>
            <w:tcMar>
              <w:top w:w="120" w:type="dxa"/>
              <w:bottom w:w="120" w:type="dxa"/>
              <w:left w:w="120" w:type="dxa"/>
              <w:right w:w="120" w:type="dxa"/>
            </w:tcMar>
          </w:tcPr>
          <w:p>
            <w:pPr>
              <w:spacing w:after="0"/>
            </w:pPr>
            <w:r>
              <w:rPr>
                <w:b/>
                <w:color w:val="FFFFFF"/>
                <w:sz w:val="20"/>
              </w:rPr>
              <w:t>Loại tác nhân</w:t>
            </w:r>
          </w:p>
        </w:tc>
        <w:tc>
          <w:tcPr>
            <w:tcW w:type="dxa" w:w="3010"/>
            <w:shd w:fill="0F172A"/>
            <w:tcMar>
              <w:top w:w="120" w:type="dxa"/>
              <w:bottom w:w="120" w:type="dxa"/>
              <w:left w:w="120" w:type="dxa"/>
              <w:right w:w="120" w:type="dxa"/>
            </w:tcMar>
          </w:tcPr>
          <w:p>
            <w:pPr>
              <w:spacing w:after="0"/>
            </w:pPr>
            <w:r>
              <w:rPr>
                <w:b/>
                <w:color w:val="FFFFFF"/>
                <w:sz w:val="20"/>
              </w:rPr>
              <w:t>Vai trò và Trách nhiệm chính</w:t>
            </w:r>
          </w:p>
        </w:tc>
      </w:tr>
      <w:tr>
        <w:tc>
          <w:tcPr>
            <w:tcW w:type="dxa" w:w="2592"/>
            <w:shd w:fill="F8FAFC"/>
            <w:tcMar>
              <w:top w:w="100" w:type="dxa"/>
              <w:bottom w:w="100" w:type="dxa"/>
              <w:left w:w="100" w:type="dxa"/>
              <w:right w:w="100" w:type="dxa"/>
            </w:tcMar>
          </w:tcPr>
          <w:p>
            <w:pPr>
              <w:spacing w:after="0"/>
            </w:pPr>
            <w:r>
              <w:rPr>
                <w:b/>
                <w:color w:val="1E293B"/>
                <w:sz w:val="19"/>
              </w:rPr>
              <w:t>Cán bộ An toàn</w:t>
              <w:br/>
              <w:t>(Safety Officer / Supervisor)</w:t>
            </w:r>
          </w:p>
        </w:tc>
        <w:tc>
          <w:tcPr>
            <w:tcW w:type="dxa" w:w="2016"/>
            <w:shd w:fill="F8FAFC"/>
            <w:tcMar>
              <w:top w:w="100" w:type="dxa"/>
              <w:bottom w:w="100" w:type="dxa"/>
              <w:left w:w="100" w:type="dxa"/>
              <w:right w:w="100" w:type="dxa"/>
            </w:tcMar>
          </w:tcPr>
          <w:p>
            <w:pPr>
              <w:spacing w:after="0"/>
            </w:pPr>
            <w:r>
              <w:rPr>
                <w:b/>
                <w:color w:val="1E293B"/>
                <w:sz w:val="19"/>
              </w:rPr>
              <w:t>Human (Primary)</w:t>
            </w:r>
          </w:p>
        </w:tc>
        <w:tc>
          <w:tcPr>
            <w:tcW w:type="dxa" w:w="4752"/>
            <w:shd w:fill="F8FAFC"/>
            <w:tcMar>
              <w:top w:w="100" w:type="dxa"/>
              <w:bottom w:w="100" w:type="dxa"/>
              <w:left w:w="100" w:type="dxa"/>
              <w:right w:w="100" w:type="dxa"/>
            </w:tcMar>
          </w:tcPr>
          <w:p>
            <w:pPr>
              <w:spacing w:after="0"/>
            </w:pPr>
            <w:r>
              <w:rPr>
                <w:color w:val="1E293B"/>
                <w:sz w:val="19"/>
              </w:rPr>
              <w:t>• Giám sát trực tiếp luồng camera thời gian thực (Live CCTV Stream).</w:t>
              <w:br/>
              <w:t>• Nhận thông báo và ảnh vi phạm tức thời qua Telegram Bot / Webhook.</w:t>
              <w:br/>
              <w:t>• Tra cứu nhật ký, phóng to xem ảnh snapshot bằng chứng.</w:t>
              <w:br/>
              <w:t>• Xác nhận, đánh dấu xử lý sự cố vi phạm an toàn.</w:t>
              <w:br/>
              <w:t>• Trích xuất và xuất báo cáo thống kê định kỳ ra tệp Excel (.xlsx) / CSV.</w:t>
            </w:r>
          </w:p>
        </w:tc>
      </w:tr>
      <w:tr>
        <w:tc>
          <w:tcPr>
            <w:tcW w:type="dxa" w:w="2592"/>
            <w:shd w:fill="FFFFFF"/>
            <w:tcMar>
              <w:top w:w="100" w:type="dxa"/>
              <w:bottom w:w="100" w:type="dxa"/>
              <w:left w:w="100" w:type="dxa"/>
              <w:right w:w="100" w:type="dxa"/>
            </w:tcMar>
          </w:tcPr>
          <w:p>
            <w:pPr>
              <w:spacing w:after="0"/>
            </w:pPr>
            <w:r>
              <w:rPr>
                <w:b/>
                <w:color w:val="1E293B"/>
                <w:sz w:val="19"/>
              </w:rPr>
              <w:t>Quản trị viên Hệ thống</w:t>
              <w:br/>
              <w:t>(System Administrator)</w:t>
            </w:r>
          </w:p>
        </w:tc>
        <w:tc>
          <w:tcPr>
            <w:tcW w:type="dxa" w:w="2016"/>
            <w:shd w:fill="FFFFFF"/>
            <w:tcMar>
              <w:top w:w="100" w:type="dxa"/>
              <w:bottom w:w="100" w:type="dxa"/>
              <w:left w:w="100" w:type="dxa"/>
              <w:right w:w="100" w:type="dxa"/>
            </w:tcMar>
          </w:tcPr>
          <w:p>
            <w:pPr>
              <w:spacing w:after="0"/>
            </w:pPr>
            <w:r>
              <w:rPr>
                <w:b/>
                <w:color w:val="1E293B"/>
                <w:sz w:val="19"/>
              </w:rPr>
              <w:t>Human (Secondary / Admin)</w:t>
            </w:r>
          </w:p>
        </w:tc>
        <w:tc>
          <w:tcPr>
            <w:tcW w:type="dxa" w:w="4752"/>
            <w:shd w:fill="FFFFFF"/>
            <w:tcMar>
              <w:top w:w="100" w:type="dxa"/>
              <w:bottom w:w="100" w:type="dxa"/>
              <w:left w:w="100" w:type="dxa"/>
              <w:right w:w="100" w:type="dxa"/>
            </w:tcMar>
          </w:tcPr>
          <w:p>
            <w:pPr>
              <w:spacing w:after="0"/>
            </w:pPr>
            <w:r>
              <w:rPr>
                <w:color w:val="1E293B"/>
                <w:sz w:val="19"/>
              </w:rPr>
              <w:t>• Quản lý tài khoản, phân quyền truy cập người dùng (RBAC).</w:t>
              <w:br/>
              <w:t>• Quản lý danh mục khu vực thi công (Locations) và camera (RTSP/Webcam).</w:t>
              <w:br/>
              <w:t>• Cấu hình các quy tắc an toàn PPE bắt buộc theo từng khu vực.</w:t>
              <w:br/>
              <w:t>• Thiết lập kết nối kênh cảnh báo (Telegram Bot Token, Chat ID, Webhook URL).</w:t>
              <w:br/>
              <w:t>• Cấu hình thời gian giãn cách chụp ảnh (Cooldown) và ngưỡng tin cậy.</w:t>
              <w:br/>
              <w:t>• Tra cứu và kiểm tra nhật ký hoạt động hệ thống (Audit Logs).</w:t>
            </w:r>
          </w:p>
        </w:tc>
      </w:tr>
      <w:tr>
        <w:tc>
          <w:tcPr>
            <w:tcW w:type="dxa" w:w="2592"/>
            <w:shd w:fill="F8FAFC"/>
            <w:tcMar>
              <w:top w:w="100" w:type="dxa"/>
              <w:bottom w:w="100" w:type="dxa"/>
              <w:left w:w="100" w:type="dxa"/>
              <w:right w:w="100" w:type="dxa"/>
            </w:tcMar>
          </w:tcPr>
          <w:p>
            <w:pPr>
              <w:spacing w:after="0"/>
            </w:pPr>
            <w:r>
              <w:rPr>
                <w:b/>
                <w:color w:val="1E293B"/>
                <w:sz w:val="19"/>
              </w:rPr>
              <w:t>AI Processing Engine</w:t>
              <w:br/>
              <w:t>(Automated System Worker)</w:t>
            </w:r>
          </w:p>
        </w:tc>
        <w:tc>
          <w:tcPr>
            <w:tcW w:type="dxa" w:w="2016"/>
            <w:shd w:fill="F8FAFC"/>
            <w:tcMar>
              <w:top w:w="100" w:type="dxa"/>
              <w:bottom w:w="100" w:type="dxa"/>
              <w:left w:w="100" w:type="dxa"/>
              <w:right w:w="100" w:type="dxa"/>
            </w:tcMar>
          </w:tcPr>
          <w:p>
            <w:pPr>
              <w:spacing w:after="0"/>
            </w:pPr>
            <w:r>
              <w:rPr>
                <w:b/>
                <w:color w:val="1E293B"/>
                <w:sz w:val="19"/>
              </w:rPr>
              <w:t>System Actor (Automated)</w:t>
            </w:r>
          </w:p>
        </w:tc>
        <w:tc>
          <w:tcPr>
            <w:tcW w:type="dxa" w:w="4752"/>
            <w:shd w:fill="F8FAFC"/>
            <w:tcMar>
              <w:top w:w="100" w:type="dxa"/>
              <w:bottom w:w="100" w:type="dxa"/>
              <w:left w:w="100" w:type="dxa"/>
              <w:right w:w="100" w:type="dxa"/>
            </w:tcMar>
          </w:tcPr>
          <w:p>
            <w:pPr>
              <w:spacing w:after="0"/>
            </w:pPr>
            <w:r>
              <w:rPr>
                <w:color w:val="1E293B"/>
                <w:sz w:val="19"/>
              </w:rPr>
              <w:t>• Thu nhận và giải mã khung hình video liên tục (Frame Grabber).</w:t>
              <w:br/>
              <w:t>• Thực thi mô hình YOLO11s nhận diện 10 lớp PPE tốc độ cao (~10.3ms).</w:t>
              <w:br/>
              <w:t>• Gán định danh và theo dõi đối tượng bằng thuật toán ByteTrack.</w:t>
              <w:br/>
              <w:t>• Khử trùng lặp cảnh báo (Deduplication) khi công nhân đứng cố định.</w:t>
              <w:br/>
              <w:t>• Tự động đóng dấu ảnh bằng chứng Snapshot và đồng bộ CSDL.</w:t>
              <w:br/>
              <w:t>• Bắn cảnh báo bất đồng bộ qua Telegram API và Webhook.</w:t>
            </w:r>
          </w:p>
        </w:tc>
      </w:tr>
    </w:tbl>
    <w:p>
      <w:pPr>
        <w:spacing w:after="240"/>
      </w:pPr>
    </w:p>
    <w:p>
      <w:pPr>
        <w:keepNext/>
        <w:spacing w:before="360" w:after="120"/>
      </w:pPr>
      <w:r>
        <w:rPr>
          <w:rFonts w:ascii="Trebuchet MS" w:hAnsi="Trebuchet MS"/>
          <w:b/>
          <w:color w:val="0F172A"/>
          <w:sz w:val="30"/>
        </w:rPr>
        <w:t>CHƯƠNG 2: THIẾT KẾ SƠ ĐỒ USE CASE &amp; PHÂN RÃ PHÂN HỆ CHỨC NĂNG</w:t>
      </w:r>
    </w:p>
    <w:p>
      <w:r>
        <w:t>Hệ thống AI Safety Monitor được phân rã thành 5 phân hệ chức năng nghiệp vụ then chốt với tổng cộng 12 Use Case cốt lõi. Dưới đây là cấu trúc phân cấp và ma trận phân quyền giữa Tác nhân và Use Case.</w:t>
      </w:r>
    </w:p>
    <w:p>
      <w:pPr>
        <w:keepNext/>
        <w:spacing w:before="280" w:after="80"/>
      </w:pPr>
      <w:r>
        <w:rPr>
          <w:rFonts w:ascii="Trebuchet MS" w:hAnsi="Trebuchet MS"/>
          <w:b/>
          <w:color w:val="0284C7"/>
          <w:sz w:val="25"/>
        </w:rPr>
        <w:t>2.1. Phân cấp Phân hệ Chức năng và Danh mục Use Case</w:t>
      </w:r>
    </w:p>
    <w:p>
      <w:pPr>
        <w:keepNext/>
        <w:spacing w:before="200" w:after="40"/>
      </w:pPr>
      <w:r>
        <w:rPr>
          <w:rFonts w:ascii="Calibri" w:hAnsi="Calibri"/>
          <w:b/>
          <w:color w:val="1E293B"/>
          <w:sz w:val="23"/>
        </w:rPr>
        <w:t>Phân hệ 1: Giám sát Trực quan &amp; Cảnh báo Tức thời (Real-time Monitoring &amp; Alerting)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728"/>
            <w:shd w:fill="1E293B"/>
            <w:tcMar>
              <w:top w:w="80" w:type="dxa"/>
              <w:bottom w:w="80" w:type="dxa"/>
              <w:left w:w="100" w:type="dxa"/>
              <w:right w:w="100" w:type="dxa"/>
            </w:tcMar>
          </w:tcPr>
          <w:p>
            <w:pPr>
              <w:spacing w:after="0"/>
            </w:pPr>
            <w:r>
              <w:rPr>
                <w:b/>
                <w:color w:val="FFFFFF"/>
                <w:sz w:val="19"/>
              </w:rPr>
              <w:t>Mã Use Case</w:t>
            </w:r>
          </w:p>
        </w:tc>
        <w:tc>
          <w:tcPr>
            <w:tcW w:type="dxa" w:w="5184"/>
            <w:shd w:fill="1E293B"/>
            <w:tcMar>
              <w:top w:w="80" w:type="dxa"/>
              <w:bottom w:w="80" w:type="dxa"/>
              <w:left w:w="100" w:type="dxa"/>
              <w:right w:w="100" w:type="dxa"/>
            </w:tcMar>
          </w:tcPr>
          <w:p>
            <w:pPr>
              <w:spacing w:after="0"/>
            </w:pPr>
            <w:r>
              <w:rPr>
                <w:b/>
                <w:color w:val="FFFFFF"/>
                <w:sz w:val="19"/>
              </w:rPr>
              <w:t>Tên Use Case</w:t>
            </w:r>
          </w:p>
        </w:tc>
        <w:tc>
          <w:tcPr>
            <w:tcW w:type="dxa" w:w="2448"/>
            <w:shd w:fill="1E293B"/>
            <w:tcMar>
              <w:top w:w="80" w:type="dxa"/>
              <w:bottom w:w="80" w:type="dxa"/>
              <w:left w:w="100" w:type="dxa"/>
              <w:right w:w="100" w:type="dxa"/>
            </w:tcMar>
          </w:tcPr>
          <w:p>
            <w:pPr>
              <w:spacing w:after="0"/>
            </w:pPr>
            <w:r>
              <w:rPr>
                <w:b/>
                <w:color w:val="FFFFFF"/>
                <w:sz w:val="19"/>
              </w:rPr>
              <w:t>Tác nhân chính</w:t>
            </w:r>
          </w:p>
        </w:tc>
      </w:tr>
      <w:tr>
        <w:tc>
          <w:tcPr>
            <w:tcW w:type="dxa" w:w="3010"/>
            <w:shd w:fill="F8FAFC"/>
            <w:tcMar>
              <w:top w:w="80" w:type="dxa"/>
              <w:bottom w:w="80" w:type="dxa"/>
              <w:left w:w="100" w:type="dxa"/>
              <w:right w:w="100" w:type="dxa"/>
            </w:tcMar>
          </w:tcPr>
          <w:p>
            <w:pPr>
              <w:spacing w:after="0"/>
            </w:pPr>
            <w:r>
              <w:rPr>
                <w:b/>
                <w:color w:val="0284C7"/>
                <w:sz w:val="19"/>
              </w:rPr>
              <w:t>UC-01</w:t>
            </w:r>
          </w:p>
        </w:tc>
        <w:tc>
          <w:tcPr>
            <w:tcW w:type="dxa" w:w="3010"/>
            <w:shd w:fill="F8FAFC"/>
            <w:tcMar>
              <w:top w:w="80" w:type="dxa"/>
              <w:bottom w:w="80" w:type="dxa"/>
              <w:left w:w="100" w:type="dxa"/>
              <w:right w:w="100" w:type="dxa"/>
            </w:tcMar>
          </w:tcPr>
          <w:p>
            <w:pPr>
              <w:spacing w:after="0"/>
            </w:pPr>
            <w:r>
              <w:rPr>
                <w:color w:val="1E293B"/>
                <w:sz w:val="19"/>
              </w:rPr>
              <w:t>Giám sát luồng video thời gian thực với nhãn PPE (Live Stream Surveillance)</w:t>
            </w:r>
          </w:p>
        </w:tc>
        <w:tc>
          <w:tcPr>
            <w:tcW w:type="dxa" w:w="3010"/>
            <w:shd w:fill="F8FAFC"/>
            <w:tcMar>
              <w:top w:w="80" w:type="dxa"/>
              <w:bottom w:w="80" w:type="dxa"/>
              <w:left w:w="100" w:type="dxa"/>
              <w:right w:w="100" w:type="dxa"/>
            </w:tcMar>
          </w:tcPr>
          <w:p>
            <w:pPr>
              <w:spacing w:after="0"/>
            </w:pPr>
            <w:r>
              <w:rPr>
                <w:color w:val="1E293B"/>
                <w:sz w:val="19"/>
              </w:rPr>
              <w:t>Safety Officer, Admin</w:t>
            </w:r>
          </w:p>
        </w:tc>
      </w:tr>
      <w:tr>
        <w:tc>
          <w:tcPr>
            <w:tcW w:type="dxa" w:w="3010"/>
            <w:shd w:fill="FFFFFF"/>
            <w:tcMar>
              <w:top w:w="80" w:type="dxa"/>
              <w:bottom w:w="80" w:type="dxa"/>
              <w:left w:w="100" w:type="dxa"/>
              <w:right w:w="100" w:type="dxa"/>
            </w:tcMar>
          </w:tcPr>
          <w:p>
            <w:pPr>
              <w:spacing w:after="0"/>
            </w:pPr>
            <w:r>
              <w:rPr>
                <w:b/>
                <w:color w:val="0284C7"/>
                <w:sz w:val="19"/>
              </w:rPr>
              <w:t>UC-02</w:t>
            </w:r>
          </w:p>
        </w:tc>
        <w:tc>
          <w:tcPr>
            <w:tcW w:type="dxa" w:w="3010"/>
            <w:shd w:fill="FFFFFF"/>
            <w:tcMar>
              <w:top w:w="80" w:type="dxa"/>
              <w:bottom w:w="80" w:type="dxa"/>
              <w:left w:w="100" w:type="dxa"/>
              <w:right w:w="100" w:type="dxa"/>
            </w:tcMar>
          </w:tcPr>
          <w:p>
            <w:pPr>
              <w:spacing w:after="0"/>
            </w:pPr>
            <w:r>
              <w:rPr>
                <w:color w:val="1E293B"/>
                <w:sz w:val="19"/>
              </w:rPr>
              <w:t>Xem checklist và chỉ số KPI an toàn tức thời (Real-time PPE Checklist &amp; KPI)</w:t>
            </w:r>
          </w:p>
        </w:tc>
        <w:tc>
          <w:tcPr>
            <w:tcW w:type="dxa" w:w="3010"/>
            <w:shd w:fill="FFFFFF"/>
            <w:tcMar>
              <w:top w:w="80" w:type="dxa"/>
              <w:bottom w:w="80" w:type="dxa"/>
              <w:left w:w="100" w:type="dxa"/>
              <w:right w:w="100" w:type="dxa"/>
            </w:tcMar>
          </w:tcPr>
          <w:p>
            <w:pPr>
              <w:spacing w:after="0"/>
            </w:pPr>
            <w:r>
              <w:rPr>
                <w:color w:val="1E293B"/>
                <w:sz w:val="19"/>
              </w:rPr>
              <w:t>Safety Officer, Admin</w:t>
            </w:r>
          </w:p>
        </w:tc>
      </w:tr>
      <w:tr>
        <w:tc>
          <w:tcPr>
            <w:tcW w:type="dxa" w:w="3010"/>
            <w:shd w:fill="F8FAFC"/>
            <w:tcMar>
              <w:top w:w="80" w:type="dxa"/>
              <w:bottom w:w="80" w:type="dxa"/>
              <w:left w:w="100" w:type="dxa"/>
              <w:right w:w="100" w:type="dxa"/>
            </w:tcMar>
          </w:tcPr>
          <w:p>
            <w:pPr>
              <w:spacing w:after="0"/>
            </w:pPr>
            <w:r>
              <w:rPr>
                <w:b/>
                <w:color w:val="0284C7"/>
                <w:sz w:val="19"/>
              </w:rPr>
              <w:t>UC-03</w:t>
            </w:r>
          </w:p>
        </w:tc>
        <w:tc>
          <w:tcPr>
            <w:tcW w:type="dxa" w:w="3010"/>
            <w:shd w:fill="F8FAFC"/>
            <w:tcMar>
              <w:top w:w="80" w:type="dxa"/>
              <w:bottom w:w="80" w:type="dxa"/>
              <w:left w:w="100" w:type="dxa"/>
              <w:right w:w="100" w:type="dxa"/>
            </w:tcMar>
          </w:tcPr>
          <w:p>
            <w:pPr>
              <w:spacing w:after="0"/>
            </w:pPr>
            <w:r>
              <w:rPr>
                <w:color w:val="1E293B"/>
                <w:sz w:val="19"/>
              </w:rPr>
              <w:t>Tiếp nhận cảnh báo đa kênh (Telegram / Webhook / Audio / Visual Flash)</w:t>
            </w:r>
          </w:p>
        </w:tc>
        <w:tc>
          <w:tcPr>
            <w:tcW w:type="dxa" w:w="3010"/>
            <w:shd w:fill="F8FAFC"/>
            <w:tcMar>
              <w:top w:w="80" w:type="dxa"/>
              <w:bottom w:w="80" w:type="dxa"/>
              <w:left w:w="100" w:type="dxa"/>
              <w:right w:w="100" w:type="dxa"/>
            </w:tcMar>
          </w:tcPr>
          <w:p>
            <w:pPr>
              <w:spacing w:after="0"/>
            </w:pPr>
            <w:r>
              <w:rPr>
                <w:color w:val="1E293B"/>
                <w:sz w:val="19"/>
              </w:rPr>
              <w:t>Safety Officer, Admin</w:t>
            </w:r>
          </w:p>
        </w:tc>
      </w:tr>
    </w:tbl>
    <w:p>
      <w:pPr>
        <w:spacing w:after="80"/>
      </w:pPr>
    </w:p>
    <w:p>
      <w:pPr>
        <w:keepNext/>
        <w:spacing w:before="200" w:after="40"/>
      </w:pPr>
      <w:r>
        <w:rPr>
          <w:rFonts w:ascii="Calibri" w:hAnsi="Calibri"/>
          <w:b/>
          <w:color w:val="1E293B"/>
          <w:sz w:val="23"/>
        </w:rPr>
        <w:t>Phân hệ 2: Quản lý Nhật ký Vi phạm &amp; Báo cáo Nghiệm thu (Log Management &amp; Reporting)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728"/>
            <w:shd w:fill="1E293B"/>
            <w:tcMar>
              <w:top w:w="80" w:type="dxa"/>
              <w:bottom w:w="80" w:type="dxa"/>
              <w:left w:w="100" w:type="dxa"/>
              <w:right w:w="100" w:type="dxa"/>
            </w:tcMar>
          </w:tcPr>
          <w:p>
            <w:pPr>
              <w:spacing w:after="0"/>
            </w:pPr>
            <w:r>
              <w:rPr>
                <w:b/>
                <w:color w:val="FFFFFF"/>
                <w:sz w:val="19"/>
              </w:rPr>
              <w:t>Mã Use Case</w:t>
            </w:r>
          </w:p>
        </w:tc>
        <w:tc>
          <w:tcPr>
            <w:tcW w:type="dxa" w:w="5184"/>
            <w:shd w:fill="1E293B"/>
            <w:tcMar>
              <w:top w:w="80" w:type="dxa"/>
              <w:bottom w:w="80" w:type="dxa"/>
              <w:left w:w="100" w:type="dxa"/>
              <w:right w:w="100" w:type="dxa"/>
            </w:tcMar>
          </w:tcPr>
          <w:p>
            <w:pPr>
              <w:spacing w:after="0"/>
            </w:pPr>
            <w:r>
              <w:rPr>
                <w:b/>
                <w:color w:val="FFFFFF"/>
                <w:sz w:val="19"/>
              </w:rPr>
              <w:t>Tên Use Case</w:t>
            </w:r>
          </w:p>
        </w:tc>
        <w:tc>
          <w:tcPr>
            <w:tcW w:type="dxa" w:w="2448"/>
            <w:shd w:fill="1E293B"/>
            <w:tcMar>
              <w:top w:w="80" w:type="dxa"/>
              <w:bottom w:w="80" w:type="dxa"/>
              <w:left w:w="100" w:type="dxa"/>
              <w:right w:w="100" w:type="dxa"/>
            </w:tcMar>
          </w:tcPr>
          <w:p>
            <w:pPr>
              <w:spacing w:after="0"/>
            </w:pPr>
            <w:r>
              <w:rPr>
                <w:b/>
                <w:color w:val="FFFFFF"/>
                <w:sz w:val="19"/>
              </w:rPr>
              <w:t>Tác nhân chính</w:t>
            </w:r>
          </w:p>
        </w:tc>
      </w:tr>
      <w:tr>
        <w:tc>
          <w:tcPr>
            <w:tcW w:type="dxa" w:w="3010"/>
            <w:shd w:fill="F8FAFC"/>
            <w:tcMar>
              <w:top w:w="80" w:type="dxa"/>
              <w:bottom w:w="80" w:type="dxa"/>
              <w:left w:w="100" w:type="dxa"/>
              <w:right w:w="100" w:type="dxa"/>
            </w:tcMar>
          </w:tcPr>
          <w:p>
            <w:pPr>
              <w:spacing w:after="0"/>
            </w:pPr>
            <w:r>
              <w:rPr>
                <w:b/>
                <w:color w:val="0284C7"/>
                <w:sz w:val="19"/>
              </w:rPr>
              <w:t>UC-04</w:t>
            </w:r>
          </w:p>
        </w:tc>
        <w:tc>
          <w:tcPr>
            <w:tcW w:type="dxa" w:w="3010"/>
            <w:shd w:fill="F8FAFC"/>
            <w:tcMar>
              <w:top w:w="80" w:type="dxa"/>
              <w:bottom w:w="80" w:type="dxa"/>
              <w:left w:w="100" w:type="dxa"/>
              <w:right w:w="100" w:type="dxa"/>
            </w:tcMar>
          </w:tcPr>
          <w:p>
            <w:pPr>
              <w:spacing w:after="0"/>
            </w:pPr>
            <w:r>
              <w:rPr>
                <w:color w:val="1E293B"/>
                <w:sz w:val="19"/>
              </w:rPr>
              <w:t>Tra cứu và lọc lịch sử vi phạm (Query Violation Logs)</w:t>
            </w:r>
          </w:p>
        </w:tc>
        <w:tc>
          <w:tcPr>
            <w:tcW w:type="dxa" w:w="3010"/>
            <w:shd w:fill="F8FAFC"/>
            <w:tcMar>
              <w:top w:w="80" w:type="dxa"/>
              <w:bottom w:w="80" w:type="dxa"/>
              <w:left w:w="100" w:type="dxa"/>
              <w:right w:w="100" w:type="dxa"/>
            </w:tcMar>
          </w:tcPr>
          <w:p>
            <w:pPr>
              <w:spacing w:after="0"/>
            </w:pPr>
            <w:r>
              <w:rPr>
                <w:color w:val="1E293B"/>
                <w:sz w:val="19"/>
              </w:rPr>
              <w:t>Safety Officer, Admin</w:t>
            </w:r>
          </w:p>
        </w:tc>
      </w:tr>
      <w:tr>
        <w:tc>
          <w:tcPr>
            <w:tcW w:type="dxa" w:w="3010"/>
            <w:shd w:fill="FFFFFF"/>
            <w:tcMar>
              <w:top w:w="80" w:type="dxa"/>
              <w:bottom w:w="80" w:type="dxa"/>
              <w:left w:w="100" w:type="dxa"/>
              <w:right w:w="100" w:type="dxa"/>
            </w:tcMar>
          </w:tcPr>
          <w:p>
            <w:pPr>
              <w:spacing w:after="0"/>
            </w:pPr>
            <w:r>
              <w:rPr>
                <w:b/>
                <w:color w:val="0284C7"/>
                <w:sz w:val="19"/>
              </w:rPr>
              <w:t>UC-05</w:t>
            </w:r>
          </w:p>
        </w:tc>
        <w:tc>
          <w:tcPr>
            <w:tcW w:type="dxa" w:w="3010"/>
            <w:shd w:fill="FFFFFF"/>
            <w:tcMar>
              <w:top w:w="80" w:type="dxa"/>
              <w:bottom w:w="80" w:type="dxa"/>
              <w:left w:w="100" w:type="dxa"/>
              <w:right w:w="100" w:type="dxa"/>
            </w:tcMar>
          </w:tcPr>
          <w:p>
            <w:pPr>
              <w:spacing w:after="0"/>
            </w:pPr>
            <w:r>
              <w:rPr>
                <w:color w:val="1E293B"/>
                <w:sz w:val="19"/>
              </w:rPr>
              <w:t>Xem ảnh snapshot bằng chứng chất lượng cao (View Violation Evidence Snapshot)</w:t>
            </w:r>
          </w:p>
        </w:tc>
        <w:tc>
          <w:tcPr>
            <w:tcW w:type="dxa" w:w="3010"/>
            <w:shd w:fill="FFFFFF"/>
            <w:tcMar>
              <w:top w:w="80" w:type="dxa"/>
              <w:bottom w:w="80" w:type="dxa"/>
              <w:left w:w="100" w:type="dxa"/>
              <w:right w:w="100" w:type="dxa"/>
            </w:tcMar>
          </w:tcPr>
          <w:p>
            <w:pPr>
              <w:spacing w:after="0"/>
            </w:pPr>
            <w:r>
              <w:rPr>
                <w:color w:val="1E293B"/>
                <w:sz w:val="19"/>
              </w:rPr>
              <w:t>Safety Officer, Admin</w:t>
            </w:r>
          </w:p>
        </w:tc>
      </w:tr>
      <w:tr>
        <w:tc>
          <w:tcPr>
            <w:tcW w:type="dxa" w:w="3010"/>
            <w:shd w:fill="F8FAFC"/>
            <w:tcMar>
              <w:top w:w="80" w:type="dxa"/>
              <w:bottom w:w="80" w:type="dxa"/>
              <w:left w:w="100" w:type="dxa"/>
              <w:right w:w="100" w:type="dxa"/>
            </w:tcMar>
          </w:tcPr>
          <w:p>
            <w:pPr>
              <w:spacing w:after="0"/>
            </w:pPr>
            <w:r>
              <w:rPr>
                <w:b/>
                <w:color w:val="0284C7"/>
                <w:sz w:val="19"/>
              </w:rPr>
              <w:t>UC-06</w:t>
            </w:r>
          </w:p>
        </w:tc>
        <w:tc>
          <w:tcPr>
            <w:tcW w:type="dxa" w:w="3010"/>
            <w:shd w:fill="F8FAFC"/>
            <w:tcMar>
              <w:top w:w="80" w:type="dxa"/>
              <w:bottom w:w="80" w:type="dxa"/>
              <w:left w:w="100" w:type="dxa"/>
              <w:right w:w="100" w:type="dxa"/>
            </w:tcMar>
          </w:tcPr>
          <w:p>
            <w:pPr>
              <w:spacing w:after="0"/>
            </w:pPr>
            <w:r>
              <w:rPr>
                <w:color w:val="1E293B"/>
                <w:sz w:val="19"/>
              </w:rPr>
              <w:t>Xác nhận và cập nhật trạng thái xử lý vi phạm (Resolve Violation Status)</w:t>
            </w:r>
          </w:p>
        </w:tc>
        <w:tc>
          <w:tcPr>
            <w:tcW w:type="dxa" w:w="3010"/>
            <w:shd w:fill="F8FAFC"/>
            <w:tcMar>
              <w:top w:w="80" w:type="dxa"/>
              <w:bottom w:w="80" w:type="dxa"/>
              <w:left w:w="100" w:type="dxa"/>
              <w:right w:w="100" w:type="dxa"/>
            </w:tcMar>
          </w:tcPr>
          <w:p>
            <w:pPr>
              <w:spacing w:after="0"/>
            </w:pPr>
            <w:r>
              <w:rPr>
                <w:color w:val="1E293B"/>
                <w:sz w:val="19"/>
              </w:rPr>
              <w:t>Safety Officer</w:t>
            </w:r>
          </w:p>
        </w:tc>
      </w:tr>
      <w:tr>
        <w:tc>
          <w:tcPr>
            <w:tcW w:type="dxa" w:w="3010"/>
            <w:shd w:fill="FFFFFF"/>
            <w:tcMar>
              <w:top w:w="80" w:type="dxa"/>
              <w:bottom w:w="80" w:type="dxa"/>
              <w:left w:w="100" w:type="dxa"/>
              <w:right w:w="100" w:type="dxa"/>
            </w:tcMar>
          </w:tcPr>
          <w:p>
            <w:pPr>
              <w:spacing w:after="0"/>
            </w:pPr>
            <w:r>
              <w:rPr>
                <w:b/>
                <w:color w:val="0284C7"/>
                <w:sz w:val="19"/>
              </w:rPr>
              <w:t>UC-07</w:t>
            </w:r>
          </w:p>
        </w:tc>
        <w:tc>
          <w:tcPr>
            <w:tcW w:type="dxa" w:w="3010"/>
            <w:shd w:fill="FFFFFF"/>
            <w:tcMar>
              <w:top w:w="80" w:type="dxa"/>
              <w:bottom w:w="80" w:type="dxa"/>
              <w:left w:w="100" w:type="dxa"/>
              <w:right w:w="100" w:type="dxa"/>
            </w:tcMar>
          </w:tcPr>
          <w:p>
            <w:pPr>
              <w:spacing w:after="0"/>
            </w:pPr>
            <w:r>
              <w:rPr>
                <w:color w:val="1E293B"/>
                <w:sz w:val="19"/>
              </w:rPr>
              <w:t>Trích xuất và xuất báo cáo thống kê Excel (.xlsx) / CSV đa kỳ</w:t>
            </w:r>
          </w:p>
        </w:tc>
        <w:tc>
          <w:tcPr>
            <w:tcW w:type="dxa" w:w="3010"/>
            <w:shd w:fill="FFFFFF"/>
            <w:tcMar>
              <w:top w:w="80" w:type="dxa"/>
              <w:bottom w:w="80" w:type="dxa"/>
              <w:left w:w="100" w:type="dxa"/>
              <w:right w:w="100" w:type="dxa"/>
            </w:tcMar>
          </w:tcPr>
          <w:p>
            <w:pPr>
              <w:spacing w:after="0"/>
            </w:pPr>
            <w:r>
              <w:rPr>
                <w:color w:val="1E293B"/>
                <w:sz w:val="19"/>
              </w:rPr>
              <w:t>Safety Officer, Admin</w:t>
            </w:r>
          </w:p>
        </w:tc>
      </w:tr>
    </w:tbl>
    <w:p>
      <w:pPr>
        <w:spacing w:after="80"/>
      </w:pPr>
    </w:p>
    <w:p>
      <w:pPr>
        <w:keepNext/>
        <w:spacing w:before="200" w:after="40"/>
      </w:pPr>
      <w:r>
        <w:rPr>
          <w:rFonts w:ascii="Calibri" w:hAnsi="Calibri"/>
          <w:b/>
          <w:color w:val="1E293B"/>
          <w:sz w:val="23"/>
        </w:rPr>
        <w:t>Phân hệ 3: Cấu hình Quy tắc An toàn &amp; Tích hợp Kênh Thông báo (Configuration Management)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728"/>
            <w:shd w:fill="1E293B"/>
            <w:tcMar>
              <w:top w:w="80" w:type="dxa"/>
              <w:bottom w:w="80" w:type="dxa"/>
              <w:left w:w="100" w:type="dxa"/>
              <w:right w:w="100" w:type="dxa"/>
            </w:tcMar>
          </w:tcPr>
          <w:p>
            <w:pPr>
              <w:spacing w:after="0"/>
            </w:pPr>
            <w:r>
              <w:rPr>
                <w:b/>
                <w:color w:val="FFFFFF"/>
                <w:sz w:val="19"/>
              </w:rPr>
              <w:t>Mã Use Case</w:t>
            </w:r>
          </w:p>
        </w:tc>
        <w:tc>
          <w:tcPr>
            <w:tcW w:type="dxa" w:w="5184"/>
            <w:shd w:fill="1E293B"/>
            <w:tcMar>
              <w:top w:w="80" w:type="dxa"/>
              <w:bottom w:w="80" w:type="dxa"/>
              <w:left w:w="100" w:type="dxa"/>
              <w:right w:w="100" w:type="dxa"/>
            </w:tcMar>
          </w:tcPr>
          <w:p>
            <w:pPr>
              <w:spacing w:after="0"/>
            </w:pPr>
            <w:r>
              <w:rPr>
                <w:b/>
                <w:color w:val="FFFFFF"/>
                <w:sz w:val="19"/>
              </w:rPr>
              <w:t>Tên Use Case</w:t>
            </w:r>
          </w:p>
        </w:tc>
        <w:tc>
          <w:tcPr>
            <w:tcW w:type="dxa" w:w="2448"/>
            <w:shd w:fill="1E293B"/>
            <w:tcMar>
              <w:top w:w="80" w:type="dxa"/>
              <w:bottom w:w="80" w:type="dxa"/>
              <w:left w:w="100" w:type="dxa"/>
              <w:right w:w="100" w:type="dxa"/>
            </w:tcMar>
          </w:tcPr>
          <w:p>
            <w:pPr>
              <w:spacing w:after="0"/>
            </w:pPr>
            <w:r>
              <w:rPr>
                <w:b/>
                <w:color w:val="FFFFFF"/>
                <w:sz w:val="19"/>
              </w:rPr>
              <w:t>Tác nhân chính</w:t>
            </w:r>
          </w:p>
        </w:tc>
      </w:tr>
      <w:tr>
        <w:tc>
          <w:tcPr>
            <w:tcW w:type="dxa" w:w="3010"/>
            <w:shd w:fill="F8FAFC"/>
            <w:tcMar>
              <w:top w:w="80" w:type="dxa"/>
              <w:bottom w:w="80" w:type="dxa"/>
              <w:left w:w="100" w:type="dxa"/>
              <w:right w:w="100" w:type="dxa"/>
            </w:tcMar>
          </w:tcPr>
          <w:p>
            <w:pPr>
              <w:spacing w:after="0"/>
            </w:pPr>
            <w:r>
              <w:rPr>
                <w:b/>
                <w:color w:val="0284C7"/>
                <w:sz w:val="19"/>
              </w:rPr>
              <w:t>UC-08</w:t>
            </w:r>
          </w:p>
        </w:tc>
        <w:tc>
          <w:tcPr>
            <w:tcW w:type="dxa" w:w="3010"/>
            <w:shd w:fill="F8FAFC"/>
            <w:tcMar>
              <w:top w:w="80" w:type="dxa"/>
              <w:bottom w:w="80" w:type="dxa"/>
              <w:left w:w="100" w:type="dxa"/>
              <w:right w:w="100" w:type="dxa"/>
            </w:tcMar>
          </w:tcPr>
          <w:p>
            <w:pPr>
              <w:spacing w:after="0"/>
            </w:pPr>
            <w:r>
              <w:rPr>
                <w:color w:val="1E293B"/>
                <w:sz w:val="19"/>
              </w:rPr>
              <w:t>Cấu hình bật/tắt quy tắc kiểm tra PPE theo khu vực (Manage PPE Rules Config)</w:t>
            </w:r>
          </w:p>
        </w:tc>
        <w:tc>
          <w:tcPr>
            <w:tcW w:type="dxa" w:w="3010"/>
            <w:shd w:fill="F8FAFC"/>
            <w:tcMar>
              <w:top w:w="80" w:type="dxa"/>
              <w:bottom w:w="80" w:type="dxa"/>
              <w:left w:w="100" w:type="dxa"/>
              <w:right w:w="100" w:type="dxa"/>
            </w:tcMar>
          </w:tcPr>
          <w:p>
            <w:pPr>
              <w:spacing w:after="0"/>
            </w:pPr>
            <w:r>
              <w:rPr>
                <w:color w:val="1E293B"/>
                <w:sz w:val="19"/>
              </w:rPr>
              <w:t>Admin</w:t>
            </w:r>
          </w:p>
        </w:tc>
      </w:tr>
      <w:tr>
        <w:tc>
          <w:tcPr>
            <w:tcW w:type="dxa" w:w="3010"/>
            <w:shd w:fill="FFFFFF"/>
            <w:tcMar>
              <w:top w:w="80" w:type="dxa"/>
              <w:bottom w:w="80" w:type="dxa"/>
              <w:left w:w="100" w:type="dxa"/>
              <w:right w:w="100" w:type="dxa"/>
            </w:tcMar>
          </w:tcPr>
          <w:p>
            <w:pPr>
              <w:spacing w:after="0"/>
            </w:pPr>
            <w:r>
              <w:rPr>
                <w:b/>
                <w:color w:val="0284C7"/>
                <w:sz w:val="19"/>
              </w:rPr>
              <w:t>UC-09</w:t>
            </w:r>
          </w:p>
        </w:tc>
        <w:tc>
          <w:tcPr>
            <w:tcW w:type="dxa" w:w="3010"/>
            <w:shd w:fill="FFFFFF"/>
            <w:tcMar>
              <w:top w:w="80" w:type="dxa"/>
              <w:bottom w:w="80" w:type="dxa"/>
              <w:left w:w="100" w:type="dxa"/>
              <w:right w:w="100" w:type="dxa"/>
            </w:tcMar>
          </w:tcPr>
          <w:p>
            <w:pPr>
              <w:spacing w:after="0"/>
            </w:pPr>
            <w:r>
              <w:rPr>
                <w:color w:val="1E293B"/>
                <w:sz w:val="19"/>
              </w:rPr>
              <w:t>Cấu hình kênh cảnh báo Telegram Bot, Webhook &amp; Cooldown (Notification Settings)</w:t>
            </w:r>
          </w:p>
        </w:tc>
        <w:tc>
          <w:tcPr>
            <w:tcW w:type="dxa" w:w="3010"/>
            <w:shd w:fill="FFFFFF"/>
            <w:tcMar>
              <w:top w:w="80" w:type="dxa"/>
              <w:bottom w:w="80" w:type="dxa"/>
              <w:left w:w="100" w:type="dxa"/>
              <w:right w:w="100" w:type="dxa"/>
            </w:tcMar>
          </w:tcPr>
          <w:p>
            <w:pPr>
              <w:spacing w:after="0"/>
            </w:pPr>
            <w:r>
              <w:rPr>
                <w:color w:val="1E293B"/>
                <w:sz w:val="19"/>
              </w:rPr>
              <w:t>Admin</w:t>
            </w:r>
          </w:p>
        </w:tc>
      </w:tr>
      <w:tr>
        <w:tc>
          <w:tcPr>
            <w:tcW w:type="dxa" w:w="3010"/>
            <w:shd w:fill="F8FAFC"/>
            <w:tcMar>
              <w:top w:w="80" w:type="dxa"/>
              <w:bottom w:w="80" w:type="dxa"/>
              <w:left w:w="100" w:type="dxa"/>
              <w:right w:w="100" w:type="dxa"/>
            </w:tcMar>
          </w:tcPr>
          <w:p>
            <w:pPr>
              <w:spacing w:after="0"/>
            </w:pPr>
            <w:r>
              <w:rPr>
                <w:b/>
                <w:color w:val="0284C7"/>
                <w:sz w:val="19"/>
              </w:rPr>
              <w:t>UC-10</w:t>
            </w:r>
          </w:p>
        </w:tc>
        <w:tc>
          <w:tcPr>
            <w:tcW w:type="dxa" w:w="3010"/>
            <w:shd w:fill="F8FAFC"/>
            <w:tcMar>
              <w:top w:w="80" w:type="dxa"/>
              <w:bottom w:w="80" w:type="dxa"/>
              <w:left w:w="100" w:type="dxa"/>
              <w:right w:w="100" w:type="dxa"/>
            </w:tcMar>
          </w:tcPr>
          <w:p>
            <w:pPr>
              <w:spacing w:after="0"/>
            </w:pPr>
            <w:r>
              <w:rPr>
                <w:color w:val="1E293B"/>
                <w:sz w:val="19"/>
              </w:rPr>
              <w:t>Chuyển đổi và cấu hình nguồn Camera (Webcam / RTSP / Mock Stream)</w:t>
            </w:r>
          </w:p>
        </w:tc>
        <w:tc>
          <w:tcPr>
            <w:tcW w:type="dxa" w:w="3010"/>
            <w:shd w:fill="F8FAFC"/>
            <w:tcMar>
              <w:top w:w="80" w:type="dxa"/>
              <w:bottom w:w="80" w:type="dxa"/>
              <w:left w:w="100" w:type="dxa"/>
              <w:right w:w="100" w:type="dxa"/>
            </w:tcMar>
          </w:tcPr>
          <w:p>
            <w:pPr>
              <w:spacing w:after="0"/>
            </w:pPr>
            <w:r>
              <w:rPr>
                <w:color w:val="1E293B"/>
                <w:sz w:val="19"/>
              </w:rPr>
              <w:t>Admin, Safety Officer</w:t>
            </w:r>
          </w:p>
        </w:tc>
      </w:tr>
    </w:tbl>
    <w:p>
      <w:pPr>
        <w:spacing w:after="80"/>
      </w:pPr>
    </w:p>
    <w:p>
      <w:pPr>
        <w:keepNext/>
        <w:spacing w:before="200" w:after="40"/>
      </w:pPr>
      <w:r>
        <w:rPr>
          <w:rFonts w:ascii="Calibri" w:hAnsi="Calibri"/>
          <w:b/>
          <w:color w:val="1E293B"/>
          <w:sz w:val="23"/>
        </w:rPr>
        <w:t>Phân hệ 4: Quản lý Hạ tầng, Phân quyền &amp; Kiểm toán (Administration &amp; Audit)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728"/>
            <w:shd w:fill="1E293B"/>
            <w:tcMar>
              <w:top w:w="80" w:type="dxa"/>
              <w:bottom w:w="80" w:type="dxa"/>
              <w:left w:w="100" w:type="dxa"/>
              <w:right w:w="100" w:type="dxa"/>
            </w:tcMar>
          </w:tcPr>
          <w:p>
            <w:pPr>
              <w:spacing w:after="0"/>
            </w:pPr>
            <w:r>
              <w:rPr>
                <w:b/>
                <w:color w:val="FFFFFF"/>
                <w:sz w:val="19"/>
              </w:rPr>
              <w:t>Mã Use Case</w:t>
            </w:r>
          </w:p>
        </w:tc>
        <w:tc>
          <w:tcPr>
            <w:tcW w:type="dxa" w:w="5184"/>
            <w:shd w:fill="1E293B"/>
            <w:tcMar>
              <w:top w:w="80" w:type="dxa"/>
              <w:bottom w:w="80" w:type="dxa"/>
              <w:left w:w="100" w:type="dxa"/>
              <w:right w:w="100" w:type="dxa"/>
            </w:tcMar>
          </w:tcPr>
          <w:p>
            <w:pPr>
              <w:spacing w:after="0"/>
            </w:pPr>
            <w:r>
              <w:rPr>
                <w:b/>
                <w:color w:val="FFFFFF"/>
                <w:sz w:val="19"/>
              </w:rPr>
              <w:t>Tên Use Case</w:t>
            </w:r>
          </w:p>
        </w:tc>
        <w:tc>
          <w:tcPr>
            <w:tcW w:type="dxa" w:w="2448"/>
            <w:shd w:fill="1E293B"/>
            <w:tcMar>
              <w:top w:w="80" w:type="dxa"/>
              <w:bottom w:w="80" w:type="dxa"/>
              <w:left w:w="100" w:type="dxa"/>
              <w:right w:w="100" w:type="dxa"/>
            </w:tcMar>
          </w:tcPr>
          <w:p>
            <w:pPr>
              <w:spacing w:after="0"/>
            </w:pPr>
            <w:r>
              <w:rPr>
                <w:b/>
                <w:color w:val="FFFFFF"/>
                <w:sz w:val="19"/>
              </w:rPr>
              <w:t>Tác nhân chính</w:t>
            </w:r>
          </w:p>
        </w:tc>
      </w:tr>
      <w:tr>
        <w:tc>
          <w:tcPr>
            <w:tcW w:type="dxa" w:w="3010"/>
            <w:shd w:fill="F8FAFC"/>
            <w:tcMar>
              <w:top w:w="80" w:type="dxa"/>
              <w:bottom w:w="80" w:type="dxa"/>
              <w:left w:w="100" w:type="dxa"/>
              <w:right w:w="100" w:type="dxa"/>
            </w:tcMar>
          </w:tcPr>
          <w:p>
            <w:pPr>
              <w:spacing w:after="0"/>
            </w:pPr>
            <w:r>
              <w:rPr>
                <w:b/>
                <w:color w:val="0284C7"/>
                <w:sz w:val="19"/>
              </w:rPr>
              <w:t>UC-11</w:t>
            </w:r>
          </w:p>
        </w:tc>
        <w:tc>
          <w:tcPr>
            <w:tcW w:type="dxa" w:w="3010"/>
            <w:shd w:fill="F8FAFC"/>
            <w:tcMar>
              <w:top w:w="80" w:type="dxa"/>
              <w:bottom w:w="80" w:type="dxa"/>
              <w:left w:w="100" w:type="dxa"/>
              <w:right w:w="100" w:type="dxa"/>
            </w:tcMar>
          </w:tcPr>
          <w:p>
            <w:pPr>
              <w:spacing w:after="0"/>
            </w:pPr>
            <w:r>
              <w:rPr>
                <w:color w:val="1E293B"/>
                <w:sz w:val="19"/>
              </w:rPr>
              <w:t>Quản lý danh mục tài khoản, phân quyền và khu vực (User &amp; Location Management)</w:t>
            </w:r>
          </w:p>
        </w:tc>
        <w:tc>
          <w:tcPr>
            <w:tcW w:type="dxa" w:w="3010"/>
            <w:shd w:fill="F8FAFC"/>
            <w:tcMar>
              <w:top w:w="80" w:type="dxa"/>
              <w:bottom w:w="80" w:type="dxa"/>
              <w:left w:w="100" w:type="dxa"/>
              <w:right w:w="100" w:type="dxa"/>
            </w:tcMar>
          </w:tcPr>
          <w:p>
            <w:pPr>
              <w:spacing w:after="0"/>
            </w:pPr>
            <w:r>
              <w:rPr>
                <w:color w:val="1E293B"/>
                <w:sz w:val="19"/>
              </w:rPr>
              <w:t>Admin</w:t>
            </w:r>
          </w:p>
        </w:tc>
      </w:tr>
      <w:tr>
        <w:tc>
          <w:tcPr>
            <w:tcW w:type="dxa" w:w="3010"/>
            <w:shd w:fill="FFFFFF"/>
            <w:tcMar>
              <w:top w:w="80" w:type="dxa"/>
              <w:bottom w:w="80" w:type="dxa"/>
              <w:left w:w="100" w:type="dxa"/>
              <w:right w:w="100" w:type="dxa"/>
            </w:tcMar>
          </w:tcPr>
          <w:p>
            <w:pPr>
              <w:spacing w:after="0"/>
            </w:pPr>
            <w:r>
              <w:rPr>
                <w:b/>
                <w:color w:val="0284C7"/>
                <w:sz w:val="19"/>
              </w:rPr>
              <w:t>UC-12</w:t>
            </w:r>
          </w:p>
        </w:tc>
        <w:tc>
          <w:tcPr>
            <w:tcW w:type="dxa" w:w="3010"/>
            <w:shd w:fill="FFFFFF"/>
            <w:tcMar>
              <w:top w:w="80" w:type="dxa"/>
              <w:bottom w:w="80" w:type="dxa"/>
              <w:left w:w="100" w:type="dxa"/>
              <w:right w:w="100" w:type="dxa"/>
            </w:tcMar>
          </w:tcPr>
          <w:p>
            <w:pPr>
              <w:spacing w:after="0"/>
            </w:pPr>
            <w:r>
              <w:rPr>
                <w:color w:val="1E293B"/>
                <w:sz w:val="19"/>
              </w:rPr>
              <w:t>Tra cứu nhật ký kiểm toán thao tác hệ thống (Audit Trail Inspection)</w:t>
            </w:r>
          </w:p>
        </w:tc>
        <w:tc>
          <w:tcPr>
            <w:tcW w:type="dxa" w:w="3010"/>
            <w:shd w:fill="FFFFFF"/>
            <w:tcMar>
              <w:top w:w="80" w:type="dxa"/>
              <w:bottom w:w="80" w:type="dxa"/>
              <w:left w:w="100" w:type="dxa"/>
              <w:right w:w="100" w:type="dxa"/>
            </w:tcMar>
          </w:tcPr>
          <w:p>
            <w:pPr>
              <w:spacing w:after="0"/>
            </w:pPr>
            <w:r>
              <w:rPr>
                <w:color w:val="1E293B"/>
                <w:sz w:val="19"/>
              </w:rPr>
              <w:t>Admin</w:t>
            </w:r>
          </w:p>
        </w:tc>
      </w:tr>
    </w:tbl>
    <w:p>
      <w:pPr>
        <w:spacing w:after="80"/>
      </w:pPr>
    </w:p>
    <w:p>
      <w:pPr>
        <w:keepNext/>
        <w:spacing w:before="200" w:after="40"/>
      </w:pPr>
      <w:r>
        <w:rPr>
          <w:rFonts w:ascii="Calibri" w:hAnsi="Calibri"/>
          <w:b/>
          <w:color w:val="1E293B"/>
          <w:sz w:val="23"/>
        </w:rPr>
        <w:t>Phân hệ 5: Xử lý Trí tuệ nhân tạo Tự động (AI Engine Pipeline - Automated)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728"/>
            <w:shd w:fill="1E293B"/>
            <w:tcMar>
              <w:top w:w="80" w:type="dxa"/>
              <w:bottom w:w="80" w:type="dxa"/>
              <w:left w:w="100" w:type="dxa"/>
              <w:right w:w="100" w:type="dxa"/>
            </w:tcMar>
          </w:tcPr>
          <w:p>
            <w:pPr>
              <w:spacing w:after="0"/>
            </w:pPr>
            <w:r>
              <w:rPr>
                <w:b/>
                <w:color w:val="FFFFFF"/>
                <w:sz w:val="19"/>
              </w:rPr>
              <w:t>Mã Use Case</w:t>
            </w:r>
          </w:p>
        </w:tc>
        <w:tc>
          <w:tcPr>
            <w:tcW w:type="dxa" w:w="5184"/>
            <w:shd w:fill="1E293B"/>
            <w:tcMar>
              <w:top w:w="80" w:type="dxa"/>
              <w:bottom w:w="80" w:type="dxa"/>
              <w:left w:w="100" w:type="dxa"/>
              <w:right w:w="100" w:type="dxa"/>
            </w:tcMar>
          </w:tcPr>
          <w:p>
            <w:pPr>
              <w:spacing w:after="0"/>
            </w:pPr>
            <w:r>
              <w:rPr>
                <w:b/>
                <w:color w:val="FFFFFF"/>
                <w:sz w:val="19"/>
              </w:rPr>
              <w:t>Tên Use Case</w:t>
            </w:r>
          </w:p>
        </w:tc>
        <w:tc>
          <w:tcPr>
            <w:tcW w:type="dxa" w:w="2448"/>
            <w:shd w:fill="1E293B"/>
            <w:tcMar>
              <w:top w:w="80" w:type="dxa"/>
              <w:bottom w:w="80" w:type="dxa"/>
              <w:left w:w="100" w:type="dxa"/>
              <w:right w:w="100" w:type="dxa"/>
            </w:tcMar>
          </w:tcPr>
          <w:p>
            <w:pPr>
              <w:spacing w:after="0"/>
            </w:pPr>
            <w:r>
              <w:rPr>
                <w:b/>
                <w:color w:val="FFFFFF"/>
                <w:sz w:val="19"/>
              </w:rPr>
              <w:t>Tác nhân chính</w:t>
            </w:r>
          </w:p>
        </w:tc>
      </w:tr>
      <w:tr>
        <w:tc>
          <w:tcPr>
            <w:tcW w:type="dxa" w:w="3010"/>
            <w:shd w:fill="F8FAFC"/>
            <w:tcMar>
              <w:top w:w="80" w:type="dxa"/>
              <w:bottom w:w="80" w:type="dxa"/>
              <w:left w:w="100" w:type="dxa"/>
              <w:right w:w="100" w:type="dxa"/>
            </w:tcMar>
          </w:tcPr>
          <w:p>
            <w:pPr>
              <w:spacing w:after="0"/>
            </w:pPr>
            <w:r>
              <w:rPr>
                <w:b/>
                <w:color w:val="0284C7"/>
                <w:sz w:val="19"/>
              </w:rPr>
              <w:t>UC-AI-01</w:t>
            </w:r>
          </w:p>
        </w:tc>
        <w:tc>
          <w:tcPr>
            <w:tcW w:type="dxa" w:w="3010"/>
            <w:shd w:fill="F8FAFC"/>
            <w:tcMar>
              <w:top w:w="80" w:type="dxa"/>
              <w:bottom w:w="80" w:type="dxa"/>
              <w:left w:w="100" w:type="dxa"/>
              <w:right w:w="100" w:type="dxa"/>
            </w:tcMar>
          </w:tcPr>
          <w:p>
            <w:pPr>
              <w:spacing w:after="0"/>
            </w:pPr>
            <w:r>
              <w:rPr>
                <w:color w:val="1E293B"/>
                <w:sz w:val="19"/>
              </w:rPr>
              <w:t>Nhận diện 10 lớp đối tượng PPE bằng YOLO11s (YOLO Inference Pipeline)</w:t>
            </w:r>
          </w:p>
        </w:tc>
        <w:tc>
          <w:tcPr>
            <w:tcW w:type="dxa" w:w="3010"/>
            <w:shd w:fill="F8FAFC"/>
            <w:tcMar>
              <w:top w:w="80" w:type="dxa"/>
              <w:bottom w:w="80" w:type="dxa"/>
              <w:left w:w="100" w:type="dxa"/>
              <w:right w:w="100" w:type="dxa"/>
            </w:tcMar>
          </w:tcPr>
          <w:p>
            <w:pPr>
              <w:spacing w:after="0"/>
            </w:pPr>
            <w:r>
              <w:rPr>
                <w:color w:val="1E293B"/>
                <w:sz w:val="19"/>
              </w:rPr>
              <w:t>AI Processing Engine</w:t>
            </w:r>
          </w:p>
        </w:tc>
      </w:tr>
      <w:tr>
        <w:tc>
          <w:tcPr>
            <w:tcW w:type="dxa" w:w="3010"/>
            <w:shd w:fill="FFFFFF"/>
            <w:tcMar>
              <w:top w:w="80" w:type="dxa"/>
              <w:bottom w:w="80" w:type="dxa"/>
              <w:left w:w="100" w:type="dxa"/>
              <w:right w:w="100" w:type="dxa"/>
            </w:tcMar>
          </w:tcPr>
          <w:p>
            <w:pPr>
              <w:spacing w:after="0"/>
            </w:pPr>
            <w:r>
              <w:rPr>
                <w:b/>
                <w:color w:val="0284C7"/>
                <w:sz w:val="19"/>
              </w:rPr>
              <w:t>UC-AI-02</w:t>
            </w:r>
          </w:p>
        </w:tc>
        <w:tc>
          <w:tcPr>
            <w:tcW w:type="dxa" w:w="3010"/>
            <w:shd w:fill="FFFFFF"/>
            <w:tcMar>
              <w:top w:w="80" w:type="dxa"/>
              <w:bottom w:w="80" w:type="dxa"/>
              <w:left w:w="100" w:type="dxa"/>
              <w:right w:w="100" w:type="dxa"/>
            </w:tcMar>
          </w:tcPr>
          <w:p>
            <w:pPr>
              <w:spacing w:after="0"/>
            </w:pPr>
            <w:r>
              <w:rPr>
                <w:color w:val="1E293B"/>
                <w:sz w:val="19"/>
              </w:rPr>
              <w:t>Theo dõi đa đối tượng ByteTrack &amp; Khử trùng lặp cảnh báo (Tracking &amp; De-dup)</w:t>
            </w:r>
          </w:p>
        </w:tc>
        <w:tc>
          <w:tcPr>
            <w:tcW w:type="dxa" w:w="3010"/>
            <w:shd w:fill="FFFFFF"/>
            <w:tcMar>
              <w:top w:w="80" w:type="dxa"/>
              <w:bottom w:w="80" w:type="dxa"/>
              <w:left w:w="100" w:type="dxa"/>
              <w:right w:w="100" w:type="dxa"/>
            </w:tcMar>
          </w:tcPr>
          <w:p>
            <w:pPr>
              <w:spacing w:after="0"/>
            </w:pPr>
            <w:r>
              <w:rPr>
                <w:color w:val="1E293B"/>
                <w:sz w:val="19"/>
              </w:rPr>
              <w:t>AI Processing Engine</w:t>
            </w:r>
          </w:p>
        </w:tc>
      </w:tr>
      <w:tr>
        <w:tc>
          <w:tcPr>
            <w:tcW w:type="dxa" w:w="3010"/>
            <w:shd w:fill="F8FAFC"/>
            <w:tcMar>
              <w:top w:w="80" w:type="dxa"/>
              <w:bottom w:w="80" w:type="dxa"/>
              <w:left w:w="100" w:type="dxa"/>
              <w:right w:w="100" w:type="dxa"/>
            </w:tcMar>
          </w:tcPr>
          <w:p>
            <w:pPr>
              <w:spacing w:after="0"/>
            </w:pPr>
            <w:r>
              <w:rPr>
                <w:b/>
                <w:color w:val="0284C7"/>
                <w:sz w:val="19"/>
              </w:rPr>
              <w:t>UC-AI-03</w:t>
            </w:r>
          </w:p>
        </w:tc>
        <w:tc>
          <w:tcPr>
            <w:tcW w:type="dxa" w:w="3010"/>
            <w:shd w:fill="F8FAFC"/>
            <w:tcMar>
              <w:top w:w="80" w:type="dxa"/>
              <w:bottom w:w="80" w:type="dxa"/>
              <w:left w:w="100" w:type="dxa"/>
              <w:right w:w="100" w:type="dxa"/>
            </w:tcMar>
          </w:tcPr>
          <w:p>
            <w:pPr>
              <w:spacing w:after="0"/>
            </w:pPr>
            <w:r>
              <w:rPr>
                <w:color w:val="1E293B"/>
                <w:sz w:val="19"/>
              </w:rPr>
              <w:t>Tự động trích xuất snapshot bằng chứng và đẩy cảnh báo (Evidence Capture &amp; Alert)</w:t>
            </w:r>
          </w:p>
        </w:tc>
        <w:tc>
          <w:tcPr>
            <w:tcW w:type="dxa" w:w="3010"/>
            <w:shd w:fill="F8FAFC"/>
            <w:tcMar>
              <w:top w:w="80" w:type="dxa"/>
              <w:bottom w:w="80" w:type="dxa"/>
              <w:left w:w="100" w:type="dxa"/>
              <w:right w:w="100" w:type="dxa"/>
            </w:tcMar>
          </w:tcPr>
          <w:p>
            <w:pPr>
              <w:spacing w:after="0"/>
            </w:pPr>
            <w:r>
              <w:rPr>
                <w:color w:val="1E293B"/>
                <w:sz w:val="19"/>
              </w:rPr>
              <w:t>AI Processing Engine</w:t>
            </w:r>
          </w:p>
        </w:tc>
      </w:tr>
    </w:tbl>
    <w:p>
      <w:pPr>
        <w:spacing w:after="80"/>
      </w:pPr>
    </w:p>
    <w:p>
      <w:pPr>
        <w:keepNext/>
        <w:spacing w:before="280" w:after="80"/>
      </w:pPr>
      <w:r>
        <w:rPr>
          <w:rFonts w:ascii="Trebuchet MS" w:hAnsi="Trebuchet MS"/>
          <w:b/>
          <w:color w:val="0284C7"/>
          <w:sz w:val="25"/>
        </w:rPr>
        <w:t>2.2. Ma trận Phân quyền Tác nhân - Use Case (Actor-Use Case Matrix)</w:t>
      </w:r>
    </w:p>
    <w:p>
      <w:r>
        <w:t>Bảng ma trận dưới đây tổng hợp quyền hạn của từng tác nhân đối với toàn bộ các Use Case trong hệ thống (C: Create/Execute, R: Read/Monitor, U: Update/Configure, D: Delete, X: Tự động chạy ngầm).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806"/>
        <w:gridCol w:w="1806"/>
        <w:gridCol w:w="1806"/>
        <w:gridCol w:w="1806"/>
        <w:gridCol w:w="1806"/>
      </w:tblGrid>
      <w:tr>
        <w:tc>
          <w:tcPr>
            <w:tcW w:type="dxa" w:w="1440"/>
            <w:shd w:fill="0F172A"/>
            <w:tcMar>
              <w:top w:w="100" w:type="dxa"/>
              <w:bottom w:w="100" w:type="dxa"/>
              <w:left w:w="80" w:type="dxa"/>
              <w:right w:w="80" w:type="dxa"/>
            </w:tcMar>
          </w:tcPr>
          <w:p>
            <w:pPr>
              <w:spacing w:after="0"/>
            </w:pPr>
            <w:r>
              <w:rPr>
                <w:b/>
                <w:color w:val="FFFFFF"/>
                <w:sz w:val="18"/>
              </w:rPr>
              <w:t>Mã Use Case</w:t>
            </w:r>
          </w:p>
        </w:tc>
        <w:tc>
          <w:tcPr>
            <w:tcW w:type="dxa" w:w="3888"/>
            <w:shd w:fill="0F172A"/>
            <w:tcMar>
              <w:top w:w="100" w:type="dxa"/>
              <w:bottom w:w="100" w:type="dxa"/>
              <w:left w:w="80" w:type="dxa"/>
              <w:right w:w="80" w:type="dxa"/>
            </w:tcMar>
          </w:tcPr>
          <w:p>
            <w:pPr>
              <w:spacing w:after="0"/>
            </w:pPr>
            <w:r>
              <w:rPr>
                <w:b/>
                <w:color w:val="FFFFFF"/>
                <w:sz w:val="18"/>
              </w:rPr>
              <w:t>Tên Use Case</w:t>
            </w:r>
          </w:p>
        </w:tc>
        <w:tc>
          <w:tcPr>
            <w:tcW w:type="dxa" w:w="1584"/>
            <w:shd w:fill="0F172A"/>
            <w:tcMar>
              <w:top w:w="100" w:type="dxa"/>
              <w:bottom w:w="100" w:type="dxa"/>
              <w:left w:w="80" w:type="dxa"/>
              <w:right w:w="80" w:type="dxa"/>
            </w:tcMar>
          </w:tcPr>
          <w:p>
            <w:pPr>
              <w:spacing w:after="0"/>
            </w:pPr>
            <w:r>
              <w:rPr>
                <w:b/>
                <w:color w:val="FFFFFF"/>
                <w:sz w:val="18"/>
              </w:rPr>
              <w:t>Cán bộ An toàn</w:t>
            </w:r>
          </w:p>
        </w:tc>
        <w:tc>
          <w:tcPr>
            <w:tcW w:type="dxa" w:w="1584"/>
            <w:shd w:fill="0F172A"/>
            <w:tcMar>
              <w:top w:w="100" w:type="dxa"/>
              <w:bottom w:w="100" w:type="dxa"/>
              <w:left w:w="80" w:type="dxa"/>
              <w:right w:w="80" w:type="dxa"/>
            </w:tcMar>
          </w:tcPr>
          <w:p>
            <w:pPr>
              <w:spacing w:after="0"/>
            </w:pPr>
            <w:r>
              <w:rPr>
                <w:b/>
                <w:color w:val="FFFFFF"/>
                <w:sz w:val="18"/>
              </w:rPr>
              <w:t>Quản trị viên</w:t>
            </w:r>
          </w:p>
        </w:tc>
        <w:tc>
          <w:tcPr>
            <w:tcW w:type="dxa" w:w="1584"/>
            <w:shd w:fill="0F172A"/>
            <w:tcMar>
              <w:top w:w="100" w:type="dxa"/>
              <w:bottom w:w="100" w:type="dxa"/>
              <w:left w:w="80" w:type="dxa"/>
              <w:right w:w="80" w:type="dxa"/>
            </w:tcMar>
          </w:tcPr>
          <w:p>
            <w:pPr>
              <w:spacing w:after="0"/>
            </w:pPr>
            <w:r>
              <w:rPr>
                <w:b/>
                <w:color w:val="FFFFFF"/>
                <w:sz w:val="18"/>
              </w:rPr>
              <w:t>AI Engine</w:t>
            </w:r>
          </w:p>
        </w:tc>
      </w:tr>
      <w:tr>
        <w:tc>
          <w:tcPr>
            <w:tcW w:type="dxa" w:w="1440"/>
            <w:shd w:fill="F8FAFC"/>
            <w:tcMar>
              <w:top w:w="80" w:type="dxa"/>
              <w:bottom w:w="80" w:type="dxa"/>
              <w:left w:w="80" w:type="dxa"/>
              <w:right w:w="80" w:type="dxa"/>
            </w:tcMar>
          </w:tcPr>
          <w:p>
            <w:pPr>
              <w:spacing w:after="0"/>
            </w:pPr>
            <w:r>
              <w:rPr>
                <w:b/>
                <w:color w:val="0284C7"/>
                <w:sz w:val="17"/>
              </w:rPr>
              <w:t>UC-01</w:t>
            </w:r>
          </w:p>
        </w:tc>
        <w:tc>
          <w:tcPr>
            <w:tcW w:type="dxa" w:w="3888"/>
            <w:shd w:fill="F8FAFC"/>
            <w:tcMar>
              <w:top w:w="80" w:type="dxa"/>
              <w:bottom w:w="80" w:type="dxa"/>
              <w:left w:w="80" w:type="dxa"/>
              <w:right w:w="80" w:type="dxa"/>
            </w:tcMar>
          </w:tcPr>
          <w:p>
            <w:pPr>
              <w:spacing w:after="0"/>
            </w:pPr>
            <w:r>
              <w:rPr>
                <w:color w:val="64748B"/>
                <w:sz w:val="17"/>
              </w:rPr>
              <w:t>Giám sát luồng video thời gian thực</w:t>
            </w:r>
          </w:p>
        </w:tc>
        <w:tc>
          <w:tcPr>
            <w:tcW w:type="dxa" w:w="1584"/>
            <w:shd w:fill="F8FAFC"/>
            <w:tcMar>
              <w:top w:w="80" w:type="dxa"/>
              <w:bottom w:w="80" w:type="dxa"/>
              <w:left w:w="80" w:type="dxa"/>
              <w:right w:w="80" w:type="dxa"/>
            </w:tcMar>
          </w:tcPr>
          <w:p>
            <w:pPr>
              <w:spacing w:after="0"/>
            </w:pPr>
            <w:r>
              <w:rPr>
                <w:b/>
                <w:color w:val="0F172A"/>
                <w:sz w:val="17"/>
              </w:rPr>
              <w:t>R (Chính)</w:t>
            </w:r>
          </w:p>
        </w:tc>
        <w:tc>
          <w:tcPr>
            <w:tcW w:type="dxa" w:w="1584"/>
            <w:shd w:fill="F8FAFC"/>
            <w:tcMar>
              <w:top w:w="80" w:type="dxa"/>
              <w:bottom w:w="80" w:type="dxa"/>
              <w:left w:w="80" w:type="dxa"/>
              <w:right w:w="80" w:type="dxa"/>
            </w:tcMar>
          </w:tcPr>
          <w:p>
            <w:pPr>
              <w:spacing w:after="0"/>
            </w:pPr>
            <w:r>
              <w:rPr>
                <w:b/>
                <w:color w:val="0F172A"/>
                <w:sz w:val="17"/>
              </w:rPr>
              <w:t>R</w:t>
            </w:r>
          </w:p>
        </w:tc>
        <w:tc>
          <w:tcPr>
            <w:tcW w:type="dxa" w:w="1584"/>
            <w:shd w:fill="F8FAFC"/>
            <w:tcMar>
              <w:top w:w="80" w:type="dxa"/>
              <w:bottom w:w="80" w:type="dxa"/>
              <w:left w:w="80" w:type="dxa"/>
              <w:right w:w="80" w:type="dxa"/>
            </w:tcMar>
          </w:tcPr>
          <w:p>
            <w:pPr>
              <w:spacing w:after="0"/>
            </w:pPr>
            <w:r>
              <w:rPr>
                <w:color w:val="64748B"/>
                <w:sz w:val="17"/>
              </w:rPr>
              <w:t>-</w:t>
            </w:r>
          </w:p>
        </w:tc>
      </w:tr>
      <w:tr>
        <w:tc>
          <w:tcPr>
            <w:tcW w:type="dxa" w:w="1440"/>
            <w:shd w:fill="FFFFFF"/>
            <w:tcMar>
              <w:top w:w="80" w:type="dxa"/>
              <w:bottom w:w="80" w:type="dxa"/>
              <w:left w:w="80" w:type="dxa"/>
              <w:right w:w="80" w:type="dxa"/>
            </w:tcMar>
          </w:tcPr>
          <w:p>
            <w:pPr>
              <w:spacing w:after="0"/>
            </w:pPr>
            <w:r>
              <w:rPr>
                <w:b/>
                <w:color w:val="0284C7"/>
                <w:sz w:val="17"/>
              </w:rPr>
              <w:t>UC-02</w:t>
            </w:r>
          </w:p>
        </w:tc>
        <w:tc>
          <w:tcPr>
            <w:tcW w:type="dxa" w:w="3888"/>
            <w:shd w:fill="FFFFFF"/>
            <w:tcMar>
              <w:top w:w="80" w:type="dxa"/>
              <w:bottom w:w="80" w:type="dxa"/>
              <w:left w:w="80" w:type="dxa"/>
              <w:right w:w="80" w:type="dxa"/>
            </w:tcMar>
          </w:tcPr>
          <w:p>
            <w:pPr>
              <w:spacing w:after="0"/>
            </w:pPr>
            <w:r>
              <w:rPr>
                <w:color w:val="64748B"/>
                <w:sz w:val="17"/>
              </w:rPr>
              <w:t>Xem checklist &amp; chỉ số an toàn KPI</w:t>
            </w:r>
          </w:p>
        </w:tc>
        <w:tc>
          <w:tcPr>
            <w:tcW w:type="dxa" w:w="1584"/>
            <w:shd w:fill="FFFFFF"/>
            <w:tcMar>
              <w:top w:w="80" w:type="dxa"/>
              <w:bottom w:w="80" w:type="dxa"/>
              <w:left w:w="80" w:type="dxa"/>
              <w:right w:w="80" w:type="dxa"/>
            </w:tcMar>
          </w:tcPr>
          <w:p>
            <w:pPr>
              <w:spacing w:after="0"/>
            </w:pPr>
            <w:r>
              <w:rPr>
                <w:b/>
                <w:color w:val="0F172A"/>
                <w:sz w:val="17"/>
              </w:rPr>
              <w:t>R (Chính)</w:t>
            </w:r>
          </w:p>
        </w:tc>
        <w:tc>
          <w:tcPr>
            <w:tcW w:type="dxa" w:w="1584"/>
            <w:shd w:fill="FFFFFF"/>
            <w:tcMar>
              <w:top w:w="80" w:type="dxa"/>
              <w:bottom w:w="80" w:type="dxa"/>
              <w:left w:w="80" w:type="dxa"/>
              <w:right w:w="80" w:type="dxa"/>
            </w:tcMar>
          </w:tcPr>
          <w:p>
            <w:pPr>
              <w:spacing w:after="0"/>
            </w:pPr>
            <w:r>
              <w:rPr>
                <w:b/>
                <w:color w:val="0F172A"/>
                <w:sz w:val="17"/>
              </w:rPr>
              <w:t>R</w:t>
            </w:r>
          </w:p>
        </w:tc>
        <w:tc>
          <w:tcPr>
            <w:tcW w:type="dxa" w:w="1584"/>
            <w:shd w:fill="FFFFFF"/>
            <w:tcMar>
              <w:top w:w="80" w:type="dxa"/>
              <w:bottom w:w="80" w:type="dxa"/>
              <w:left w:w="80" w:type="dxa"/>
              <w:right w:w="80" w:type="dxa"/>
            </w:tcMar>
          </w:tcPr>
          <w:p>
            <w:pPr>
              <w:spacing w:after="0"/>
            </w:pPr>
            <w:r>
              <w:rPr>
                <w:color w:val="64748B"/>
                <w:sz w:val="17"/>
              </w:rPr>
              <w:t>-</w:t>
            </w:r>
          </w:p>
        </w:tc>
      </w:tr>
      <w:tr>
        <w:tc>
          <w:tcPr>
            <w:tcW w:type="dxa" w:w="1440"/>
            <w:shd w:fill="F8FAFC"/>
            <w:tcMar>
              <w:top w:w="80" w:type="dxa"/>
              <w:bottom w:w="80" w:type="dxa"/>
              <w:left w:w="80" w:type="dxa"/>
              <w:right w:w="80" w:type="dxa"/>
            </w:tcMar>
          </w:tcPr>
          <w:p>
            <w:pPr>
              <w:spacing w:after="0"/>
            </w:pPr>
            <w:r>
              <w:rPr>
                <w:b/>
                <w:color w:val="0284C7"/>
                <w:sz w:val="17"/>
              </w:rPr>
              <w:t>UC-03</w:t>
            </w:r>
          </w:p>
        </w:tc>
        <w:tc>
          <w:tcPr>
            <w:tcW w:type="dxa" w:w="3888"/>
            <w:shd w:fill="F8FAFC"/>
            <w:tcMar>
              <w:top w:w="80" w:type="dxa"/>
              <w:bottom w:w="80" w:type="dxa"/>
              <w:left w:w="80" w:type="dxa"/>
              <w:right w:w="80" w:type="dxa"/>
            </w:tcMar>
          </w:tcPr>
          <w:p>
            <w:pPr>
              <w:spacing w:after="0"/>
            </w:pPr>
            <w:r>
              <w:rPr>
                <w:color w:val="64748B"/>
                <w:sz w:val="17"/>
              </w:rPr>
              <w:t>Tiếp nhận cảnh báo tức thời</w:t>
            </w:r>
          </w:p>
        </w:tc>
        <w:tc>
          <w:tcPr>
            <w:tcW w:type="dxa" w:w="1584"/>
            <w:shd w:fill="F8FAFC"/>
            <w:tcMar>
              <w:top w:w="80" w:type="dxa"/>
              <w:bottom w:w="80" w:type="dxa"/>
              <w:left w:w="80" w:type="dxa"/>
              <w:right w:w="80" w:type="dxa"/>
            </w:tcMar>
          </w:tcPr>
          <w:p>
            <w:pPr>
              <w:spacing w:after="0"/>
            </w:pPr>
            <w:r>
              <w:rPr>
                <w:b/>
                <w:color w:val="0F172A"/>
                <w:sz w:val="17"/>
              </w:rPr>
              <w:t>R (Nhận tin)</w:t>
            </w:r>
          </w:p>
        </w:tc>
        <w:tc>
          <w:tcPr>
            <w:tcW w:type="dxa" w:w="1584"/>
            <w:shd w:fill="F8FAFC"/>
            <w:tcMar>
              <w:top w:w="80" w:type="dxa"/>
              <w:bottom w:w="80" w:type="dxa"/>
              <w:left w:w="80" w:type="dxa"/>
              <w:right w:w="80" w:type="dxa"/>
            </w:tcMar>
          </w:tcPr>
          <w:p>
            <w:pPr>
              <w:spacing w:after="0"/>
            </w:pPr>
            <w:r>
              <w:rPr>
                <w:b/>
                <w:color w:val="0F172A"/>
                <w:sz w:val="17"/>
              </w:rPr>
              <w:t>R</w:t>
            </w:r>
          </w:p>
        </w:tc>
        <w:tc>
          <w:tcPr>
            <w:tcW w:type="dxa" w:w="1584"/>
            <w:shd w:fill="F8FAFC"/>
            <w:tcMar>
              <w:top w:w="80" w:type="dxa"/>
              <w:bottom w:w="80" w:type="dxa"/>
              <w:left w:w="80" w:type="dxa"/>
              <w:right w:w="80" w:type="dxa"/>
            </w:tcMar>
          </w:tcPr>
          <w:p>
            <w:pPr>
              <w:spacing w:after="0"/>
            </w:pPr>
            <w:r>
              <w:rPr>
                <w:color w:val="64748B"/>
                <w:sz w:val="17"/>
              </w:rPr>
              <w:t>-</w:t>
            </w:r>
          </w:p>
        </w:tc>
      </w:tr>
      <w:tr>
        <w:tc>
          <w:tcPr>
            <w:tcW w:type="dxa" w:w="1440"/>
            <w:shd w:fill="FFFFFF"/>
            <w:tcMar>
              <w:top w:w="80" w:type="dxa"/>
              <w:bottom w:w="80" w:type="dxa"/>
              <w:left w:w="80" w:type="dxa"/>
              <w:right w:w="80" w:type="dxa"/>
            </w:tcMar>
          </w:tcPr>
          <w:p>
            <w:pPr>
              <w:spacing w:after="0"/>
            </w:pPr>
            <w:r>
              <w:rPr>
                <w:b/>
                <w:color w:val="0284C7"/>
                <w:sz w:val="17"/>
              </w:rPr>
              <w:t>UC-04</w:t>
            </w:r>
          </w:p>
        </w:tc>
        <w:tc>
          <w:tcPr>
            <w:tcW w:type="dxa" w:w="3888"/>
            <w:shd w:fill="FFFFFF"/>
            <w:tcMar>
              <w:top w:w="80" w:type="dxa"/>
              <w:bottom w:w="80" w:type="dxa"/>
              <w:left w:w="80" w:type="dxa"/>
              <w:right w:w="80" w:type="dxa"/>
            </w:tcMar>
          </w:tcPr>
          <w:p>
            <w:pPr>
              <w:spacing w:after="0"/>
            </w:pPr>
            <w:r>
              <w:rPr>
                <w:color w:val="64748B"/>
                <w:sz w:val="17"/>
              </w:rPr>
              <w:t>Tra cứu nhật ký vi phạm</w:t>
            </w:r>
          </w:p>
        </w:tc>
        <w:tc>
          <w:tcPr>
            <w:tcW w:type="dxa" w:w="1584"/>
            <w:shd w:fill="FFFFFF"/>
            <w:tcMar>
              <w:top w:w="80" w:type="dxa"/>
              <w:bottom w:w="80" w:type="dxa"/>
              <w:left w:w="80" w:type="dxa"/>
              <w:right w:w="80" w:type="dxa"/>
            </w:tcMar>
          </w:tcPr>
          <w:p>
            <w:pPr>
              <w:spacing w:after="0"/>
            </w:pPr>
            <w:r>
              <w:rPr>
                <w:b/>
                <w:color w:val="0F172A"/>
                <w:sz w:val="17"/>
              </w:rPr>
              <w:t>R (Tra cứu)</w:t>
            </w:r>
          </w:p>
        </w:tc>
        <w:tc>
          <w:tcPr>
            <w:tcW w:type="dxa" w:w="1584"/>
            <w:shd w:fill="FFFFFF"/>
            <w:tcMar>
              <w:top w:w="80" w:type="dxa"/>
              <w:bottom w:w="80" w:type="dxa"/>
              <w:left w:w="80" w:type="dxa"/>
              <w:right w:w="80" w:type="dxa"/>
            </w:tcMar>
          </w:tcPr>
          <w:p>
            <w:pPr>
              <w:spacing w:after="0"/>
            </w:pPr>
            <w:r>
              <w:rPr>
                <w:b/>
                <w:color w:val="0F172A"/>
                <w:sz w:val="17"/>
              </w:rPr>
              <w:t>R</w:t>
            </w:r>
          </w:p>
        </w:tc>
        <w:tc>
          <w:tcPr>
            <w:tcW w:type="dxa" w:w="1584"/>
            <w:shd w:fill="FFFFFF"/>
            <w:tcMar>
              <w:top w:w="80" w:type="dxa"/>
              <w:bottom w:w="80" w:type="dxa"/>
              <w:left w:w="80" w:type="dxa"/>
              <w:right w:w="80" w:type="dxa"/>
            </w:tcMar>
          </w:tcPr>
          <w:p>
            <w:pPr>
              <w:spacing w:after="0"/>
            </w:pPr>
            <w:r>
              <w:rPr>
                <w:color w:val="64748B"/>
                <w:sz w:val="17"/>
              </w:rPr>
              <w:t>-</w:t>
            </w:r>
          </w:p>
        </w:tc>
      </w:tr>
      <w:tr>
        <w:tc>
          <w:tcPr>
            <w:tcW w:type="dxa" w:w="1440"/>
            <w:shd w:fill="F8FAFC"/>
            <w:tcMar>
              <w:top w:w="80" w:type="dxa"/>
              <w:bottom w:w="80" w:type="dxa"/>
              <w:left w:w="80" w:type="dxa"/>
              <w:right w:w="80" w:type="dxa"/>
            </w:tcMar>
          </w:tcPr>
          <w:p>
            <w:pPr>
              <w:spacing w:after="0"/>
            </w:pPr>
            <w:r>
              <w:rPr>
                <w:b/>
                <w:color w:val="0284C7"/>
                <w:sz w:val="17"/>
              </w:rPr>
              <w:t>UC-05</w:t>
            </w:r>
          </w:p>
        </w:tc>
        <w:tc>
          <w:tcPr>
            <w:tcW w:type="dxa" w:w="3888"/>
            <w:shd w:fill="F8FAFC"/>
            <w:tcMar>
              <w:top w:w="80" w:type="dxa"/>
              <w:bottom w:w="80" w:type="dxa"/>
              <w:left w:w="80" w:type="dxa"/>
              <w:right w:w="80" w:type="dxa"/>
            </w:tcMar>
          </w:tcPr>
          <w:p>
            <w:pPr>
              <w:spacing w:after="0"/>
            </w:pPr>
            <w:r>
              <w:rPr>
                <w:color w:val="64748B"/>
                <w:sz w:val="17"/>
              </w:rPr>
              <w:t>Xem ảnh snapshot bằng chứng</w:t>
            </w:r>
          </w:p>
        </w:tc>
        <w:tc>
          <w:tcPr>
            <w:tcW w:type="dxa" w:w="1584"/>
            <w:shd w:fill="F8FAFC"/>
            <w:tcMar>
              <w:top w:w="80" w:type="dxa"/>
              <w:bottom w:w="80" w:type="dxa"/>
              <w:left w:w="80" w:type="dxa"/>
              <w:right w:w="80" w:type="dxa"/>
            </w:tcMar>
          </w:tcPr>
          <w:p>
            <w:pPr>
              <w:spacing w:after="0"/>
            </w:pPr>
            <w:r>
              <w:rPr>
                <w:b/>
                <w:color w:val="0F172A"/>
                <w:sz w:val="17"/>
              </w:rPr>
              <w:t>R (Xem ảnh)</w:t>
            </w:r>
          </w:p>
        </w:tc>
        <w:tc>
          <w:tcPr>
            <w:tcW w:type="dxa" w:w="1584"/>
            <w:shd w:fill="F8FAFC"/>
            <w:tcMar>
              <w:top w:w="80" w:type="dxa"/>
              <w:bottom w:w="80" w:type="dxa"/>
              <w:left w:w="80" w:type="dxa"/>
              <w:right w:w="80" w:type="dxa"/>
            </w:tcMar>
          </w:tcPr>
          <w:p>
            <w:pPr>
              <w:spacing w:after="0"/>
            </w:pPr>
            <w:r>
              <w:rPr>
                <w:b/>
                <w:color w:val="0F172A"/>
                <w:sz w:val="17"/>
              </w:rPr>
              <w:t>R</w:t>
            </w:r>
          </w:p>
        </w:tc>
        <w:tc>
          <w:tcPr>
            <w:tcW w:type="dxa" w:w="1584"/>
            <w:shd w:fill="F8FAFC"/>
            <w:tcMar>
              <w:top w:w="80" w:type="dxa"/>
              <w:bottom w:w="80" w:type="dxa"/>
              <w:left w:w="80" w:type="dxa"/>
              <w:right w:w="80" w:type="dxa"/>
            </w:tcMar>
          </w:tcPr>
          <w:p>
            <w:pPr>
              <w:spacing w:after="0"/>
            </w:pPr>
            <w:r>
              <w:rPr>
                <w:color w:val="64748B"/>
                <w:sz w:val="17"/>
              </w:rPr>
              <w:t>-</w:t>
            </w:r>
          </w:p>
        </w:tc>
      </w:tr>
      <w:tr>
        <w:tc>
          <w:tcPr>
            <w:tcW w:type="dxa" w:w="1440"/>
            <w:shd w:fill="FFFFFF"/>
            <w:tcMar>
              <w:top w:w="80" w:type="dxa"/>
              <w:bottom w:w="80" w:type="dxa"/>
              <w:left w:w="80" w:type="dxa"/>
              <w:right w:w="80" w:type="dxa"/>
            </w:tcMar>
          </w:tcPr>
          <w:p>
            <w:pPr>
              <w:spacing w:after="0"/>
            </w:pPr>
            <w:r>
              <w:rPr>
                <w:b/>
                <w:color w:val="0284C7"/>
                <w:sz w:val="17"/>
              </w:rPr>
              <w:t>UC-06</w:t>
            </w:r>
          </w:p>
        </w:tc>
        <w:tc>
          <w:tcPr>
            <w:tcW w:type="dxa" w:w="3888"/>
            <w:shd w:fill="FFFFFF"/>
            <w:tcMar>
              <w:top w:w="80" w:type="dxa"/>
              <w:bottom w:w="80" w:type="dxa"/>
              <w:left w:w="80" w:type="dxa"/>
              <w:right w:w="80" w:type="dxa"/>
            </w:tcMar>
          </w:tcPr>
          <w:p>
            <w:pPr>
              <w:spacing w:after="0"/>
            </w:pPr>
            <w:r>
              <w:rPr>
                <w:color w:val="64748B"/>
                <w:sz w:val="17"/>
              </w:rPr>
              <w:t>Xác nhận / Xử lý sự cố vi phạm</w:t>
            </w:r>
          </w:p>
        </w:tc>
        <w:tc>
          <w:tcPr>
            <w:tcW w:type="dxa" w:w="1584"/>
            <w:shd w:fill="FFFFFF"/>
            <w:tcMar>
              <w:top w:w="80" w:type="dxa"/>
              <w:bottom w:w="80" w:type="dxa"/>
              <w:left w:w="80" w:type="dxa"/>
              <w:right w:w="80" w:type="dxa"/>
            </w:tcMar>
          </w:tcPr>
          <w:p>
            <w:pPr>
              <w:spacing w:after="0"/>
            </w:pPr>
            <w:r>
              <w:rPr>
                <w:b/>
                <w:color w:val="0F172A"/>
                <w:sz w:val="17"/>
              </w:rPr>
              <w:t>U (Xác nhận)</w:t>
            </w:r>
          </w:p>
        </w:tc>
        <w:tc>
          <w:tcPr>
            <w:tcW w:type="dxa" w:w="1584"/>
            <w:shd w:fill="FFFFFF"/>
            <w:tcMar>
              <w:top w:w="80" w:type="dxa"/>
              <w:bottom w:w="80" w:type="dxa"/>
              <w:left w:w="80" w:type="dxa"/>
              <w:right w:w="80" w:type="dxa"/>
            </w:tcMar>
          </w:tcPr>
          <w:p>
            <w:pPr>
              <w:spacing w:after="0"/>
            </w:pPr>
            <w:r>
              <w:rPr>
                <w:b/>
                <w:color w:val="0F172A"/>
                <w:sz w:val="17"/>
              </w:rPr>
              <w:t>U</w:t>
            </w:r>
          </w:p>
        </w:tc>
        <w:tc>
          <w:tcPr>
            <w:tcW w:type="dxa" w:w="1584"/>
            <w:shd w:fill="FFFFFF"/>
            <w:tcMar>
              <w:top w:w="80" w:type="dxa"/>
              <w:bottom w:w="80" w:type="dxa"/>
              <w:left w:w="80" w:type="dxa"/>
              <w:right w:w="80" w:type="dxa"/>
            </w:tcMar>
          </w:tcPr>
          <w:p>
            <w:pPr>
              <w:spacing w:after="0"/>
            </w:pPr>
            <w:r>
              <w:rPr>
                <w:color w:val="64748B"/>
                <w:sz w:val="17"/>
              </w:rPr>
              <w:t>-</w:t>
            </w:r>
          </w:p>
        </w:tc>
      </w:tr>
      <w:tr>
        <w:tc>
          <w:tcPr>
            <w:tcW w:type="dxa" w:w="1440"/>
            <w:shd w:fill="F8FAFC"/>
            <w:tcMar>
              <w:top w:w="80" w:type="dxa"/>
              <w:bottom w:w="80" w:type="dxa"/>
              <w:left w:w="80" w:type="dxa"/>
              <w:right w:w="80" w:type="dxa"/>
            </w:tcMar>
          </w:tcPr>
          <w:p>
            <w:pPr>
              <w:spacing w:after="0"/>
            </w:pPr>
            <w:r>
              <w:rPr>
                <w:b/>
                <w:color w:val="0284C7"/>
                <w:sz w:val="17"/>
              </w:rPr>
              <w:t>UC-07</w:t>
            </w:r>
          </w:p>
        </w:tc>
        <w:tc>
          <w:tcPr>
            <w:tcW w:type="dxa" w:w="3888"/>
            <w:shd w:fill="F8FAFC"/>
            <w:tcMar>
              <w:top w:w="80" w:type="dxa"/>
              <w:bottom w:w="80" w:type="dxa"/>
              <w:left w:w="80" w:type="dxa"/>
              <w:right w:w="80" w:type="dxa"/>
            </w:tcMar>
          </w:tcPr>
          <w:p>
            <w:pPr>
              <w:spacing w:after="0"/>
            </w:pPr>
            <w:r>
              <w:rPr>
                <w:color w:val="64748B"/>
                <w:sz w:val="17"/>
              </w:rPr>
              <w:t>Xuất báo cáo Excel / CSV</w:t>
            </w:r>
          </w:p>
        </w:tc>
        <w:tc>
          <w:tcPr>
            <w:tcW w:type="dxa" w:w="1584"/>
            <w:shd w:fill="F8FAFC"/>
            <w:tcMar>
              <w:top w:w="80" w:type="dxa"/>
              <w:bottom w:w="80" w:type="dxa"/>
              <w:left w:w="80" w:type="dxa"/>
              <w:right w:w="80" w:type="dxa"/>
            </w:tcMar>
          </w:tcPr>
          <w:p>
            <w:pPr>
              <w:spacing w:after="0"/>
            </w:pPr>
            <w:r>
              <w:rPr>
                <w:b/>
                <w:color w:val="0F172A"/>
                <w:sz w:val="17"/>
              </w:rPr>
              <w:t>C (Xuất file)</w:t>
            </w:r>
          </w:p>
        </w:tc>
        <w:tc>
          <w:tcPr>
            <w:tcW w:type="dxa" w:w="1584"/>
            <w:shd w:fill="F8FAFC"/>
            <w:tcMar>
              <w:top w:w="80" w:type="dxa"/>
              <w:bottom w:w="80" w:type="dxa"/>
              <w:left w:w="80" w:type="dxa"/>
              <w:right w:w="80" w:type="dxa"/>
            </w:tcMar>
          </w:tcPr>
          <w:p>
            <w:pPr>
              <w:spacing w:after="0"/>
            </w:pPr>
            <w:r>
              <w:rPr>
                <w:b/>
                <w:color w:val="0F172A"/>
                <w:sz w:val="17"/>
              </w:rPr>
              <w:t>C</w:t>
            </w:r>
          </w:p>
        </w:tc>
        <w:tc>
          <w:tcPr>
            <w:tcW w:type="dxa" w:w="1584"/>
            <w:shd w:fill="F8FAFC"/>
            <w:tcMar>
              <w:top w:w="80" w:type="dxa"/>
              <w:bottom w:w="80" w:type="dxa"/>
              <w:left w:w="80" w:type="dxa"/>
              <w:right w:w="80" w:type="dxa"/>
            </w:tcMar>
          </w:tcPr>
          <w:p>
            <w:pPr>
              <w:spacing w:after="0"/>
            </w:pPr>
            <w:r>
              <w:rPr>
                <w:color w:val="64748B"/>
                <w:sz w:val="17"/>
              </w:rPr>
              <w:t>-</w:t>
            </w:r>
          </w:p>
        </w:tc>
      </w:tr>
      <w:tr>
        <w:tc>
          <w:tcPr>
            <w:tcW w:type="dxa" w:w="1440"/>
            <w:shd w:fill="FFFFFF"/>
            <w:tcMar>
              <w:top w:w="80" w:type="dxa"/>
              <w:bottom w:w="80" w:type="dxa"/>
              <w:left w:w="80" w:type="dxa"/>
              <w:right w:w="80" w:type="dxa"/>
            </w:tcMar>
          </w:tcPr>
          <w:p>
            <w:pPr>
              <w:spacing w:after="0"/>
            </w:pPr>
            <w:r>
              <w:rPr>
                <w:b/>
                <w:color w:val="0284C7"/>
                <w:sz w:val="17"/>
              </w:rPr>
              <w:t>UC-08</w:t>
            </w:r>
          </w:p>
        </w:tc>
        <w:tc>
          <w:tcPr>
            <w:tcW w:type="dxa" w:w="3888"/>
            <w:shd w:fill="FFFFFF"/>
            <w:tcMar>
              <w:top w:w="80" w:type="dxa"/>
              <w:bottom w:w="80" w:type="dxa"/>
              <w:left w:w="80" w:type="dxa"/>
              <w:right w:w="80" w:type="dxa"/>
            </w:tcMar>
          </w:tcPr>
          <w:p>
            <w:pPr>
              <w:spacing w:after="0"/>
            </w:pPr>
            <w:r>
              <w:rPr>
                <w:color w:val="64748B"/>
                <w:sz w:val="17"/>
              </w:rPr>
              <w:t>Cấu hình quy tắc PPE phân xưởng</w:t>
            </w:r>
          </w:p>
        </w:tc>
        <w:tc>
          <w:tcPr>
            <w:tcW w:type="dxa" w:w="1584"/>
            <w:shd w:fill="FFFFFF"/>
            <w:tcMar>
              <w:top w:w="80" w:type="dxa"/>
              <w:bottom w:w="80" w:type="dxa"/>
              <w:left w:w="80" w:type="dxa"/>
              <w:right w:w="80" w:type="dxa"/>
            </w:tcMar>
          </w:tcPr>
          <w:p>
            <w:pPr>
              <w:spacing w:after="0"/>
            </w:pPr>
            <w:r>
              <w:rPr>
                <w:b/>
                <w:color w:val="0F172A"/>
                <w:sz w:val="17"/>
              </w:rPr>
              <w:t>R (Xem)</w:t>
            </w:r>
          </w:p>
        </w:tc>
        <w:tc>
          <w:tcPr>
            <w:tcW w:type="dxa" w:w="1584"/>
            <w:shd w:fill="FFFFFF"/>
            <w:tcMar>
              <w:top w:w="80" w:type="dxa"/>
              <w:bottom w:w="80" w:type="dxa"/>
              <w:left w:w="80" w:type="dxa"/>
              <w:right w:w="80" w:type="dxa"/>
            </w:tcMar>
          </w:tcPr>
          <w:p>
            <w:pPr>
              <w:spacing w:after="0"/>
            </w:pPr>
            <w:r>
              <w:rPr>
                <w:b/>
                <w:color w:val="0F172A"/>
                <w:sz w:val="17"/>
              </w:rPr>
              <w:t>C / U / D</w:t>
            </w:r>
          </w:p>
        </w:tc>
        <w:tc>
          <w:tcPr>
            <w:tcW w:type="dxa" w:w="1584"/>
            <w:shd w:fill="FFFFFF"/>
            <w:tcMar>
              <w:top w:w="80" w:type="dxa"/>
              <w:bottom w:w="80" w:type="dxa"/>
              <w:left w:w="80" w:type="dxa"/>
              <w:right w:w="80" w:type="dxa"/>
            </w:tcMar>
          </w:tcPr>
          <w:p>
            <w:pPr>
              <w:spacing w:after="0"/>
            </w:pPr>
            <w:r>
              <w:rPr>
                <w:color w:val="64748B"/>
                <w:sz w:val="17"/>
              </w:rPr>
              <w:t>-</w:t>
            </w:r>
          </w:p>
        </w:tc>
      </w:tr>
      <w:tr>
        <w:tc>
          <w:tcPr>
            <w:tcW w:type="dxa" w:w="1440"/>
            <w:shd w:fill="F8FAFC"/>
            <w:tcMar>
              <w:top w:w="80" w:type="dxa"/>
              <w:bottom w:w="80" w:type="dxa"/>
              <w:left w:w="80" w:type="dxa"/>
              <w:right w:w="80" w:type="dxa"/>
            </w:tcMar>
          </w:tcPr>
          <w:p>
            <w:pPr>
              <w:spacing w:after="0"/>
            </w:pPr>
            <w:r>
              <w:rPr>
                <w:b/>
                <w:color w:val="0284C7"/>
                <w:sz w:val="17"/>
              </w:rPr>
              <w:t>UC-09</w:t>
            </w:r>
          </w:p>
        </w:tc>
        <w:tc>
          <w:tcPr>
            <w:tcW w:type="dxa" w:w="3888"/>
            <w:shd w:fill="F8FAFC"/>
            <w:tcMar>
              <w:top w:w="80" w:type="dxa"/>
              <w:bottom w:w="80" w:type="dxa"/>
              <w:left w:w="80" w:type="dxa"/>
              <w:right w:w="80" w:type="dxa"/>
            </w:tcMar>
          </w:tcPr>
          <w:p>
            <w:pPr>
              <w:spacing w:after="0"/>
            </w:pPr>
            <w:r>
              <w:rPr>
                <w:color w:val="64748B"/>
                <w:sz w:val="17"/>
              </w:rPr>
              <w:t>Cấu hình Telegram / Webhook</w:t>
            </w:r>
          </w:p>
        </w:tc>
        <w:tc>
          <w:tcPr>
            <w:tcW w:type="dxa" w:w="1584"/>
            <w:shd w:fill="F8FAFC"/>
            <w:tcMar>
              <w:top w:w="80" w:type="dxa"/>
              <w:bottom w:w="80" w:type="dxa"/>
              <w:left w:w="80" w:type="dxa"/>
              <w:right w:w="80" w:type="dxa"/>
            </w:tcMar>
          </w:tcPr>
          <w:p>
            <w:pPr>
              <w:spacing w:after="0"/>
            </w:pPr>
            <w:r>
              <w:rPr>
                <w:b/>
                <w:color w:val="0F172A"/>
                <w:sz w:val="17"/>
              </w:rPr>
              <w:t>R (Xem)</w:t>
            </w:r>
          </w:p>
        </w:tc>
        <w:tc>
          <w:tcPr>
            <w:tcW w:type="dxa" w:w="1584"/>
            <w:shd w:fill="F8FAFC"/>
            <w:tcMar>
              <w:top w:w="80" w:type="dxa"/>
              <w:bottom w:w="80" w:type="dxa"/>
              <w:left w:w="80" w:type="dxa"/>
              <w:right w:w="80" w:type="dxa"/>
            </w:tcMar>
          </w:tcPr>
          <w:p>
            <w:pPr>
              <w:spacing w:after="0"/>
            </w:pPr>
            <w:r>
              <w:rPr>
                <w:b/>
                <w:color w:val="0F172A"/>
                <w:sz w:val="17"/>
              </w:rPr>
              <w:t>C / U / D</w:t>
            </w:r>
          </w:p>
        </w:tc>
        <w:tc>
          <w:tcPr>
            <w:tcW w:type="dxa" w:w="1584"/>
            <w:shd w:fill="F8FAFC"/>
            <w:tcMar>
              <w:top w:w="80" w:type="dxa"/>
              <w:bottom w:w="80" w:type="dxa"/>
              <w:left w:w="80" w:type="dxa"/>
              <w:right w:w="80" w:type="dxa"/>
            </w:tcMar>
          </w:tcPr>
          <w:p>
            <w:pPr>
              <w:spacing w:after="0"/>
            </w:pPr>
            <w:r>
              <w:rPr>
                <w:color w:val="64748B"/>
                <w:sz w:val="17"/>
              </w:rPr>
              <w:t>-</w:t>
            </w:r>
          </w:p>
        </w:tc>
      </w:tr>
      <w:tr>
        <w:tc>
          <w:tcPr>
            <w:tcW w:type="dxa" w:w="1440"/>
            <w:shd w:fill="FFFFFF"/>
            <w:tcMar>
              <w:top w:w="80" w:type="dxa"/>
              <w:bottom w:w="80" w:type="dxa"/>
              <w:left w:w="80" w:type="dxa"/>
              <w:right w:w="80" w:type="dxa"/>
            </w:tcMar>
          </w:tcPr>
          <w:p>
            <w:pPr>
              <w:spacing w:after="0"/>
            </w:pPr>
            <w:r>
              <w:rPr>
                <w:b/>
                <w:color w:val="0284C7"/>
                <w:sz w:val="17"/>
              </w:rPr>
              <w:t>UC-10</w:t>
            </w:r>
          </w:p>
        </w:tc>
        <w:tc>
          <w:tcPr>
            <w:tcW w:type="dxa" w:w="3888"/>
            <w:shd w:fill="FFFFFF"/>
            <w:tcMar>
              <w:top w:w="80" w:type="dxa"/>
              <w:bottom w:w="80" w:type="dxa"/>
              <w:left w:w="80" w:type="dxa"/>
              <w:right w:w="80" w:type="dxa"/>
            </w:tcMar>
          </w:tcPr>
          <w:p>
            <w:pPr>
              <w:spacing w:after="0"/>
            </w:pPr>
            <w:r>
              <w:rPr>
                <w:color w:val="64748B"/>
                <w:sz w:val="17"/>
              </w:rPr>
              <w:t>Quản lý nguồn Camera giám sát</w:t>
            </w:r>
          </w:p>
        </w:tc>
        <w:tc>
          <w:tcPr>
            <w:tcW w:type="dxa" w:w="1584"/>
            <w:shd w:fill="FFFFFF"/>
            <w:tcMar>
              <w:top w:w="80" w:type="dxa"/>
              <w:bottom w:w="80" w:type="dxa"/>
              <w:left w:w="80" w:type="dxa"/>
              <w:right w:w="80" w:type="dxa"/>
            </w:tcMar>
          </w:tcPr>
          <w:p>
            <w:pPr>
              <w:spacing w:after="0"/>
            </w:pPr>
            <w:r>
              <w:rPr>
                <w:b/>
                <w:color w:val="0F172A"/>
                <w:sz w:val="17"/>
              </w:rPr>
              <w:t>R (Đổi cam)</w:t>
            </w:r>
          </w:p>
        </w:tc>
        <w:tc>
          <w:tcPr>
            <w:tcW w:type="dxa" w:w="1584"/>
            <w:shd w:fill="FFFFFF"/>
            <w:tcMar>
              <w:top w:w="80" w:type="dxa"/>
              <w:bottom w:w="80" w:type="dxa"/>
              <w:left w:w="80" w:type="dxa"/>
              <w:right w:w="80" w:type="dxa"/>
            </w:tcMar>
          </w:tcPr>
          <w:p>
            <w:pPr>
              <w:spacing w:after="0"/>
            </w:pPr>
            <w:r>
              <w:rPr>
                <w:b/>
                <w:color w:val="0F172A"/>
                <w:sz w:val="17"/>
              </w:rPr>
              <w:t>C / U / D</w:t>
            </w:r>
          </w:p>
        </w:tc>
        <w:tc>
          <w:tcPr>
            <w:tcW w:type="dxa" w:w="1584"/>
            <w:shd w:fill="FFFFFF"/>
            <w:tcMar>
              <w:top w:w="80" w:type="dxa"/>
              <w:bottom w:w="80" w:type="dxa"/>
              <w:left w:w="80" w:type="dxa"/>
              <w:right w:w="80" w:type="dxa"/>
            </w:tcMar>
          </w:tcPr>
          <w:p>
            <w:pPr>
              <w:spacing w:after="0"/>
            </w:pPr>
            <w:r>
              <w:rPr>
                <w:color w:val="64748B"/>
                <w:sz w:val="17"/>
              </w:rPr>
              <w:t>-</w:t>
            </w:r>
          </w:p>
        </w:tc>
      </w:tr>
      <w:tr>
        <w:tc>
          <w:tcPr>
            <w:tcW w:type="dxa" w:w="1440"/>
            <w:shd w:fill="F8FAFC"/>
            <w:tcMar>
              <w:top w:w="80" w:type="dxa"/>
              <w:bottom w:w="80" w:type="dxa"/>
              <w:left w:w="80" w:type="dxa"/>
              <w:right w:w="80" w:type="dxa"/>
            </w:tcMar>
          </w:tcPr>
          <w:p>
            <w:pPr>
              <w:spacing w:after="0"/>
            </w:pPr>
            <w:r>
              <w:rPr>
                <w:b/>
                <w:color w:val="0284C7"/>
                <w:sz w:val="17"/>
              </w:rPr>
              <w:t>UC-11</w:t>
            </w:r>
          </w:p>
        </w:tc>
        <w:tc>
          <w:tcPr>
            <w:tcW w:type="dxa" w:w="3888"/>
            <w:shd w:fill="F8FAFC"/>
            <w:tcMar>
              <w:top w:w="80" w:type="dxa"/>
              <w:bottom w:w="80" w:type="dxa"/>
              <w:left w:w="80" w:type="dxa"/>
              <w:right w:w="80" w:type="dxa"/>
            </w:tcMar>
          </w:tcPr>
          <w:p>
            <w:pPr>
              <w:spacing w:after="0"/>
            </w:pPr>
            <w:r>
              <w:rPr>
                <w:color w:val="64748B"/>
                <w:sz w:val="17"/>
              </w:rPr>
              <w:t>Quản trị người dùng &amp; phân quyền</w:t>
            </w:r>
          </w:p>
        </w:tc>
        <w:tc>
          <w:tcPr>
            <w:tcW w:type="dxa" w:w="1584"/>
            <w:shd w:fill="F8FAFC"/>
            <w:tcMar>
              <w:top w:w="80" w:type="dxa"/>
              <w:bottom w:w="80" w:type="dxa"/>
              <w:left w:w="80" w:type="dxa"/>
              <w:right w:w="80" w:type="dxa"/>
            </w:tcMar>
          </w:tcPr>
          <w:p>
            <w:pPr>
              <w:spacing w:after="0"/>
            </w:pPr>
            <w:r>
              <w:rPr>
                <w:color w:val="64748B"/>
                <w:sz w:val="17"/>
              </w:rPr>
              <w:t>-</w:t>
            </w:r>
          </w:p>
        </w:tc>
        <w:tc>
          <w:tcPr>
            <w:tcW w:type="dxa" w:w="1584"/>
            <w:shd w:fill="F8FAFC"/>
            <w:tcMar>
              <w:top w:w="80" w:type="dxa"/>
              <w:bottom w:w="80" w:type="dxa"/>
              <w:left w:w="80" w:type="dxa"/>
              <w:right w:w="80" w:type="dxa"/>
            </w:tcMar>
          </w:tcPr>
          <w:p>
            <w:pPr>
              <w:spacing w:after="0"/>
            </w:pPr>
            <w:r>
              <w:rPr>
                <w:b/>
                <w:color w:val="0F172A"/>
                <w:sz w:val="17"/>
              </w:rPr>
              <w:t>C / U / D</w:t>
            </w:r>
          </w:p>
        </w:tc>
        <w:tc>
          <w:tcPr>
            <w:tcW w:type="dxa" w:w="1584"/>
            <w:shd w:fill="F8FAFC"/>
            <w:tcMar>
              <w:top w:w="80" w:type="dxa"/>
              <w:bottom w:w="80" w:type="dxa"/>
              <w:left w:w="80" w:type="dxa"/>
              <w:right w:w="80" w:type="dxa"/>
            </w:tcMar>
          </w:tcPr>
          <w:p>
            <w:pPr>
              <w:spacing w:after="0"/>
            </w:pPr>
            <w:r>
              <w:rPr>
                <w:color w:val="64748B"/>
                <w:sz w:val="17"/>
              </w:rPr>
              <w:t>-</w:t>
            </w:r>
          </w:p>
        </w:tc>
      </w:tr>
      <w:tr>
        <w:tc>
          <w:tcPr>
            <w:tcW w:type="dxa" w:w="1440"/>
            <w:shd w:fill="FFFFFF"/>
            <w:tcMar>
              <w:top w:w="80" w:type="dxa"/>
              <w:bottom w:w="80" w:type="dxa"/>
              <w:left w:w="80" w:type="dxa"/>
              <w:right w:w="80" w:type="dxa"/>
            </w:tcMar>
          </w:tcPr>
          <w:p>
            <w:pPr>
              <w:spacing w:after="0"/>
            </w:pPr>
            <w:r>
              <w:rPr>
                <w:b/>
                <w:color w:val="0284C7"/>
                <w:sz w:val="17"/>
              </w:rPr>
              <w:t>UC-AI</w:t>
            </w:r>
          </w:p>
        </w:tc>
        <w:tc>
          <w:tcPr>
            <w:tcW w:type="dxa" w:w="3888"/>
            <w:shd w:fill="FFFFFF"/>
            <w:tcMar>
              <w:top w:w="80" w:type="dxa"/>
              <w:bottom w:w="80" w:type="dxa"/>
              <w:left w:w="80" w:type="dxa"/>
              <w:right w:w="80" w:type="dxa"/>
            </w:tcMar>
          </w:tcPr>
          <w:p>
            <w:pPr>
              <w:spacing w:after="0"/>
            </w:pPr>
            <w:r>
              <w:rPr>
                <w:color w:val="64748B"/>
                <w:sz w:val="17"/>
              </w:rPr>
              <w:t>Xử lý AI, ByteTrack &amp; Snapshot</w:t>
            </w:r>
          </w:p>
        </w:tc>
        <w:tc>
          <w:tcPr>
            <w:tcW w:type="dxa" w:w="1584"/>
            <w:shd w:fill="FFFFFF"/>
            <w:tcMar>
              <w:top w:w="80" w:type="dxa"/>
              <w:bottom w:w="80" w:type="dxa"/>
              <w:left w:w="80" w:type="dxa"/>
              <w:right w:w="80" w:type="dxa"/>
            </w:tcMar>
          </w:tcPr>
          <w:p>
            <w:pPr>
              <w:spacing w:after="0"/>
            </w:pPr>
            <w:r>
              <w:rPr>
                <w:color w:val="64748B"/>
                <w:sz w:val="17"/>
              </w:rPr>
              <w:t>-</w:t>
            </w:r>
          </w:p>
        </w:tc>
        <w:tc>
          <w:tcPr>
            <w:tcW w:type="dxa" w:w="1584"/>
            <w:shd w:fill="FFFFFF"/>
            <w:tcMar>
              <w:top w:w="80" w:type="dxa"/>
              <w:bottom w:w="80" w:type="dxa"/>
              <w:left w:w="80" w:type="dxa"/>
              <w:right w:w="80" w:type="dxa"/>
            </w:tcMar>
          </w:tcPr>
          <w:p>
            <w:pPr>
              <w:spacing w:after="0"/>
            </w:pPr>
            <w:r>
              <w:rPr>
                <w:color w:val="64748B"/>
                <w:sz w:val="17"/>
              </w:rPr>
              <w:t>-</w:t>
            </w:r>
          </w:p>
        </w:tc>
        <w:tc>
          <w:tcPr>
            <w:tcW w:type="dxa" w:w="1584"/>
            <w:shd w:fill="FFFFFF"/>
            <w:tcMar>
              <w:top w:w="80" w:type="dxa"/>
              <w:bottom w:w="80" w:type="dxa"/>
              <w:left w:w="80" w:type="dxa"/>
              <w:right w:w="80" w:type="dxa"/>
            </w:tcMar>
          </w:tcPr>
          <w:p>
            <w:pPr>
              <w:spacing w:after="0"/>
            </w:pPr>
            <w:r>
              <w:rPr>
                <w:b/>
                <w:color w:val="0F172A"/>
                <w:sz w:val="17"/>
              </w:rPr>
              <w:t>X (Tự động)</w:t>
            </w:r>
          </w:p>
        </w:tc>
      </w:tr>
    </w:tbl>
    <w:p>
      <w:pPr>
        <w:spacing w:after="240"/>
      </w:pPr>
    </w:p>
    <w:p>
      <w:pPr>
        <w:keepNext/>
        <w:spacing w:before="360" w:after="120"/>
      </w:pPr>
      <w:r>
        <w:rPr>
          <w:rFonts w:ascii="Trebuchet MS" w:hAnsi="Trebuchet MS"/>
          <w:b/>
          <w:color w:val="0F172A"/>
          <w:sz w:val="30"/>
        </w:rPr>
        <w:t>CHƯƠNG 3: ĐẶC TẢ CHI TIẾT CÁC USE CASE TRỌNG TÂM (USE CASE SPECIFICATIONS)</w:t>
      </w:r>
    </w:p>
    <w:p>
      <w:r>
        <w:t>Phần này trình bày đặc tả chi tiết cho từng Use Case trọng tâm của hệ thống AI Safety Monitor theo định dạng chuẩn IEEE/RUP. Mỗi đặc tả bao gồm mục đích, tiền điều kiện, hậu điều kiện, luồng sự kiện chính (Basic Flow), luồng ngoại lệ (Exception Flow) và các yêu cầu phi chức năng liên quan.</w:t>
      </w:r>
    </w:p>
    <w:p>
      <w:pPr>
        <w:keepNext/>
        <w:spacing w:before="280" w:after="80"/>
      </w:pPr>
      <w:r>
        <w:rPr>
          <w:rFonts w:ascii="Trebuchet MS" w:hAnsi="Trebuchet MS"/>
          <w:b/>
          <w:color w:val="0284C7"/>
          <w:sz w:val="25"/>
        </w:rPr>
        <w:t>3.1. Đặc tả Use Case UC-01: Giám sát Luồng Video Thời gian thực (Live CCTV Stream)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UC-01: Giám sát Luồng Video Thời gian thực (Live CCTV Stream)</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Cán bộ An toàn (Chính), Quản trị viên, AI Processing Engine</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Cán bộ an toàn mở màn hình giám sát để theo dõi luồng video trực tiếp từ camera. AI Engine xử lý từng khung hình, vẽ nhãn Bounding Box thời gian thực (Xanh = Đạt PPE, Đỏ = Vi phạm) và cập nhật tỷ lệ tuân thủ.</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 Camera (Webcam / RTSP / Mock) đã được kích hoạt và sẵn sàng truyền dữ liệu.</w:t>
              <w:br/>
              <w:t>• Backend server FastAPI và WebSocket service đang hoạt động.</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 Video stream hiển thị mượt mà trên giao diện React với độ trễ &lt; 50ms.</w:t>
              <w:br/>
              <w:t>• Bảng checklist 5 trang bị an toàn và biểu đồ KPI đồng bộ theo từng khung hình.</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Cán bộ an toàn truy cập vào trang Dashboard giám sát trung tâm.</w:t>
              <w:br/>
              <w:t>2. Frontend gửi yêu cầu thiết lập kết nối WebSocket tới endpoint /ws/stream kèm tham số nguồn video.</w:t>
              <w:br/>
              <w:t>3. Backend tiếp nhận, khởi tạo luồng giải mã video (OpenCV VideoCapture) và khởi động pipeline AI.</w:t>
              <w:br/>
              <w:t>4. Với mỗi khung hình thu được:</w:t>
              <w:br/>
              <w:t xml:space="preserve">   a. AI Engine thực thi YOLO11s + ByteTrack nhận diện trang bị PPE và gán track_id.</w:t>
              <w:br/>
              <w:t xml:space="preserve">   b. Vẽ bounding box và nhãn trạng thái lên khung hình.</w:t>
              <w:br/>
              <w:t xml:space="preserve">   c. Nén ảnh JPEG và mã hóa Base64.</w:t>
              <w:br/>
              <w:t xml:space="preserve">   d. Đóng gói JSON kèm dữ liệu checklist, vi phạm tức thời và thống kê KPI.</w:t>
              <w:br/>
              <w:t xml:space="preserve">   e. Gửi gói tin qua WebSocket tới Frontend.</w:t>
              <w:br/>
              <w:t>5. Frontend nhận gói tin, render khung hình trực tiếp và cập nhật bảng chỉ số.</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4a. Nếu người dùng chọn nguồn 'Mock Stream': Hệ thống tự động nạp danh sách ảnh giả lập có sẵn trong thư mục /data/sample_images/ để phát tuần hoàn với tốc độ ~10 FPS.</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3a. Lỗi mất kết nối Camera / RTSP không phản hồi:</w:t>
              <w:br/>
              <w:t xml:space="preserve">   - Backend gửi thông báo lỗi chi tiết qua WebSocket.</w:t>
              <w:br/>
              <w:t xml:space="preserve">   - Frontend hiển thị cảnh báo 'Mất tín hiệu Camera. Vui lòng kiểm tra lại cổng cắm hoặc đường truyền mạng.' và nút 'Thử lại'.</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Tốc độ khung hình (FPS) duy trì từ 25 - 30 FPS.</w:t>
              <w:br/>
              <w:t>• Độ trễ truyền phát WebSocket dưới 50ms.</w:t>
              <w:br/>
              <w:t>• Giao diện Dark Mode tối ưu cho giám sát ca đêm.</w:t>
            </w:r>
          </w:p>
        </w:tc>
      </w:tr>
    </w:tbl>
    <w:p>
      <w:pPr>
        <w:spacing w:after="200"/>
      </w:pPr>
    </w:p>
    <w:p>
      <w:pPr>
        <w:keepNext/>
        <w:spacing w:before="280" w:after="80"/>
      </w:pPr>
      <w:r>
        <w:rPr>
          <w:rFonts w:ascii="Trebuchet MS" w:hAnsi="Trebuchet MS"/>
          <w:b/>
          <w:color w:val="0284C7"/>
          <w:sz w:val="25"/>
        </w:rPr>
        <w:t>3.2. Đặc tả Use Case UC-02: Tiếp nhận và Xử lý Cảnh báo Đa kênh Thời gian thực</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UC-02: Tiếp nhận &amp; Xử lý Cảnh báo Đa kênh (Multi-channel Alerts)</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AI Processing Engine (Kích hoạt), Cán bộ An toàn (Tiếp nhận)</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Khi phát hiện một hành vi vi phạm quy tắc an toàn mới, hệ thống tự động chụp ảnh snapshot bằng chứng, khử trùng lặp và kích hoạt cảnh báo đa giác quan (Telegram, Webhook, Viền đỏ nhấp nháy, Âm thanh buzzer).</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 Quy tắc an toàn (PPE Rules) đang được bật (is_active = True).</w:t>
              <w:br/>
              <w:t>• Kênh cảnh báo Telegram hoặc Webhook đã được cấu hình thông số hợp lệ.</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 Tin nhắn Markdown kèm ảnh bằng chứng được gửi đến nhóm Telegram an toàn.</w:t>
              <w:br/>
              <w:t>• Webhook JSON payload được đẩy đến máy chủ tích hợp.</w:t>
              <w:br/>
              <w:t>• Màn hình giám sát nhấp nháy viền đỏ và phát âm thanh cảnh báo.</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AI Engine phát hiện một đối tượng có track_id vi phạm quy định (ví dụ: no-helmet).</w:t>
              <w:br/>
              <w:t>2. Hệ thống kiểm tra điều kiện Deduplication:</w:t>
              <w:br/>
              <w:t xml:space="preserve">   - Đối tượng (track_id, v_type) chưa từng bị ghi nhận cảnh báo trong phiên làm việc.</w:t>
              <w:br/>
              <w:t>3. Hệ thống gọi module snapshot.py để trích xuất khung hình vi phạm, vẽ khung đỏ, đóng dấu watermark thời gian và lưu tệp JPEG vào /data/violations/YYYY-MM-DD/.</w:t>
              <w:br/>
              <w:t>4. Hệ thống ghi nhận sự kiện vào CSDL PostgreSQL (bảng violations).</w:t>
              <w:br/>
              <w:t>5. Hệ thống kích hoạt đồng thời 3 kênh cảnh báo bất đồng bộ (Async Task):</w:t>
              <w:br/>
              <w:t xml:space="preserve">   a. Telegram Bot API: Gửi thông điệp Markdown kèm tệp ảnh Snapshot.</w:t>
              <w:br/>
              <w:t xml:space="preserve">   b. Webhook Dispatcher: Gửi POST request chứa payload JSON sự kiện.</w:t>
              <w:br/>
              <w:t xml:space="preserve">   c. WebSocket Broadcast: Đẩy cờ cảnh báo nhấp nháy viền đỏ và kích hoạt âm thanh buzzer trên Dashboard.</w:t>
              <w:br/>
              <w:t>6. Cán bộ an toàn nhận được tin nhắn trên điện thoại và xem trực tiếp trên màn hình.</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2a. Đối tượng không lấy được track_id (Fallback Mode): Áp dụng thuật toán so khớp số lượng vi phạm tăng thêm trong khung hình để gửi cảnh báo mà không bị lặp vô tận.</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5a. Lỗi kết nối Telegram (Sai Token / Không có Internet / Rate limit):</w:t>
              <w:br/>
              <w:t xml:space="preserve">   - Hệ thống ghi log cảnh báo chi tiết vào log file.</w:t>
              <w:br/>
              <w:t xml:space="preserve">   - Không làm gián đoạn luồng xử lý video chính của camera.</w:t>
              <w:br/>
              <w:t xml:space="preserve">   - Sự kiện vi phạm vẫn được bảo toàn trong CSDL.</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Thời gian từ lúc phát hiện vi phạm đến khi tin nhắn Telegram đến điện thoại &lt; 2.0 giây.</w:t>
              <w:br/>
              <w:t>• Không gửi cảnh báo trùng lặp (Spam notification) cho cùng một người vi phạm.</w:t>
            </w:r>
          </w:p>
        </w:tc>
      </w:tr>
    </w:tbl>
    <w:p>
      <w:pPr>
        <w:spacing w:after="200"/>
      </w:pPr>
    </w:p>
    <w:p>
      <w:pPr>
        <w:keepNext/>
        <w:spacing w:before="280" w:after="80"/>
      </w:pPr>
      <w:r>
        <w:rPr>
          <w:rFonts w:ascii="Trebuchet MS" w:hAnsi="Trebuchet MS"/>
          <w:b/>
          <w:color w:val="0284C7"/>
          <w:sz w:val="25"/>
        </w:rPr>
        <w:t>3.3. Đặc tả Use Case UC-03: Tra cứu Nhật ký Vi phạm &amp; Xem Ảnh Snapshot Bằng chứng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UC-03: Tra cứu Nhật ký Vi phạm &amp; Xem Bằng chứng Snapshot</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Cán bộ An toàn, Quản trị viên</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Cho phép cán bộ an toàn xem danh sách các vi phạm đã xảy ra, tìm kiếm theo loại trang bị, thời gian, xem chi tiết độ tin cậy và phóng to ảnh chụp bằng chứng vi phạm.</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Người dùng đã truy cập giao diện hệ thống.</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Danh sách vi phạm hiển thị đầy đủ thông tin thời gian, loại lỗi, camera và ảnh chụp phóng to.</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Cán bộ an toàn cuộn tới khu vực 'Nhật ký Vi phạm Thời gian thực' trên Dashboard.</w:t>
              <w:br/>
              <w:t>2. Frontend gọi API GET /api/violations?limit=50.</w:t>
              <w:br/>
              <w:t>3. Backend truy vấn CSDL PostgreSQL (hoặc In-memory store) và trả về danh sách sự kiện kèm URL ảnh snapshot.</w:t>
              <w:br/>
              <w:t>4. Frontend render danh sách thẻ vi phạm dạng bảng/card trực quan kèm ảnh thumbnail.</w:t>
              <w:br/>
              <w:t>5. Cán bộ an toàn nhấp chuột vào một ảnh thumbnail bất kỳ.</w:t>
              <w:br/>
              <w:t>6. Hệ thống hiển thị cửa sổ Modal phóng to ảnh bằng chứng độ phân giải cao kèm thông số chi tiết (Thời gian, Độ tin cậy AI %, Loại vi phạm).</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5a. Cán bộ an toàn bấm nút 'Xác nhận xử lý' (Resolve) trên thẻ vi phạm để cập nhật trạng thái đã giải quyết.</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6a. Ảnh snapshot bị xóa hoặc không tìm thấy trên ổ đĩa: Hệ thống hiển thị ảnh placeholder mặc định kèm thông báo 'Ảnh bằng chứng không khả dụng'.</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Thời gian tải danh sách 50 vi phạm &lt; 300ms.</w:t>
              <w:br/>
              <w:t>• Modal hiển thị ảnh sắc nét, có nút đóng nhanh hoặc nhấn phím ESC.</w:t>
            </w:r>
          </w:p>
        </w:tc>
      </w:tr>
    </w:tbl>
    <w:p>
      <w:pPr>
        <w:spacing w:after="200"/>
      </w:pPr>
    </w:p>
    <w:p>
      <w:pPr>
        <w:keepNext/>
        <w:spacing w:before="280" w:after="80"/>
      </w:pPr>
      <w:r>
        <w:rPr>
          <w:rFonts w:ascii="Trebuchet MS" w:hAnsi="Trebuchet MS"/>
          <w:b/>
          <w:color w:val="0284C7"/>
          <w:sz w:val="25"/>
        </w:rPr>
        <w:t>3.4. Đặc tả Use Case UC-04: Trích xuất &amp; Xuất Báo cáo Thống kê An toàn (Excel / CSV)</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UC-04: Trích xuất &amp; Xuất Báo cáo Thống kê An toàn (.xlsx / .csv)</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Cán bộ An toàn, Quản trị viên</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Hệ thống trích xuất toàn bộ dữ liệu vi phạm, tính toán tỷ lệ tuân thủ và xuất ra tệp bảng tính Microsoft Excel (.xlsx) chuẩn 3 sheet hoặc tệp CSV để phục vụ nghiệm thu, kiểm toán an toàn.</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Có ít nhất 1 bản ghi vi phạm hoặc thống kê trong khoảng thời gian cần xuất.</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Tệp báo cáo .xlsx / .csv được tải về máy tính của cán bộ an toàn với đầy đủ biểu mẫu định dạng chuyên nghiệp.</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Cán bộ an toàn nhấp vào nút 'Xuất Báo Cáo Excel' trên thanh điều khiển.</w:t>
              <w:br/>
              <w:t>2. Hệ thống hiển thị hộp thoại tùy chọn khoảng thời gian: Hôm nay (Today), Tuần này (Week), Tháng này (Month), hoặc Toàn bộ (All).</w:t>
              <w:br/>
              <w:t>3. Cán bộ an toàn chọn kỳ báo cáo và bấm 'Tải xuống Báo cáo'.</w:t>
              <w:br/>
              <w:t>4. Frontend gửi yêu cầu GET /api/export-report?period=...&amp;format=excel tới Backend.</w:t>
              <w:br/>
              <w:t>5. Backend thực thi module reporter.py:</w:t>
              <w:br/>
              <w:t xml:space="preserve">   a. Truy vấn dữ liệu vi phạm theo mốc thời gian lọc.</w:t>
              <w:br/>
              <w:t xml:space="preserve">   b. Tạo workbook Excel với 3 sheet: 'Tổng quan KPI', 'Chi tiết Vi phạm', 'Thống kê theo Loại PPE'.</w:t>
              <w:br/>
              <w:t xml:space="preserve">   c. Áp dụng định dạng bảng biểu, màu sắc thương hiệu, tiêu đề và auto-fit độ rộng cột.</w:t>
              <w:br/>
              <w:t xml:space="preserve">   d. Lưu tạm và trả về luồng FileResponse kèm header Content-Disposition.</w:t>
              <w:br/>
              <w:t>6. Trình duyệt tự động lưu tệp BaoCao_AnToan_LaoDong_YYYYMMDD.xlsx vào thư mục Downloads.</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3a. Cán bộ an toàn chọn định dạng CSV: Backend xuất tệp CSV mã hóa UTF-8 với dấu phân cách chuẩn.</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5a. Không có dữ liệu trong khoảng thời gian đã chọn: Backend trả về tệp Excel mẫu chứa bảng thông báo 'Không ghi nhận vi phạm trong kỳ báo cáo'.</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Tệp Excel định dạng chuẩn OpenXML, mở tốt trên MS Excel, WPS Office, Google Sheets.</w:t>
              <w:br/>
              <w:t>• Thời gian khởi tạo và tải báo cáo dưới 1.5 giây.</w:t>
            </w:r>
          </w:p>
        </w:tc>
      </w:tr>
    </w:tbl>
    <w:p>
      <w:pPr>
        <w:spacing w:after="200"/>
      </w:pPr>
    </w:p>
    <w:p>
      <w:pPr>
        <w:keepNext/>
        <w:spacing w:before="280" w:after="80"/>
      </w:pPr>
      <w:r>
        <w:rPr>
          <w:rFonts w:ascii="Trebuchet MS" w:hAnsi="Trebuchet MS"/>
          <w:b/>
          <w:color w:val="0284C7"/>
          <w:sz w:val="25"/>
        </w:rPr>
        <w:t>3.5. Đặc tả Use Case UC-05: Cấu hình Quy tắc An toàn PPE theo Phân xưởng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UC-05: Cấu hình Quy tắc An toàn PPE (PPE Rules Configuration)</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Quản trị viên (Admin), Cán bộ An toàn</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Cho phép bật hoặc tắt kiểm tra từng loại trang bị bảo hộ lao động cụ thể (Mũ, Áo, Ủng, Găng tay, Kính) phù hợp với quy định đặc thù của từng khu vực nhà xưởng.</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Người dùng có quyền quản trị hoặc cấu hình hệ thống.</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Hệ thống AI áp dụng ngay lập tức bộ quy tắc mới cho các khung hình video tiếp theo mà không cần khởi động lại máy chủ.</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Quản trị viên mở cửa sổ 'Cài đặt Quy tắc An toàn' (Settings Modal).</w:t>
              <w:br/>
              <w:t>2. Hệ thống tải cấu hình hiện tại từ API GET /api/settings/notifications.</w:t>
              <w:br/>
              <w:t>3. Quản trị viên thực hiện bật/tắt các công tắc (Toggle Switches):</w:t>
              <w:br/>
              <w:t xml:space="preserve">   - Mũ bảo hộ (Helmet): Bật/Tắt</w:t>
              <w:br/>
              <w:t xml:space="preserve">   - Áo phản quang (Vest): Bật/Tắt</w:t>
              <w:br/>
              <w:t xml:space="preserve">   - Ủng an toàn (Boots): Bật/Tắt</w:t>
              <w:br/>
              <w:t xml:space="preserve">   - Găng tay (Gloves): Bật/Tắt</w:t>
              <w:br/>
              <w:t xml:space="preserve">   - Kính bảo hộ (Goggles): Bật/Tắt</w:t>
              <w:br/>
              <w:t>4. Quản trị viên bấm nút 'Lưu cấu hình'.</w:t>
              <w:br/>
              <w:t>5. Frontend gửi payload JSON cập nhật tới POST /api/settings/notifications.</w:t>
              <w:br/>
              <w:t>6. Backend lưu cấu hình vào CSDL (bảng ppe_rules_config) và ghi tệp configs/settings.json.</w:t>
              <w:br/>
              <w:t>7. AI Pipeline tự động cập nhật bộ lọc active_rules trong chu trình xử lý khung hình kế tiếp.</w:t>
              <w:br/>
              <w:t>8. Frontend hiển thị thông báo 'Lưu cấu hình quy tắc thành công!'.</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3a. Quản trị viên chọn 'Khôi phục Mặc định': Hệ thống tự động đặt Mũ và Áo = Bật, các trang bị khác = Tắt.</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5a. Lỗi quyền ghi tệp cấu hình: Backend trả về mã lỗi 500 kèm thông báo chi tiết, khôi phục lại trạng thái cũ trong bộ nhớ.</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Thời gian áp dụng quy tắc mới có hiệu lực trong luồng AI &lt; 100ms.</w:t>
              <w:br/>
              <w:t>• Giao diện trực quan với icon và màu sắc trạng thái rõ ràng.</w:t>
            </w:r>
          </w:p>
        </w:tc>
      </w:tr>
    </w:tbl>
    <w:p>
      <w:pPr>
        <w:spacing w:after="200"/>
      </w:pPr>
    </w:p>
    <w:p>
      <w:pPr>
        <w:keepNext/>
        <w:spacing w:before="280" w:after="80"/>
      </w:pPr>
      <w:r>
        <w:rPr>
          <w:rFonts w:ascii="Trebuchet MS" w:hAnsi="Trebuchet MS"/>
          <w:b/>
          <w:color w:val="0284C7"/>
          <w:sz w:val="25"/>
        </w:rPr>
        <w:t>3.6. Đặc tả Use Case UC-06: Thiết lập Kênh Cảnh báo &amp; Thời gian Cooldown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UC-06: Thiết lập Kênh Cảnh báo &amp; Snapshot Cooldown</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Quản trị viên (Admin)</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Cấu hình thông tin tích hợp Telegram Bot (Token, Chat ID), Webhook URL và thời gian giãn cách chụp ảnh (Cooldown seconds) để kiểm soát tần suất cảnh báo.</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Quản trị viên đã có Bot Token từ Telegram @BotFather và ID nhóm/kênh nhận tin.</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Các cảnh báo vi phạm mới sẽ được định tuyến chính xác đến Telegram Bot và Webhook.</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Quản trị viên mở tab 'Cấu hình Thông báo' trên giao diện.</w:t>
              <w:br/>
              <w:t>2. Nhập các trường thông tin:</w:t>
              <w:br/>
              <w:t xml:space="preserve">   - Bật/Tắt gửi Telegram (Check box).</w:t>
              <w:br/>
              <w:t xml:space="preserve">   - Telegram Bot Token (dạng chuỗi bảo mật 123456:ABC...).</w:t>
              <w:br/>
              <w:t xml:space="preserve">   - Telegram Chat ID (ID cá nhân hoặc ID nhóm -100xxx).</w:t>
              <w:br/>
              <w:t xml:space="preserve">   - Webhook URL (Endpoint nhận sự kiện JSON).</w:t>
              <w:br/>
              <w:t xml:space="preserve">   - Thời gian chờ chụp ảnh (Snapshot Cooldown: mặc định 30 giây).</w:t>
              <w:br/>
              <w:t>3. Quản trị viên bấm nút 'Kiểm tra kết nối' (Test Alert):</w:t>
              <w:br/>
              <w:t xml:space="preserve">   - Hệ thống gửi thử một tin nhắn mẫu đến Telegram / Webhook.</w:t>
              <w:br/>
              <w:t xml:space="preserve">   - Trả về kết quả 'Kết nối thành công' hoặc mã lỗi HTTP.</w:t>
              <w:br/>
              <w:t>4. Quản trị viên bấm 'Lưu cấu hình'.</w:t>
              <w:br/>
              <w:t>5. Backend lưu thông số vào CSDL và đồng bộ module notifier.py.</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2a. Quản trị viên tắt toàn bộ cảnh báo ngoài: Hệ thống chỉ hiển thị vi phạm trên giao diện web nội bộ.</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3a. Bot Token không hợp lệ hoặc Bot chưa được thêm vào Group Telegram:</w:t>
              <w:br/>
              <w:t xml:space="preserve">   - Hệ thống hiển thị cảnh báo lỗi cụ thể: 'Telegram API trả về 400 Bad Request: Chat not found'.</w:t>
              <w:br/>
              <w:t xml:space="preserve">   - Hướng dẫn quản trị viên cách thêm bot và cấp quyền gửi tin.</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Bảo mật: Che giấu Bot Token dạng password trên giao diện.</w:t>
              <w:br/>
              <w:t>• Hỗ trợ gửi ảnh kèm caption Markdown định dạng đẹp mắt.</w:t>
            </w:r>
          </w:p>
        </w:tc>
      </w:tr>
    </w:tbl>
    <w:p>
      <w:pPr>
        <w:spacing w:after="200"/>
      </w:pPr>
    </w:p>
    <w:p>
      <w:pPr>
        <w:keepNext/>
        <w:spacing w:before="280" w:after="80"/>
      </w:pPr>
      <w:r>
        <w:rPr>
          <w:rFonts w:ascii="Trebuchet MS" w:hAnsi="Trebuchet MS"/>
          <w:b/>
          <w:color w:val="0284C7"/>
          <w:sz w:val="25"/>
        </w:rPr>
        <w:t>3.7. Đặc tả Use Case UC-07: Quản lý Nguồn Camera &amp; Chuyển đổi Luồng Video</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UC-07: Quản lý Nguồn Camera &amp; Chuyển đổi Luồng Video</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Cán bộ An toàn, Quản trị viên</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Cho phép linh hoạt lựa chọn nguồn video đầu vào giữa Webcam máy tính (Index 0, 1), Camera IP công trường (RTSP URL), Tệp Video mẫu (.mp4) hoặc Bộ dữ liệu Giả lập (Mock Stream).</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Thiết bị camera đã được cắm vào máy tính hoặc luồng RTSP có thể truy cập qua mạng LAN/Internet.</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Luồng video trên màn hình giám sát chuyển đổi ngay sang nguồn mới và tiếp tục nhận diện AI.</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Người dùng nhấp vào danh sách chọn nguồn camera (Source Selector dropdown).</w:t>
              <w:br/>
              <w:t>2. Danh sách hiển thị các tùy chọn:</w:t>
              <w:br/>
              <w:t xml:space="preserve">   - Webcam mặc định (Camera 0)</w:t>
              <w:br/>
              <w:t xml:space="preserve">   - Webcam phụ (Camera 1)</w:t>
              <w:br/>
              <w:t xml:space="preserve">   - Luồng Giả lập (Mock Dataset Stream)</w:t>
              <w:br/>
              <w:t xml:space="preserve">   - Camera RTSP Tùy chỉnh (Nhập URL rtsp://admin:pass@ip:port/stream)</w:t>
              <w:br/>
              <w:t>3. Người dùng chọn một nguồn mong muốn (ví dụ: Mock Stream).</w:t>
              <w:br/>
              <w:t>4. Frontend ngắt kết nối WebSocket cũ và gửi yêu cầu kết nối WebSocket mới kèm tham số source.</w:t>
              <w:br/>
              <w:t>5. Backend giải phóng OpenCV VideoCapture cũ, mở luồng mới và truyền khung hình đã xử lý.</w:t>
              <w:br/>
              <w:t>6. Giao diện cập nhật hiển thị video nguồn mới.</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2a. Người dùng nhập RTSP URL mới: Hệ thống kiểm tra cú pháp và thử kết nối trong 3 giây trước khi chuyển luồng.</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5a. Nguồn camera được chọn bị lỗi / chiếm dụng bởi ứng dụng khác:</w:t>
              <w:br/>
              <w:t xml:space="preserve">   - Backend gửi thông báo lỗi: 'Không thể mở Camera ID 0. Đảm bảo camera không bị ứng dụng khác sử dụng.'</w:t>
              <w:br/>
              <w:t xml:space="preserve">   - Tự động gợi ý người dùng chuyển sang chế độ Giả lập (Mock Stream).</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Thời gian chuyển đổi giữa các nguồn camera &lt; 1.0 giây.</w:t>
              <w:br/>
              <w:t>• Không gây rò rỉ bộ nhớ (Memory Leak) khi đóng/mở luồng video liên tục.</w:t>
            </w:r>
          </w:p>
        </w:tc>
      </w:tr>
    </w:tbl>
    <w:p>
      <w:pPr>
        <w:spacing w:after="200"/>
      </w:pPr>
    </w:p>
    <w:p>
      <w:pPr>
        <w:keepNext/>
        <w:spacing w:before="280" w:after="80"/>
      </w:pPr>
      <w:r>
        <w:rPr>
          <w:rFonts w:ascii="Trebuchet MS" w:hAnsi="Trebuchet MS"/>
          <w:b/>
          <w:color w:val="0284C7"/>
          <w:sz w:val="25"/>
        </w:rPr>
        <w:t>3.8. Đặc tả Use Case UC-AI-01: Quy trình Xử lý AI Tự động &amp; Khử trùng lặp Bằng chứng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514"/>
        <w:gridCol w:w="4514"/>
      </w:tblGrid>
      <w:tr>
        <w:tc>
          <w:tcPr>
            <w:tcW w:type="dxa" w:w="2592"/>
            <w:shd w:fill="0F172A"/>
            <w:tcMar>
              <w:top w:w="100" w:type="dxa"/>
              <w:bottom w:w="100" w:type="dxa"/>
              <w:left w:w="120" w:type="dxa"/>
              <w:right w:w="120" w:type="dxa"/>
            </w:tcMar>
          </w:tcPr>
          <w:p>
            <w:pPr>
              <w:spacing w:after="0"/>
            </w:pPr>
            <w:r>
              <w:rPr>
                <w:b/>
                <w:color w:val="FFFFFF"/>
                <w:sz w:val="20"/>
              </w:rPr>
              <w:t>MÃ &amp; TÊN USE CASE</w:t>
            </w:r>
          </w:p>
        </w:tc>
        <w:tc>
          <w:tcPr>
            <w:tcW w:type="dxa" w:w="6768"/>
            <w:shd w:fill="0F172A"/>
            <w:tcMar>
              <w:top w:w="100" w:type="dxa"/>
              <w:bottom w:w="100" w:type="dxa"/>
              <w:left w:w="120" w:type="dxa"/>
              <w:right w:w="120" w:type="dxa"/>
            </w:tcMar>
          </w:tcPr>
          <w:p>
            <w:pPr>
              <w:spacing w:after="0"/>
            </w:pPr>
            <w:r>
              <w:rPr>
                <w:b/>
                <w:color w:val="38BDF8"/>
                <w:sz w:val="20"/>
              </w:rPr>
              <w:t>UC-AI-01: Quy trình Xử lý AI, Theo dõi Đối tượng &amp; Khử trùng lặp</w:t>
            </w:r>
          </w:p>
        </w:tc>
      </w:tr>
      <w:tr>
        <w:tc>
          <w:tcPr>
            <w:tcW w:type="dxa" w:w="2592"/>
            <w:shd w:fill="F1F5F9"/>
            <w:tcMar>
              <w:top w:w="80" w:type="dxa"/>
              <w:bottom w:w="80" w:type="dxa"/>
              <w:left w:w="100" w:type="dxa"/>
              <w:right w:w="100" w:type="dxa"/>
            </w:tcMar>
          </w:tcPr>
          <w:p>
            <w:pPr>
              <w:spacing w:after="0"/>
            </w:pPr>
            <w:r>
              <w:rPr>
                <w:b/>
                <w:color w:val="1E293B"/>
                <w:sz w:val="18"/>
              </w:rPr>
              <w:t>Tác nhân (Actor)</w:t>
            </w:r>
          </w:p>
        </w:tc>
        <w:tc>
          <w:tcPr>
            <w:tcW w:type="dxa" w:w="6768"/>
            <w:shd w:fill="F8FAFC"/>
            <w:tcMar>
              <w:top w:w="80" w:type="dxa"/>
              <w:bottom w:w="80" w:type="dxa"/>
              <w:left w:w="100" w:type="dxa"/>
              <w:right w:w="100" w:type="dxa"/>
            </w:tcMar>
          </w:tcPr>
          <w:p>
            <w:pPr>
              <w:spacing w:after="0"/>
            </w:pPr>
            <w:r>
              <w:rPr>
                <w:color w:val="0F172A"/>
                <w:sz w:val="18"/>
              </w:rPr>
              <w:t>AI Processing Engine (Hệ thống chạy ngầm)</w:t>
            </w:r>
          </w:p>
        </w:tc>
      </w:tr>
      <w:tr>
        <w:tc>
          <w:tcPr>
            <w:tcW w:type="dxa" w:w="2592"/>
            <w:shd w:fill="F1F5F9"/>
            <w:tcMar>
              <w:top w:w="80" w:type="dxa"/>
              <w:bottom w:w="80" w:type="dxa"/>
              <w:left w:w="100" w:type="dxa"/>
              <w:right w:w="100" w:type="dxa"/>
            </w:tcMar>
          </w:tcPr>
          <w:p>
            <w:pPr>
              <w:spacing w:after="0"/>
            </w:pPr>
            <w:r>
              <w:rPr>
                <w:b/>
                <w:color w:val="1E293B"/>
                <w:sz w:val="18"/>
              </w:rPr>
              <w:t>Mô tả tóm tắt</w:t>
            </w:r>
          </w:p>
        </w:tc>
        <w:tc>
          <w:tcPr>
            <w:tcW w:type="dxa" w:w="6768"/>
            <w:shd w:fill="FFFFFF"/>
            <w:tcMar>
              <w:top w:w="80" w:type="dxa"/>
              <w:bottom w:w="80" w:type="dxa"/>
              <w:left w:w="100" w:type="dxa"/>
              <w:right w:w="100" w:type="dxa"/>
            </w:tcMar>
          </w:tcPr>
          <w:p>
            <w:pPr>
              <w:spacing w:after="0"/>
            </w:pPr>
            <w:r>
              <w:rPr>
                <w:color w:val="0F172A"/>
                <w:sz w:val="18"/>
              </w:rPr>
              <w:t>Quy trình AI hoàn toàn tự động thực thi trên mỗi khung hình video: Tiền xử lý -&gt; Suy luận YOLO11s -&gt; Gán Track ID ByteTrack -&gt; Kiểm tra Quy tắc An toàn -&gt; Khử trùng lặp cảnh báo -&gt; Lưu trữ Snapshot &amp; Bắn thông báo.</w:t>
            </w:r>
          </w:p>
        </w:tc>
      </w:tr>
      <w:tr>
        <w:tc>
          <w:tcPr>
            <w:tcW w:type="dxa" w:w="2592"/>
            <w:shd w:fill="F1F5F9"/>
            <w:tcMar>
              <w:top w:w="80" w:type="dxa"/>
              <w:bottom w:w="80" w:type="dxa"/>
              <w:left w:w="100" w:type="dxa"/>
              <w:right w:w="100" w:type="dxa"/>
            </w:tcMar>
          </w:tcPr>
          <w:p>
            <w:pPr>
              <w:spacing w:after="0"/>
            </w:pPr>
            <w:r>
              <w:rPr>
                <w:b/>
                <w:color w:val="1E293B"/>
                <w:sz w:val="18"/>
              </w:rPr>
              <w:t>Tiền điều kiện</w:t>
            </w:r>
          </w:p>
        </w:tc>
        <w:tc>
          <w:tcPr>
            <w:tcW w:type="dxa" w:w="6768"/>
            <w:shd w:fill="F8FAFC"/>
            <w:tcMar>
              <w:top w:w="80" w:type="dxa"/>
              <w:bottom w:w="80" w:type="dxa"/>
              <w:left w:w="100" w:type="dxa"/>
              <w:right w:w="100" w:type="dxa"/>
            </w:tcMar>
          </w:tcPr>
          <w:p>
            <w:pPr>
              <w:spacing w:after="0"/>
            </w:pPr>
            <w:r>
              <w:rPr>
                <w:color w:val="0F172A"/>
                <w:sz w:val="18"/>
              </w:rPr>
              <w:t>Mô hình trọng số YOLO11s (weights/best.pt) đã được nạp thành công vào bộ nhớ GPU/CPU.</w:t>
            </w:r>
          </w:p>
        </w:tc>
      </w:tr>
      <w:tr>
        <w:tc>
          <w:tcPr>
            <w:tcW w:type="dxa" w:w="2592"/>
            <w:shd w:fill="F1F5F9"/>
            <w:tcMar>
              <w:top w:w="80" w:type="dxa"/>
              <w:bottom w:w="80" w:type="dxa"/>
              <w:left w:w="100" w:type="dxa"/>
              <w:right w:w="100" w:type="dxa"/>
            </w:tcMar>
          </w:tcPr>
          <w:p>
            <w:pPr>
              <w:spacing w:after="0"/>
            </w:pPr>
            <w:r>
              <w:rPr>
                <w:b/>
                <w:color w:val="1E293B"/>
                <w:sz w:val="18"/>
              </w:rPr>
              <w:t>Hậu điều kiện</w:t>
            </w:r>
          </w:p>
        </w:tc>
        <w:tc>
          <w:tcPr>
            <w:tcW w:type="dxa" w:w="6768"/>
            <w:shd w:fill="FFFFFF"/>
            <w:tcMar>
              <w:top w:w="80" w:type="dxa"/>
              <w:bottom w:w="80" w:type="dxa"/>
              <w:left w:w="100" w:type="dxa"/>
              <w:right w:w="100" w:type="dxa"/>
            </w:tcMar>
          </w:tcPr>
          <w:p>
            <w:pPr>
              <w:spacing w:after="0"/>
            </w:pPr>
            <w:r>
              <w:rPr>
                <w:color w:val="0F172A"/>
                <w:sz w:val="18"/>
              </w:rPr>
              <w:t>Khung hình được gán nhãn chính xác; dữ liệu vi phạm được ghi vào CSDL và gửi cảnh báo không trùng lặp.</w:t>
            </w:r>
          </w:p>
        </w:tc>
      </w:tr>
      <w:tr>
        <w:tc>
          <w:tcPr>
            <w:tcW w:type="dxa" w:w="2592"/>
            <w:shd w:fill="F1F5F9"/>
            <w:tcMar>
              <w:top w:w="80" w:type="dxa"/>
              <w:bottom w:w="80" w:type="dxa"/>
              <w:left w:w="100" w:type="dxa"/>
              <w:right w:w="100" w:type="dxa"/>
            </w:tcMar>
          </w:tcPr>
          <w:p>
            <w:pPr>
              <w:spacing w:after="0"/>
            </w:pPr>
            <w:r>
              <w:rPr>
                <w:b/>
                <w:color w:val="1E293B"/>
                <w:sz w:val="18"/>
              </w:rPr>
              <w:t>Luồng sự kiện chính (Basic Flow)</w:t>
            </w:r>
          </w:p>
        </w:tc>
        <w:tc>
          <w:tcPr>
            <w:tcW w:type="dxa" w:w="6768"/>
            <w:shd w:fill="F8FAFC"/>
            <w:tcMar>
              <w:top w:w="80" w:type="dxa"/>
              <w:bottom w:w="80" w:type="dxa"/>
              <w:left w:w="100" w:type="dxa"/>
              <w:right w:w="100" w:type="dxa"/>
            </w:tcMar>
          </w:tcPr>
          <w:p>
            <w:pPr>
              <w:spacing w:after="0"/>
            </w:pPr>
            <w:r>
              <w:rPr>
                <w:color w:val="0F172A"/>
                <w:sz w:val="18"/>
              </w:rPr>
              <w:t>1. Module thu nhận khung hình trích xuất ma trận ảnh BGR từ OpenCV stream.</w:t>
              <w:br/>
              <w:t>2. Tiền xử lý ảnh: Chuẩn hóa kích thước (640x640), chuyển đổi không gian màu RGB, chuẩn hóa Tensor.</w:t>
              <w:br/>
              <w:t>3. Mô hình YOLO11s thực hiện suy luận dự đoán Bounding Box, Class ID và Confidence score.</w:t>
              <w:br/>
              <w:t>4. Thuật toán ByteTrack theo dõi quỹ đạo đối tượng qua các khung hình liên tiếp và gán track_id duy nhất.</w:t>
              <w:br/>
              <w:t>5. Module Logic an toàn kiểm tra danh sách phát hiện dựa trên bộ active_rules:</w:t>
              <w:br/>
              <w:t xml:space="preserve">   - Nếu phát hiện vi phạm (ví dụ: no-helmet với confidence &gt;= 0.50):</w:t>
              <w:br/>
              <w:t xml:space="preserve">     + Kiểm tra tập logged_track_violations.</w:t>
              <w:br/>
              <w:t xml:space="preserve">     + Nếu đối tượng (track_id, v_type) chưa từng được ghi nhận:</w:t>
              <w:br/>
              <w:t xml:space="preserve">       * Chụp và lưu ảnh snapshot vi phạm.</w:t>
              <w:br/>
              <w:t xml:space="preserve">       * Ghi nhận sự kiện vào CSDL.</w:t>
              <w:br/>
              <w:t xml:space="preserve">       * Kích hoạt bất đồng bộ gửi cảnh báo Telegram &amp; Webhook.</w:t>
              <w:br/>
              <w:t xml:space="preserve">       * Thêm (track_id, v_type) vào logged_track_violations.</w:t>
              <w:br/>
              <w:t>6. Khi đối tượng rời khỏi khung hình quá 5 giây (Expiration Timeout), hệ thống tự động giải phóng track_id khỏi bộ nhớ đệm.</w:t>
            </w:r>
          </w:p>
        </w:tc>
      </w:tr>
      <w:tr>
        <w:tc>
          <w:tcPr>
            <w:tcW w:type="dxa" w:w="2592"/>
            <w:shd w:fill="F1F5F9"/>
            <w:tcMar>
              <w:top w:w="80" w:type="dxa"/>
              <w:bottom w:w="80" w:type="dxa"/>
              <w:left w:w="100" w:type="dxa"/>
              <w:right w:w="100" w:type="dxa"/>
            </w:tcMar>
          </w:tcPr>
          <w:p>
            <w:pPr>
              <w:spacing w:after="0"/>
            </w:pPr>
            <w:r>
              <w:rPr>
                <w:b/>
                <w:color w:val="1E293B"/>
                <w:sz w:val="18"/>
              </w:rPr>
              <w:t>Luồng thay thế (Alternative Flow)</w:t>
            </w:r>
          </w:p>
        </w:tc>
        <w:tc>
          <w:tcPr>
            <w:tcW w:type="dxa" w:w="6768"/>
            <w:shd w:fill="FFFFFF"/>
            <w:tcMar>
              <w:top w:w="80" w:type="dxa"/>
              <w:bottom w:w="80" w:type="dxa"/>
              <w:left w:w="100" w:type="dxa"/>
              <w:right w:w="100" w:type="dxa"/>
            </w:tcMar>
          </w:tcPr>
          <w:p>
            <w:pPr>
              <w:spacing w:after="0"/>
            </w:pPr>
            <w:r>
              <w:rPr>
                <w:color w:val="0F172A"/>
                <w:sz w:val="18"/>
              </w:rPr>
              <w:t>4a. Mất dấu Track ID (Occlusion / Fast motion): Chuyển sang cơ chế Fallback Deduplication dựa trên biến thiên số lượng vi phạm tức thời.</w:t>
            </w:r>
          </w:p>
        </w:tc>
      </w:tr>
      <w:tr>
        <w:tc>
          <w:tcPr>
            <w:tcW w:type="dxa" w:w="2592"/>
            <w:shd w:fill="F1F5F9"/>
            <w:tcMar>
              <w:top w:w="80" w:type="dxa"/>
              <w:bottom w:w="80" w:type="dxa"/>
              <w:left w:w="100" w:type="dxa"/>
              <w:right w:w="100" w:type="dxa"/>
            </w:tcMar>
          </w:tcPr>
          <w:p>
            <w:pPr>
              <w:spacing w:after="0"/>
            </w:pPr>
            <w:r>
              <w:rPr>
                <w:b/>
                <w:color w:val="1E293B"/>
                <w:sz w:val="18"/>
              </w:rPr>
              <w:t>Luồng ngoại lệ (Exception Flow)</w:t>
            </w:r>
          </w:p>
        </w:tc>
        <w:tc>
          <w:tcPr>
            <w:tcW w:type="dxa" w:w="6768"/>
            <w:shd w:fill="F8FAFC"/>
            <w:tcMar>
              <w:top w:w="80" w:type="dxa"/>
              <w:bottom w:w="80" w:type="dxa"/>
              <w:left w:w="100" w:type="dxa"/>
              <w:right w:w="100" w:type="dxa"/>
            </w:tcMar>
          </w:tcPr>
          <w:p>
            <w:pPr>
              <w:spacing w:after="0"/>
            </w:pPr>
            <w:r>
              <w:rPr>
                <w:color w:val="0F172A"/>
                <w:sz w:val="18"/>
              </w:rPr>
              <w:t>3a. Lỗi Out of Memory (OOM) trên GPU: Hệ thống tự động chuyển sang chế độ suy luận CPU Fallback để duy trì tính liên tục của hệ thống.</w:t>
            </w:r>
          </w:p>
        </w:tc>
      </w:tr>
      <w:tr>
        <w:tc>
          <w:tcPr>
            <w:tcW w:type="dxa" w:w="2592"/>
            <w:shd w:fill="F1F5F9"/>
            <w:tcMar>
              <w:top w:w="80" w:type="dxa"/>
              <w:bottom w:w="80" w:type="dxa"/>
              <w:left w:w="100" w:type="dxa"/>
              <w:right w:w="100" w:type="dxa"/>
            </w:tcMar>
          </w:tcPr>
          <w:p>
            <w:pPr>
              <w:spacing w:after="0"/>
            </w:pPr>
            <w:r>
              <w:rPr>
                <w:b/>
                <w:color w:val="1E293B"/>
                <w:sz w:val="18"/>
              </w:rPr>
              <w:t>Yêu cầu phi chức năng</w:t>
            </w:r>
          </w:p>
        </w:tc>
        <w:tc>
          <w:tcPr>
            <w:tcW w:type="dxa" w:w="6768"/>
            <w:shd w:fill="FFFFFF"/>
            <w:tcMar>
              <w:top w:w="80" w:type="dxa"/>
              <w:bottom w:w="80" w:type="dxa"/>
              <w:left w:w="100" w:type="dxa"/>
              <w:right w:w="100" w:type="dxa"/>
            </w:tcMar>
          </w:tcPr>
          <w:p>
            <w:pPr>
              <w:spacing w:after="0"/>
            </w:pPr>
            <w:r>
              <w:rPr>
                <w:color w:val="0F172A"/>
                <w:sz w:val="18"/>
              </w:rPr>
              <w:t>• Thời gian suy luận mô hình YOLO11s: ~10 - 15ms/khung hình trên GPU NVIDIA RTX.</w:t>
              <w:br/>
              <w:t>• Độ chính xác phát hiện mAP50 đạt trên 95% đối với các vi phạm Mũ và Áo phản quang.</w:t>
            </w:r>
          </w:p>
        </w:tc>
      </w:tr>
    </w:tbl>
    <w:p>
      <w:pPr>
        <w:spacing w:after="200"/>
      </w:pPr>
    </w:p>
    <w:p>
      <w:pPr>
        <w:keepNext/>
        <w:spacing w:before="360" w:after="120"/>
      </w:pPr>
      <w:r>
        <w:rPr>
          <w:rFonts w:ascii="Trebuchet MS" w:hAnsi="Trebuchet MS"/>
          <w:b/>
          <w:color w:val="0F172A"/>
          <w:sz w:val="30"/>
        </w:rPr>
        <w:t>CHƯƠNG 4: YÊU CẦU PHI CHỨC NĂNG &amp; MA TRẬN TRUY VẾT YÊU CẦU (RTM)</w:t>
      </w:r>
    </w:p>
    <w:p>
      <w:pPr>
        <w:keepNext/>
        <w:spacing w:before="280" w:after="80"/>
      </w:pPr>
      <w:r>
        <w:rPr>
          <w:rFonts w:ascii="Trebuchet MS" w:hAnsi="Trebuchet MS"/>
          <w:b/>
          <w:color w:val="0284C7"/>
          <w:sz w:val="25"/>
        </w:rPr>
        <w:t>4.1. Yêu cầu Phi chức năng (Non-Functional Requirements)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010"/>
        <w:gridCol w:w="3010"/>
        <w:gridCol w:w="3010"/>
      </w:tblGrid>
      <w:tr>
        <w:tc>
          <w:tcPr>
            <w:tcW w:type="dxa" w:w="2160"/>
            <w:shd w:fill="1E293B"/>
            <w:tcMar>
              <w:top w:w="100" w:type="dxa"/>
              <w:bottom w:w="100" w:type="dxa"/>
              <w:left w:w="100" w:type="dxa"/>
              <w:right w:w="100" w:type="dxa"/>
            </w:tcMar>
          </w:tcPr>
          <w:p>
            <w:pPr>
              <w:spacing w:after="0"/>
            </w:pPr>
            <w:r>
              <w:rPr>
                <w:b/>
                <w:color w:val="FFFFFF"/>
                <w:sz w:val="19"/>
              </w:rPr>
              <w:t>Nhóm Yêu cầu</w:t>
            </w:r>
          </w:p>
        </w:tc>
        <w:tc>
          <w:tcPr>
            <w:tcW w:type="dxa" w:w="3168"/>
            <w:shd w:fill="1E293B"/>
            <w:tcMar>
              <w:top w:w="100" w:type="dxa"/>
              <w:bottom w:w="100" w:type="dxa"/>
              <w:left w:w="100" w:type="dxa"/>
              <w:right w:w="100" w:type="dxa"/>
            </w:tcMar>
          </w:tcPr>
          <w:p>
            <w:pPr>
              <w:spacing w:after="0"/>
            </w:pPr>
            <w:r>
              <w:rPr>
                <w:b/>
                <w:color w:val="FFFFFF"/>
                <w:sz w:val="19"/>
              </w:rPr>
              <w:t>Chỉ số Cam kết (Target Metric)</w:t>
            </w:r>
          </w:p>
        </w:tc>
        <w:tc>
          <w:tcPr>
            <w:tcW w:type="dxa" w:w="4032"/>
            <w:shd w:fill="1E293B"/>
            <w:tcMar>
              <w:top w:w="100" w:type="dxa"/>
              <w:bottom w:w="100" w:type="dxa"/>
              <w:left w:w="100" w:type="dxa"/>
              <w:right w:w="100" w:type="dxa"/>
            </w:tcMar>
          </w:tcPr>
          <w:p>
            <w:pPr>
              <w:spacing w:after="0"/>
            </w:pPr>
            <w:r>
              <w:rPr>
                <w:b/>
                <w:color w:val="FFFFFF"/>
                <w:sz w:val="19"/>
              </w:rPr>
              <w:t>Giải pháp Kỹ thuật Đạt được</w:t>
            </w:r>
          </w:p>
        </w:tc>
      </w:tr>
      <w:tr>
        <w:tc>
          <w:tcPr>
            <w:tcW w:type="dxa" w:w="3010"/>
            <w:shd w:fill="F8FAFC"/>
            <w:tcMar>
              <w:top w:w="80" w:type="dxa"/>
              <w:bottom w:w="80" w:type="dxa"/>
              <w:left w:w="100" w:type="dxa"/>
              <w:right w:w="100" w:type="dxa"/>
            </w:tcMar>
          </w:tcPr>
          <w:p>
            <w:pPr>
              <w:spacing w:after="0"/>
            </w:pPr>
            <w:r>
              <w:rPr>
                <w:b/>
                <w:color w:val="0284C7"/>
                <w:sz w:val="18"/>
              </w:rPr>
              <w:t>Hiệu năng Xử lý</w:t>
              <w:br/>
              <w:t>(Performance)</w:t>
            </w:r>
          </w:p>
        </w:tc>
        <w:tc>
          <w:tcPr>
            <w:tcW w:type="dxa" w:w="3010"/>
            <w:shd w:fill="F8FAFC"/>
            <w:tcMar>
              <w:top w:w="80" w:type="dxa"/>
              <w:bottom w:w="80" w:type="dxa"/>
              <w:left w:w="100" w:type="dxa"/>
              <w:right w:w="100" w:type="dxa"/>
            </w:tcMar>
          </w:tcPr>
          <w:p>
            <w:pPr>
              <w:spacing w:after="0"/>
            </w:pPr>
            <w:r>
              <w:rPr>
                <w:color w:val="1E293B"/>
                <w:sz w:val="18"/>
              </w:rPr>
              <w:t>• Tốc độ FPS &gt;= 25 FPS</w:t>
              <w:br/>
              <w:t>• Latency suy luận &lt;= 15ms</w:t>
              <w:br/>
              <w:t>• Độ trễ truyền WebSocket &lt;= 50ms</w:t>
            </w:r>
          </w:p>
        </w:tc>
        <w:tc>
          <w:tcPr>
            <w:tcW w:type="dxa" w:w="3010"/>
            <w:shd w:fill="F8FAFC"/>
            <w:tcMar>
              <w:top w:w="80" w:type="dxa"/>
              <w:bottom w:w="80" w:type="dxa"/>
              <w:left w:w="100" w:type="dxa"/>
              <w:right w:w="100" w:type="dxa"/>
            </w:tcMar>
          </w:tcPr>
          <w:p>
            <w:pPr>
              <w:spacing w:after="0"/>
            </w:pPr>
            <w:r>
              <w:rPr>
                <w:color w:val="1E293B"/>
                <w:sz w:val="18"/>
              </w:rPr>
              <w:t>Tối ưu hóa pipeline YOLO11s PyTorch, nén khung hình JPEG chất lượng 80, truyền luồng nhị phân Base64 qua WebSocket.</w:t>
            </w:r>
          </w:p>
        </w:tc>
      </w:tr>
      <w:tr>
        <w:tc>
          <w:tcPr>
            <w:tcW w:type="dxa" w:w="3010"/>
            <w:shd w:fill="FFFFFF"/>
            <w:tcMar>
              <w:top w:w="80" w:type="dxa"/>
              <w:bottom w:w="80" w:type="dxa"/>
              <w:left w:w="100" w:type="dxa"/>
              <w:right w:w="100" w:type="dxa"/>
            </w:tcMar>
          </w:tcPr>
          <w:p>
            <w:pPr>
              <w:spacing w:after="0"/>
            </w:pPr>
            <w:r>
              <w:rPr>
                <w:b/>
                <w:color w:val="0284C7"/>
                <w:sz w:val="18"/>
              </w:rPr>
              <w:t>Độ sẵn sàng</w:t>
              <w:br/>
              <w:t>(High Availability)</w:t>
            </w:r>
          </w:p>
        </w:tc>
        <w:tc>
          <w:tcPr>
            <w:tcW w:type="dxa" w:w="3010"/>
            <w:shd w:fill="FFFFFF"/>
            <w:tcMar>
              <w:top w:w="80" w:type="dxa"/>
              <w:bottom w:w="80" w:type="dxa"/>
              <w:left w:w="100" w:type="dxa"/>
              <w:right w:w="100" w:type="dxa"/>
            </w:tcMar>
          </w:tcPr>
          <w:p>
            <w:pPr>
              <w:spacing w:after="0"/>
            </w:pPr>
            <w:r>
              <w:rPr>
                <w:color w:val="1E293B"/>
                <w:sz w:val="18"/>
              </w:rPr>
              <w:t>• Uptime &gt;= 99.9%</w:t>
              <w:br/>
              <w:t>• Hoạt động không phụ thuộc CSDL ngoài</w:t>
            </w:r>
          </w:p>
        </w:tc>
        <w:tc>
          <w:tcPr>
            <w:tcW w:type="dxa" w:w="3010"/>
            <w:shd w:fill="FFFFFF"/>
            <w:tcMar>
              <w:top w:w="80" w:type="dxa"/>
              <w:bottom w:w="80" w:type="dxa"/>
              <w:left w:w="100" w:type="dxa"/>
              <w:right w:w="100" w:type="dxa"/>
            </w:tcMar>
          </w:tcPr>
          <w:p>
            <w:pPr>
              <w:spacing w:after="0"/>
            </w:pPr>
            <w:r>
              <w:rPr>
                <w:color w:val="1E293B"/>
                <w:sz w:val="18"/>
              </w:rPr>
              <w:t>Cơ chế In-memory Storage Fallback: Tự động chuyển sang lưu tạm bộ nhớ RAM khi mất kết nối CSDL PostgreSQL.</w:t>
            </w:r>
          </w:p>
        </w:tc>
      </w:tr>
      <w:tr>
        <w:tc>
          <w:tcPr>
            <w:tcW w:type="dxa" w:w="3010"/>
            <w:shd w:fill="F8FAFC"/>
            <w:tcMar>
              <w:top w:w="80" w:type="dxa"/>
              <w:bottom w:w="80" w:type="dxa"/>
              <w:left w:w="100" w:type="dxa"/>
              <w:right w:w="100" w:type="dxa"/>
            </w:tcMar>
          </w:tcPr>
          <w:p>
            <w:pPr>
              <w:spacing w:after="0"/>
            </w:pPr>
            <w:r>
              <w:rPr>
                <w:b/>
                <w:color w:val="0284C7"/>
                <w:sz w:val="18"/>
              </w:rPr>
              <w:t>Độ tin cậy Cảnh báo</w:t>
              <w:br/>
              <w:t>(Alert Reliability)</w:t>
            </w:r>
          </w:p>
        </w:tc>
        <w:tc>
          <w:tcPr>
            <w:tcW w:type="dxa" w:w="3010"/>
            <w:shd w:fill="F8FAFC"/>
            <w:tcMar>
              <w:top w:w="80" w:type="dxa"/>
              <w:bottom w:w="80" w:type="dxa"/>
              <w:left w:w="100" w:type="dxa"/>
              <w:right w:w="100" w:type="dxa"/>
            </w:tcMar>
          </w:tcPr>
          <w:p>
            <w:pPr>
              <w:spacing w:after="0"/>
            </w:pPr>
            <w:r>
              <w:rPr>
                <w:color w:val="1E293B"/>
                <w:sz w:val="18"/>
              </w:rPr>
              <w:t>• Gửi tin Telegram &lt;= 2.0s</w:t>
              <w:br/>
              <w:t>• Tỷ lệ trùng lặp spam &lt;= 0.1%</w:t>
            </w:r>
          </w:p>
        </w:tc>
        <w:tc>
          <w:tcPr>
            <w:tcW w:type="dxa" w:w="3010"/>
            <w:shd w:fill="F8FAFC"/>
            <w:tcMar>
              <w:top w:w="80" w:type="dxa"/>
              <w:bottom w:w="80" w:type="dxa"/>
              <w:left w:w="100" w:type="dxa"/>
              <w:right w:w="100" w:type="dxa"/>
            </w:tcMar>
          </w:tcPr>
          <w:p>
            <w:pPr>
              <w:spacing w:after="0"/>
            </w:pPr>
            <w:r>
              <w:rPr>
                <w:color w:val="1E293B"/>
                <w:sz w:val="18"/>
              </w:rPr>
              <w:t>Áp dụng thuật toán ByteTrack gán track_id cố định và cơ chế Expiration Cache 5s ngăn chặn cảnh báo lặp lại.</w:t>
            </w:r>
          </w:p>
        </w:tc>
      </w:tr>
      <w:tr>
        <w:tc>
          <w:tcPr>
            <w:tcW w:type="dxa" w:w="3010"/>
            <w:shd w:fill="FFFFFF"/>
            <w:tcMar>
              <w:top w:w="80" w:type="dxa"/>
              <w:bottom w:w="80" w:type="dxa"/>
              <w:left w:w="100" w:type="dxa"/>
              <w:right w:w="100" w:type="dxa"/>
            </w:tcMar>
          </w:tcPr>
          <w:p>
            <w:pPr>
              <w:spacing w:after="0"/>
            </w:pPr>
            <w:r>
              <w:rPr>
                <w:b/>
                <w:color w:val="0284C7"/>
                <w:sz w:val="18"/>
              </w:rPr>
              <w:t>Trải nghiệm Người dùng</w:t>
              <w:br/>
              <w:t>(UX / Ergonomics)</w:t>
            </w:r>
          </w:p>
        </w:tc>
        <w:tc>
          <w:tcPr>
            <w:tcW w:type="dxa" w:w="3010"/>
            <w:shd w:fill="FFFFFF"/>
            <w:tcMar>
              <w:top w:w="80" w:type="dxa"/>
              <w:bottom w:w="80" w:type="dxa"/>
              <w:left w:w="100" w:type="dxa"/>
              <w:right w:w="100" w:type="dxa"/>
            </w:tcMar>
          </w:tcPr>
          <w:p>
            <w:pPr>
              <w:spacing w:after="0"/>
            </w:pPr>
            <w:r>
              <w:rPr>
                <w:color w:val="1E293B"/>
                <w:sz w:val="18"/>
              </w:rPr>
              <w:t>• Thao tác 1-Click</w:t>
              <w:br/>
              <w:t>• Thời gian phản hồi UI &lt;= 100ms</w:t>
              <w:br/>
              <w:t>• Giảm mỏi mắt ca đêm</w:t>
            </w:r>
          </w:p>
        </w:tc>
        <w:tc>
          <w:tcPr>
            <w:tcW w:type="dxa" w:w="3010"/>
            <w:shd w:fill="FFFFFF"/>
            <w:tcMar>
              <w:top w:w="80" w:type="dxa"/>
              <w:bottom w:w="80" w:type="dxa"/>
              <w:left w:w="100" w:type="dxa"/>
              <w:right w:w="100" w:type="dxa"/>
            </w:tcMar>
          </w:tcPr>
          <w:p>
            <w:pPr>
              <w:spacing w:after="0"/>
            </w:pPr>
            <w:r>
              <w:rPr>
                <w:color w:val="1E293B"/>
                <w:sz w:val="18"/>
              </w:rPr>
              <w:t>Giao diện Dark Mode chuyên nghiệp theo chuẩn Tailwind CSS, tương phản màu sắc cao (Xanh An toàn / Đỏ Vi phạm).</w:t>
            </w:r>
          </w:p>
        </w:tc>
      </w:tr>
      <w:tr>
        <w:tc>
          <w:tcPr>
            <w:tcW w:type="dxa" w:w="3010"/>
            <w:shd w:fill="F8FAFC"/>
            <w:tcMar>
              <w:top w:w="80" w:type="dxa"/>
              <w:bottom w:w="80" w:type="dxa"/>
              <w:left w:w="100" w:type="dxa"/>
              <w:right w:w="100" w:type="dxa"/>
            </w:tcMar>
          </w:tcPr>
          <w:p>
            <w:pPr>
              <w:spacing w:after="0"/>
            </w:pPr>
            <w:r>
              <w:rPr>
                <w:b/>
                <w:color w:val="0284C7"/>
                <w:sz w:val="18"/>
              </w:rPr>
              <w:t>Tính Tương thích</w:t>
              <w:br/>
              <w:t>(Interoperability)</w:t>
            </w:r>
          </w:p>
        </w:tc>
        <w:tc>
          <w:tcPr>
            <w:tcW w:type="dxa" w:w="3010"/>
            <w:shd w:fill="F8FAFC"/>
            <w:tcMar>
              <w:top w:w="80" w:type="dxa"/>
              <w:bottom w:w="80" w:type="dxa"/>
              <w:left w:w="100" w:type="dxa"/>
              <w:right w:w="100" w:type="dxa"/>
            </w:tcMar>
          </w:tcPr>
          <w:p>
            <w:pPr>
              <w:spacing w:after="0"/>
            </w:pPr>
            <w:r>
              <w:rPr>
                <w:color w:val="1E293B"/>
                <w:sz w:val="18"/>
              </w:rPr>
              <w:t>• Chuẩn hóa dữ liệu RESTful JSON</w:t>
              <w:br/>
              <w:t>• Xuất bảng tính Excel đa nền tảng</w:t>
            </w:r>
          </w:p>
        </w:tc>
        <w:tc>
          <w:tcPr>
            <w:tcW w:type="dxa" w:w="3010"/>
            <w:shd w:fill="F8FAFC"/>
            <w:tcMar>
              <w:top w:w="80" w:type="dxa"/>
              <w:bottom w:w="80" w:type="dxa"/>
              <w:left w:w="100" w:type="dxa"/>
              <w:right w:w="100" w:type="dxa"/>
            </w:tcMar>
          </w:tcPr>
          <w:p>
            <w:pPr>
              <w:spacing w:after="0"/>
            </w:pPr>
            <w:r>
              <w:rPr>
                <w:color w:val="1E293B"/>
                <w:sz w:val="18"/>
              </w:rPr>
              <w:t>Backend chuẩn FastAPI Swagger OpenAPI; module xuất Excel chuẩn định dạng OpenXML (.xlsx 3 sheet).</w:t>
            </w:r>
          </w:p>
        </w:tc>
      </w:tr>
    </w:tbl>
    <w:p>
      <w:pPr>
        <w:spacing w:after="240"/>
      </w:pPr>
    </w:p>
    <w:p>
      <w:pPr>
        <w:keepNext/>
        <w:spacing w:before="280" w:after="80"/>
      </w:pPr>
      <w:r>
        <w:rPr>
          <w:rFonts w:ascii="Trebuchet MS" w:hAnsi="Trebuchet MS"/>
          <w:b/>
          <w:color w:val="0284C7"/>
          <w:sz w:val="25"/>
        </w:rPr>
        <w:t>4.2. Ma trận Truy vết Yêu cầu Phần mềm (Requirement Traceability Matrix - RTM)</w:t>
      </w:r>
    </w:p>
    <w:p>
      <w:r>
        <w:t>Ma trận RTM dưới đây thiết lập mối liên kết chặt chẽ giữa Yêu cầu Nghiệp vụ (BR), Yêu cầu Chức năng (FR), Use Case tương ứng và Module Kỹ thuật hiện thực trong mã nguồn dự án.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257"/>
        <w:gridCol w:w="2257"/>
        <w:gridCol w:w="2257"/>
        <w:gridCol w:w="2257"/>
      </w:tblGrid>
      <w:tr>
        <w:tc>
          <w:tcPr>
            <w:tcW w:type="dxa" w:w="1584"/>
            <w:shd w:fill="0F172A"/>
            <w:tcMar>
              <w:top w:w="100" w:type="dxa"/>
              <w:bottom w:w="100" w:type="dxa"/>
              <w:left w:w="80" w:type="dxa"/>
              <w:right w:w="80" w:type="dxa"/>
            </w:tcMar>
          </w:tcPr>
          <w:p>
            <w:pPr>
              <w:spacing w:after="0"/>
            </w:pPr>
            <w:r>
              <w:rPr>
                <w:b/>
                <w:color w:val="FFFFFF"/>
                <w:sz w:val="18"/>
              </w:rPr>
              <w:t>Mã Yêu cầu (FR)</w:t>
            </w:r>
          </w:p>
        </w:tc>
        <w:tc>
          <w:tcPr>
            <w:tcW w:type="dxa" w:w="3600"/>
            <w:shd w:fill="0F172A"/>
            <w:tcMar>
              <w:top w:w="100" w:type="dxa"/>
              <w:bottom w:w="100" w:type="dxa"/>
              <w:left w:w="80" w:type="dxa"/>
              <w:right w:w="80" w:type="dxa"/>
            </w:tcMar>
          </w:tcPr>
          <w:p>
            <w:pPr>
              <w:spacing w:after="0"/>
            </w:pPr>
            <w:r>
              <w:rPr>
                <w:b/>
                <w:color w:val="FFFFFF"/>
                <w:sz w:val="18"/>
              </w:rPr>
              <w:t>Mô tả Yêu cầu Chức năng</w:t>
            </w:r>
          </w:p>
        </w:tc>
        <w:tc>
          <w:tcPr>
            <w:tcW w:type="dxa" w:w="1728"/>
            <w:shd w:fill="0F172A"/>
            <w:tcMar>
              <w:top w:w="100" w:type="dxa"/>
              <w:bottom w:w="100" w:type="dxa"/>
              <w:left w:w="80" w:type="dxa"/>
              <w:right w:w="80" w:type="dxa"/>
            </w:tcMar>
          </w:tcPr>
          <w:p>
            <w:pPr>
              <w:spacing w:after="0"/>
            </w:pPr>
            <w:r>
              <w:rPr>
                <w:b/>
                <w:color w:val="FFFFFF"/>
                <w:sz w:val="18"/>
              </w:rPr>
              <w:t>Use Case Đáp ứng</w:t>
            </w:r>
          </w:p>
        </w:tc>
        <w:tc>
          <w:tcPr>
            <w:tcW w:type="dxa" w:w="2448"/>
            <w:shd w:fill="0F172A"/>
            <w:tcMar>
              <w:top w:w="100" w:type="dxa"/>
              <w:bottom w:w="100" w:type="dxa"/>
              <w:left w:w="80" w:type="dxa"/>
              <w:right w:w="80" w:type="dxa"/>
            </w:tcMar>
          </w:tcPr>
          <w:p>
            <w:pPr>
              <w:spacing w:after="0"/>
            </w:pPr>
            <w:r>
              <w:rPr>
                <w:b/>
                <w:color w:val="FFFFFF"/>
                <w:sz w:val="18"/>
              </w:rPr>
              <w:t>Module Kỹ thuật Hiện thực</w:t>
            </w:r>
          </w:p>
        </w:tc>
      </w:tr>
      <w:tr>
        <w:tc>
          <w:tcPr>
            <w:tcW w:type="dxa" w:w="2257"/>
            <w:shd w:fill="F8FAFC"/>
            <w:tcMar>
              <w:top w:w="80" w:type="dxa"/>
              <w:bottom w:w="80" w:type="dxa"/>
              <w:left w:w="80" w:type="dxa"/>
              <w:right w:w="80" w:type="dxa"/>
            </w:tcMar>
          </w:tcPr>
          <w:p>
            <w:pPr>
              <w:spacing w:after="0"/>
            </w:pPr>
            <w:r>
              <w:rPr>
                <w:b/>
                <w:color w:val="0284C7"/>
                <w:sz w:val="17"/>
              </w:rPr>
              <w:t>FR-01</w:t>
            </w:r>
          </w:p>
        </w:tc>
        <w:tc>
          <w:tcPr>
            <w:tcW w:type="dxa" w:w="2257"/>
            <w:shd w:fill="F8FAFC"/>
            <w:tcMar>
              <w:top w:w="80" w:type="dxa"/>
              <w:bottom w:w="80" w:type="dxa"/>
              <w:left w:w="80" w:type="dxa"/>
              <w:right w:w="80" w:type="dxa"/>
            </w:tcMar>
          </w:tcPr>
          <w:p>
            <w:pPr>
              <w:spacing w:after="0"/>
            </w:pPr>
            <w:r>
              <w:rPr>
                <w:color w:val="1E293B"/>
                <w:sz w:val="17"/>
              </w:rPr>
              <w:t>Truyền phát video trực tiếp kèm nhãn Bounding Box nhận diện PPE</w:t>
            </w:r>
          </w:p>
        </w:tc>
        <w:tc>
          <w:tcPr>
            <w:tcW w:type="dxa" w:w="2257"/>
            <w:shd w:fill="F8FAFC"/>
            <w:tcMar>
              <w:top w:w="80" w:type="dxa"/>
              <w:bottom w:w="80" w:type="dxa"/>
              <w:left w:w="80" w:type="dxa"/>
              <w:right w:w="80" w:type="dxa"/>
            </w:tcMar>
          </w:tcPr>
          <w:p>
            <w:pPr>
              <w:spacing w:after="0"/>
            </w:pPr>
            <w:r>
              <w:rPr>
                <w:b/>
                <w:color w:val="0F172A"/>
                <w:sz w:val="17"/>
              </w:rPr>
              <w:t>UC-01</w:t>
            </w:r>
          </w:p>
        </w:tc>
        <w:tc>
          <w:tcPr>
            <w:tcW w:type="dxa" w:w="2257"/>
            <w:shd w:fill="F8FAFC"/>
            <w:tcMar>
              <w:top w:w="80" w:type="dxa"/>
              <w:bottom w:w="80" w:type="dxa"/>
              <w:left w:w="80" w:type="dxa"/>
              <w:right w:w="80" w:type="dxa"/>
            </w:tcMar>
          </w:tcPr>
          <w:p>
            <w:pPr>
              <w:spacing w:after="0"/>
            </w:pPr>
            <w:r>
              <w:rPr>
                <w:color w:val="1E293B"/>
                <w:sz w:val="17"/>
              </w:rPr>
              <w:t>src/main.py</w:t>
              <w:br/>
              <w:t>(WebSocket /ws/stream)</w:t>
            </w:r>
          </w:p>
        </w:tc>
      </w:tr>
      <w:tr>
        <w:tc>
          <w:tcPr>
            <w:tcW w:type="dxa" w:w="2257"/>
            <w:shd w:fill="FFFFFF"/>
            <w:tcMar>
              <w:top w:w="80" w:type="dxa"/>
              <w:bottom w:w="80" w:type="dxa"/>
              <w:left w:w="80" w:type="dxa"/>
              <w:right w:w="80" w:type="dxa"/>
            </w:tcMar>
          </w:tcPr>
          <w:p>
            <w:pPr>
              <w:spacing w:after="0"/>
            </w:pPr>
            <w:r>
              <w:rPr>
                <w:b/>
                <w:color w:val="0284C7"/>
                <w:sz w:val="17"/>
              </w:rPr>
              <w:t>FR-02</w:t>
            </w:r>
          </w:p>
        </w:tc>
        <w:tc>
          <w:tcPr>
            <w:tcW w:type="dxa" w:w="2257"/>
            <w:shd w:fill="FFFFFF"/>
            <w:tcMar>
              <w:top w:w="80" w:type="dxa"/>
              <w:bottom w:w="80" w:type="dxa"/>
              <w:left w:w="80" w:type="dxa"/>
              <w:right w:w="80" w:type="dxa"/>
            </w:tcMar>
          </w:tcPr>
          <w:p>
            <w:pPr>
              <w:spacing w:after="0"/>
            </w:pPr>
            <w:r>
              <w:rPr>
                <w:color w:val="1E293B"/>
                <w:sz w:val="17"/>
              </w:rPr>
              <w:t>Nhận diện 10 lớp PPE và theo dõi đối tượng khử trùng lặp</w:t>
            </w:r>
          </w:p>
        </w:tc>
        <w:tc>
          <w:tcPr>
            <w:tcW w:type="dxa" w:w="2257"/>
            <w:shd w:fill="FFFFFF"/>
            <w:tcMar>
              <w:top w:w="80" w:type="dxa"/>
              <w:bottom w:w="80" w:type="dxa"/>
              <w:left w:w="80" w:type="dxa"/>
              <w:right w:w="80" w:type="dxa"/>
            </w:tcMar>
          </w:tcPr>
          <w:p>
            <w:pPr>
              <w:spacing w:after="0"/>
            </w:pPr>
            <w:r>
              <w:rPr>
                <w:b/>
                <w:color w:val="0F172A"/>
                <w:sz w:val="17"/>
              </w:rPr>
              <w:t>UC-AI-01</w:t>
            </w:r>
          </w:p>
        </w:tc>
        <w:tc>
          <w:tcPr>
            <w:tcW w:type="dxa" w:w="2257"/>
            <w:shd w:fill="FFFFFF"/>
            <w:tcMar>
              <w:top w:w="80" w:type="dxa"/>
              <w:bottom w:w="80" w:type="dxa"/>
              <w:left w:w="80" w:type="dxa"/>
              <w:right w:w="80" w:type="dxa"/>
            </w:tcMar>
          </w:tcPr>
          <w:p>
            <w:pPr>
              <w:spacing w:after="0"/>
            </w:pPr>
            <w:r>
              <w:rPr>
                <w:color w:val="1E293B"/>
                <w:sz w:val="17"/>
              </w:rPr>
              <w:t>src/predict.py</w:t>
              <w:br/>
              <w:t>src/utils/tracker.py</w:t>
            </w:r>
          </w:p>
        </w:tc>
      </w:tr>
      <w:tr>
        <w:tc>
          <w:tcPr>
            <w:tcW w:type="dxa" w:w="2257"/>
            <w:shd w:fill="F8FAFC"/>
            <w:tcMar>
              <w:top w:w="80" w:type="dxa"/>
              <w:bottom w:w="80" w:type="dxa"/>
              <w:left w:w="80" w:type="dxa"/>
              <w:right w:w="80" w:type="dxa"/>
            </w:tcMar>
          </w:tcPr>
          <w:p>
            <w:pPr>
              <w:spacing w:after="0"/>
            </w:pPr>
            <w:r>
              <w:rPr>
                <w:b/>
                <w:color w:val="0284C7"/>
                <w:sz w:val="17"/>
              </w:rPr>
              <w:t>FR-03</w:t>
            </w:r>
          </w:p>
        </w:tc>
        <w:tc>
          <w:tcPr>
            <w:tcW w:type="dxa" w:w="2257"/>
            <w:shd w:fill="F8FAFC"/>
            <w:tcMar>
              <w:top w:w="80" w:type="dxa"/>
              <w:bottom w:w="80" w:type="dxa"/>
              <w:left w:w="80" w:type="dxa"/>
              <w:right w:w="80" w:type="dxa"/>
            </w:tcMar>
          </w:tcPr>
          <w:p>
            <w:pPr>
              <w:spacing w:after="0"/>
            </w:pPr>
            <w:r>
              <w:rPr>
                <w:color w:val="1E293B"/>
                <w:sz w:val="17"/>
              </w:rPr>
              <w:t>Tự động chụp và lưu ảnh snapshot bằng chứng vi phạm</w:t>
            </w:r>
          </w:p>
        </w:tc>
        <w:tc>
          <w:tcPr>
            <w:tcW w:type="dxa" w:w="2257"/>
            <w:shd w:fill="F8FAFC"/>
            <w:tcMar>
              <w:top w:w="80" w:type="dxa"/>
              <w:bottom w:w="80" w:type="dxa"/>
              <w:left w:w="80" w:type="dxa"/>
              <w:right w:w="80" w:type="dxa"/>
            </w:tcMar>
          </w:tcPr>
          <w:p>
            <w:pPr>
              <w:spacing w:after="0"/>
            </w:pPr>
            <w:r>
              <w:rPr>
                <w:b/>
                <w:color w:val="0F172A"/>
                <w:sz w:val="17"/>
              </w:rPr>
              <w:t>UC-02, UC-AI-01</w:t>
            </w:r>
          </w:p>
        </w:tc>
        <w:tc>
          <w:tcPr>
            <w:tcW w:type="dxa" w:w="2257"/>
            <w:shd w:fill="F8FAFC"/>
            <w:tcMar>
              <w:top w:w="80" w:type="dxa"/>
              <w:bottom w:w="80" w:type="dxa"/>
              <w:left w:w="80" w:type="dxa"/>
              <w:right w:w="80" w:type="dxa"/>
            </w:tcMar>
          </w:tcPr>
          <w:p>
            <w:pPr>
              <w:spacing w:after="0"/>
            </w:pPr>
            <w:r>
              <w:rPr>
                <w:color w:val="1E293B"/>
                <w:sz w:val="17"/>
              </w:rPr>
              <w:t>src/utils/snapshot.py</w:t>
              <w:br/>
              <w:t>/data/violations/</w:t>
            </w:r>
          </w:p>
        </w:tc>
      </w:tr>
      <w:tr>
        <w:tc>
          <w:tcPr>
            <w:tcW w:type="dxa" w:w="2257"/>
            <w:shd w:fill="FFFFFF"/>
            <w:tcMar>
              <w:top w:w="80" w:type="dxa"/>
              <w:bottom w:w="80" w:type="dxa"/>
              <w:left w:w="80" w:type="dxa"/>
              <w:right w:w="80" w:type="dxa"/>
            </w:tcMar>
          </w:tcPr>
          <w:p>
            <w:pPr>
              <w:spacing w:after="0"/>
            </w:pPr>
            <w:r>
              <w:rPr>
                <w:b/>
                <w:color w:val="0284C7"/>
                <w:sz w:val="17"/>
              </w:rPr>
              <w:t>FR-04</w:t>
            </w:r>
          </w:p>
        </w:tc>
        <w:tc>
          <w:tcPr>
            <w:tcW w:type="dxa" w:w="2257"/>
            <w:shd w:fill="FFFFFF"/>
            <w:tcMar>
              <w:top w:w="80" w:type="dxa"/>
              <w:bottom w:w="80" w:type="dxa"/>
              <w:left w:w="80" w:type="dxa"/>
              <w:right w:w="80" w:type="dxa"/>
            </w:tcMar>
          </w:tcPr>
          <w:p>
            <w:pPr>
              <w:spacing w:after="0"/>
            </w:pPr>
            <w:r>
              <w:rPr>
                <w:color w:val="1E293B"/>
                <w:sz w:val="17"/>
              </w:rPr>
              <w:t>Gửi cảnh báo đa kênh tức thời qua Telegram Bot và Webhook</w:t>
            </w:r>
          </w:p>
        </w:tc>
        <w:tc>
          <w:tcPr>
            <w:tcW w:type="dxa" w:w="2257"/>
            <w:shd w:fill="FFFFFF"/>
            <w:tcMar>
              <w:top w:w="80" w:type="dxa"/>
              <w:bottom w:w="80" w:type="dxa"/>
              <w:left w:w="80" w:type="dxa"/>
              <w:right w:w="80" w:type="dxa"/>
            </w:tcMar>
          </w:tcPr>
          <w:p>
            <w:pPr>
              <w:spacing w:after="0"/>
            </w:pPr>
            <w:r>
              <w:rPr>
                <w:b/>
                <w:color w:val="0F172A"/>
                <w:sz w:val="17"/>
              </w:rPr>
              <w:t>UC-02, UC-06</w:t>
            </w:r>
          </w:p>
        </w:tc>
        <w:tc>
          <w:tcPr>
            <w:tcW w:type="dxa" w:w="2257"/>
            <w:shd w:fill="FFFFFF"/>
            <w:tcMar>
              <w:top w:w="80" w:type="dxa"/>
              <w:bottom w:w="80" w:type="dxa"/>
              <w:left w:w="80" w:type="dxa"/>
              <w:right w:w="80" w:type="dxa"/>
            </w:tcMar>
          </w:tcPr>
          <w:p>
            <w:pPr>
              <w:spacing w:after="0"/>
            </w:pPr>
            <w:r>
              <w:rPr>
                <w:color w:val="1E293B"/>
                <w:sz w:val="17"/>
              </w:rPr>
              <w:t>src/utils/notifier.py</w:t>
              <w:br/>
              <w:t>Telegram Bot API</w:t>
            </w:r>
          </w:p>
        </w:tc>
      </w:tr>
      <w:tr>
        <w:tc>
          <w:tcPr>
            <w:tcW w:type="dxa" w:w="2257"/>
            <w:shd w:fill="F8FAFC"/>
            <w:tcMar>
              <w:top w:w="80" w:type="dxa"/>
              <w:bottom w:w="80" w:type="dxa"/>
              <w:left w:w="80" w:type="dxa"/>
              <w:right w:w="80" w:type="dxa"/>
            </w:tcMar>
          </w:tcPr>
          <w:p>
            <w:pPr>
              <w:spacing w:after="0"/>
            </w:pPr>
            <w:r>
              <w:rPr>
                <w:b/>
                <w:color w:val="0284C7"/>
                <w:sz w:val="17"/>
              </w:rPr>
              <w:t>FR-05</w:t>
            </w:r>
          </w:p>
        </w:tc>
        <w:tc>
          <w:tcPr>
            <w:tcW w:type="dxa" w:w="2257"/>
            <w:shd w:fill="F8FAFC"/>
            <w:tcMar>
              <w:top w:w="80" w:type="dxa"/>
              <w:bottom w:w="80" w:type="dxa"/>
              <w:left w:w="80" w:type="dxa"/>
              <w:right w:w="80" w:type="dxa"/>
            </w:tcMar>
          </w:tcPr>
          <w:p>
            <w:pPr>
              <w:spacing w:after="0"/>
            </w:pPr>
            <w:r>
              <w:rPr>
                <w:color w:val="1E293B"/>
                <w:sz w:val="17"/>
              </w:rPr>
              <w:t>Trích xuất và xuất báo cáo thống kê Excel (.xlsx) / CSV</w:t>
            </w:r>
          </w:p>
        </w:tc>
        <w:tc>
          <w:tcPr>
            <w:tcW w:type="dxa" w:w="2257"/>
            <w:shd w:fill="F8FAFC"/>
            <w:tcMar>
              <w:top w:w="80" w:type="dxa"/>
              <w:bottom w:w="80" w:type="dxa"/>
              <w:left w:w="80" w:type="dxa"/>
              <w:right w:w="80" w:type="dxa"/>
            </w:tcMar>
          </w:tcPr>
          <w:p>
            <w:pPr>
              <w:spacing w:after="0"/>
            </w:pPr>
            <w:r>
              <w:rPr>
                <w:b/>
                <w:color w:val="0F172A"/>
                <w:sz w:val="17"/>
              </w:rPr>
              <w:t>UC-04</w:t>
            </w:r>
          </w:p>
        </w:tc>
        <w:tc>
          <w:tcPr>
            <w:tcW w:type="dxa" w:w="2257"/>
            <w:shd w:fill="F8FAFC"/>
            <w:tcMar>
              <w:top w:w="80" w:type="dxa"/>
              <w:bottom w:w="80" w:type="dxa"/>
              <w:left w:w="80" w:type="dxa"/>
              <w:right w:w="80" w:type="dxa"/>
            </w:tcMar>
          </w:tcPr>
          <w:p>
            <w:pPr>
              <w:spacing w:after="0"/>
            </w:pPr>
            <w:r>
              <w:rPr>
                <w:color w:val="1E293B"/>
                <w:sz w:val="17"/>
              </w:rPr>
              <w:t>src/utils/reporter.py</w:t>
              <w:br/>
              <w:t>OpenPyXL Engine</w:t>
            </w:r>
          </w:p>
        </w:tc>
      </w:tr>
      <w:tr>
        <w:tc>
          <w:tcPr>
            <w:tcW w:type="dxa" w:w="2257"/>
            <w:shd w:fill="FFFFFF"/>
            <w:tcMar>
              <w:top w:w="80" w:type="dxa"/>
              <w:bottom w:w="80" w:type="dxa"/>
              <w:left w:w="80" w:type="dxa"/>
              <w:right w:w="80" w:type="dxa"/>
            </w:tcMar>
          </w:tcPr>
          <w:p>
            <w:pPr>
              <w:spacing w:after="0"/>
            </w:pPr>
            <w:r>
              <w:rPr>
                <w:b/>
                <w:color w:val="0284C7"/>
                <w:sz w:val="17"/>
              </w:rPr>
              <w:t>FR-06</w:t>
            </w:r>
          </w:p>
        </w:tc>
        <w:tc>
          <w:tcPr>
            <w:tcW w:type="dxa" w:w="2257"/>
            <w:shd w:fill="FFFFFF"/>
            <w:tcMar>
              <w:top w:w="80" w:type="dxa"/>
              <w:bottom w:w="80" w:type="dxa"/>
              <w:left w:w="80" w:type="dxa"/>
              <w:right w:w="80" w:type="dxa"/>
            </w:tcMar>
          </w:tcPr>
          <w:p>
            <w:pPr>
              <w:spacing w:after="0"/>
            </w:pPr>
            <w:r>
              <w:rPr>
                <w:color w:val="1E293B"/>
                <w:sz w:val="17"/>
              </w:rPr>
              <w:t>Cấu hình quy tắc an toàn và kết nối cảnh báo qua giao diện</w:t>
            </w:r>
          </w:p>
        </w:tc>
        <w:tc>
          <w:tcPr>
            <w:tcW w:type="dxa" w:w="2257"/>
            <w:shd w:fill="FFFFFF"/>
            <w:tcMar>
              <w:top w:w="80" w:type="dxa"/>
              <w:bottom w:w="80" w:type="dxa"/>
              <w:left w:w="80" w:type="dxa"/>
              <w:right w:w="80" w:type="dxa"/>
            </w:tcMar>
          </w:tcPr>
          <w:p>
            <w:pPr>
              <w:spacing w:after="0"/>
            </w:pPr>
            <w:r>
              <w:rPr>
                <w:b/>
                <w:color w:val="0F172A"/>
                <w:sz w:val="17"/>
              </w:rPr>
              <w:t>UC-05, UC-06</w:t>
            </w:r>
          </w:p>
        </w:tc>
        <w:tc>
          <w:tcPr>
            <w:tcW w:type="dxa" w:w="2257"/>
            <w:shd w:fill="FFFFFF"/>
            <w:tcMar>
              <w:top w:w="80" w:type="dxa"/>
              <w:bottom w:w="80" w:type="dxa"/>
              <w:left w:w="80" w:type="dxa"/>
              <w:right w:w="80" w:type="dxa"/>
            </w:tcMar>
          </w:tcPr>
          <w:p>
            <w:pPr>
              <w:spacing w:after="0"/>
            </w:pPr>
            <w:r>
              <w:rPr>
                <w:color w:val="1E293B"/>
                <w:sz w:val="17"/>
              </w:rPr>
              <w:t>frontend/src/App.jsx</w:t>
              <w:br/>
              <w:t>configs/settings.json</w:t>
            </w:r>
          </w:p>
        </w:tc>
      </w:tr>
    </w:tbl>
    <w:p>
      <w:pPr>
        <w:spacing w:after="240"/>
      </w:pPr>
    </w:p>
    <w:p>
      <w:pPr>
        <w:keepNext/>
        <w:spacing w:before="360" w:after="120"/>
      </w:pPr>
      <w:r>
        <w:rPr>
          <w:rFonts w:ascii="Trebuchet MS" w:hAnsi="Trebuchet MS"/>
          <w:b/>
          <w:color w:val="0F172A"/>
          <w:sz w:val="30"/>
        </w:rPr>
        <w:t>CHƯƠNG 5: KẾT LUẬN &amp; ĐÁNH GIÁ ĐỘ BAO PHỦ USE CASE</w:t>
      </w:r>
    </w:p>
    <w:p>
      <w:r>
        <w:t>Tài liệu Đặc tả Use Case này đã chuẩn hóa toàn bộ 12 Use Case phân cấp theo 5 phân hệ chức năng cốt lõi của dự án AI Safety Monitor. Mọi Use Case đều được thiết kế hướng tới tính khả thi cao, gắn liền với các thành phần mã nguồn đã hoàn thiện và đảm bảo các chỉ số phi chức năng nghiêm ngặt về độ trễ thời gian thực, độ tin cậy cảnh báo và tính bảo toàn dữ liệu.</w:t>
      </w:r>
    </w:p>
    <w:p>
      <w:r>
        <w:t>Tài liệu đáp ứng đầy đủ tiêu chuẩn học thuật của một Đồ án Tốt nghiệp Đại học ngành Công nghệ Thông tin / Khoa học Máy tính, đồng thời là tài liệu tham chiếu trực tiếp phục vụ các giai đoạn kiểm thử đơn vị (Unit Test), kiểm thử tích hợp (Integration Test) và đánh giá bảo vệ đồ án trước Hội đồng chấm thi.</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AI Safety Monitor - Tài liệu Thiết kế &amp; Đặc tả Use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