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5003AF" w:rsidRPr="007409EE" w14:paraId="780A3CE8" w14:textId="77777777" w:rsidTr="005411BF">
        <w:trPr>
          <w:trHeight w:val="1142"/>
        </w:trPr>
        <w:tc>
          <w:tcPr>
            <w:tcW w:w="4928" w:type="dxa"/>
            <w:tcBorders>
              <w:top w:val="nil"/>
              <w:left w:val="nil"/>
              <w:bottom w:val="nil"/>
              <w:right w:val="nil"/>
            </w:tcBorders>
            <w:shd w:val="clear" w:color="auto" w:fill="auto"/>
          </w:tcPr>
          <w:p w14:paraId="14CE8C9C" w14:textId="77777777" w:rsidR="005003AF" w:rsidRPr="00440A2C" w:rsidRDefault="005003AF" w:rsidP="005411BF">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52F506ED" w14:textId="77777777" w:rsidR="005003AF" w:rsidRPr="00440A2C" w:rsidRDefault="005003AF" w:rsidP="005411BF">
            <w:pPr>
              <w:jc w:val="center"/>
              <w:rPr>
                <w:bCs/>
                <w:spacing w:val="-10"/>
                <w:szCs w:val="22"/>
              </w:rPr>
            </w:pPr>
            <w:r w:rsidRPr="00440A2C">
              <w:rPr>
                <w:bCs/>
                <w:spacing w:val="-10"/>
                <w:szCs w:val="22"/>
              </w:rPr>
              <w:t>VÀ TRUYỀN THÔNG VIỆT- HÀN</w:t>
            </w:r>
          </w:p>
          <w:p w14:paraId="1D178C2A" w14:textId="77777777" w:rsidR="005003AF" w:rsidRDefault="005003AF" w:rsidP="005411BF">
            <w:pPr>
              <w:jc w:val="center"/>
              <w:rPr>
                <w:bCs/>
                <w:spacing w:val="-6"/>
                <w:szCs w:val="22"/>
              </w:rPr>
            </w:pPr>
            <w:r>
              <w:rPr>
                <w:bCs/>
                <w:noProof/>
                <w:spacing w:val="-6"/>
                <w:szCs w:val="22"/>
                <w:lang w:eastAsia="ja-JP"/>
              </w:rPr>
              <mc:AlternateContent>
                <mc:Choice Requires="wps">
                  <w:drawing>
                    <wp:anchor distT="0" distB="0" distL="114300" distR="114300" simplePos="0" relativeHeight="251659264" behindDoc="0" locked="0" layoutInCell="1" allowOverlap="1" wp14:anchorId="3F0E7D5A" wp14:editId="29EBBE7D">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182F87"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VStgEAAFUDAAAOAAAAZHJzL2Uyb0RvYy54bWysU8Fu2zAMvQ/YPwi6L04CpNu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"/>
                  </w:pict>
                </mc:Fallback>
              </mc:AlternateContent>
            </w:r>
            <w:r w:rsidRPr="00440A2C">
              <w:rPr>
                <w:b/>
                <w:bCs/>
                <w:spacing w:val="-6"/>
                <w:szCs w:val="22"/>
              </w:rPr>
              <w:t xml:space="preserve">KHOA </w:t>
            </w:r>
            <w:r>
              <w:rPr>
                <w:b/>
                <w:bCs/>
                <w:spacing w:val="-6"/>
                <w:szCs w:val="22"/>
              </w:rPr>
              <w:t xml:space="preserve">KHOA HỌC MÁY TÍNH </w:t>
            </w:r>
          </w:p>
          <w:p w14:paraId="2B68E779" w14:textId="77777777" w:rsidR="005003AF" w:rsidRPr="007409EE" w:rsidRDefault="005003AF" w:rsidP="005411BF">
            <w:pPr>
              <w:ind w:right="-108"/>
              <w:rPr>
                <w:b/>
                <w:bCs/>
                <w:szCs w:val="22"/>
              </w:rPr>
            </w:pPr>
          </w:p>
        </w:tc>
        <w:tc>
          <w:tcPr>
            <w:tcW w:w="5196" w:type="dxa"/>
            <w:tcBorders>
              <w:top w:val="nil"/>
              <w:left w:val="nil"/>
              <w:bottom w:val="nil"/>
              <w:right w:val="nil"/>
            </w:tcBorders>
            <w:shd w:val="clear" w:color="auto" w:fill="auto"/>
          </w:tcPr>
          <w:p w14:paraId="7284D9FB" w14:textId="77777777" w:rsidR="005003AF" w:rsidRPr="00695D8A" w:rsidRDefault="005003AF" w:rsidP="005411BF">
            <w:pPr>
              <w:ind w:right="-261"/>
              <w:jc w:val="center"/>
              <w:rPr>
                <w:spacing w:val="-8"/>
                <w:szCs w:val="22"/>
              </w:rPr>
            </w:pPr>
            <w:r w:rsidRPr="00695D8A">
              <w:rPr>
                <w:b/>
                <w:bCs/>
                <w:spacing w:val="-8"/>
                <w:szCs w:val="22"/>
              </w:rPr>
              <w:t>CỘNG HOÀ XÃ HỘI CHỦ NGHĨA VIỆT NAM</w:t>
            </w:r>
          </w:p>
          <w:p w14:paraId="6DAB67E5" w14:textId="77777777" w:rsidR="005003AF" w:rsidRPr="005232A9" w:rsidRDefault="005003AF" w:rsidP="005411BF">
            <w:pPr>
              <w:jc w:val="center"/>
              <w:rPr>
                <w:b/>
                <w:spacing w:val="-8"/>
              </w:rPr>
            </w:pPr>
            <w:r>
              <w:rPr>
                <w:rFonts w:hint="eastAsia"/>
                <w:b/>
                <w:noProof/>
                <w:spacing w:val="-8"/>
                <w:lang w:eastAsia="ja-JP"/>
              </w:rPr>
              <mc:AlternateContent>
                <mc:Choice Requires="wps">
                  <w:drawing>
                    <wp:anchor distT="0" distB="0" distL="114300" distR="114300" simplePos="0" relativeHeight="251660288" behindDoc="0" locked="0" layoutInCell="1" allowOverlap="1" wp14:anchorId="53F77E40" wp14:editId="58B349F8">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A9362"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hmwEAAJQDAAAOAAAAZHJzL2Uyb0RvYy54bWysU02P0zAQvSPxHyzfadJFu6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" strokecolor="#4579b8 [3044]"/>
                  </w:pict>
                </mc:Fallback>
              </mc:AlternateContent>
            </w:r>
            <w:r w:rsidRPr="005232A9">
              <w:rPr>
                <w:rFonts w:hint="eastAsia"/>
                <w:b/>
                <w:spacing w:val="-8"/>
              </w:rPr>
              <w:t>Đ</w:t>
            </w:r>
            <w:r w:rsidRPr="005232A9">
              <w:rPr>
                <w:b/>
                <w:spacing w:val="-8"/>
              </w:rPr>
              <w:t>ộc lập - Tự do - Hạnh phúc</w:t>
            </w:r>
          </w:p>
          <w:p w14:paraId="63BDA3D1" w14:textId="77777777" w:rsidR="005003AF" w:rsidRPr="007409EE" w:rsidRDefault="005003AF" w:rsidP="005411BF">
            <w:pPr>
              <w:ind w:left="-108"/>
              <w:jc w:val="center"/>
              <w:rPr>
                <w:i/>
                <w:iCs/>
                <w:szCs w:val="22"/>
              </w:rPr>
            </w:pPr>
            <w:r w:rsidRPr="007409EE">
              <w:rPr>
                <w:i/>
                <w:iCs/>
                <w:szCs w:val="22"/>
              </w:rPr>
              <w:t xml:space="preserve">               </w:t>
            </w:r>
          </w:p>
          <w:p w14:paraId="7D426ADB" w14:textId="293E3D6A" w:rsidR="005003AF" w:rsidRPr="007409EE" w:rsidRDefault="005003AF" w:rsidP="005411BF">
            <w:pPr>
              <w:ind w:left="-108"/>
              <w:rPr>
                <w:b/>
                <w:bCs/>
                <w:szCs w:val="22"/>
              </w:rPr>
            </w:pPr>
            <w:r>
              <w:rPr>
                <w:i/>
                <w:iCs/>
                <w:szCs w:val="22"/>
              </w:rPr>
              <w:t xml:space="preserve">             Đà Nẵng, ngày </w:t>
            </w:r>
            <w:r>
              <w:rPr>
                <w:i/>
                <w:iCs/>
                <w:szCs w:val="22"/>
              </w:rPr>
              <w:t>3</w:t>
            </w:r>
            <w:r>
              <w:rPr>
                <w:i/>
                <w:iCs/>
                <w:szCs w:val="22"/>
              </w:rPr>
              <w:t xml:space="preserve"> tháng </w:t>
            </w:r>
            <w:r>
              <w:rPr>
                <w:i/>
                <w:iCs/>
                <w:szCs w:val="22"/>
              </w:rPr>
              <w:t>4</w:t>
            </w:r>
            <w:r>
              <w:rPr>
                <w:i/>
                <w:iCs/>
                <w:szCs w:val="22"/>
              </w:rPr>
              <w:t xml:space="preserve"> năm 2022</w:t>
            </w:r>
          </w:p>
        </w:tc>
      </w:tr>
      <w:tr w:rsidR="005003AF" w:rsidRPr="00695D8A" w14:paraId="5C2E5C37" w14:textId="77777777" w:rsidTr="005411BF">
        <w:trPr>
          <w:trHeight w:val="470"/>
        </w:trPr>
        <w:tc>
          <w:tcPr>
            <w:tcW w:w="4928" w:type="dxa"/>
            <w:tcBorders>
              <w:top w:val="nil"/>
              <w:left w:val="nil"/>
              <w:bottom w:val="nil"/>
              <w:right w:val="nil"/>
            </w:tcBorders>
            <w:shd w:val="clear" w:color="auto" w:fill="auto"/>
          </w:tcPr>
          <w:p w14:paraId="3BCF791B" w14:textId="77777777" w:rsidR="005003AF" w:rsidRPr="00440A2C" w:rsidRDefault="005003AF" w:rsidP="005411BF">
            <w:pPr>
              <w:ind w:right="-108"/>
              <w:rPr>
                <w:bCs/>
                <w:spacing w:val="-10"/>
                <w:szCs w:val="22"/>
              </w:rPr>
            </w:pPr>
          </w:p>
        </w:tc>
        <w:tc>
          <w:tcPr>
            <w:tcW w:w="5196" w:type="dxa"/>
            <w:tcBorders>
              <w:top w:val="nil"/>
              <w:left w:val="nil"/>
              <w:bottom w:val="nil"/>
              <w:right w:val="nil"/>
            </w:tcBorders>
            <w:shd w:val="clear" w:color="auto" w:fill="auto"/>
          </w:tcPr>
          <w:p w14:paraId="2165DF25" w14:textId="77777777" w:rsidR="005003AF" w:rsidRPr="00695D8A" w:rsidRDefault="005003AF" w:rsidP="005411BF">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5003AF" w:rsidRPr="00DF0756" w14:paraId="54B0FD02" w14:textId="77777777" w:rsidTr="005411BF">
        <w:tc>
          <w:tcPr>
            <w:tcW w:w="11057" w:type="dxa"/>
            <w:shd w:val="clear" w:color="auto" w:fill="auto"/>
          </w:tcPr>
          <w:p w14:paraId="799498A5" w14:textId="0619946C" w:rsidR="005003AF" w:rsidRPr="00DF0756" w:rsidRDefault="005003AF" w:rsidP="005411BF">
            <w:pPr>
              <w:spacing w:after="0"/>
              <w:jc w:val="center"/>
              <w:rPr>
                <w:b/>
                <w:sz w:val="36"/>
                <w:szCs w:val="36"/>
              </w:rPr>
            </w:pPr>
            <w:r>
              <w:rPr>
                <w:b/>
                <w:sz w:val="36"/>
                <w:szCs w:val="36"/>
              </w:rPr>
              <w:t>MÔ TẢ DỰ ÁN</w:t>
            </w:r>
          </w:p>
        </w:tc>
      </w:tr>
    </w:tbl>
    <w:p w14:paraId="24E7145D" w14:textId="77777777" w:rsidR="005003AF" w:rsidRDefault="005003AF" w:rsidP="005003AF">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5003AF" w:rsidRPr="00B81D1F" w14:paraId="0AB0DEED" w14:textId="77777777" w:rsidTr="005411BF">
        <w:tc>
          <w:tcPr>
            <w:tcW w:w="5920" w:type="dxa"/>
            <w:shd w:val="clear" w:color="auto" w:fill="auto"/>
          </w:tcPr>
          <w:p w14:paraId="5004F712" w14:textId="77777777" w:rsidR="005003AF" w:rsidRDefault="005003AF" w:rsidP="005411BF">
            <w:r>
              <w:t>Họ và tên sinh viên: - Nguyễn Duy Anh</w:t>
            </w:r>
          </w:p>
          <w:p w14:paraId="69874BB9" w14:textId="6C482CF6" w:rsidR="005003AF" w:rsidRDefault="005003AF" w:rsidP="005411BF">
            <w:r>
              <w:t xml:space="preserve">                                  - Phạm Xuân Hiền</w:t>
            </w:r>
          </w:p>
          <w:p w14:paraId="27F1D2E7" w14:textId="3D164613" w:rsidR="00B727A5" w:rsidRDefault="00B727A5" w:rsidP="005411BF">
            <w:r>
              <w:t xml:space="preserve">                                  - Trần Thế Nguyên Hản</w:t>
            </w:r>
          </w:p>
          <w:p w14:paraId="0670DE6A" w14:textId="77777777" w:rsidR="005003AF" w:rsidRDefault="005003AF" w:rsidP="005411BF">
            <w:r>
              <w:t>Ngành: Kỹ thuật phần mềm</w:t>
            </w:r>
          </w:p>
          <w:p w14:paraId="35D29442" w14:textId="22F0004C" w:rsidR="005003AF" w:rsidRPr="00FC783E" w:rsidRDefault="005003AF" w:rsidP="005411BF">
            <w:pPr>
              <w:rPr>
                <w:b/>
                <w:bCs/>
              </w:rPr>
            </w:pPr>
          </w:p>
        </w:tc>
        <w:tc>
          <w:tcPr>
            <w:tcW w:w="3006" w:type="dxa"/>
            <w:shd w:val="clear" w:color="auto" w:fill="auto"/>
          </w:tcPr>
          <w:p w14:paraId="6A8E674A" w14:textId="77777777" w:rsidR="005003AF" w:rsidRDefault="005003AF" w:rsidP="005411BF">
            <w:r>
              <w:t>MSSV: -20IT820</w:t>
            </w:r>
          </w:p>
          <w:p w14:paraId="741D6E60" w14:textId="77777777" w:rsidR="005003AF" w:rsidRDefault="005003AF" w:rsidP="005411BF">
            <w:r>
              <w:t xml:space="preserve">              -20IT839</w:t>
            </w:r>
          </w:p>
          <w:p w14:paraId="282059AE" w14:textId="77777777" w:rsidR="005003AF" w:rsidRDefault="005003AF" w:rsidP="005411BF">
            <w:r>
              <w:t>Lớp:  -20SE3</w:t>
            </w:r>
          </w:p>
          <w:p w14:paraId="7C1D24F9" w14:textId="77777777" w:rsidR="005003AF" w:rsidRPr="00545BCD" w:rsidRDefault="005003AF" w:rsidP="005411BF">
            <w:r>
              <w:t xml:space="preserve">          -20SE5</w:t>
            </w:r>
          </w:p>
          <w:p w14:paraId="05207094" w14:textId="77777777" w:rsidR="005003AF" w:rsidRDefault="005003AF" w:rsidP="005411BF">
            <w:r>
              <w:t xml:space="preserve">Email: </w:t>
            </w:r>
          </w:p>
          <w:p w14:paraId="488B84A7" w14:textId="77777777" w:rsidR="005003AF" w:rsidRDefault="005003AF" w:rsidP="005411BF">
            <w:pPr>
              <w:rPr>
                <w:rStyle w:val="Hyperlink"/>
                <w:b/>
              </w:rPr>
            </w:pPr>
            <w:hyperlink r:id="rId5" w:history="1">
              <w:r w:rsidRPr="00D53536">
                <w:rPr>
                  <w:rStyle w:val="Hyperlink"/>
                </w:rPr>
                <w:t>n</w:t>
              </w:r>
              <w:r w:rsidRPr="00D53536">
                <w:rPr>
                  <w:rStyle w:val="Hyperlink"/>
                  <w:b/>
                </w:rPr>
                <w:t>danh.20it3@vku.udn.vn</w:t>
              </w:r>
            </w:hyperlink>
          </w:p>
          <w:p w14:paraId="2B6CDEEC" w14:textId="77777777" w:rsidR="005003AF" w:rsidRPr="00B81D1F" w:rsidRDefault="005003AF" w:rsidP="005411BF">
            <w:pPr>
              <w:rPr>
                <w:b/>
              </w:rPr>
            </w:pPr>
            <w:hyperlink r:id="rId6" w:history="1">
              <w:r w:rsidRPr="00414E6B">
                <w:rPr>
                  <w:rStyle w:val="Hyperlink"/>
                  <w:b/>
                  <w:bCs/>
                </w:rPr>
                <w:t>pxhien.20it5@vku.udn.vn</w:t>
              </w:r>
            </w:hyperlink>
          </w:p>
        </w:tc>
      </w:tr>
      <w:tr w:rsidR="005003AF" w:rsidRPr="00B81D1F" w14:paraId="78430B1E" w14:textId="77777777" w:rsidTr="005411BF">
        <w:tc>
          <w:tcPr>
            <w:tcW w:w="5920" w:type="dxa"/>
            <w:shd w:val="clear" w:color="auto" w:fill="auto"/>
          </w:tcPr>
          <w:p w14:paraId="3E64DFBF" w14:textId="53C6DD1B" w:rsidR="005003AF" w:rsidRDefault="005003AF" w:rsidP="005411BF"/>
        </w:tc>
        <w:tc>
          <w:tcPr>
            <w:tcW w:w="3006" w:type="dxa"/>
            <w:shd w:val="clear" w:color="auto" w:fill="auto"/>
          </w:tcPr>
          <w:p w14:paraId="3EE87E53" w14:textId="77777777" w:rsidR="005003AF" w:rsidRDefault="005003AF" w:rsidP="005411BF"/>
        </w:tc>
      </w:tr>
    </w:tbl>
    <w:p w14:paraId="4658591E" w14:textId="1826967D" w:rsidR="00BB2992" w:rsidRPr="005003AF" w:rsidRDefault="005003AF" w:rsidP="005003AF">
      <w:pPr>
        <w:pStyle w:val="ListParagraph"/>
        <w:numPr>
          <w:ilvl w:val="0"/>
          <w:numId w:val="1"/>
        </w:numPr>
        <w:rPr>
          <w:b/>
          <w:bCs/>
        </w:rPr>
      </w:pPr>
      <w:r w:rsidRPr="005003AF">
        <w:rPr>
          <w:b/>
          <w:bCs/>
        </w:rPr>
        <w:t>Các yêu cầu chức năng</w:t>
      </w:r>
      <w:r>
        <w:rPr>
          <w:b/>
          <w:bCs/>
        </w:rPr>
        <w:t>:</w:t>
      </w:r>
    </w:p>
    <w:p w14:paraId="0DD93309" w14:textId="1F7FFF59" w:rsidR="005003AF" w:rsidRPr="005E207B" w:rsidRDefault="005003AF" w:rsidP="005E207B">
      <w:pPr>
        <w:pStyle w:val="ListParagraph"/>
        <w:numPr>
          <w:ilvl w:val="0"/>
          <w:numId w:val="4"/>
        </w:numPr>
      </w:pPr>
      <w:r w:rsidRPr="005E207B">
        <w:t>Có phần Sign in, Log out</w:t>
      </w:r>
    </w:p>
    <w:p w14:paraId="3BD5CFC7" w14:textId="77777777" w:rsidR="005E207B" w:rsidRPr="005E207B" w:rsidRDefault="005E207B" w:rsidP="005E207B">
      <w:pPr>
        <w:pStyle w:val="NormalWeb"/>
        <w:numPr>
          <w:ilvl w:val="0"/>
          <w:numId w:val="4"/>
        </w:numPr>
        <w:shd w:val="clear" w:color="auto" w:fill="FFFFFF"/>
        <w:spacing w:before="0" w:beforeAutospacing="0" w:line="375" w:lineRule="atLeast"/>
        <w:jc w:val="both"/>
        <w:rPr>
          <w:rStyle w:val="Strong"/>
          <w:b w:val="0"/>
          <w:bCs w:val="0"/>
          <w:color w:val="000000" w:themeColor="text1"/>
        </w:rPr>
      </w:pPr>
      <w:r w:rsidRPr="005E207B">
        <w:rPr>
          <w:rStyle w:val="Strong"/>
          <w:b w:val="0"/>
          <w:bCs w:val="0"/>
          <w:color w:val="000000" w:themeColor="text1"/>
        </w:rPr>
        <w:t>Ứng dụng hỗ trợ cho người dùng tìm kiếm bác sĩ, đặt lịch hẹn khám online trên điện thoại di động.</w:t>
      </w:r>
    </w:p>
    <w:p w14:paraId="2A431103" w14:textId="4C0F1C40" w:rsidR="005E207B" w:rsidRDefault="005E207B" w:rsidP="005E207B">
      <w:pPr>
        <w:pStyle w:val="NormalWeb"/>
        <w:numPr>
          <w:ilvl w:val="0"/>
          <w:numId w:val="4"/>
        </w:numPr>
        <w:shd w:val="clear" w:color="auto" w:fill="FFFFFF"/>
        <w:spacing w:before="0" w:beforeAutospacing="0" w:line="375" w:lineRule="atLeast"/>
        <w:jc w:val="both"/>
        <w:rPr>
          <w:rStyle w:val="Strong"/>
          <w:b w:val="0"/>
          <w:bCs w:val="0"/>
          <w:color w:val="000000" w:themeColor="text1"/>
        </w:rPr>
      </w:pPr>
      <w:r w:rsidRPr="005E207B">
        <w:rPr>
          <w:rStyle w:val="Strong"/>
          <w:b w:val="0"/>
          <w:bCs w:val="0"/>
          <w:color w:val="000000" w:themeColor="text1"/>
        </w:rPr>
        <w:t>N</w:t>
      </w:r>
      <w:r w:rsidRPr="005E207B">
        <w:rPr>
          <w:rStyle w:val="Strong"/>
          <w:b w:val="0"/>
          <w:bCs w:val="0"/>
          <w:color w:val="000000" w:themeColor="text1"/>
        </w:rPr>
        <w:t>gười dùng có thể tìm kiếm bác sĩ theo chuyên khoa, hẹn địa điểm, thời gian và tiến hành đặt lịch hẹn khám từ xa qua hình thức video call trên điện thoại di động</w:t>
      </w:r>
    </w:p>
    <w:p w14:paraId="7ABB972B" w14:textId="2C9CFC9B" w:rsidR="005E207B" w:rsidRPr="005E207B" w:rsidRDefault="005E207B" w:rsidP="005E207B">
      <w:pPr>
        <w:pStyle w:val="NormalWeb"/>
        <w:numPr>
          <w:ilvl w:val="0"/>
          <w:numId w:val="1"/>
        </w:numPr>
        <w:shd w:val="clear" w:color="auto" w:fill="FFFFFF"/>
        <w:spacing w:before="0" w:beforeAutospacing="0" w:line="375" w:lineRule="atLeast"/>
        <w:jc w:val="both"/>
        <w:rPr>
          <w:rStyle w:val="Strong"/>
          <w:color w:val="000000" w:themeColor="text1"/>
        </w:rPr>
      </w:pPr>
      <w:r w:rsidRPr="005E207B">
        <w:rPr>
          <w:rStyle w:val="Strong"/>
          <w:color w:val="000000" w:themeColor="text1"/>
        </w:rPr>
        <w:t>Các ứng dụng tương tự</w:t>
      </w:r>
      <w:r>
        <w:rPr>
          <w:rStyle w:val="Strong"/>
          <w:color w:val="000000" w:themeColor="text1"/>
        </w:rPr>
        <w:t>:</w:t>
      </w:r>
    </w:p>
    <w:p w14:paraId="436BB768" w14:textId="2CB00BFF" w:rsidR="005E207B" w:rsidRDefault="005E207B" w:rsidP="005E207B">
      <w:pPr>
        <w:pStyle w:val="NormalWeb"/>
        <w:numPr>
          <w:ilvl w:val="0"/>
          <w:numId w:val="5"/>
        </w:numPr>
        <w:shd w:val="clear" w:color="auto" w:fill="FFFFFF"/>
        <w:spacing w:before="0" w:beforeAutospacing="0" w:line="375" w:lineRule="atLeast"/>
        <w:jc w:val="both"/>
        <w:rPr>
          <w:rStyle w:val="Strong"/>
          <w:b w:val="0"/>
          <w:bCs w:val="0"/>
          <w:color w:val="000000" w:themeColor="text1"/>
        </w:rPr>
      </w:pPr>
      <w:r>
        <w:rPr>
          <w:rStyle w:val="Strong"/>
          <w:b w:val="0"/>
          <w:bCs w:val="0"/>
          <w:color w:val="000000" w:themeColor="text1"/>
        </w:rPr>
        <w:t>DocsApp</w:t>
      </w:r>
    </w:p>
    <w:p w14:paraId="78C9056F" w14:textId="4B0094CB" w:rsidR="005E207B" w:rsidRDefault="005E207B" w:rsidP="005E207B">
      <w:pPr>
        <w:pStyle w:val="NormalWeb"/>
        <w:numPr>
          <w:ilvl w:val="0"/>
          <w:numId w:val="5"/>
        </w:numPr>
        <w:shd w:val="clear" w:color="auto" w:fill="FFFFFF"/>
        <w:spacing w:before="0" w:beforeAutospacing="0" w:line="375" w:lineRule="atLeast"/>
        <w:jc w:val="both"/>
        <w:rPr>
          <w:rStyle w:val="Strong"/>
          <w:b w:val="0"/>
          <w:bCs w:val="0"/>
          <w:color w:val="000000" w:themeColor="text1"/>
        </w:rPr>
      </w:pPr>
      <w:r>
        <w:rPr>
          <w:rStyle w:val="Strong"/>
          <w:b w:val="0"/>
          <w:bCs w:val="0"/>
          <w:color w:val="000000" w:themeColor="text1"/>
        </w:rPr>
        <w:t>Practo</w:t>
      </w:r>
    </w:p>
    <w:p w14:paraId="7059071C" w14:textId="6B12E7D3" w:rsidR="005E207B" w:rsidRPr="005E207B" w:rsidRDefault="005E207B" w:rsidP="005E207B">
      <w:pPr>
        <w:pStyle w:val="NormalWeb"/>
        <w:numPr>
          <w:ilvl w:val="0"/>
          <w:numId w:val="5"/>
        </w:numPr>
        <w:shd w:val="clear" w:color="auto" w:fill="FFFFFF"/>
        <w:spacing w:before="0" w:beforeAutospacing="0" w:line="375" w:lineRule="atLeast"/>
        <w:jc w:val="both"/>
        <w:rPr>
          <w:rStyle w:val="Strong"/>
          <w:b w:val="0"/>
          <w:bCs w:val="0"/>
          <w:color w:val="000000" w:themeColor="text1"/>
        </w:rPr>
      </w:pPr>
      <w:r>
        <w:rPr>
          <w:rStyle w:val="Strong"/>
          <w:b w:val="0"/>
          <w:bCs w:val="0"/>
          <w:color w:val="000000" w:themeColor="text1"/>
        </w:rPr>
        <w:t>Wellcare</w:t>
      </w:r>
    </w:p>
    <w:p w14:paraId="0C73B3B4" w14:textId="77777777" w:rsidR="005003AF" w:rsidRDefault="005003AF" w:rsidP="005003AF"/>
    <w:sectPr w:rsidR="005003AF" w:rsidSect="00D07AA5">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Bold">
    <w:altName w:val="Robot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44E"/>
    <w:multiLevelType w:val="hybridMultilevel"/>
    <w:tmpl w:val="4126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A54B1"/>
    <w:multiLevelType w:val="hybridMultilevel"/>
    <w:tmpl w:val="DBA27E0C"/>
    <w:lvl w:ilvl="0" w:tplc="5180F006">
      <w:numFmt w:val="bullet"/>
      <w:lvlText w:val="-"/>
      <w:lvlJc w:val="left"/>
      <w:pPr>
        <w:ind w:left="720" w:hanging="360"/>
      </w:pPr>
      <w:rPr>
        <w:rFonts w:ascii="Roboto-Bold" w:eastAsia="Times New Roman" w:hAnsi="Roboto-Bold"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46DE7"/>
    <w:multiLevelType w:val="hybridMultilevel"/>
    <w:tmpl w:val="07162AFE"/>
    <w:lvl w:ilvl="0" w:tplc="3328DD3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375C8"/>
    <w:multiLevelType w:val="hybridMultilevel"/>
    <w:tmpl w:val="B4709E2A"/>
    <w:lvl w:ilvl="0" w:tplc="3328DD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AF"/>
    <w:rsid w:val="00285B34"/>
    <w:rsid w:val="005003AF"/>
    <w:rsid w:val="005E207B"/>
    <w:rsid w:val="00B727A5"/>
    <w:rsid w:val="00BB2992"/>
    <w:rsid w:val="00D07AA5"/>
    <w:rsid w:val="00EC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7CD0"/>
  <w15:chartTrackingRefBased/>
  <w15:docId w15:val="{CF74E825-D97C-4464-A80A-689A9E16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3AF"/>
    <w:pPr>
      <w:spacing w:before="120" w:after="120" w:line="240" w:lineRule="auto"/>
    </w:pPr>
    <w:rPr>
      <w:rFonts w:eastAsia="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3AF"/>
    <w:rPr>
      <w:color w:val="0000FF" w:themeColor="hyperlink"/>
      <w:u w:val="single"/>
    </w:rPr>
  </w:style>
  <w:style w:type="paragraph" w:styleId="ListParagraph">
    <w:name w:val="List Paragraph"/>
    <w:basedOn w:val="Normal"/>
    <w:uiPriority w:val="34"/>
    <w:qFormat/>
    <w:rsid w:val="005003AF"/>
    <w:pPr>
      <w:ind w:left="720"/>
      <w:contextualSpacing/>
    </w:pPr>
  </w:style>
  <w:style w:type="paragraph" w:styleId="NormalWeb">
    <w:name w:val="Normal (Web)"/>
    <w:basedOn w:val="Normal"/>
    <w:uiPriority w:val="99"/>
    <w:unhideWhenUsed/>
    <w:rsid w:val="005E207B"/>
    <w:pPr>
      <w:spacing w:before="100" w:beforeAutospacing="1" w:after="100" w:afterAutospacing="1"/>
    </w:pPr>
    <w:rPr>
      <w:szCs w:val="24"/>
    </w:rPr>
  </w:style>
  <w:style w:type="character" w:styleId="Strong">
    <w:name w:val="Strong"/>
    <w:basedOn w:val="DefaultParagraphFont"/>
    <w:uiPriority w:val="22"/>
    <w:qFormat/>
    <w:rsid w:val="005E2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xhien.20it5@vku.udn.vn" TargetMode="External"/><Relationship Id="rId5" Type="http://schemas.openxmlformats.org/officeDocument/2006/relationships/hyperlink" Target="mailto:ndanh.20it3@vku.udn.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Nguyễn</dc:creator>
  <cp:keywords/>
  <dc:description/>
  <cp:lastModifiedBy>Duy Anh Nguyễn</cp:lastModifiedBy>
  <cp:revision>2</cp:revision>
  <dcterms:created xsi:type="dcterms:W3CDTF">2022-04-03T16:08:00Z</dcterms:created>
  <dcterms:modified xsi:type="dcterms:W3CDTF">2022-04-03T16:23:00Z</dcterms:modified>
</cp:coreProperties>
</file>