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TEAM MEMBER ROLE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Group 29: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 members.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Leader: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 Le Anh Duy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Members: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Nguyen Thanh Duy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Nguyen Thi Uyen Cuong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Nguyen Duong Hong Dieu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RACI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Anh Duy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Thanh Duy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Uyen Cuong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Hong Dieu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Planning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Define Requirements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Develop Options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Finalise Solution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End User Training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Responsible: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These people have responsibility for certain tasks. They are the ‘creator’ of the deliverable.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Accountable: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This is the person accountable for the job in hand who will give approval.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Consulted: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These people would like to know about the task and we would seek their opinions before a decision or action.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Informed: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This group gets one-way communication to keep them up-to-date with progress and other messages after a decision or action.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