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B5F0" w14:textId="77777777" w:rsidR="00E515D8" w:rsidRDefault="00000000">
      <w:pPr>
        <w:ind w:left="331"/>
        <w:rPr>
          <w:rFonts w:ascii="Times New Roman" w:hAnsi="Times New Roman" w:cs="Times New Roman"/>
          <w:position w:val="-1"/>
          <w:sz w:val="8"/>
        </w:rPr>
      </w:pPr>
      <w:r>
        <w:rPr>
          <w:rFonts w:ascii="Times New Roman" w:hAnsi="Times New Roman" w:cs="Times New Roman"/>
          <w:noProof/>
          <w:position w:val="-1"/>
          <w:sz w:val="8"/>
        </w:rPr>
        <mc:AlternateContent>
          <mc:Choice Requires="wpg">
            <w:drawing>
              <wp:inline distT="0" distB="0" distL="0" distR="0" wp14:anchorId="1FD20F60" wp14:editId="58A4A659">
                <wp:extent cx="5981065" cy="56515"/>
                <wp:effectExtent l="0" t="0" r="0" b="0"/>
                <wp:docPr id="100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3C9ABD" id="Group 1" o:spid="_x0000_s1026" style="width:470.95pt;height:4.45pt;mso-position-horizontal-relative:char;mso-position-vertical-relative:line" coordsize="5981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">
                <v:shape id="Graphic 2" o:spid="_x0000_s1027" style="position:absolute;width:59810;height:565;visibility:visible;mso-wrap-style:square;v-text-anchor:top" coordsize="59810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" path="m5981065,l,,,56388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0C7F4B" w14:textId="77777777" w:rsidR="00E515D8" w:rsidRDefault="00000000">
      <w:pPr>
        <w:spacing w:before="730"/>
        <w:ind w:right="715"/>
        <w:jc w:val="right"/>
        <w:rPr>
          <w:rFonts w:ascii="Times New Roman" w:hAnsi="Times New Roman" w:cs="Times New Roman"/>
          <w:b/>
          <w:sz w:val="64"/>
        </w:rPr>
      </w:pPr>
      <w:r>
        <w:rPr>
          <w:rFonts w:ascii="Times New Roman" w:hAnsi="Times New Roman" w:cs="Times New Roman"/>
          <w:b/>
          <w:sz w:val="64"/>
        </w:rPr>
        <w:t>Software</w:t>
      </w:r>
      <w:r>
        <w:rPr>
          <w:rFonts w:ascii="Times New Roman" w:hAnsi="Times New Roman" w:cs="Times New Roman"/>
          <w:b/>
          <w:spacing w:val="-20"/>
          <w:sz w:val="64"/>
        </w:rPr>
        <w:t xml:space="preserve"> </w:t>
      </w:r>
      <w:r>
        <w:rPr>
          <w:rFonts w:ascii="Times New Roman" w:hAnsi="Times New Roman" w:cs="Times New Roman"/>
          <w:b/>
          <w:spacing w:val="-2"/>
          <w:sz w:val="64"/>
        </w:rPr>
        <w:t>Requirements</w:t>
      </w:r>
    </w:p>
    <w:p w14:paraId="727C488B" w14:textId="77777777" w:rsidR="00E515D8" w:rsidRDefault="00000000">
      <w:pPr>
        <w:spacing w:before="3"/>
        <w:ind w:right="714"/>
        <w:jc w:val="right"/>
        <w:rPr>
          <w:rFonts w:ascii="Times New Roman" w:hAnsi="Times New Roman" w:cs="Times New Roman"/>
          <w:b/>
          <w:sz w:val="64"/>
        </w:rPr>
      </w:pPr>
      <w:r>
        <w:rPr>
          <w:rFonts w:ascii="Times New Roman" w:hAnsi="Times New Roman" w:cs="Times New Roman"/>
          <w:b/>
          <w:spacing w:val="-2"/>
          <w:sz w:val="64"/>
        </w:rPr>
        <w:t>Specification</w:t>
      </w:r>
    </w:p>
    <w:p w14:paraId="24F7F6B5" w14:textId="77777777" w:rsidR="00E515D8" w:rsidRDefault="00000000">
      <w:pPr>
        <w:spacing w:before="728"/>
        <w:ind w:right="716"/>
        <w:jc w:val="righ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pacing w:val="-5"/>
          <w:sz w:val="40"/>
        </w:rPr>
        <w:t xml:space="preserve">for</w:t>
      </w:r>
    </w:p>
    <w:p w14:paraId="57C03B1E" w14:textId="77777777" w:rsidR="00E515D8" w:rsidRDefault="00E515D8">
      <w:pPr>
        <w:pStyle w:val="BodyText"/>
        <w:spacing w:before="185"/>
        <w:rPr>
          <w:rFonts w:ascii="Times New Roman" w:hAnsi="Times New Roman" w:cs="Times New Roman"/>
          <w:b/>
          <w:i w:val="0"/>
          <w:iCs w:val="0"/>
          <w:sz w:val="40"/>
        </w:rPr>
      </w:pPr>
    </w:p>
    <w:p w14:paraId="04A8E50A" w14:textId="77777777" w:rsidR="00E515D8" w:rsidRDefault="00000000">
      <w:pPr>
        <w:ind w:right="716"/>
        <w:jc w:val="right"/>
        <w:rPr>
          <w:rFonts w:ascii="Times New Roman" w:hAnsi="Times New Roman" w:cs="Times New Roman"/>
          <w:b/>
          <w:sz w:val="64"/>
        </w:rPr>
      </w:pPr>
      <w:proofErr w:type="gramStart"/>
      <w:r>
        <w:rPr>
          <w:rFonts w:ascii="Times New Roman" w:hAnsi="Times New Roman" w:cs="Times New Roman"/>
          <w:b/>
          <w:spacing w:val="-2"/>
          <w:sz w:val="64"/>
        </w:rPr>
        <w:t xml:space="preserve">E-Commerce System</w:t>
      </w:r>
    </w:p>
    <w:p w14:paraId="5E675CC4" w14:textId="77777777" w:rsidR="00E515D8" w:rsidRDefault="00E515D8">
      <w:pPr>
        <w:pStyle w:val="BodyText"/>
        <w:spacing w:before="231"/>
        <w:rPr>
          <w:rFonts w:ascii="Times New Roman" w:hAnsi="Times New Roman" w:cs="Times New Roman"/>
          <w:b/>
          <w:i w:val="0"/>
          <w:iCs w:val="0"/>
          <w:sz w:val="64"/>
        </w:rPr>
      </w:pPr>
    </w:p>
    <w:p w14:paraId="3E5EA485" w14:textId="77777777" w:rsidR="00E515D8" w:rsidRDefault="00000000">
      <w:pPr>
        <w:ind w:right="716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Version</w:t>
      </w:r>
      <w:r>
        <w:rPr>
          <w:rFonts w:ascii="Times New Roman" w:hAnsi="Times New Roman" w:cs="Times New Roman"/>
          <w:b/>
          <w:spacing w:val="-10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pacing w:val="-10"/>
          <w:sz w:val="28"/>
        </w:rPr>
        <w:t xml:space="preserve">1.0.0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>approved</w:t>
      </w:r>
    </w:p>
    <w:p w14:paraId="4FDA4993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04455C48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73F1DB65" w14:textId="77777777" w:rsidR="00E515D8" w:rsidRDefault="00E515D8">
      <w:pPr>
        <w:pStyle w:val="BodyText"/>
        <w:spacing w:before="4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207A9619" w14:textId="77777777" w:rsidR="00E515D8" w:rsidRDefault="00000000">
      <w:pPr>
        <w:ind w:right="717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Prepared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by</w:t>
      </w:r>
      <w:r>
        <w:rPr>
          <w:rFonts w:ascii="Times New Roman" w:hAnsi="Times New Roman" w:cs="Times New Roman"/>
          <w:b/>
          <w:spacing w:val="-14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pacing w:val="-14"/>
          <w:sz w:val="28"/>
        </w:rPr>
        <w:t xml:space="preserve">Antigravity Test Suite</w:t>
      </w:r>
    </w:p>
    <w:p w14:paraId="19DCFFD9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4E4FD53D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67B461D8" w14:textId="77777777" w:rsidR="00E515D8" w:rsidRDefault="00E515D8">
      <w:pPr>
        <w:pStyle w:val="BodyText"/>
        <w:spacing w:before="3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0E1A8FC3" w14:textId="77777777" w:rsidR="00E515D8" w:rsidRDefault="00000000">
      <w:pPr>
        <w:ind w:right="717"/>
        <w:jc w:val="right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pacing w:val="-2"/>
          <w:sz w:val="28"/>
        </w:rPr>
        <w:t xml:space="preserve">Graduation Thesis Test Team</w:t>
      </w:r>
    </w:p>
    <w:p w14:paraId="2C09DBB8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113EFE4F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38AED5B8" w14:textId="77777777" w:rsidR="00E515D8" w:rsidRDefault="00E515D8">
      <w:pPr>
        <w:pStyle w:val="BodyText"/>
        <w:spacing w:before="3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2649D674" w14:textId="77777777" w:rsidR="00E515D8" w:rsidRDefault="00000000">
      <w:pPr>
        <w:spacing w:before="1"/>
        <w:ind w:right="716"/>
        <w:jc w:val="right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pacing w:val="-2"/>
          <w:sz w:val="28"/>
        </w:rPr>
        <w:t xml:space="preserve">June 11, 2026</w:t>
      </w:r>
    </w:p>
    <w:p w14:paraId="79B4D51D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2960A37C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7B6C9FE3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113ED17C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31F74C01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772B808D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5AEF9848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34B1F420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29EF2DAB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57B7BBE2" w14:textId="77777777" w:rsidR="00E515D8" w:rsidRDefault="00E515D8">
      <w:pPr>
        <w:pStyle w:val="BodyText"/>
        <w:rPr>
          <w:rFonts w:ascii="Times New Roman" w:hAnsi="Times New Roman" w:cs="Times New Roman"/>
          <w:b/>
          <w:i w:val="0"/>
          <w:iCs w:val="0"/>
          <w:sz w:val="20"/>
          <w:lang w:val="vi-VN"/>
        </w:rPr>
      </w:pPr>
    </w:p>
    <w:p w14:paraId="3EAFA0DF" w14:textId="77777777" w:rsidR="00E515D8" w:rsidRDefault="00E515D8">
      <w:pPr>
        <w:rPr>
          <w:rFonts w:ascii="Times New Roman" w:hAnsi="Times New Roman" w:cs="Times New Roman"/>
          <w:b/>
          <w:sz w:val="20"/>
        </w:rPr>
        <w:sectPr w:rsidR="00E515D8">
          <w:type w:val="continuous"/>
          <w:pgSz w:w="12240" w:h="15840"/>
          <w:pgMar w:top="1680" w:right="720" w:bottom="280" w:left="1080" w:header="720" w:footer="720" w:gutter="0"/>
          <w:cols w:space="720"/>
        </w:sectPr>
      </w:pPr>
    </w:p>
    <w:p w14:paraId="72BB67B2" w14:textId="77777777" w:rsidR="00E515D8" w:rsidRDefault="00000000">
      <w:pPr>
        <w:pStyle w:val="Heading1"/>
        <w:spacing w:before="198"/>
        <w:ind w:left="360" w:firstLine="0"/>
      </w:pPr>
      <w:bookmarkStart w:id="0" w:name="_TOC_250033"/>
      <w:r>
        <w:lastRenderedPageBreak/>
        <w:t>Table</w:t>
      </w:r>
      <w:r>
        <w:rPr>
          <w:spacing w:val="-3"/>
        </w:rPr>
        <w:t xml:space="preserve"> </w:t>
      </w:r>
      <w:r>
        <w:t xml:space="preserve">of </w:t>
      </w:r>
      <w:bookmarkEnd w:id="0"/>
      <w:r>
        <w:rPr>
          <w:spacing w:val="-2"/>
        </w:rPr>
        <w:t>Contents</w:t>
      </w:r>
    </w:p>
    <w:sdt>
      <w:sdtPr>
        <w:rPr>
          <w:rFonts w:ascii="Arial" w:eastAsia="Arial" w:hAnsi="Arial" w:cs="Arial"/>
          <w:b w:val="0"/>
          <w:bCs w:val="0"/>
          <w:sz w:val="22"/>
          <w:szCs w:val="22"/>
        </w:rPr>
        <w:id w:val="1539163286"/>
        <w:docPartObj>
          <w:docPartGallery w:val="Table of Contents"/>
          <w:docPartUnique/>
        </w:docPartObj>
      </w:sdtPr>
      <w:sdtContent>
        <w:p w14:paraId="1A860BF5" w14:textId="77777777" w:rsidR="00E515D8" w:rsidRDefault="00000000">
          <w:pPr>
            <w:pStyle w:val="TOC1"/>
            <w:tabs>
              <w:tab w:val="right" w:leader="dot" w:pos="9721"/>
            </w:tabs>
            <w:spacing w:before="255"/>
            <w:ind w:left="360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33" w:history="1">
            <w:r>
              <w:t>Table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238565E3" w14:textId="77777777" w:rsidR="00E515D8" w:rsidRDefault="00000000">
          <w:pPr>
            <w:pStyle w:val="TOC1"/>
            <w:tabs>
              <w:tab w:val="right" w:leader="dot" w:pos="9721"/>
            </w:tabs>
            <w:ind w:left="360" w:firstLine="0"/>
          </w:pPr>
          <w:hyperlink w:anchor="_TOC_250032" w:history="1">
            <w:r>
              <w:t>Revision</w:t>
            </w:r>
            <w:r>
              <w:rPr>
                <w:spacing w:val="-2"/>
              </w:rPr>
              <w:t xml:space="preserve"> History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4FA26B90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</w:pPr>
          <w:hyperlink w:anchor="_TOC_250031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250552B3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30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58425945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9" w:history="1">
            <w:r>
              <w:t>Document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Conventions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4678768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8" w:history="1">
            <w:r>
              <w:t>Intended</w:t>
            </w:r>
            <w:r>
              <w:rPr>
                <w:spacing w:val="-4"/>
              </w:rPr>
              <w:t xml:space="preserve"> </w:t>
            </w:r>
            <w:r>
              <w:t>Audience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Reading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Suggestions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12C2645F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7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Scope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6913DD8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6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CFE5D30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hyperlink w:anchor="_TOC_250025" w:history="1">
            <w:r>
              <w:t>Overall</w:t>
            </w:r>
            <w:r>
              <w:rPr>
                <w:spacing w:val="-2"/>
              </w:rPr>
              <w:t xml:space="preserve"> Description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549CC7C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4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0B3686EB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3" w:history="1">
            <w:r>
              <w:t>Product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Functions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5E29EFE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2" w:history="1">
            <w:r>
              <w:t>User</w:t>
            </w:r>
            <w:r>
              <w:rPr>
                <w:spacing w:val="-2"/>
              </w:rPr>
              <w:t xml:space="preserve"> </w:t>
            </w:r>
            <w:r>
              <w:t>Classes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1FA43E7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1" w:history="1">
            <w:r>
              <w:t>Operating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190BAF4A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20" w:history="1"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Constraints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0507076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9" w:history="1">
            <w:r>
              <w:t>User</w:t>
            </w:r>
            <w:r>
              <w:rPr>
                <w:spacing w:val="-2"/>
              </w:rPr>
              <w:t xml:space="preserve"> Documentation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8F7631D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8" w:history="1">
            <w:r>
              <w:t>Assumptions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5A2404E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hyperlink w:anchor="_TOC_250017" w:history="1"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Interface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C89B1F9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6" w:history="1">
            <w:r>
              <w:t>User</w:t>
            </w:r>
            <w:r>
              <w:rPr>
                <w:spacing w:val="-2"/>
              </w:rPr>
              <w:t xml:space="preserve"> Interfaces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97D7BCB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5" w:history="1">
            <w:r>
              <w:t>Hardware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E02E885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4" w:history="1">
            <w:r>
              <w:t xml:space="preserve">Software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09F24FC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3" w:history="1">
            <w:r>
              <w:t>Communications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45ABC40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hyperlink w:anchor="_TOC_250012" w:history="1">
            <w: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7F4C1E3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1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Feature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3BEE4C0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10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 xml:space="preserve">Feature 2 (and so </w:t>
            </w:r>
            <w:r>
              <w:rPr>
                <w:spacing w:val="-5"/>
              </w:rPr>
              <w:t>on)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D5A77F0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hyperlink w:anchor="_TOC_250009" w:history="1">
            <w:r>
              <w:t>Other</w:t>
            </w:r>
            <w:r>
              <w:rPr>
                <w:spacing w:val="-2"/>
              </w:rPr>
              <w:t xml:space="preserve"> </w:t>
            </w:r>
            <w:r>
              <w:t xml:space="preserve">Nonfunctional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2B7F206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08" w:history="1"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5CCC717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07" w:history="1">
            <w:r>
              <w:t>Safety</w:t>
            </w:r>
            <w:r>
              <w:rPr>
                <w:spacing w:val="-2"/>
              </w:rPr>
              <w:t xml:space="preserve"> 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BFEA14F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06" w:history="1">
            <w:r>
              <w:t>Security</w:t>
            </w:r>
            <w:r>
              <w:rPr>
                <w:spacing w:val="-2"/>
              </w:rPr>
              <w:t xml:space="preserve"> 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27F3960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05" w:history="1">
            <w:r>
              <w:t>Software Quality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Attributes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5C9045E" w14:textId="77777777" w:rsidR="00E515D8" w:rsidRDefault="00000000">
          <w:pPr>
            <w:pStyle w:val="TOC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hyperlink w:anchor="_TOC_250004" w:history="1">
            <w:r>
              <w:t>Business</w:t>
            </w:r>
            <w:r>
              <w:rPr>
                <w:spacing w:val="-2"/>
              </w:rPr>
              <w:t xml:space="preserve"> Rules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BB98AF3" w14:textId="77777777" w:rsidR="00E515D8" w:rsidRDefault="00000000">
          <w:pPr>
            <w:pStyle w:val="TOC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hyperlink w:anchor="_TOC_250003" w:history="1">
            <w:r>
              <w:t>Other</w:t>
            </w:r>
            <w:r>
              <w:rPr>
                <w:spacing w:val="-2"/>
              </w:rPr>
              <w:t xml:space="preserve"> 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8146F68" w14:textId="77777777" w:rsidR="00E515D8" w:rsidRDefault="00000000">
          <w:pPr>
            <w:pStyle w:val="TOC1"/>
            <w:tabs>
              <w:tab w:val="right" w:leader="dot" w:pos="9721"/>
            </w:tabs>
            <w:ind w:left="360" w:firstLine="0"/>
          </w:pPr>
          <w:hyperlink w:anchor="_TOC_250002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A:</w:t>
            </w:r>
            <w:r>
              <w:rPr>
                <w:spacing w:val="-2"/>
              </w:rPr>
              <w:t xml:space="preserve"> Glossary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302CE89" w14:textId="77777777" w:rsidR="00E515D8" w:rsidRDefault="00000000">
          <w:pPr>
            <w:pStyle w:val="TOC1"/>
            <w:tabs>
              <w:tab w:val="right" w:leader="dot" w:pos="9721"/>
            </w:tabs>
            <w:ind w:left="360" w:firstLine="0"/>
          </w:pPr>
          <w:hyperlink w:anchor="_TOC_250001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B: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DBA2ADF" w14:textId="77777777" w:rsidR="00E515D8" w:rsidRDefault="00000000">
          <w:pPr>
            <w:pStyle w:val="TOC1"/>
            <w:tabs>
              <w:tab w:val="right" w:leader="dot" w:pos="9721"/>
            </w:tabs>
            <w:ind w:left="360" w:firstLine="0"/>
          </w:pPr>
          <w:hyperlink w:anchor="_TOC_250000" w:history="1">
            <w:r>
              <w:t>Appendix</w:t>
            </w:r>
            <w:r>
              <w:rPr>
                <w:spacing w:val="-3"/>
              </w:rPr>
              <w:t xml:space="preserve"> </w:t>
            </w:r>
            <w:r>
              <w:t>C: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Determined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List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2A0B8355" w14:textId="77777777" w:rsidR="00E515D8" w:rsidRDefault="00000000">
          <w:pPr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16BA10F3" w14:textId="77777777" w:rsidR="00E515D8" w:rsidRDefault="00000000">
      <w:pPr>
        <w:pStyle w:val="Heading1"/>
        <w:spacing w:before="398"/>
        <w:ind w:left="360" w:firstLine="0"/>
        <w:rPr>
          <w:sz w:val="32"/>
          <w:szCs w:val="32"/>
        </w:rPr>
      </w:pPr>
      <w:bookmarkStart w:id="1" w:name="_TOC_250032"/>
      <w:r>
        <w:rPr>
          <w:sz w:val="32"/>
          <w:szCs w:val="32"/>
        </w:rPr>
        <w:t>Revision</w:t>
      </w:r>
      <w:r>
        <w:rPr>
          <w:spacing w:val="-7"/>
          <w:sz w:val="32"/>
          <w:szCs w:val="32"/>
        </w:rPr>
        <w:t xml:space="preserve"> </w:t>
      </w:r>
      <w:bookmarkEnd w:id="1"/>
      <w:r>
        <w:rPr>
          <w:spacing w:val="-2"/>
          <w:sz w:val="32"/>
          <w:szCs w:val="32"/>
        </w:rPr>
        <w:t>History</w:t>
      </w:r>
    </w:p>
    <w:p w14:paraId="7B28EF2C" w14:textId="77777777" w:rsidR="00E515D8" w:rsidRDefault="00E515D8">
      <w:pPr>
        <w:pStyle w:val="BodyText"/>
        <w:spacing w:before="12"/>
        <w:rPr>
          <w:rFonts w:ascii="Times New Roman" w:hAnsi="Times New Roman" w:cs="Times New Roman"/>
          <w:b/>
          <w:i w:val="0"/>
          <w:iCs w:val="0"/>
          <w:sz w:val="20"/>
        </w:rPr>
      </w:pPr>
    </w:p>
    <w:tbl>
      <w:tblPr>
        <w:tblW w:w="0" w:type="auto"/>
        <w:tblInd w:w="2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172"/>
        <w:gridCol w:w="4955"/>
        <w:gridCol w:w="1584"/>
      </w:tblGrid>
      <w:tr w:rsidR="00E515D8" w14:paraId="5C317DFF" w14:textId="77777777">
        <w:trPr>
          <w:trHeight w:val="326"/>
        </w:trPr>
        <w:tc>
          <w:tcPr>
            <w:tcW w:w="2160" w:type="dxa"/>
            <w:tcBorders>
              <w:bottom w:val="double" w:sz="12" w:space="0" w:color="000000"/>
              <w:right w:val="single" w:sz="6" w:space="0" w:color="000000"/>
            </w:tcBorders>
          </w:tcPr>
          <w:p w14:paraId="6C6C7453" w14:textId="77777777" w:rsidR="00E515D8" w:rsidRDefault="00000000"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72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17B79269" w14:textId="77777777" w:rsidR="00E515D8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955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78787C2A" w14:textId="77777777" w:rsidR="00E515D8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584" w:type="dxa"/>
            <w:tcBorders>
              <w:left w:val="single" w:sz="6" w:space="0" w:color="000000"/>
              <w:bottom w:val="double" w:sz="12" w:space="0" w:color="000000"/>
            </w:tcBorders>
          </w:tcPr>
          <w:p w14:paraId="41405609" w14:textId="77777777" w:rsidR="00E515D8" w:rsidRDefault="00000000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</w:tr>
      <w:tr w:rsidR="00E515D8" w14:paraId="163599BA" w14:textId="77777777">
        <w:trPr>
          <w:trHeight w:val="326"/>
        </w:trPr>
        <w:tc>
          <w:tcPr>
            <w:tcW w:w="2160" w:type="dxa"/>
            <w:tcBorders>
              <w:top w:val="double" w:sz="12" w:space="0" w:color="000000"/>
              <w:bottom w:val="single" w:sz="6" w:space="0" w:color="000000"/>
              <w:right w:val="single" w:sz="6" w:space="0" w:color="000000"/>
            </w:tcBorders>
          </w:tcPr>
          <w:p w14:paraId="71BB7A99" w14:textId="77777777" w:rsidR="00E515D8" w:rsidRDefault="00E515D8">
            <w:pPr>
              <w:pStyle w:val="TableParagraph"/>
            </w:pPr>
          </w:p>
        </w:tc>
        <w:tc>
          <w:tcPr>
            <w:tcW w:w="1172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B2D0D" w14:textId="77777777" w:rsidR="00E515D8" w:rsidRDefault="00E515D8">
            <w:pPr>
              <w:pStyle w:val="TableParagraph"/>
            </w:pPr>
          </w:p>
        </w:tc>
        <w:tc>
          <w:tcPr>
            <w:tcW w:w="4955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C341A" w14:textId="77777777" w:rsidR="00E515D8" w:rsidRDefault="00E515D8">
            <w:pPr>
              <w:pStyle w:val="TableParagraph"/>
            </w:pPr>
          </w:p>
        </w:tc>
        <w:tc>
          <w:tcPr>
            <w:tcW w:w="1584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</w:tcBorders>
          </w:tcPr>
          <w:p w14:paraId="0EC77DE6" w14:textId="77777777" w:rsidR="00E515D8" w:rsidRDefault="00E515D8">
            <w:pPr>
              <w:pStyle w:val="TableParagraph"/>
            </w:pPr>
          </w:p>
        </w:tc>
      </w:tr>
      <w:tr w:rsidR="00E515D8" w14:paraId="6977BD60" w14:textId="77777777">
        <w:trPr>
          <w:trHeight w:val="320"/>
        </w:trPr>
        <w:tc>
          <w:tcPr>
            <w:tcW w:w="2160" w:type="dxa"/>
            <w:tcBorders>
              <w:top w:val="single" w:sz="6" w:space="0" w:color="000000"/>
              <w:right w:val="single" w:sz="6" w:space="0" w:color="000000"/>
            </w:tcBorders>
          </w:tcPr>
          <w:p w14:paraId="21573EC0" w14:textId="77777777" w:rsidR="00E515D8" w:rsidRDefault="00E515D8">
            <w:pPr>
              <w:pStyle w:val="TableParagraph"/>
            </w:pP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0F1ED9" w14:textId="77777777" w:rsidR="00E515D8" w:rsidRDefault="00E515D8">
            <w:pPr>
              <w:pStyle w:val="TableParagraph"/>
            </w:pP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1F2F2A" w14:textId="77777777" w:rsidR="00E515D8" w:rsidRDefault="00E515D8">
            <w:pPr>
              <w:pStyle w:val="TableParagraph"/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</w:tcBorders>
          </w:tcPr>
          <w:p w14:paraId="0D615147" w14:textId="77777777" w:rsidR="00E515D8" w:rsidRDefault="00E515D8">
            <w:pPr>
              <w:pStyle w:val="TableParagraph"/>
            </w:pPr>
          </w:p>
        </w:tc>
      </w:tr>
    </w:tbl>
    <w:p w14:paraId="31A8E8A3" w14:textId="77777777" w:rsidR="00E515D8" w:rsidRDefault="00E515D8">
      <w:pPr>
        <w:pStyle w:val="TableParagraph"/>
        <w:sectPr w:rsidR="00E515D8">
          <w:headerReference w:type="default" r:id="rId8"/>
          <w:pgSz w:w="12240" w:h="15840"/>
          <w:pgMar w:top="1360" w:right="720" w:bottom="280" w:left="1080" w:header="734" w:footer="0" w:gutter="0"/>
          <w:cols w:space="720"/>
        </w:sectPr>
      </w:pPr>
    </w:p>
    <w:p w14:paraId="37F18A1C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ind w:hanging="415"/>
      </w:pPr>
      <w:bookmarkStart w:id="2" w:name="_TOC_250031"/>
      <w:bookmarkEnd w:id="2"/>
      <w:r>
        <w:rPr>
          <w:spacing w:val="-2"/>
        </w:rPr>
        <w:lastRenderedPageBreak/>
        <w:t>Introduction</w:t>
      </w:r>
    </w:p>
    <w:p w14:paraId="484C264B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3" w:name="_TOC_250030"/>
      <w:bookmarkEnd w:id="3"/>
      <w:r>
        <w:rPr>
          <w:spacing w:val="-2"/>
        </w:rPr>
        <w:t xml:space="preserve">Purpose</w:t>
      </w:r>
    </w:p>
    <w:p w14:paraId="2C65E815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This is a test purpose description for document verification.</w:t>
      </w:r>
    </w:p>
    <w:p w14:paraId="006134C7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spacing w:before="1"/>
        <w:ind w:left="711" w:hanging="495"/>
      </w:pPr>
      <w:bookmarkStart w:id="4" w:name="_TOC_250029"/>
      <w:r>
        <w:t>Document</w:t>
      </w:r>
      <w:r>
        <w:rPr>
          <w:spacing w:val="-6"/>
        </w:rPr>
        <w:t xml:space="preserve"> </w:t>
      </w:r>
      <w:bookmarkEnd w:id="4"/>
      <w:r>
        <w:rPr>
          <w:spacing w:val="-2"/>
        </w:rPr>
        <w:t xml:space="preserve">Conventions</w:t>
      </w:r>
    </w:p>
    <w:p w14:paraId="2C326D24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2591D66C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Term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SRS</w:t>
      </w:r>
    </w:p>
    <w:p w14:paraId="66DBB503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Definition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Software Requirements Specification</w:t>
      </w:r>
    </w:p>
    <w:p w14:paraId="15BC34BF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2591D66C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Term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HITL</w:t>
      </w:r>
    </w:p>
    <w:p w14:paraId="66DBB503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Definition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Human-in-the-Loop</w:t>
      </w:r>
    </w:p>
    <w:p w14:paraId="15BC34BF" w14:textId="77777777" w:rsidR="00E515D8" w:rsidRDefault="00000000">
      <w:pPr>
        <w:pStyle w:val="BodyText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70403224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5" w:name="_TOC_250028"/>
      <w:r>
        <w:t>Intended</w:t>
      </w:r>
      <w:r>
        <w:rPr>
          <w:spacing w:val="-3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1"/>
        </w:rPr>
        <w:t xml:space="preserve"> </w:t>
      </w:r>
      <w:bookmarkEnd w:id="5"/>
      <w:r>
        <w:rPr>
          <w:spacing w:val="-2"/>
        </w:rPr>
        <w:t xml:space="preserve">Suggestions</w:t>
      </w:r>
    </w:p>
    <w:p w14:paraId="7D4FBA5A" w14:textId="3A5B2D9E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System designers, QA engineers, and developers.</w:t>
      </w:r>
    </w:p>
    <w:p w14:paraId="76AD1903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6" w:name="_TOC_250027"/>
      <w:r>
        <w:t>Product</w:t>
      </w:r>
      <w:r>
        <w:rPr>
          <w:spacing w:val="-1"/>
        </w:rPr>
        <w:t xml:space="preserve"> </w:t>
      </w:r>
      <w:bookmarkEnd w:id="6"/>
      <w:r>
        <w:rPr>
          <w:spacing w:val="-2"/>
        </w:rPr>
        <w:t xml:space="preserve">Scope</w:t>
      </w:r>
    </w:p>
    <w:p w14:paraId="0A76A485" w14:textId="56F1EA5A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Testing the automated document generation features.</w:t>
      </w:r>
    </w:p>
    <w:p w14:paraId="0492351F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7" w:name="_TOC_250026"/>
      <w:bookmarkEnd w:id="7"/>
      <w:r>
        <w:rPr>
          <w:spacing w:val="-2"/>
        </w:rPr>
        <w:t>References</w:t>
      </w:r>
    </w:p>
    <w:p w14:paraId="780C9F94" w14:textId="77777777" w:rsidR="00E515D8" w:rsidRDefault="00000000">
      <w:pPr>
        <w:pStyle w:val="BodyText"/>
        <w:spacing w:before="279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N/A</w:t>
      </w:r>
    </w:p>
    <w:p w14:paraId="1752EF3F" w14:textId="77777777" w:rsidR="00E515D8" w:rsidRDefault="00E515D8">
      <w:pPr>
        <w:pStyle w:val="BodyText"/>
        <w:rPr>
          <w:rFonts w:ascii="Times New Roman" w:hAnsi="Times New Roman" w:cs="Times New Roman"/>
          <w:i w:val="0"/>
          <w:iCs w:val="0"/>
        </w:rPr>
        <w:sectPr w:rsidR="00E515D8">
          <w:headerReference w:type="default" r:id="rId9"/>
          <w:pgSz w:w="12240" w:h="15840"/>
          <w:pgMar w:top="1360" w:right="720" w:bottom="280" w:left="1080" w:header="734" w:footer="0" w:gutter="0"/>
          <w:pgNumType w:start="1"/>
          <w:cols w:space="720"/>
        </w:sectPr>
      </w:pPr>
    </w:p>
    <w:p w14:paraId="63B10EBD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spacing w:before="78"/>
        <w:ind w:hanging="415"/>
      </w:pPr>
      <w:bookmarkStart w:id="8" w:name="_TOC_250025"/>
      <w:r>
        <w:lastRenderedPageBreak/>
        <w:t>Overall</w:t>
      </w:r>
      <w:r>
        <w:rPr>
          <w:spacing w:val="3"/>
        </w:rPr>
        <w:t xml:space="preserve"> </w:t>
      </w:r>
      <w:bookmarkEnd w:id="8"/>
      <w:r>
        <w:rPr>
          <w:spacing w:val="-2"/>
        </w:rPr>
        <w:t>Description</w:t>
      </w:r>
    </w:p>
    <w:p w14:paraId="1A8F541C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9" w:name="_TOC_250024"/>
      <w:r>
        <w:t>Product</w:t>
      </w:r>
      <w:r>
        <w:rPr>
          <w:spacing w:val="-1"/>
        </w:rPr>
        <w:t xml:space="preserve"> </w:t>
      </w:r>
      <w:bookmarkEnd w:id="9"/>
      <w:r>
        <w:rPr>
          <w:spacing w:val="-2"/>
        </w:rPr>
        <w:t xml:space="preserve">Perspective</w:t>
      </w:r>
    </w:p>
    <w:p w14:paraId="4C8B77AE" w14:textId="55E9A8FA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 standalone system that converts wireframes to standard SRS documents.</w:t>
      </w:r>
    </w:p>
    <w:p w14:paraId="1D7B27C1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spacing w:before="1"/>
        <w:ind w:left="711" w:hanging="495"/>
      </w:pPr>
      <w:bookmarkStart w:id="10" w:name="_TOC_250023"/>
      <w:r>
        <w:t>Product</w:t>
      </w:r>
      <w:r>
        <w:rPr>
          <w:spacing w:val="-1"/>
        </w:rPr>
        <w:t xml:space="preserve"> </w:t>
      </w:r>
      <w:bookmarkEnd w:id="10"/>
      <w:r>
        <w:rPr>
          <w:spacing w:val="-2"/>
        </w:rPr>
        <w:t xml:space="preserve">Functions</w:t>
      </w:r>
    </w:p>
    <w:p w14:paraId="18B0CCEA" w14:textId="77777777" w:rsidR="00E515D8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51B1F084" w14:textId="77777777" w:rsidR="00E515D8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Parse hand-drawn wireframes using YOLO.</w:t>
      </w:r>
    </w:p>
    <w:p w14:paraId="6499DED5" w14:textId="4E3EAFC3" w:rsidR="00E515D8" w:rsidRPr="00DC0362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51B1F084" w14:textId="77777777" w:rsidR="00E515D8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Review UI elements with Human-in-the-Loop.</w:t>
      </w:r>
    </w:p>
    <w:p w14:paraId="6499DED5" w14:textId="4E3EAFC3" w:rsidR="00E515D8" w:rsidRPr="00DC0362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51B1F084" w14:textId="77777777" w:rsidR="00E515D8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Draft SRS chapters using RAG.</w:t>
      </w:r>
    </w:p>
    <w:p w14:paraId="6499DED5" w14:textId="4E3EAFC3" w:rsidR="00E515D8" w:rsidRPr="00DC0362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51B1F084" w14:textId="77777777" w:rsidR="00E515D8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Export complete IEEE-standard documents.</w:t>
      </w:r>
    </w:p>
    <w:p w14:paraId="6499DED5" w14:textId="4E3EAFC3" w:rsidR="00E515D8" w:rsidRPr="00DC0362" w:rsidRDefault="00000000" w:rsidP="00DC0362">
      <w:pPr>
        <w:pStyle w:val="BodyText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7E068969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11" w:name="_TOC_250022"/>
      <w:r>
        <w:t>User</w:t>
      </w:r>
      <w:r>
        <w:rPr>
          <w:spacing w:val="-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 xml:space="preserve">and</w:t>
      </w:r>
      <w:bookmarkEnd w:id="11"/>
      <w:r>
        <w:rPr>
          <w:spacing w:val="-2"/>
        </w:rPr>
        <w:t xml:space="preserve"> Characteristics</w:t>
      </w:r>
    </w:p>
    <w:p w14:paraId="5BD280E5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35A7C5DB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User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Business Analyst</w:t>
      </w:r>
    </w:p>
    <w:p w14:paraId="005E3549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Characteristics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Reviews and refines specifications.</w:t>
      </w:r>
    </w:p>
    <w:p w14:paraId="5461FB59" w14:textId="00045032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4DF464B7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12" w:name="_TOC_250021"/>
      <w:r>
        <w:t>Operating</w:t>
      </w:r>
      <w:r>
        <w:rPr>
          <w:spacing w:val="1"/>
        </w:rPr>
        <w:t xml:space="preserve"> </w:t>
      </w:r>
      <w:bookmarkEnd w:id="12"/>
      <w:r>
        <w:rPr>
          <w:spacing w:val="-2"/>
        </w:rPr>
        <w:t xml:space="preserve">Environment</w:t>
      </w:r>
    </w:p>
    <w:p w14:paraId="33255E55" w14:textId="7041119D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Cross-platform cloud execution via Streamlit Cloud.</w:t>
      </w:r>
    </w:p>
    <w:p w14:paraId="3BA0A677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13" w:name="_TOC_250020"/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bookmarkEnd w:id="13"/>
      <w:r>
        <w:rPr>
          <w:spacing w:val="-2"/>
        </w:rPr>
        <w:t xml:space="preserve">Constraints</w:t>
      </w:r>
    </w:p>
    <w:p w14:paraId="1D1EF6EE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47F3B7D1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Strict adherence to IEEE templates.</w:t>
      </w:r>
    </w:p>
    <w:p w14:paraId="7CE28C52" w14:textId="570FEC45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47F3B7D1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Responsive UI layout.</w:t>
      </w:r>
    </w:p>
    <w:p w14:paraId="7CE28C52" w14:textId="570FEC45" w:rsidR="00E515D8" w:rsidRPr="00DC0362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1A2E2C4A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ind w:left="711" w:hanging="495"/>
      </w:pPr>
      <w:bookmarkStart w:id="14" w:name="_TOC_250019"/>
      <w:r>
        <w:t xml:space="preserve">User</w:t>
      </w:r>
      <w:bookmarkEnd w:id="14"/>
      <w:r>
        <w:rPr>
          <w:spacing w:val="-2"/>
        </w:rPr>
        <w:t xml:space="preserve"> Documentation</w:t>
      </w:r>
    </w:p>
    <w:p w14:paraId="7865C827" w14:textId="77777777" w:rsidR="00E515D8" w:rsidRDefault="00000000" w:rsidP="00DC0362">
      <w:pPr>
        <w:pStyle w:val="BodyText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73BC85FD" w14:textId="77777777" w:rsidR="00E515D8" w:rsidRDefault="00000000" w:rsidP="00DC0362">
      <w:pPr>
        <w:pStyle w:val="BodyText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External AI APIs are accessible.</w:t>
      </w:r>
    </w:p>
    <w:p w14:paraId="226D24A3" w14:textId="77777777" w:rsidR="00E515D8" w:rsidRDefault="00000000" w:rsidP="00DC0362">
      <w:pPr>
        <w:pStyle w:val="BodyText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73BC85FD" w14:textId="77777777" w:rsidR="00E515D8" w:rsidRDefault="00000000" w:rsidP="00DC0362">
      <w:pPr>
        <w:pStyle w:val="BodyText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Supabase is configured.</w:t>
      </w:r>
    </w:p>
    <w:p w14:paraId="226D24A3" w14:textId="77777777" w:rsidR="00E515D8" w:rsidRDefault="00000000" w:rsidP="00DC0362">
      <w:pPr>
        <w:pStyle w:val="BodyText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50234014" w14:textId="77777777" w:rsidR="00E515D8" w:rsidRDefault="00E515D8">
      <w:pPr>
        <w:pStyle w:val="BodyText"/>
        <w:jc w:val="both"/>
        <w:rPr>
          <w:rFonts w:ascii="Times New Roman" w:hAnsi="Times New Roman" w:cs="Times New Roman"/>
          <w:i w:val="0"/>
          <w:iCs w:val="0"/>
        </w:rPr>
        <w:sectPr w:rsidR="00E515D8">
          <w:pgSz w:w="12240" w:h="15840"/>
          <w:pgMar w:top="1360" w:right="720" w:bottom="280" w:left="1080" w:header="734" w:footer="0" w:gutter="0"/>
          <w:cols w:space="720"/>
        </w:sectPr>
      </w:pPr>
    </w:p>
    <w:p w14:paraId="735E2850" w14:textId="77777777" w:rsidR="00E515D8" w:rsidRDefault="00000000">
      <w:pPr>
        <w:pStyle w:val="Heading2"/>
        <w:numPr>
          <w:ilvl w:val="1"/>
          <w:numId w:val="2"/>
        </w:numPr>
        <w:tabs>
          <w:tab w:val="left" w:pos="711"/>
        </w:tabs>
        <w:spacing w:before="79"/>
        <w:ind w:left="711" w:hanging="495"/>
      </w:pPr>
      <w:bookmarkStart w:id="15" w:name="_TOC_250018"/>
      <w:r>
        <w:lastRenderedPageBreak/>
        <w:t>Assumptions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bookmarkEnd w:id="15"/>
      <w:r>
        <w:rPr>
          <w:spacing w:val="-2"/>
        </w:rPr>
        <w:t>Dependencies</w:t>
      </w:r>
    </w:p>
    <w:p w14:paraId="7E3D7839" w14:textId="77777777" w:rsidR="00E515D8" w:rsidRDefault="00000000">
      <w:pPr>
        <w:pStyle w:val="BodyText"/>
        <w:spacing w:before="236"/>
        <w:ind w:left="284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N/A</w:t>
      </w:r>
    </w:p>
    <w:p w14:paraId="173A29F5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ind w:hanging="415"/>
      </w:pPr>
      <w:r>
        <w:t xml:space="preserve">Functional </w:t>
      </w:r>
      <w:r>
        <w:rPr>
          <w:spacing w:val="-2"/>
        </w:rPr>
        <w:t xml:space="preserve">Requirements</w:t>
      </w:r>
    </w:p>
    <w:p w14:paraId="2D684A3C" w14:textId="77777777" w:rsidR="00E515D8" w:rsidRDefault="00000000">
      <w:pPr>
        <w:pStyle w:val="BodyText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 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14F4BC69" w14:textId="77777777" w:rsidR="00E515D8" w:rsidRDefault="00000000">
      <w:pPr>
        <w:pStyle w:val="BodyText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  </w:t>
      </w:r>
      <w:r>
        <w:rPr>
          <w:rStyle w:val="Heading3Char"/>
          <w:rFonts w:eastAsia="Arial"/>
        </w:rPr>
        <w:t xml:space="preserve">3.</w:t>
      </w:r>
      <w:proofErr w:type="gramStart"/>
      <w:r>
        <w:rPr>
          <w:rStyle w:val="Heading3Char"/>
          <w:rFonts w:eastAsia="Arial"/>
        </w:rPr>
        <w:t xml:space="preserve">1 </w:t>
      </w:r>
      <w:proofErr w:type="gramStart"/>
      <w:r>
        <w:rPr>
          <w:rStyle w:val="Heading3Char"/>
          <w:rFonts w:eastAsia="Arial"/>
        </w:rPr>
        <w:t xml:space="preserve">Upload Wireframe</w:t>
      </w:r>
    </w:p>
    <w:tbl>
      <w:tblPr>
        <w:tblStyle w:val="TableGrid"/>
        <w:tblW w:w="9463" w:type="dxa"/>
        <w:tblInd w:w="284" w:type="dxa"/>
        <w:tblLook w:val="04A0" w:firstRow="1" w:lastRow="0" w:firstColumn="1" w:lastColumn="0" w:noHBand="0" w:noVBand="1"/>
      </w:tblPr>
      <w:tblGrid>
        <w:gridCol w:w="1634"/>
        <w:gridCol w:w="7829"/>
      </w:tblGrid>
      <w:tr w:rsidR="00E515D8" w14:paraId="0F5CCB4A" w14:textId="77777777">
        <w:tc>
          <w:tcPr>
            <w:tcW w:w="1634" w:type="dxa"/>
          </w:tcPr>
          <w:p w14:paraId="0BECCF1B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7829" w:type="dxa"/>
          </w:tcPr>
          <w:p w14:paraId="16D1F2D0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FR-001</w:t>
            </w:r>
          </w:p>
        </w:tc>
      </w:tr>
      <w:tr w:rsidR="00E515D8" w14:paraId="2E3C5EF4" w14:textId="77777777">
        <w:tc>
          <w:tcPr>
            <w:tcW w:w="1634" w:type="dxa"/>
          </w:tcPr>
          <w:p w14:paraId="75EF926C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Feature</w:t>
            </w:r>
          </w:p>
        </w:tc>
        <w:tc>
          <w:tcPr>
            <w:tcW w:w="7829" w:type="dxa"/>
          </w:tcPr>
          <w:p w14:paraId="02D13073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Upload Wireframe</w:t>
            </w:r>
          </w:p>
        </w:tc>
      </w:tr>
      <w:tr w:rsidR="00E515D8" w14:paraId="6C9A175A" w14:textId="77777777">
        <w:tc>
          <w:tcPr>
            <w:tcW w:w="1634" w:type="dxa"/>
          </w:tcPr>
          <w:p w14:paraId="5D1392CE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Actor(s)</w:t>
            </w:r>
          </w:p>
        </w:tc>
        <w:tc>
          <w:tcPr>
            <w:tcW w:w="7829" w:type="dxa"/>
          </w:tcPr>
          <w:p w14:paraId="52F3C359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Business Analyst</w:t>
            </w:r>
          </w:p>
        </w:tc>
      </w:tr>
      <w:tr w:rsidR="00E515D8" w14:paraId="0C772B14" w14:textId="77777777">
        <w:tc>
          <w:tcPr>
            <w:tcW w:w="1634" w:type="dxa"/>
          </w:tcPr>
          <w:p w14:paraId="6E7ED8B8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Description</w:t>
            </w:r>
          </w:p>
        </w:tc>
        <w:tc>
          <w:tcPr>
            <w:tcW w:w="7829" w:type="dxa"/>
          </w:tcPr>
          <w:p w14:paraId="134D02F5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The system shall allow users to upload wireframe mockup files.</w:t>
            </w:r>
          </w:p>
        </w:tc>
      </w:tr>
      <w:tr w:rsidR="00E515D8" w14:paraId="209D9BD9" w14:textId="77777777">
        <w:tc>
          <w:tcPr>
            <w:tcW w:w="1634" w:type="dxa"/>
          </w:tcPr>
          <w:p w14:paraId="52BC48F9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Priority</w:t>
            </w:r>
          </w:p>
        </w:tc>
        <w:tc>
          <w:tcPr>
            <w:tcW w:w="7829" w:type="dxa"/>
          </w:tcPr>
          <w:p w14:paraId="1C4866D4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High</w:t>
            </w:r>
          </w:p>
        </w:tc>
      </w:tr>
      <w:tr w:rsidR="00E515D8" w14:paraId="782295D9" w14:textId="77777777">
        <w:tc>
          <w:tcPr>
            <w:tcW w:w="1634" w:type="dxa"/>
          </w:tcPr>
          <w:p w14:paraId="59709C96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Pre-Conditions</w:t>
            </w:r>
          </w:p>
        </w:tc>
        <w:tc>
          <w:tcPr>
            <w:tcW w:w="7829" w:type="dxa"/>
          </w:tcPr>
          <w:p w14:paraId="50340EA4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User is on the main workspace page. </w:t>
            </w:r>
          </w:p>
        </w:tc>
      </w:tr>
      <w:tr w:rsidR="00E515D8" w14:paraId="260B7693" w14:textId="77777777">
        <w:trPr>
          <w:trHeight w:val="143"/>
        </w:trPr>
        <w:tc>
          <w:tcPr>
            <w:tcW w:w="1634" w:type="dxa"/>
          </w:tcPr>
          <w:p w14:paraId="61DB91BA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Main Flow</w:t>
            </w:r>
          </w:p>
        </w:tc>
        <w:tc>
          <w:tcPr>
            <w:tcW w:w="7829" w:type="dxa"/>
          </w:tcPr>
          <w:p w14:paraId="3F727BFD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1.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User clicks upload button. 2.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System validates image format. 3.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System stores image bytes in session state. </w:t>
            </w:r>
          </w:p>
        </w:tc>
      </w:tr>
      <w:tr w:rsidR="00E515D8" w14:paraId="428073B1" w14:textId="77777777">
        <w:tc>
          <w:tcPr>
            <w:tcW w:w="1634" w:type="dxa"/>
          </w:tcPr>
          <w:p w14:paraId="20D09AD4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Post-Conditions</w:t>
            </w:r>
          </w:p>
        </w:tc>
        <w:tc>
          <w:tcPr>
            <w:tcW w:w="7829" w:type="dxa"/>
          </w:tcPr>
          <w:p w14:paraId="7DD07E0B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Image is visible in the review preview. </w:t>
            </w:r>
          </w:p>
        </w:tc>
      </w:tr>
      <w:tr w:rsidR="00E515D8" w14:paraId="0191170F" w14:textId="77777777">
        <w:tc>
          <w:tcPr>
            <w:tcW w:w="1634" w:type="dxa"/>
          </w:tcPr>
          <w:p w14:paraId="54E32557" w14:textId="77777777" w:rsidR="00E515D8" w:rsidRDefault="00000000">
            <w:pPr>
              <w:pStyle w:val="BodyTex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Alternative Flows</w:t>
            </w:r>
          </w:p>
        </w:tc>
        <w:tc>
          <w:tcPr>
            <w:tcW w:w="7829" w:type="dxa"/>
          </w:tcPr>
          <w:p w14:paraId="291C64DB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/>
            </w:r>
          </w:p>
          <w:p w14:paraId="4155EEC4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Condition: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Invalid file format</w:t>
            </w:r>
          </w:p>
          <w:p w14:paraId="18B59A71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Steps: 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System shows warning notification. 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System requests another file. </w:t>
            </w:r>
          </w:p>
          <w:p w14:paraId="09F28E3C" w14:textId="77777777" w:rsidR="00E515D8" w:rsidRDefault="00000000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/>
            </w:r>
          </w:p>
          <w:p w14:paraId="39475B94" w14:textId="77777777" w:rsidR="00E515D8" w:rsidRDefault="00E515D8">
            <w:pPr>
              <w:pStyle w:val="BodyTex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vi-VN"/>
              </w:rPr>
            </w:pPr>
          </w:p>
        </w:tc>
      </w:tr>
    </w:tbl>
    <w:p w14:paraId="362E4935" w14:textId="77777777" w:rsidR="00E515D8" w:rsidRDefault="00000000">
      <w:pPr>
        <w:pStyle w:val="BodyText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 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28BB36EC" w14:textId="77777777" w:rsidR="00E515D8" w:rsidRDefault="00000000">
      <w:pPr>
        <w:pStyle w:val="BodyText"/>
        <w:ind w:left="284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3136B14F" w14:textId="77777777" w:rsidR="00E515D8" w:rsidRDefault="00E515D8">
      <w:pPr>
        <w:pStyle w:val="BodyText"/>
        <w:ind w:left="284"/>
        <w:rPr>
          <w:rFonts w:ascii="Times New Roman" w:hAnsi="Times New Roman" w:cs="Times New Roman"/>
          <w:i w:val="0"/>
          <w:iCs w:val="0"/>
        </w:rPr>
        <w:sectPr w:rsidR="00E515D8">
          <w:pgSz w:w="12240" w:h="15840"/>
          <w:pgMar w:top="1360" w:right="720" w:bottom="280" w:left="1080" w:header="734" w:footer="0" w:gutter="0"/>
          <w:cols w:space="720"/>
        </w:sectPr>
      </w:pPr>
    </w:p>
    <w:p w14:paraId="1A3CF8AC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spacing w:before="78"/>
        <w:ind w:hanging="415"/>
      </w:pPr>
      <w:r>
        <w:lastRenderedPageBreak/>
        <w:t xml:space="preserve">Non-Functional Requirements</w:t>
      </w:r>
    </w:p>
    <w:p w14:paraId="301C9136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52FB9D55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ID: NFR-001 |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Type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Performance |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Metric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Response time</w:t>
      </w:r>
    </w:p>
    <w:p w14:paraId="19CFA21E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Description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: Visual component extraction must execute within 3 seconds.</w:t>
      </w:r>
    </w:p>
    <w:p w14:paraId="4D8B2360" w14:textId="77777777" w:rsidR="00E515D8" w:rsidRDefault="00000000" w:rsidP="00DC0362">
      <w:pPr>
        <w:pStyle w:val="BodyText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/>
      </w:r>
    </w:p>
    <w:p w14:paraId="6DD908D7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ind w:hanging="415"/>
      </w:pPr>
      <w:r>
        <w:t xml:space="preserve">Business Rules</w:t>
      </w:r>
    </w:p>
    <w:p w14:paraId="3A3520AF" w14:textId="77777777" w:rsidR="00E515D8" w:rsidRDefault="00000000">
      <w:pPr>
        <w:pStyle w:val="BodyText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2333A7BA" w14:textId="77777777" w:rsidR="00E515D8" w:rsidRDefault="00000000">
      <w:pPr>
        <w:pStyle w:val="BodyText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ID: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BR-001 | Name: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Upload Limit</w:t>
      </w:r>
    </w:p>
    <w:p w14:paraId="0FB64F5C" w14:textId="77777777" w:rsidR="00E515D8" w:rsidRDefault="00000000">
      <w:pPr>
        <w:pStyle w:val="BodyText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Description: </w:t>
      </w:r>
      <w:proofErr w:type="gramStart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Files must not exceed 10 megabytes in size.</w:t>
      </w:r>
    </w:p>
    <w:p w14:paraId="600F2628" w14:textId="77777777" w:rsidR="00E515D8" w:rsidRDefault="00000000">
      <w:pPr>
        <w:pStyle w:val="BodyText"/>
        <w:ind w:left="284" w:hanging="142"/>
        <w:rPr>
          <w:rFonts w:ascii="Times New Roman" w:hAnsi="Times New Roman" w:cs="Times New Roman"/>
          <w:i w:val="0"/>
          <w:iCs w:val="0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</w:p>
    <w:p w14:paraId="4037AD0A" w14:textId="77777777" w:rsidR="00E515D8" w:rsidRDefault="00000000">
      <w:pPr>
        <w:pStyle w:val="Heading1"/>
        <w:numPr>
          <w:ilvl w:val="0"/>
          <w:numId w:val="2"/>
        </w:numPr>
        <w:tabs>
          <w:tab w:val="left" w:pos="631"/>
        </w:tabs>
        <w:ind w:hanging="415"/>
      </w:pPr>
      <w:bookmarkStart w:id="16" w:name="_TOC_250003"/>
      <w:r>
        <w:t>Other</w:t>
      </w:r>
      <w:r>
        <w:rPr>
          <w:spacing w:val="-5"/>
        </w:rPr>
        <w:t xml:space="preserve"> </w:t>
      </w:r>
      <w:bookmarkEnd w:id="16"/>
      <w:r>
        <w:rPr>
          <w:spacing w:val="-2"/>
        </w:rPr>
        <w:t>Requirements</w:t>
      </w:r>
    </w:p>
    <w:p w14:paraId="32F630AD" w14:textId="77777777" w:rsidR="00E515D8" w:rsidRPr="00DC0362" w:rsidRDefault="00000000">
      <w:pPr>
        <w:pStyle w:val="BodyText"/>
        <w:spacing w:before="238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&lt;Define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any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other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requirements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not covered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elsewhere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in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the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SRS. This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might include</w:t>
      </w:r>
      <w:r w:rsidRPr="00DC0362"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>database requirements, internationalization requirements, legal requirements, reuse objectives for the project, and so on. Add any new sections that are pertinent to the project.&gt;</w:t>
      </w:r>
    </w:p>
    <w:p w14:paraId="29B620BC" w14:textId="77777777" w:rsidR="00E515D8" w:rsidRDefault="00000000">
      <w:pPr>
        <w:pStyle w:val="Heading1"/>
        <w:spacing w:before="130"/>
        <w:ind w:left="216" w:firstLine="0"/>
        <w:rPr>
          <w:spacing w:val="-2"/>
        </w:rPr>
      </w:pPr>
      <w:bookmarkStart w:id="17" w:name="_TOC_250002"/>
      <w:r>
        <w:t>Appendix</w:t>
      </w:r>
      <w:r>
        <w:rPr>
          <w:spacing w:val="-6"/>
        </w:rPr>
        <w:t xml:space="preserve"> </w:t>
      </w:r>
      <w:r>
        <w:t>A:</w:t>
      </w:r>
      <w:r>
        <w:rPr>
          <w:spacing w:val="-3"/>
        </w:rPr>
        <w:t xml:space="preserve"> </w:t>
      </w:r>
      <w:bookmarkEnd w:id="17"/>
      <w:r>
        <w:rPr>
          <w:spacing w:val="-2"/>
        </w:rPr>
        <w:t>Glossary</w:t>
      </w:r>
    </w:p>
    <w:p w14:paraId="18314729" w14:textId="6113BB3C" w:rsidR="00DC0362" w:rsidRPr="00DC0362" w:rsidRDefault="00DC0362" w:rsidP="00DC036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C0362">
        <w:rPr>
          <w:rFonts w:ascii="Times New Roman" w:hAnsi="Times New Roman" w:cs="Times New Roman"/>
          <w:sz w:val="24"/>
          <w:szCs w:val="24"/>
        </w:rPr>
        <w:t>N/A</w:t>
      </w:r>
    </w:p>
    <w:p w14:paraId="22FE3B19" w14:textId="77777777" w:rsidR="00E515D8" w:rsidRDefault="00000000">
      <w:pPr>
        <w:pStyle w:val="Heading1"/>
        <w:spacing w:before="131"/>
        <w:ind w:left="216" w:firstLine="0"/>
      </w:pPr>
      <w:bookmarkStart w:id="18" w:name="_TOC_250001"/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bookmarkEnd w:id="18"/>
      <w:r>
        <w:rPr>
          <w:spacing w:val="-2"/>
        </w:rPr>
        <w:t xml:space="preserve">Models</w:t>
      </w:r>
    </w:p>
    <w:p w14:paraId="1FD1A69C" w14:textId="77777777" w:rsidR="00E515D8" w:rsidRDefault="00E515D8">
      <w:pPr>
        <w:pStyle w:val="BodyText"/>
        <w:rPr>
          <w:rFonts w:ascii="Times New Roman" w:hAnsi="Times New Roman" w:cs="Times New Roman"/>
          <w:i w:val="0"/>
          <w:iCs w:val="0"/>
        </w:rPr>
      </w:pPr>
    </w:p>
    <w:p w14:paraId="120BB6EF" w14:textId="6819ED0F" w:rsidR="00DC0362" w:rsidRPr="00DC0362" w:rsidRDefault="00DC0362" w:rsidP="00DC0362">
      <w:pPr>
        <w:pStyle w:val="BodyText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16373475"/>
            <wp:docPr id="100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kljkfb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734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6759D34" w14:textId="77777777" w:rsidR="00DC0362" w:rsidRPr="00DC0362" w:rsidRDefault="00DC0362" w:rsidP="00DC0362">
      <w:pPr>
        <w:pStyle w:val="BodyText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91CBE70" w14:textId="77777777" w:rsidR="00DC0362" w:rsidRPr="00DC0362" w:rsidRDefault="00DC0362" w:rsidP="00DC0362">
      <w:pPr>
        <w:pStyle w:val="BodyText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591269"/>
            <wp:docPr id="100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n2cs8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2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EC2B3C3" w14:textId="77777777" w:rsidR="00DC0362" w:rsidRPr="00DC0362" w:rsidRDefault="00DC0362" w:rsidP="00DC0362">
      <w:pPr>
        <w:pStyle w:val="BodyText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6014546" w14:textId="3E774151" w:rsidR="00DC0362" w:rsidRPr="00DC0362" w:rsidRDefault="00DC0362" w:rsidP="00DC0362">
      <w:pPr>
        <w:pStyle w:val="BodyText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  <w:sectPr w:rsidR="00DC0362" w:rsidRPr="00DC0362">
          <w:pgSz w:w="12240" w:h="15840"/>
          <w:pgMar w:top="1360" w:right="720" w:bottom="280" w:left="1080" w:header="734" w:footer="0" w:gutter="0"/>
          <w:cols w:space="720"/>
        </w:sectPr>
      </w:pPr>
      <w:proofErr w:type="gramStart"/>
      <w:r w:rsidRPr="00DC03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These diagrams represent the data flows during wireframe parsing and verification.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 </w:t>
      </w:r>
    </w:p>
    <w:p>
      <w:pPr>
        <w:pStyle w:val="Heading2"/>
      </w:pPr>
      <w:r>
        <w:t>B.3 User Interface Mockup &amp; UI Component Specifications</w:t>
      </w:r>
    </w:p>
    <w:p>
      <w:pPr>
        <w:pStyle w:val="BodyText"/>
      </w:pPr>
      <w:r>
        <w:t xml:space="preserve">Mockup Screen Name: Checkout Detail Page Mockup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154680"/>
            <wp:docPr id="100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0fs1l9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2"/>
      </w:pPr>
      <w:r>
        <w:t>B.4 UI Component Specification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ID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61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610"/>
          </w:tcPr>
          <w:p>
            <w:r>
              <w:t xml:space="preserve">btn_checkout</w:t>
            </w:r>
          </w:p>
        </w:tc>
        <w:tc>
          <w:tcPr>
            <w:tcW w:type="dxa" w:w="2610"/>
          </w:tcPr>
          <w:p>
            <w:r>
              <w:t xml:space="preserve">button</w:t>
            </w:r>
          </w:p>
        </w:tc>
        <w:tc>
          <w:tcPr>
            <w:tcW w:type="dxa" w:w="2610"/>
          </w:tcPr>
          <w:p>
            <w:r>
              <w:t xml:space="preserve">Proceed to Checkout</w:t>
            </w:r>
          </w:p>
        </w:tc>
        <w:tc>
          <w:tcPr>
            <w:tcW w:type="dxa" w:w="2610"/>
          </w:tcPr>
          <w:p>
            <w:r>
              <w:t xml:space="preserve">Primary action button located at the bottom right corner.</w:t>
            </w:r>
          </w:p>
        </w:tc>
      </w:tr>
      <w:tr>
        <w:tc>
          <w:tcPr>
            <w:tcW w:type="dxa" w:w="2610"/>
          </w:tcPr>
          <w:p>
            <w:r>
              <w:t xml:space="preserve">input_email</w:t>
            </w:r>
          </w:p>
        </w:tc>
        <w:tc>
          <w:tcPr>
            <w:tcW w:type="dxa" w:w="2610"/>
          </w:tcPr>
          <w:p>
            <w:r>
              <w:t xml:space="preserve">text_input</w:t>
            </w:r>
          </w:p>
        </w:tc>
        <w:tc>
          <w:tcPr>
            <w:tcW w:type="dxa" w:w="2610"/>
          </w:tcPr>
          <w:p>
            <w:r>
              <w:t xml:space="preserve">Email Address</w:t>
            </w:r>
          </w:p>
        </w:tc>
        <w:tc>
          <w:tcPr>
            <w:tcW w:type="dxa" w:w="2610"/>
          </w:tcPr>
          <w:p>
            <w:r>
              <w:t xml:space="preserve">Standard email input field positioned at the top section.</w:t>
            </w:r>
          </w:p>
        </w:tc>
      </w:tr>
      <w:tr>
        <w:tc>
          <w:tcPr>
            <w:tcW w:type="dxa" w:w="2610"/>
          </w:tcPr>
          <w:p>
            <w:r>
              <w:t xml:space="preserve">dropdown_shipping</w:t>
            </w:r>
          </w:p>
        </w:tc>
        <w:tc>
          <w:tcPr>
            <w:tcW w:type="dxa" w:w="2610"/>
          </w:tcPr>
          <w:p>
            <w:r>
              <w:t xml:space="preserve">dropdown</w:t>
            </w:r>
          </w:p>
        </w:tc>
        <w:tc>
          <w:tcPr>
            <w:tcW w:type="dxa" w:w="2610"/>
          </w:tcPr>
          <w:p>
            <w:r>
              <w:t xml:space="preserve">Select Shipping Method</w:t>
            </w:r>
          </w:p>
        </w:tc>
        <w:tc>
          <w:tcPr>
            <w:tcW w:type="dxa" w:w="2610"/>
          </w:tcPr>
          <w:p>
            <w:r>
              <w:t xml:space="preserve">List of shipping options available based on user address.</w:t>
            </w:r>
          </w:p>
        </w:tc>
      </w:tr>
    </w:tbl>
    <w:p>
      <w:pPr>
        <w:pStyle w:val="Heading2"/>
      </w:pPr>
      <w:r>
        <w:t>B.5 Detected User Flows</w:t>
      </w:r>
    </w:p>
    <w:p>
      <w:pPr>
        <w:pStyle w:val="BodyText"/>
      </w:pPr>
      <w:r>
        <w:t xml:space="preserve"/>
      </w:r>
    </w:p>
    <w:p>
      <w:pPr>
        <w:pStyle w:val="ListParagraph"/>
      </w:pPr>
      <w:r>
        <w:t xml:space="preserve">- User enters email address in standard text input.</w:t>
      </w:r>
    </w:p>
    <w:p>
      <w:pPr>
        <w:pStyle w:val="BodyText"/>
      </w:pPr>
      <w:r>
        <w:t xml:space="preserve"/>
      </w:r>
    </w:p>
    <w:p>
      <w:pPr>
        <w:pStyle w:val="ListParagraph"/>
      </w:pPr>
      <w:r>
        <w:t xml:space="preserve">- User selects preferred shipping method from the shipping dropdown options.</w:t>
      </w:r>
    </w:p>
    <w:p>
      <w:pPr>
        <w:pStyle w:val="BodyText"/>
      </w:pPr>
      <w:r>
        <w:t xml:space="preserve"/>
      </w:r>
    </w:p>
    <w:p>
      <w:pPr>
        <w:pStyle w:val="ListParagraph"/>
      </w:pPr>
      <w:r>
        <w:t xml:space="preserve">- User clicks 'Proceed to Checkout' to complete the transaction.</w:t>
      </w:r>
    </w:p>
    <w:p>
      <w:pPr>
        <w:pStyle w:val="BodyText"/>
      </w:pPr>
      <w:r>
        <w:t xml:space="preserve"/>
      </w:r>
    </w:p>
    <w:p/>
    <w:p w14:paraId="49CB425B" w14:textId="77777777" w:rsidR="00E515D8" w:rsidRDefault="00000000">
      <w:pPr>
        <w:pStyle w:val="Heading1"/>
        <w:spacing w:before="78"/>
        <w:ind w:left="216" w:firstLine="0"/>
      </w:pPr>
      <w:bookmarkStart w:id="19" w:name="_TOC_250000"/>
      <w:r>
        <w:lastRenderedPageBreak/>
        <w:t>Appendix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2"/>
        </w:rPr>
        <w:t xml:space="preserve"> </w:t>
      </w:r>
      <w:bookmarkEnd w:id="19"/>
      <w:r>
        <w:rPr>
          <w:spacing w:val="-4"/>
        </w:rPr>
        <w:t>List</w:t>
      </w:r>
    </w:p>
    <w:p w14:paraId="15BD722E" w14:textId="77777777" w:rsidR="00E515D8" w:rsidRDefault="00000000">
      <w:pPr>
        <w:pStyle w:val="BodyText"/>
        <w:spacing w:before="238"/>
        <w:ind w:left="216" w:right="699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&lt;Collect a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numbered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list of the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TBD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(to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be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determined) references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that remain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in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SRS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so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they can be tracked to closure.&gt;</w:t>
      </w:r>
    </w:p>
    <w:sectPr w:rsidR="00E515D8">
      <w:pgSz w:w="12240" w:h="15840"/>
      <w:pgMar w:top="1360" w:right="720" w:bottom="280" w:left="1080" w:header="7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92A1" w14:textId="77777777" w:rsidR="009A28B5" w:rsidRDefault="009A28B5">
      <w:r>
        <w:separator/>
      </w:r>
    </w:p>
  </w:endnote>
  <w:endnote w:type="continuationSeparator" w:id="0">
    <w:p w14:paraId="7B78CA6D" w14:textId="77777777" w:rsidR="009A28B5" w:rsidRDefault="009A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95F3" w14:textId="77777777" w:rsidR="009A28B5" w:rsidRDefault="009A28B5">
      <w:r>
        <w:separator/>
      </w:r>
    </w:p>
  </w:footnote>
  <w:footnote w:type="continuationSeparator" w:id="0">
    <w:p w14:paraId="6AAAFA62" w14:textId="77777777" w:rsidR="009A28B5" w:rsidRDefault="009A2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535F" w14:textId="77777777" w:rsidR="00E515D8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AD1715" wp14:editId="555B6089">
              <wp:simplePos x="0" y="0"/>
              <wp:positionH relativeFrom="page">
                <wp:posOffset>899160</wp:posOffset>
              </wp:positionH>
              <wp:positionV relativeFrom="page">
                <wp:posOffset>449580</wp:posOffset>
              </wp:positionV>
              <wp:extent cx="3230880" cy="21336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88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237E4" w14:textId="77777777" w:rsidR="00E515D8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 xml:space="preserve"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E-Commerce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D171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0.8pt;margin-top:35.4pt;width:254.4pt;height:16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" filled="f" stroked="f">
              <v:textbox inset="0,0,0,0">
                <w:txbxContent>
                  <w:p w14:paraId="3F5237E4" w14:textId="77777777" w:rsidR="00E515D8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 xml:space="preserve"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E-Commerce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D9354CB" wp14:editId="0828AE3D">
              <wp:simplePos x="0" y="0"/>
              <wp:positionH relativeFrom="page">
                <wp:posOffset>6482080</wp:posOffset>
              </wp:positionH>
              <wp:positionV relativeFrom="page">
                <wp:posOffset>453390</wp:posOffset>
              </wp:positionV>
              <wp:extent cx="38989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0C3FA" w14:textId="77777777" w:rsidR="00E515D8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354CB" id="Textbox 4" o:spid="_x0000_s1027" type="#_x0000_t202" style="position:absolute;margin-left:510.4pt;margin-top:35.7pt;width:30.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" filled="f" stroked="f">
              <v:textbox inset="0,0,0,0">
                <w:txbxContent>
                  <w:p w14:paraId="6A70C3FA" w14:textId="77777777" w:rsidR="00E515D8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7B64" w14:textId="77777777" w:rsidR="00E515D8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B1205F" wp14:editId="7533978D">
              <wp:simplePos x="0" y="0"/>
              <wp:positionH relativeFrom="page">
                <wp:posOffset>807720</wp:posOffset>
              </wp:positionH>
              <wp:positionV relativeFrom="page">
                <wp:posOffset>449580</wp:posOffset>
              </wp:positionV>
              <wp:extent cx="3238500" cy="266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F8C4D" w14:textId="77777777" w:rsidR="00E515D8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 xml:space="preserve"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E-Commerce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1205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3.6pt;margin-top:35.4pt;width:255pt;height:2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" filled="f" stroked="f">
              <v:textbox inset="0,0,0,0">
                <w:txbxContent>
                  <w:p w14:paraId="49AF8C4D" w14:textId="77777777" w:rsidR="00E515D8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 xml:space="preserve"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E-Commerce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74A0185" wp14:editId="4D292A8D">
              <wp:simplePos x="0" y="0"/>
              <wp:positionH relativeFrom="page">
                <wp:posOffset>6569075</wp:posOffset>
              </wp:positionH>
              <wp:positionV relativeFrom="page">
                <wp:posOffset>453390</wp:posOffset>
              </wp:positionV>
              <wp:extent cx="42100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4B26" w14:textId="77777777" w:rsidR="00E515D8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A0185" id="Textbox 6" o:spid="_x0000_s1029" type="#_x0000_t202" style="position:absolute;margin-left:517.25pt;margin-top:35.7pt;width:33.15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" filled="f" stroked="f">
              <v:textbox inset="0,0,0,0">
                <w:txbxContent>
                  <w:p w14:paraId="79304B26" w14:textId="77777777" w:rsidR="00E515D8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1C92"/>
    <w:multiLevelType w:val="multilevel"/>
    <w:tmpl w:val="329B1C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abstractNum w:abstractNumId="1" w15:restartNumberingAfterBreak="0">
    <w:nsid w:val="65E257B9"/>
    <w:multiLevelType w:val="multilevel"/>
    <w:tmpl w:val="65E257B9"/>
    <w:lvl w:ilvl="0">
      <w:start w:val="1"/>
      <w:numFmt w:val="decimal"/>
      <w:lvlText w:val="%1."/>
      <w:lvlJc w:val="left"/>
      <w:pPr>
        <w:ind w:left="631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num w:numId="1" w16cid:durableId="1782067731">
    <w:abstractNumId w:val="0"/>
  </w:num>
  <w:num w:numId="2" w16cid:durableId="213289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E36"/>
    <w:rsid w:val="00004A02"/>
    <w:rsid w:val="000830CD"/>
    <w:rsid w:val="000D7857"/>
    <w:rsid w:val="00370B31"/>
    <w:rsid w:val="004F107D"/>
    <w:rsid w:val="00627312"/>
    <w:rsid w:val="00635D6F"/>
    <w:rsid w:val="006E4C5A"/>
    <w:rsid w:val="007219F8"/>
    <w:rsid w:val="007260C0"/>
    <w:rsid w:val="007434C4"/>
    <w:rsid w:val="007606A5"/>
    <w:rsid w:val="007E02BF"/>
    <w:rsid w:val="00850777"/>
    <w:rsid w:val="008768FB"/>
    <w:rsid w:val="009A28B5"/>
    <w:rsid w:val="009A2E7C"/>
    <w:rsid w:val="00B77E11"/>
    <w:rsid w:val="00C355A7"/>
    <w:rsid w:val="00C9249C"/>
    <w:rsid w:val="00DC0362"/>
    <w:rsid w:val="00E515D8"/>
    <w:rsid w:val="00FA0E36"/>
    <w:rsid w:val="00FB7D25"/>
    <w:rsid w:val="51A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72897F"/>
  <w15:docId w15:val="{7EBC4DF4-9358-4262-996B-60511352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uiPriority w:val="9"/>
    <w:qFormat/>
    <w:pPr>
      <w:ind w:left="631" w:hanging="4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11" w:hanging="49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656" w:hanging="806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pPr>
      <w:spacing w:before="5"/>
      <w:ind w:left="720" w:hanging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21" w:lineRule="exact"/>
      <w:ind w:left="1079" w:hanging="44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ind w:left="711" w:hanging="49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Nguyễn Đình Duy</cp:lastModifiedBy>
  <cp:revision>10</cp:revision>
  <dcterms:created xsi:type="dcterms:W3CDTF">2026-05-10T14:08:00Z</dcterms:created>
  <dcterms:modified xsi:type="dcterms:W3CDTF">2026-05-27T10:09:00Z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1033-12.2.0.23196</vt:lpwstr>
  </property>
  <property fmtid="{D5CDD505-2E9C-101B-9397-08002B2CF9AE}" pid="7" name="ICV">
    <vt:lpwstr>41B9EF50BE2644F9B24AD9F24B206D7E_12</vt:lpwstr>
  </property>
</Properties>
</file>