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0D855" w14:textId="40F45795" w:rsidR="00CF081C" w:rsidRPr="00A254F2" w:rsidRDefault="00BC7254" w:rsidP="00EA7838">
      <w:pPr>
        <w:pStyle w:val="2"/>
        <w:rPr>
          <w:rFonts w:ascii="宋体" w:hAnsi="宋体"/>
        </w:rPr>
      </w:pPr>
      <w:r w:rsidRPr="00CF081C">
        <w:rPr>
          <w:rFonts w:hint="eastAsia"/>
        </w:rPr>
        <w:t>第</w:t>
      </w:r>
      <w:r>
        <w:rPr>
          <w:rFonts w:hint="eastAsia"/>
        </w:rPr>
        <w:t>一</w:t>
      </w:r>
      <w:r w:rsidRPr="00CF081C">
        <w:rPr>
          <w:rFonts w:hint="eastAsia"/>
        </w:rPr>
        <w:t>章</w:t>
      </w:r>
      <w:r>
        <w:rPr>
          <w:rFonts w:hint="eastAsia"/>
        </w:rPr>
        <w:t xml:space="preserve"> </w:t>
      </w:r>
      <w:r w:rsidR="00CF081C" w:rsidRPr="00A254F2">
        <w:rPr>
          <w:rFonts w:hint="eastAsia"/>
        </w:rPr>
        <w:t>绪论</w:t>
      </w:r>
      <w:r w:rsidR="00CF081C" w:rsidRPr="00A254F2">
        <w:t xml:space="preserve"> </w:t>
      </w:r>
    </w:p>
    <w:p w14:paraId="6FF81921" w14:textId="0491995F" w:rsidR="00CF081C" w:rsidRPr="00CF081C" w:rsidRDefault="00CF081C" w:rsidP="00A254F2">
      <w:pPr>
        <w:pStyle w:val="3"/>
      </w:pPr>
      <w:r w:rsidRPr="00CF081C">
        <w:rPr>
          <w:rFonts w:cs="Times New Roman"/>
        </w:rPr>
        <w:t xml:space="preserve">1.1 </w:t>
      </w:r>
      <w:r w:rsidRPr="00CF081C">
        <w:rPr>
          <w:rFonts w:hint="eastAsia"/>
        </w:rPr>
        <w:t>研究背景及意义</w:t>
      </w:r>
      <w:r w:rsidRPr="00CF081C">
        <w:rPr>
          <w:rFonts w:cs="Times New Roman"/>
        </w:rPr>
        <w:t xml:space="preserve"> </w:t>
      </w:r>
    </w:p>
    <w:p w14:paraId="1BE9088B" w14:textId="60B58FC7" w:rsidR="00CF081C" w:rsidRPr="00347225" w:rsidRDefault="00CF081C" w:rsidP="00EA7838">
      <w:pPr>
        <w:pStyle w:val="420"/>
        <w:ind w:firstLine="480"/>
      </w:pPr>
      <w:r w:rsidRPr="00347225">
        <w:t xml:space="preserve">1.1.1 </w:t>
      </w:r>
      <w:r w:rsidRPr="00347225">
        <w:rPr>
          <w:rFonts w:hint="eastAsia"/>
        </w:rPr>
        <w:t>研究背景</w:t>
      </w:r>
      <w:r w:rsidRPr="00347225">
        <w:t xml:space="preserve"> </w:t>
      </w:r>
    </w:p>
    <w:p w14:paraId="55F97238" w14:textId="30599CF6" w:rsidR="00CF081C" w:rsidRPr="00CF081C" w:rsidRDefault="00CF081C" w:rsidP="00EA7838">
      <w:pPr>
        <w:pStyle w:val="420"/>
        <w:ind w:firstLine="480"/>
      </w:pPr>
      <w:r w:rsidRPr="00CF081C">
        <w:t xml:space="preserve">1.1.2 </w:t>
      </w:r>
      <w:r w:rsidRPr="00CF081C">
        <w:rPr>
          <w:rFonts w:hint="eastAsia"/>
        </w:rPr>
        <w:t>研究意义</w:t>
      </w:r>
      <w:r w:rsidRPr="00CF081C">
        <w:t xml:space="preserve"> </w:t>
      </w:r>
    </w:p>
    <w:p w14:paraId="5D9FB13F" w14:textId="65CD9EB6" w:rsidR="00CF081C" w:rsidRPr="00CF081C" w:rsidRDefault="00CF081C" w:rsidP="00347225">
      <w:pPr>
        <w:pStyle w:val="3"/>
      </w:pPr>
      <w:r w:rsidRPr="00CF081C">
        <w:t xml:space="preserve">1.2 </w:t>
      </w:r>
      <w:r w:rsidR="00DF187F">
        <w:rPr>
          <w:rFonts w:hint="eastAsia"/>
        </w:rPr>
        <w:t>文献综述</w:t>
      </w:r>
    </w:p>
    <w:p w14:paraId="525FB519" w14:textId="15B189C3" w:rsidR="00CF081C" w:rsidRPr="00CF081C" w:rsidRDefault="00CF081C" w:rsidP="00EA7838">
      <w:pPr>
        <w:pStyle w:val="420"/>
        <w:ind w:firstLine="480"/>
      </w:pPr>
      <w:r w:rsidRPr="00CF081C">
        <w:rPr>
          <w:rFonts w:cstheme="minorBidi"/>
        </w:rPr>
        <w:t>1.2.1</w:t>
      </w:r>
      <w:r w:rsidR="00DF187F">
        <w:rPr>
          <w:rFonts w:hint="eastAsia"/>
        </w:rPr>
        <w:t>无人机集群发展概述</w:t>
      </w:r>
    </w:p>
    <w:p w14:paraId="3CB3598C" w14:textId="036C8789" w:rsidR="00CF081C" w:rsidRPr="00CF081C" w:rsidRDefault="00CF081C" w:rsidP="00EA7838">
      <w:pPr>
        <w:pStyle w:val="420"/>
        <w:ind w:firstLine="480"/>
      </w:pPr>
      <w:r w:rsidRPr="00CF081C">
        <w:rPr>
          <w:rFonts w:cstheme="minorBidi"/>
        </w:rPr>
        <w:t>1.2.2</w:t>
      </w:r>
      <w:r w:rsidR="00DF187F">
        <w:rPr>
          <w:rFonts w:hint="eastAsia"/>
        </w:rPr>
        <w:t>无人机集群</w:t>
      </w:r>
      <w:r w:rsidR="00DF187F" w:rsidRPr="00CF081C">
        <w:rPr>
          <w:rFonts w:hint="eastAsia"/>
        </w:rPr>
        <w:t>建模研究现状</w:t>
      </w:r>
    </w:p>
    <w:p w14:paraId="477F250D" w14:textId="16722C01" w:rsidR="00CF081C" w:rsidRPr="00CF081C" w:rsidRDefault="00CF081C" w:rsidP="00EA7838">
      <w:pPr>
        <w:pStyle w:val="420"/>
        <w:ind w:firstLine="480"/>
      </w:pPr>
      <w:r w:rsidRPr="00CF081C">
        <w:rPr>
          <w:rFonts w:cstheme="minorBidi"/>
        </w:rPr>
        <w:t xml:space="preserve">1.2.3 </w:t>
      </w:r>
      <w:r w:rsidR="00DF187F">
        <w:rPr>
          <w:rFonts w:hint="eastAsia"/>
        </w:rPr>
        <w:t>无人机集群</w:t>
      </w:r>
      <w:r w:rsidRPr="00CF081C">
        <w:rPr>
          <w:rFonts w:hint="eastAsia"/>
        </w:rPr>
        <w:t>韧性评估研究现状</w:t>
      </w:r>
      <w:r w:rsidRPr="00CF081C">
        <w:rPr>
          <w:rFonts w:cstheme="minorBidi"/>
        </w:rPr>
        <w:t xml:space="preserve"> </w:t>
      </w:r>
    </w:p>
    <w:p w14:paraId="73BD51B7" w14:textId="1FF05840" w:rsidR="00CF081C" w:rsidRPr="00CF081C" w:rsidRDefault="00CF081C" w:rsidP="00EA7838">
      <w:pPr>
        <w:pStyle w:val="420"/>
        <w:ind w:firstLine="480"/>
      </w:pPr>
      <w:r w:rsidRPr="00CF081C">
        <w:rPr>
          <w:rFonts w:cstheme="minorBidi"/>
        </w:rPr>
        <w:t xml:space="preserve">1.2.4 </w:t>
      </w:r>
      <w:r w:rsidR="00DF187F">
        <w:rPr>
          <w:rFonts w:hint="eastAsia"/>
        </w:rPr>
        <w:t>无人机集群</w:t>
      </w:r>
      <w:r w:rsidRPr="00CF081C">
        <w:rPr>
          <w:rFonts w:hint="eastAsia"/>
        </w:rPr>
        <w:t>韧性优化研究现状</w:t>
      </w:r>
      <w:r w:rsidRPr="00CF081C">
        <w:rPr>
          <w:rFonts w:cstheme="minorBidi"/>
        </w:rPr>
        <w:t xml:space="preserve"> </w:t>
      </w:r>
    </w:p>
    <w:p w14:paraId="40F4CC32" w14:textId="01B2B2C9" w:rsidR="00CF081C" w:rsidRPr="00CF081C" w:rsidRDefault="00CF081C" w:rsidP="00347225">
      <w:pPr>
        <w:pStyle w:val="3"/>
      </w:pPr>
      <w:r w:rsidRPr="00CF081C">
        <w:t xml:space="preserve">1.3 </w:t>
      </w:r>
      <w:r w:rsidRPr="00CF081C">
        <w:rPr>
          <w:rFonts w:hint="eastAsia"/>
        </w:rPr>
        <w:t>研究内容及创新点</w:t>
      </w:r>
    </w:p>
    <w:p w14:paraId="0A4A779A" w14:textId="3ABC7BE6" w:rsidR="00CF081C" w:rsidRPr="00CF081C" w:rsidRDefault="00CF081C" w:rsidP="00EA7838">
      <w:pPr>
        <w:pStyle w:val="420"/>
        <w:ind w:firstLine="480"/>
      </w:pPr>
      <w:r w:rsidRPr="00CF081C">
        <w:t xml:space="preserve">1.3.1 </w:t>
      </w:r>
      <w:r w:rsidRPr="00CF081C">
        <w:rPr>
          <w:rFonts w:hint="eastAsia"/>
        </w:rPr>
        <w:t>主要研究内容</w:t>
      </w:r>
      <w:r w:rsidRPr="00CF081C">
        <w:t xml:space="preserve"> </w:t>
      </w:r>
    </w:p>
    <w:p w14:paraId="65DB15D3" w14:textId="6BEA076F" w:rsidR="00CF081C" w:rsidRPr="00CF081C" w:rsidRDefault="00CF081C" w:rsidP="00EA7838">
      <w:pPr>
        <w:pStyle w:val="420"/>
        <w:ind w:firstLine="480"/>
      </w:pPr>
      <w:r w:rsidRPr="00CF081C">
        <w:t xml:space="preserve">1.3.2 </w:t>
      </w:r>
      <w:r w:rsidRPr="00CF081C">
        <w:rPr>
          <w:rFonts w:hint="eastAsia"/>
        </w:rPr>
        <w:t>本文创新点</w:t>
      </w:r>
      <w:r w:rsidRPr="00CF081C">
        <w:t xml:space="preserve"> </w:t>
      </w:r>
    </w:p>
    <w:p w14:paraId="20E1396A" w14:textId="0C2C2836" w:rsidR="00CF081C" w:rsidRPr="00CF081C" w:rsidRDefault="00CF081C" w:rsidP="00EA7838">
      <w:pPr>
        <w:pStyle w:val="420"/>
        <w:ind w:firstLine="480"/>
      </w:pPr>
      <w:r w:rsidRPr="00CF081C">
        <w:t xml:space="preserve">1.3.3 </w:t>
      </w:r>
      <w:r w:rsidRPr="00CF081C">
        <w:rPr>
          <w:rFonts w:hint="eastAsia"/>
        </w:rPr>
        <w:t>论文组织结构</w:t>
      </w:r>
      <w:r w:rsidRPr="00CF081C">
        <w:t xml:space="preserve"> </w:t>
      </w:r>
    </w:p>
    <w:p w14:paraId="7B645159" w14:textId="291D5EF6" w:rsidR="00CF081C" w:rsidRPr="00CF081C" w:rsidRDefault="00CF081C" w:rsidP="00A254F2">
      <w:pPr>
        <w:pStyle w:val="2"/>
      </w:pPr>
      <w:r w:rsidRPr="00CF081C">
        <w:rPr>
          <w:rFonts w:hint="eastAsia"/>
        </w:rPr>
        <w:t>第二章</w:t>
      </w:r>
      <w:r w:rsidRPr="00CF081C">
        <w:t xml:space="preserve"> </w:t>
      </w:r>
      <w:r w:rsidR="00CD65D8">
        <w:rPr>
          <w:rFonts w:hint="eastAsia"/>
        </w:rPr>
        <w:t>面向多域</w:t>
      </w:r>
      <w:r w:rsidR="007F22A2">
        <w:rPr>
          <w:rFonts w:hint="eastAsia"/>
        </w:rPr>
        <w:t>察打</w:t>
      </w:r>
      <w:r w:rsidR="00CD65D8">
        <w:rPr>
          <w:rFonts w:hint="eastAsia"/>
        </w:rPr>
        <w:t>任务</w:t>
      </w:r>
      <w:r w:rsidR="00011741">
        <w:rPr>
          <w:rFonts w:hint="eastAsia"/>
        </w:rPr>
        <w:t>的</w:t>
      </w:r>
      <w:r w:rsidR="00504261">
        <w:rPr>
          <w:rFonts w:hint="eastAsia"/>
        </w:rPr>
        <w:t>无人机集群</w:t>
      </w:r>
      <w:r w:rsidRPr="00CF081C">
        <w:rPr>
          <w:rFonts w:hint="eastAsia"/>
        </w:rPr>
        <w:t>建模</w:t>
      </w:r>
    </w:p>
    <w:p w14:paraId="5291CC3A" w14:textId="0A4F2087" w:rsidR="00CF081C" w:rsidRPr="00CF081C" w:rsidRDefault="00CF081C" w:rsidP="00347225">
      <w:pPr>
        <w:pStyle w:val="3"/>
      </w:pPr>
      <w:r w:rsidRPr="00CF081C">
        <w:t xml:space="preserve">2.1 </w:t>
      </w:r>
      <w:r w:rsidRPr="00CF081C">
        <w:rPr>
          <w:rFonts w:hint="eastAsia"/>
        </w:rPr>
        <w:t>主要概念</w:t>
      </w:r>
    </w:p>
    <w:p w14:paraId="3E54A184" w14:textId="189F9CE8" w:rsidR="00CF081C" w:rsidRPr="00CF081C" w:rsidRDefault="00CF081C" w:rsidP="00EA7838">
      <w:pPr>
        <w:pStyle w:val="420"/>
        <w:ind w:firstLine="480"/>
      </w:pPr>
      <w:r w:rsidRPr="00CF081C">
        <w:rPr>
          <w:rFonts w:cstheme="minorBidi"/>
        </w:rPr>
        <w:t xml:space="preserve">2.1.1 </w:t>
      </w:r>
      <w:r w:rsidR="00504261">
        <w:rPr>
          <w:rFonts w:hint="eastAsia"/>
        </w:rPr>
        <w:t>无人机集群</w:t>
      </w:r>
      <w:r w:rsidRPr="00CF081C">
        <w:rPr>
          <w:rFonts w:hint="eastAsia"/>
        </w:rPr>
        <w:t>相关概念</w:t>
      </w:r>
    </w:p>
    <w:p w14:paraId="4FC513A1" w14:textId="4E0D9133" w:rsidR="00CF081C" w:rsidRPr="00CF081C" w:rsidRDefault="00CF081C" w:rsidP="00EA7838">
      <w:pPr>
        <w:pStyle w:val="420"/>
        <w:ind w:firstLine="480"/>
      </w:pPr>
      <w:r w:rsidRPr="00CF081C">
        <w:rPr>
          <w:rFonts w:cstheme="minorBidi"/>
        </w:rPr>
        <w:t xml:space="preserve">2.1.2 </w:t>
      </w:r>
      <w:r w:rsidRPr="00CF081C">
        <w:rPr>
          <w:rFonts w:hint="eastAsia"/>
        </w:rPr>
        <w:t>杀伤网相关概念</w:t>
      </w:r>
    </w:p>
    <w:p w14:paraId="568ED6B0" w14:textId="00453FDA" w:rsidR="00CF081C" w:rsidRPr="00CF081C" w:rsidRDefault="00CF081C" w:rsidP="00347225">
      <w:pPr>
        <w:pStyle w:val="3"/>
      </w:pPr>
      <w:r w:rsidRPr="00CF081C">
        <w:t xml:space="preserve">2.2 </w:t>
      </w:r>
      <w:r w:rsidRPr="00CF081C">
        <w:rPr>
          <w:rFonts w:hint="eastAsia"/>
        </w:rPr>
        <w:t>基于杀伤网</w:t>
      </w:r>
      <w:r w:rsidR="00DE58B3">
        <w:rPr>
          <w:rFonts w:hint="eastAsia"/>
        </w:rPr>
        <w:t>的</w:t>
      </w:r>
      <w:r w:rsidR="00B30F85">
        <w:rPr>
          <w:rFonts w:hint="eastAsia"/>
        </w:rPr>
        <w:t>无人机集群</w:t>
      </w:r>
      <w:r w:rsidR="00282C99">
        <w:rPr>
          <w:rFonts w:hint="eastAsia"/>
        </w:rPr>
        <w:t>静态</w:t>
      </w:r>
      <w:r w:rsidR="00173468">
        <w:rPr>
          <w:rFonts w:hint="eastAsia"/>
        </w:rPr>
        <w:t>网络</w:t>
      </w:r>
      <w:r w:rsidRPr="00CF081C">
        <w:rPr>
          <w:rFonts w:hint="eastAsia"/>
        </w:rPr>
        <w:t>建模</w:t>
      </w:r>
    </w:p>
    <w:p w14:paraId="40CEF78D" w14:textId="22B1DAB0" w:rsidR="00CF081C" w:rsidRPr="00CF081C" w:rsidRDefault="00CF081C" w:rsidP="00EA7838">
      <w:pPr>
        <w:pStyle w:val="420"/>
        <w:ind w:firstLine="480"/>
      </w:pPr>
      <w:r w:rsidRPr="00CF081C">
        <w:rPr>
          <w:rFonts w:cstheme="minorBidi"/>
        </w:rPr>
        <w:t xml:space="preserve">2.2.1 </w:t>
      </w:r>
      <w:r w:rsidR="00DE58B3">
        <w:rPr>
          <w:rFonts w:hint="eastAsia"/>
        </w:rPr>
        <w:t>无人机集群</w:t>
      </w:r>
      <w:r w:rsidRPr="00CF081C">
        <w:rPr>
          <w:rFonts w:hint="eastAsia"/>
        </w:rPr>
        <w:t>网络建模分析</w:t>
      </w:r>
    </w:p>
    <w:p w14:paraId="5EFBBF5A" w14:textId="1C1F49B0" w:rsidR="00CF081C" w:rsidRPr="00CF081C" w:rsidRDefault="00CF081C" w:rsidP="00EA7838">
      <w:pPr>
        <w:pStyle w:val="420"/>
        <w:ind w:firstLine="480"/>
      </w:pPr>
      <w:r w:rsidRPr="00CF081C">
        <w:rPr>
          <w:rFonts w:cstheme="minorBidi"/>
        </w:rPr>
        <w:t xml:space="preserve">2.2.2 </w:t>
      </w:r>
      <w:r w:rsidR="00DE58B3">
        <w:rPr>
          <w:rFonts w:hint="eastAsia"/>
        </w:rPr>
        <w:t>无人机集群</w:t>
      </w:r>
      <w:r w:rsidRPr="00CF081C">
        <w:rPr>
          <w:rFonts w:hint="eastAsia"/>
        </w:rPr>
        <w:t>节点建模</w:t>
      </w:r>
    </w:p>
    <w:p w14:paraId="7AE8C572" w14:textId="775A9DCE" w:rsidR="00CF081C" w:rsidRPr="00CF081C" w:rsidRDefault="00CF081C" w:rsidP="00EA7838">
      <w:pPr>
        <w:pStyle w:val="420"/>
        <w:ind w:firstLine="480"/>
      </w:pPr>
      <w:r w:rsidRPr="00CF081C">
        <w:rPr>
          <w:rFonts w:cstheme="minorBidi"/>
        </w:rPr>
        <w:t xml:space="preserve">2.2.3 </w:t>
      </w:r>
      <w:r w:rsidR="00DE58B3">
        <w:rPr>
          <w:rFonts w:hint="eastAsia"/>
        </w:rPr>
        <w:t>无人机集群</w:t>
      </w:r>
      <w:r w:rsidRPr="00CF081C">
        <w:rPr>
          <w:rFonts w:hint="eastAsia"/>
        </w:rPr>
        <w:t>边关系建模</w:t>
      </w:r>
    </w:p>
    <w:p w14:paraId="4EEB99E1" w14:textId="6A64E2DE" w:rsidR="00CF081C" w:rsidRPr="00CF081C" w:rsidRDefault="00CF081C" w:rsidP="00EA7838">
      <w:pPr>
        <w:pStyle w:val="420"/>
        <w:ind w:firstLine="480"/>
      </w:pPr>
      <w:r w:rsidRPr="00CF081C">
        <w:rPr>
          <w:rFonts w:cstheme="minorBidi"/>
        </w:rPr>
        <w:t xml:space="preserve">2.2.4 </w:t>
      </w:r>
      <w:r w:rsidR="00DE58B3">
        <w:rPr>
          <w:rFonts w:hint="eastAsia"/>
        </w:rPr>
        <w:t>无人机集群</w:t>
      </w:r>
      <w:r w:rsidRPr="00CF081C">
        <w:rPr>
          <w:rFonts w:hint="eastAsia"/>
        </w:rPr>
        <w:t>的网络模式</w:t>
      </w:r>
    </w:p>
    <w:p w14:paraId="3F7B2322" w14:textId="3EFAD98E" w:rsidR="00CF081C" w:rsidRPr="00CF081C" w:rsidRDefault="00CF081C" w:rsidP="00347225">
      <w:pPr>
        <w:pStyle w:val="3"/>
      </w:pPr>
      <w:r w:rsidRPr="00CF081C">
        <w:t xml:space="preserve">2.3 </w:t>
      </w:r>
      <w:r w:rsidRPr="00CF081C">
        <w:rPr>
          <w:rFonts w:hint="eastAsia"/>
        </w:rPr>
        <w:t>基于</w:t>
      </w:r>
      <w:proofErr w:type="spellStart"/>
      <w:r w:rsidR="00165DDD">
        <w:rPr>
          <w:rFonts w:hint="eastAsia"/>
        </w:rPr>
        <w:t>Anylogic</w:t>
      </w:r>
      <w:proofErr w:type="spellEnd"/>
      <w:r w:rsidRPr="00CF081C">
        <w:rPr>
          <w:rFonts w:hint="eastAsia"/>
        </w:rPr>
        <w:t>的</w:t>
      </w:r>
      <w:r w:rsidR="009D792E">
        <w:rPr>
          <w:rFonts w:hint="eastAsia"/>
        </w:rPr>
        <w:t>无人机集群</w:t>
      </w:r>
      <w:r w:rsidR="00282C99">
        <w:rPr>
          <w:rFonts w:hint="eastAsia"/>
        </w:rPr>
        <w:t>动态</w:t>
      </w:r>
      <w:r w:rsidR="009D792E">
        <w:rPr>
          <w:rFonts w:hint="eastAsia"/>
        </w:rPr>
        <w:t>行为</w:t>
      </w:r>
      <w:r w:rsidRPr="00CF081C">
        <w:rPr>
          <w:rFonts w:hint="eastAsia"/>
        </w:rPr>
        <w:t>建模</w:t>
      </w:r>
    </w:p>
    <w:p w14:paraId="27ED30DC" w14:textId="112084A0" w:rsidR="004D4BDB" w:rsidRPr="004D4BDB" w:rsidRDefault="00CF081C" w:rsidP="004D4BDB">
      <w:pPr>
        <w:pStyle w:val="420"/>
        <w:ind w:firstLine="480"/>
        <w:rPr>
          <w:rFonts w:cstheme="minorBidi"/>
        </w:rPr>
      </w:pPr>
      <w:r w:rsidRPr="00CF081C">
        <w:t xml:space="preserve">2.3.1 </w:t>
      </w:r>
      <w:r w:rsidR="004D4BDB">
        <w:rPr>
          <w:rFonts w:cstheme="minorBidi" w:hint="eastAsia"/>
        </w:rPr>
        <w:t>任务背景描述</w:t>
      </w:r>
    </w:p>
    <w:p w14:paraId="71FF9362" w14:textId="7BA27889" w:rsidR="00CF081C" w:rsidRPr="00CF081C" w:rsidRDefault="004D4BDB" w:rsidP="00EA7838">
      <w:pPr>
        <w:pStyle w:val="420"/>
        <w:ind w:firstLine="480"/>
      </w:pPr>
      <w:r w:rsidRPr="00CF081C">
        <w:rPr>
          <w:rFonts w:cstheme="minorBidi"/>
        </w:rPr>
        <w:t>2.3.2</w:t>
      </w:r>
      <w:r>
        <w:rPr>
          <w:rFonts w:cstheme="minorBidi"/>
        </w:rPr>
        <w:t xml:space="preserve"> </w:t>
      </w:r>
      <w:r w:rsidR="00CF081C" w:rsidRPr="00CF081C">
        <w:rPr>
          <w:rFonts w:hint="eastAsia"/>
        </w:rPr>
        <w:t>装备实体构建</w:t>
      </w:r>
    </w:p>
    <w:p w14:paraId="74C6141B" w14:textId="09E6F06F" w:rsidR="00CF081C" w:rsidRPr="00CF081C" w:rsidRDefault="00CF081C" w:rsidP="00EA7838">
      <w:pPr>
        <w:pStyle w:val="420"/>
        <w:ind w:firstLine="480"/>
      </w:pPr>
      <w:r w:rsidRPr="00CF081C">
        <w:rPr>
          <w:rFonts w:cstheme="minorBidi"/>
        </w:rPr>
        <w:t>2.3.</w:t>
      </w:r>
      <w:r w:rsidR="004D4BDB">
        <w:rPr>
          <w:rFonts w:cstheme="minorBidi"/>
        </w:rPr>
        <w:t>3</w:t>
      </w:r>
      <w:r w:rsidRPr="00CF081C">
        <w:rPr>
          <w:rFonts w:cstheme="minorBidi"/>
        </w:rPr>
        <w:t xml:space="preserve"> </w:t>
      </w:r>
      <w:r w:rsidRPr="00CF081C">
        <w:rPr>
          <w:rFonts w:hint="eastAsia"/>
        </w:rPr>
        <w:t>装备边关系构建</w:t>
      </w:r>
    </w:p>
    <w:p w14:paraId="64380D79" w14:textId="1831A54C" w:rsidR="00777AFF" w:rsidRDefault="004D4BDB" w:rsidP="00250BF3">
      <w:pPr>
        <w:pStyle w:val="420"/>
        <w:ind w:firstLine="480"/>
        <w:rPr>
          <w:rFonts w:cstheme="minorBidi"/>
        </w:rPr>
      </w:pPr>
      <w:r w:rsidRPr="00CF081C">
        <w:rPr>
          <w:rFonts w:cstheme="minorBidi"/>
        </w:rPr>
        <w:t>2.3.</w:t>
      </w:r>
      <w:r>
        <w:rPr>
          <w:rFonts w:cstheme="minorBidi"/>
        </w:rPr>
        <w:t xml:space="preserve">4 </w:t>
      </w:r>
      <w:r w:rsidR="00777AFF">
        <w:rPr>
          <w:rFonts w:cstheme="minorBidi" w:hint="eastAsia"/>
        </w:rPr>
        <w:t>集群参数设置</w:t>
      </w:r>
    </w:p>
    <w:p w14:paraId="725EA6DD" w14:textId="1012A23C" w:rsidR="006B2CDD" w:rsidRDefault="008E705E" w:rsidP="00250BF3">
      <w:pPr>
        <w:pStyle w:val="420"/>
        <w:ind w:firstLine="480"/>
        <w:rPr>
          <w:rFonts w:cstheme="minorBidi"/>
        </w:rPr>
      </w:pPr>
      <w:r w:rsidRPr="008E705E">
        <w:rPr>
          <w:rFonts w:cstheme="minorBidi"/>
        </w:rPr>
        <w:t>2.3.</w:t>
      </w:r>
      <w:r>
        <w:rPr>
          <w:rFonts w:cstheme="minorBidi"/>
        </w:rPr>
        <w:t xml:space="preserve">5 </w:t>
      </w:r>
      <w:r w:rsidR="006B2CDD">
        <w:rPr>
          <w:rFonts w:cstheme="minorBidi" w:hint="eastAsia"/>
        </w:rPr>
        <w:t>网络拓扑结构设计</w:t>
      </w:r>
    </w:p>
    <w:p w14:paraId="5E8CDCAE" w14:textId="1BCE9E95" w:rsidR="00777AFF" w:rsidRDefault="008E705E" w:rsidP="00250BF3">
      <w:pPr>
        <w:pStyle w:val="420"/>
        <w:ind w:firstLine="480"/>
        <w:rPr>
          <w:rFonts w:cstheme="minorBidi"/>
        </w:rPr>
      </w:pPr>
      <w:r w:rsidRPr="00CF081C">
        <w:rPr>
          <w:rFonts w:cstheme="minorBidi"/>
        </w:rPr>
        <w:t>2.3.</w:t>
      </w:r>
      <w:r>
        <w:rPr>
          <w:rFonts w:cstheme="minorBidi"/>
        </w:rPr>
        <w:t xml:space="preserve">6 </w:t>
      </w:r>
      <w:r w:rsidR="00777AFF">
        <w:rPr>
          <w:rFonts w:cstheme="minorBidi" w:hint="eastAsia"/>
        </w:rPr>
        <w:t>信息</w:t>
      </w:r>
      <w:r>
        <w:rPr>
          <w:rFonts w:cstheme="minorBidi" w:hint="eastAsia"/>
        </w:rPr>
        <w:t>传递</w:t>
      </w:r>
    </w:p>
    <w:p w14:paraId="669DFA95" w14:textId="17209635" w:rsidR="00E169F4" w:rsidRDefault="008E705E" w:rsidP="00250BF3">
      <w:pPr>
        <w:pStyle w:val="420"/>
        <w:ind w:firstLine="480"/>
        <w:rPr>
          <w:rFonts w:cstheme="minorBidi"/>
        </w:rPr>
      </w:pPr>
      <w:r w:rsidRPr="00CF081C">
        <w:rPr>
          <w:rFonts w:cstheme="minorBidi"/>
        </w:rPr>
        <w:t>2.3.</w:t>
      </w:r>
      <w:r w:rsidR="00F52291">
        <w:rPr>
          <w:rFonts w:cstheme="minorBidi"/>
        </w:rPr>
        <w:t>7</w:t>
      </w:r>
      <w:r>
        <w:rPr>
          <w:rFonts w:cstheme="minorBidi"/>
        </w:rPr>
        <w:t xml:space="preserve"> </w:t>
      </w:r>
      <w:r w:rsidR="00E169F4">
        <w:rPr>
          <w:rFonts w:cstheme="minorBidi" w:hint="eastAsia"/>
        </w:rPr>
        <w:t>协同策略设计</w:t>
      </w:r>
    </w:p>
    <w:p w14:paraId="4E62F543" w14:textId="22B338DA" w:rsidR="00E169F4" w:rsidRDefault="008E705E" w:rsidP="00250BF3">
      <w:pPr>
        <w:pStyle w:val="420"/>
        <w:ind w:firstLine="480"/>
        <w:rPr>
          <w:rFonts w:cstheme="minorBidi"/>
        </w:rPr>
      </w:pPr>
      <w:r w:rsidRPr="00CF081C">
        <w:rPr>
          <w:rFonts w:cstheme="minorBidi"/>
        </w:rPr>
        <w:t>2.3.</w:t>
      </w:r>
      <w:r w:rsidR="00F52291">
        <w:rPr>
          <w:rFonts w:cstheme="minorBidi"/>
        </w:rPr>
        <w:t>8</w:t>
      </w:r>
      <w:r>
        <w:rPr>
          <w:rFonts w:cstheme="minorBidi"/>
        </w:rPr>
        <w:t xml:space="preserve"> </w:t>
      </w:r>
      <w:r w:rsidR="00E169F4">
        <w:rPr>
          <w:rFonts w:cstheme="minorBidi" w:hint="eastAsia"/>
        </w:rPr>
        <w:t>攻击策略设计</w:t>
      </w:r>
    </w:p>
    <w:p w14:paraId="0CF46A5C" w14:textId="62AD60A9" w:rsidR="007C2BAB" w:rsidRPr="00250BF3" w:rsidRDefault="007C2BAB" w:rsidP="007C2BAB">
      <w:pPr>
        <w:pStyle w:val="3"/>
        <w:rPr>
          <w:rFonts w:cstheme="minorBidi" w:hint="eastAsia"/>
        </w:rPr>
      </w:pPr>
      <w:r w:rsidRPr="00CF081C">
        <w:t>2.</w:t>
      </w:r>
      <w:r>
        <w:t xml:space="preserve">4 </w:t>
      </w:r>
      <w:r>
        <w:rPr>
          <w:rFonts w:cstheme="minorBidi" w:hint="eastAsia"/>
        </w:rPr>
        <w:t>本章小结</w:t>
      </w:r>
    </w:p>
    <w:p w14:paraId="4B34A029" w14:textId="72F74C20" w:rsidR="00CF081C" w:rsidRPr="00CF081C" w:rsidRDefault="00CF081C" w:rsidP="00A254F2">
      <w:pPr>
        <w:pStyle w:val="2"/>
      </w:pPr>
      <w:r w:rsidRPr="00CF081C">
        <w:rPr>
          <w:rFonts w:hint="eastAsia"/>
        </w:rPr>
        <w:t>第三章</w:t>
      </w:r>
      <w:r w:rsidRPr="00CF081C">
        <w:t xml:space="preserve"> </w:t>
      </w:r>
      <w:r w:rsidR="00165DDD">
        <w:rPr>
          <w:rFonts w:hint="eastAsia"/>
        </w:rPr>
        <w:t>面向多域</w:t>
      </w:r>
      <w:r w:rsidR="007F22A2">
        <w:rPr>
          <w:rFonts w:hint="eastAsia"/>
        </w:rPr>
        <w:t>察打</w:t>
      </w:r>
      <w:r w:rsidR="00165DDD">
        <w:rPr>
          <w:rFonts w:hint="eastAsia"/>
        </w:rPr>
        <w:t>任务的无人机集群</w:t>
      </w:r>
      <w:r w:rsidRPr="00CF081C">
        <w:rPr>
          <w:rFonts w:hint="eastAsia"/>
        </w:rPr>
        <w:t>韧性评估</w:t>
      </w:r>
    </w:p>
    <w:p w14:paraId="0954828D" w14:textId="4B91ACAB" w:rsidR="00CF081C" w:rsidRPr="00CF081C" w:rsidRDefault="00CF081C" w:rsidP="00347225">
      <w:pPr>
        <w:pStyle w:val="3"/>
      </w:pPr>
      <w:r w:rsidRPr="00CF081C">
        <w:t xml:space="preserve">3.1 </w:t>
      </w:r>
      <w:r w:rsidR="00165DDD">
        <w:rPr>
          <w:rFonts w:hint="eastAsia"/>
        </w:rPr>
        <w:t>无人机集群</w:t>
      </w:r>
      <w:r w:rsidRPr="00CF081C">
        <w:rPr>
          <w:rFonts w:hint="eastAsia"/>
        </w:rPr>
        <w:t>韧性评估框架</w:t>
      </w:r>
      <w:r w:rsidRPr="00CF081C">
        <w:t xml:space="preserve"> </w:t>
      </w:r>
    </w:p>
    <w:p w14:paraId="0A210749" w14:textId="2ABAF83C" w:rsidR="00CF081C" w:rsidRPr="00CF081C" w:rsidRDefault="00CF081C" w:rsidP="00EA7838">
      <w:pPr>
        <w:pStyle w:val="420"/>
        <w:ind w:firstLine="480"/>
      </w:pPr>
      <w:r w:rsidRPr="00CF081C">
        <w:rPr>
          <w:rFonts w:cstheme="minorBidi"/>
        </w:rPr>
        <w:t xml:space="preserve">3.1.1 </w:t>
      </w:r>
      <w:r w:rsidR="00CA1793">
        <w:rPr>
          <w:rFonts w:hint="eastAsia"/>
        </w:rPr>
        <w:t>面向多域</w:t>
      </w:r>
      <w:r w:rsidR="007F22A2">
        <w:rPr>
          <w:rFonts w:hint="eastAsia"/>
        </w:rPr>
        <w:t>察打</w:t>
      </w:r>
      <w:r w:rsidR="00CA1793">
        <w:rPr>
          <w:rFonts w:hint="eastAsia"/>
        </w:rPr>
        <w:t>任务的无人机集群</w:t>
      </w:r>
      <w:r w:rsidRPr="00CF081C">
        <w:rPr>
          <w:rFonts w:hint="eastAsia"/>
        </w:rPr>
        <w:t>韧性概念内涵</w:t>
      </w:r>
      <w:r w:rsidRPr="00CF081C">
        <w:rPr>
          <w:rFonts w:cstheme="minorBidi"/>
        </w:rPr>
        <w:t xml:space="preserve"> </w:t>
      </w:r>
    </w:p>
    <w:p w14:paraId="30212781" w14:textId="367143CF" w:rsidR="00CF081C" w:rsidRPr="00CF081C" w:rsidRDefault="00CF081C" w:rsidP="00EA7838">
      <w:pPr>
        <w:pStyle w:val="420"/>
        <w:ind w:firstLine="480"/>
      </w:pPr>
      <w:r w:rsidRPr="00CF081C">
        <w:rPr>
          <w:rFonts w:cstheme="minorBidi"/>
        </w:rPr>
        <w:t xml:space="preserve">3.1.2 </w:t>
      </w:r>
      <w:r w:rsidR="00631E3B">
        <w:rPr>
          <w:rFonts w:hint="eastAsia"/>
        </w:rPr>
        <w:t>无人机集群</w:t>
      </w:r>
      <w:r w:rsidR="00631E3B" w:rsidRPr="00CF081C">
        <w:rPr>
          <w:rFonts w:hint="eastAsia"/>
        </w:rPr>
        <w:t>韧性评估框架</w:t>
      </w:r>
    </w:p>
    <w:p w14:paraId="03113B23" w14:textId="446DC374" w:rsidR="00CF081C" w:rsidRDefault="00CF081C" w:rsidP="00347225">
      <w:pPr>
        <w:pStyle w:val="3"/>
      </w:pPr>
      <w:r w:rsidRPr="00CF081C">
        <w:t>3.2</w:t>
      </w:r>
      <w:r w:rsidR="00BB4774">
        <w:t xml:space="preserve"> </w:t>
      </w:r>
      <w:r w:rsidR="00DE2BE8">
        <w:rPr>
          <w:rFonts w:hint="eastAsia"/>
        </w:rPr>
        <w:t>面向多域察打任务的无人机集群</w:t>
      </w:r>
      <w:r w:rsidR="00DE2BE8" w:rsidRPr="00CF081C">
        <w:rPr>
          <w:rFonts w:hint="eastAsia"/>
        </w:rPr>
        <w:t>韧性评估</w:t>
      </w:r>
    </w:p>
    <w:p w14:paraId="553E092B" w14:textId="4D03E773" w:rsidR="00C804E5" w:rsidRDefault="008E0385" w:rsidP="00C43E4B">
      <w:pPr>
        <w:pStyle w:val="420"/>
        <w:ind w:firstLine="480"/>
        <w:rPr>
          <w:rFonts w:cstheme="minorBidi"/>
        </w:rPr>
      </w:pPr>
      <w:r w:rsidRPr="00CF081C">
        <w:rPr>
          <w:rFonts w:cstheme="minorBidi"/>
        </w:rPr>
        <w:lastRenderedPageBreak/>
        <w:t xml:space="preserve">3.2.1 </w:t>
      </w:r>
      <w:r w:rsidR="00D8028C">
        <w:rPr>
          <w:rFonts w:cstheme="minorBidi" w:hint="eastAsia"/>
        </w:rPr>
        <w:t>无人机</w:t>
      </w:r>
      <w:r w:rsidR="00C804E5">
        <w:rPr>
          <w:rFonts w:hint="eastAsia"/>
        </w:rPr>
        <w:t>集群</w:t>
      </w:r>
      <w:r w:rsidR="00C804E5" w:rsidRPr="00CF081C">
        <w:rPr>
          <w:rFonts w:hint="eastAsia"/>
        </w:rPr>
        <w:t>韧性过程模型</w:t>
      </w:r>
      <w:r w:rsidR="00DE2BE8">
        <w:rPr>
          <w:rFonts w:hint="eastAsia"/>
        </w:rPr>
        <w:t>构建</w:t>
      </w:r>
    </w:p>
    <w:p w14:paraId="1D6D3EAB" w14:textId="76D12EB2" w:rsidR="008E0385" w:rsidRDefault="00D30AFA" w:rsidP="00C43E4B">
      <w:pPr>
        <w:pStyle w:val="420"/>
        <w:ind w:firstLine="480"/>
      </w:pPr>
      <w:r w:rsidRPr="00CF081C">
        <w:rPr>
          <w:rFonts w:cstheme="minorBidi"/>
        </w:rPr>
        <w:t>3.2.</w:t>
      </w:r>
      <w:r>
        <w:rPr>
          <w:rFonts w:cstheme="minorBidi"/>
        </w:rPr>
        <w:t xml:space="preserve">2 </w:t>
      </w:r>
      <w:r w:rsidR="008E0385">
        <w:rPr>
          <w:rFonts w:cstheme="minorBidi" w:hint="eastAsia"/>
        </w:rPr>
        <w:t>基于杀伤网的</w:t>
      </w:r>
      <w:r w:rsidR="008E0385">
        <w:rPr>
          <w:rFonts w:hint="eastAsia"/>
        </w:rPr>
        <w:t>集群</w:t>
      </w:r>
      <w:r w:rsidR="008E0385" w:rsidRPr="00CF081C">
        <w:rPr>
          <w:rFonts w:hint="eastAsia"/>
        </w:rPr>
        <w:t>效能指标</w:t>
      </w:r>
      <w:r w:rsidR="00DE2BE8">
        <w:rPr>
          <w:rFonts w:hint="eastAsia"/>
        </w:rPr>
        <w:t>构建</w:t>
      </w:r>
    </w:p>
    <w:p w14:paraId="62D6DA39" w14:textId="548081A7" w:rsidR="00DE2BE8" w:rsidRPr="00CF081C" w:rsidRDefault="00DE2BE8" w:rsidP="00C43E4B">
      <w:pPr>
        <w:pStyle w:val="420"/>
        <w:ind w:firstLine="480"/>
        <w:rPr>
          <w:rFonts w:hint="eastAsia"/>
        </w:rPr>
      </w:pPr>
      <w:r w:rsidRPr="00CF081C">
        <w:rPr>
          <w:rFonts w:cstheme="minorBidi"/>
        </w:rPr>
        <w:t>3.</w:t>
      </w:r>
      <w:r>
        <w:rPr>
          <w:rFonts w:cstheme="minorBidi"/>
        </w:rPr>
        <w:t>2</w:t>
      </w:r>
      <w:r w:rsidRPr="00CF081C">
        <w:rPr>
          <w:rFonts w:cstheme="minorBidi"/>
        </w:rPr>
        <w:t>.</w:t>
      </w:r>
      <w:r>
        <w:rPr>
          <w:rFonts w:cstheme="minorBidi"/>
        </w:rPr>
        <w:t xml:space="preserve">3 </w:t>
      </w:r>
      <w:r>
        <w:rPr>
          <w:rFonts w:hint="eastAsia"/>
        </w:rPr>
        <w:t>面向多域察打任务的无人机集群</w:t>
      </w:r>
      <w:r w:rsidRPr="00CF081C">
        <w:rPr>
          <w:rFonts w:hint="eastAsia"/>
        </w:rPr>
        <w:t>韧性评估</w:t>
      </w:r>
    </w:p>
    <w:p w14:paraId="1AB8379B" w14:textId="40B866E7" w:rsidR="00CF081C" w:rsidRDefault="00CF081C" w:rsidP="002A5A1B">
      <w:pPr>
        <w:pStyle w:val="420"/>
        <w:ind w:firstLine="480"/>
        <w:rPr>
          <w:rFonts w:cstheme="minorBidi"/>
        </w:rPr>
      </w:pPr>
      <w:r w:rsidRPr="00CF081C">
        <w:rPr>
          <w:rFonts w:cstheme="minorBidi"/>
        </w:rPr>
        <w:t>3.</w:t>
      </w:r>
      <w:r w:rsidR="00C43E4B">
        <w:rPr>
          <w:rFonts w:cstheme="minorBidi"/>
        </w:rPr>
        <w:t>2</w:t>
      </w:r>
      <w:r w:rsidRPr="00CF081C">
        <w:rPr>
          <w:rFonts w:cstheme="minorBidi"/>
        </w:rPr>
        <w:t>.1</w:t>
      </w:r>
      <w:r w:rsidR="00480375">
        <w:rPr>
          <w:rFonts w:cstheme="minorBidi"/>
        </w:rPr>
        <w:t xml:space="preserve"> </w:t>
      </w:r>
      <w:r w:rsidRPr="00CF081C">
        <w:rPr>
          <w:rFonts w:hint="eastAsia"/>
        </w:rPr>
        <w:t>韧性评估</w:t>
      </w:r>
      <w:r w:rsidR="008E0385">
        <w:rPr>
          <w:rFonts w:cstheme="minorBidi" w:hint="eastAsia"/>
        </w:rPr>
        <w:t>分析</w:t>
      </w:r>
    </w:p>
    <w:p w14:paraId="261AAD58" w14:textId="77BCA38B" w:rsidR="001A56E7" w:rsidRPr="00CF081C" w:rsidRDefault="006C32B5" w:rsidP="001A56E7">
      <w:pPr>
        <w:pStyle w:val="3"/>
        <w:rPr>
          <w:rFonts w:hint="eastAsia"/>
        </w:rPr>
      </w:pPr>
      <w:r w:rsidRPr="00CF081C">
        <w:t>3.</w:t>
      </w:r>
      <w:r>
        <w:t xml:space="preserve">3 </w:t>
      </w:r>
      <w:r w:rsidR="001A56E7">
        <w:rPr>
          <w:rFonts w:cstheme="minorBidi" w:hint="eastAsia"/>
        </w:rPr>
        <w:t>本章小结</w:t>
      </w:r>
    </w:p>
    <w:p w14:paraId="5208A8A7" w14:textId="1E87F326" w:rsidR="00CF081C" w:rsidRPr="00CF081C" w:rsidRDefault="00CF081C" w:rsidP="00A254F2">
      <w:pPr>
        <w:pStyle w:val="2"/>
      </w:pPr>
      <w:r w:rsidRPr="00CF081C">
        <w:rPr>
          <w:rFonts w:hint="eastAsia"/>
        </w:rPr>
        <w:t>第四章</w:t>
      </w:r>
      <w:r w:rsidRPr="00CF081C">
        <w:t xml:space="preserve"> </w:t>
      </w:r>
      <w:r w:rsidRPr="00CF081C">
        <w:rPr>
          <w:rFonts w:hint="eastAsia"/>
        </w:rPr>
        <w:t>基于</w:t>
      </w:r>
      <w:r w:rsidR="001D6DA3">
        <w:rPr>
          <w:rFonts w:hint="eastAsia"/>
        </w:rPr>
        <w:t>多域协同</w:t>
      </w:r>
      <w:r w:rsidR="001D6DA3" w:rsidRPr="00CF081C">
        <w:rPr>
          <w:rFonts w:hint="eastAsia"/>
        </w:rPr>
        <w:t>策略</w:t>
      </w:r>
      <w:r w:rsidRPr="00CF081C">
        <w:rPr>
          <w:rFonts w:hint="eastAsia"/>
        </w:rPr>
        <w:t>的</w:t>
      </w:r>
      <w:r w:rsidR="006D024B">
        <w:rPr>
          <w:rFonts w:hint="eastAsia"/>
        </w:rPr>
        <w:t>无人机集群</w:t>
      </w:r>
      <w:r w:rsidR="00FA14BB">
        <w:rPr>
          <w:rFonts w:hint="eastAsia"/>
        </w:rPr>
        <w:t>韧性优化</w:t>
      </w:r>
    </w:p>
    <w:p w14:paraId="313B0222" w14:textId="14EF3FBA" w:rsidR="00CF081C" w:rsidRPr="00CF081C" w:rsidRDefault="00CF081C" w:rsidP="00347225">
      <w:pPr>
        <w:pStyle w:val="3"/>
      </w:pPr>
      <w:r w:rsidRPr="00CF081C">
        <w:t xml:space="preserve">4.1 </w:t>
      </w:r>
      <w:r w:rsidRPr="00CF081C">
        <w:rPr>
          <w:rFonts w:hint="eastAsia"/>
        </w:rPr>
        <w:t>问题描述</w:t>
      </w:r>
    </w:p>
    <w:p w14:paraId="3FCDA8AB" w14:textId="2F8DFF5D" w:rsidR="00CF081C" w:rsidRPr="00CF081C" w:rsidRDefault="00CF081C" w:rsidP="00347225">
      <w:pPr>
        <w:pStyle w:val="3"/>
      </w:pPr>
      <w:r w:rsidRPr="00CF081C">
        <w:t xml:space="preserve">4.2 </w:t>
      </w:r>
      <w:r w:rsidRPr="00CF081C">
        <w:rPr>
          <w:rFonts w:hint="eastAsia"/>
        </w:rPr>
        <w:t>基于经典指标的</w:t>
      </w:r>
      <w:r w:rsidR="006D024B" w:rsidRPr="006D024B">
        <w:rPr>
          <w:rFonts w:hint="eastAsia"/>
        </w:rPr>
        <w:t>无人机集群</w:t>
      </w:r>
      <w:r w:rsidR="00C40B0A">
        <w:rPr>
          <w:rFonts w:hint="eastAsia"/>
        </w:rPr>
        <w:t>韧性优化</w:t>
      </w:r>
    </w:p>
    <w:p w14:paraId="4FCC8B8D" w14:textId="3AAEED2E" w:rsidR="00CF081C" w:rsidRPr="00CF081C" w:rsidRDefault="00CF081C" w:rsidP="00EA7838">
      <w:pPr>
        <w:pStyle w:val="420"/>
        <w:ind w:firstLine="480"/>
      </w:pPr>
      <w:r w:rsidRPr="00CF081C">
        <w:rPr>
          <w:rFonts w:cstheme="minorBidi"/>
        </w:rPr>
        <w:t xml:space="preserve">4.2.1 </w:t>
      </w:r>
      <w:r w:rsidRPr="00CF081C">
        <w:rPr>
          <w:rFonts w:hint="eastAsia"/>
        </w:rPr>
        <w:t>基于节点重要性指标的</w:t>
      </w:r>
      <w:r w:rsidR="006D024B" w:rsidRPr="006D024B">
        <w:rPr>
          <w:rFonts w:hint="eastAsia"/>
        </w:rPr>
        <w:t>无人机集群</w:t>
      </w:r>
      <w:r w:rsidR="00C40B0A">
        <w:rPr>
          <w:rFonts w:hint="eastAsia"/>
        </w:rPr>
        <w:t>韧性优化</w:t>
      </w:r>
    </w:p>
    <w:p w14:paraId="75127B7B" w14:textId="679CF2E1" w:rsidR="00CF081C" w:rsidRPr="00CF081C" w:rsidRDefault="00CF081C" w:rsidP="00EA7838">
      <w:pPr>
        <w:pStyle w:val="420"/>
        <w:ind w:firstLine="480"/>
      </w:pPr>
      <w:r w:rsidRPr="00CF081C">
        <w:rPr>
          <w:rFonts w:cstheme="minorBidi"/>
        </w:rPr>
        <w:t xml:space="preserve">4.2.2 </w:t>
      </w:r>
      <w:r w:rsidRPr="00CF081C">
        <w:rPr>
          <w:rFonts w:hint="eastAsia"/>
        </w:rPr>
        <w:t>基于韧性贡献率的</w:t>
      </w:r>
      <w:r w:rsidR="002342EA" w:rsidRPr="002342EA">
        <w:rPr>
          <w:rFonts w:hint="eastAsia"/>
        </w:rPr>
        <w:t>无人机集群</w:t>
      </w:r>
      <w:r w:rsidR="00C40B0A">
        <w:rPr>
          <w:rFonts w:hint="eastAsia"/>
        </w:rPr>
        <w:t>韧性优化</w:t>
      </w:r>
    </w:p>
    <w:p w14:paraId="61182707" w14:textId="643AF86C" w:rsidR="00CF081C" w:rsidRPr="00CF081C" w:rsidRDefault="00CF081C" w:rsidP="00347225">
      <w:pPr>
        <w:pStyle w:val="3"/>
      </w:pPr>
      <w:r w:rsidRPr="00CF081C">
        <w:t xml:space="preserve">4.3 </w:t>
      </w:r>
      <w:r w:rsidRPr="00CF081C">
        <w:rPr>
          <w:rFonts w:hint="eastAsia"/>
        </w:rPr>
        <w:t>基于</w:t>
      </w:r>
      <w:r w:rsidR="00C40B0A">
        <w:rPr>
          <w:rFonts w:hint="eastAsia"/>
        </w:rPr>
        <w:t>遗传算法</w:t>
      </w:r>
      <w:r w:rsidRPr="00CF081C">
        <w:rPr>
          <w:rFonts w:hint="eastAsia"/>
        </w:rPr>
        <w:t>的</w:t>
      </w:r>
      <w:r w:rsidR="00A64F5B" w:rsidRPr="006D024B">
        <w:rPr>
          <w:rFonts w:hint="eastAsia"/>
        </w:rPr>
        <w:t>无人机集群</w:t>
      </w:r>
      <w:r w:rsidR="00C40B0A">
        <w:rPr>
          <w:rFonts w:hint="eastAsia"/>
        </w:rPr>
        <w:t>韧性优化</w:t>
      </w:r>
    </w:p>
    <w:p w14:paraId="769E0F6E" w14:textId="3C44660A" w:rsidR="00CF081C" w:rsidRPr="00CF081C" w:rsidRDefault="00CF081C" w:rsidP="00EA7838">
      <w:pPr>
        <w:pStyle w:val="420"/>
        <w:ind w:firstLine="480"/>
      </w:pPr>
      <w:r w:rsidRPr="00CF081C">
        <w:t xml:space="preserve">4.3.1 </w:t>
      </w:r>
      <w:r w:rsidRPr="00CF081C">
        <w:rPr>
          <w:rFonts w:hint="eastAsia"/>
        </w:rPr>
        <w:t>约束条件</w:t>
      </w:r>
    </w:p>
    <w:p w14:paraId="28C2F1A3" w14:textId="70BDCBE8" w:rsidR="00CF081C" w:rsidRPr="00CF081C" w:rsidRDefault="00CF081C" w:rsidP="00EA7838">
      <w:pPr>
        <w:pStyle w:val="420"/>
        <w:ind w:firstLine="480"/>
      </w:pPr>
      <w:r w:rsidRPr="00CF081C">
        <w:t xml:space="preserve">4.3.2 </w:t>
      </w:r>
      <w:r w:rsidRPr="00CF081C">
        <w:rPr>
          <w:rFonts w:hint="eastAsia"/>
        </w:rPr>
        <w:t>优化模型</w:t>
      </w:r>
    </w:p>
    <w:p w14:paraId="59BCCBA9" w14:textId="7A515CB8" w:rsidR="00CF081C" w:rsidRPr="00CF081C" w:rsidRDefault="00CF081C" w:rsidP="00EA7838">
      <w:pPr>
        <w:pStyle w:val="420"/>
        <w:ind w:firstLine="480"/>
      </w:pPr>
      <w:r w:rsidRPr="00CF081C">
        <w:rPr>
          <w:rFonts w:cstheme="minorBidi"/>
        </w:rPr>
        <w:t xml:space="preserve">4.3.3 </w:t>
      </w:r>
      <w:r w:rsidRPr="00CF081C">
        <w:rPr>
          <w:rFonts w:hint="eastAsia"/>
        </w:rPr>
        <w:t>基于遗传算法的</w:t>
      </w:r>
      <w:r w:rsidR="00C82107" w:rsidRPr="006D024B">
        <w:rPr>
          <w:rFonts w:hint="eastAsia"/>
        </w:rPr>
        <w:t>无人机集群</w:t>
      </w:r>
      <w:r w:rsidRPr="00CF081C">
        <w:rPr>
          <w:rFonts w:hint="eastAsia"/>
        </w:rPr>
        <w:t>韧性优化算法</w:t>
      </w:r>
      <w:r w:rsidRPr="00CF081C">
        <w:rPr>
          <w:rFonts w:cstheme="minorBidi"/>
        </w:rPr>
        <w:t xml:space="preserve"> </w:t>
      </w:r>
    </w:p>
    <w:p w14:paraId="71490E1C" w14:textId="3C31BB75" w:rsidR="00CF081C" w:rsidRPr="00CF081C" w:rsidRDefault="00CF081C" w:rsidP="00A254F2">
      <w:pPr>
        <w:pStyle w:val="2"/>
      </w:pPr>
      <w:r w:rsidRPr="00CF081C">
        <w:rPr>
          <w:rFonts w:hint="eastAsia"/>
        </w:rPr>
        <w:t>第五章</w:t>
      </w:r>
      <w:r w:rsidRPr="00CF081C">
        <w:t xml:space="preserve"> </w:t>
      </w:r>
      <w:r w:rsidR="00A64F5B">
        <w:rPr>
          <w:rFonts w:hint="eastAsia"/>
        </w:rPr>
        <w:t>无人机集群</w:t>
      </w:r>
      <w:r w:rsidRPr="00CF081C">
        <w:rPr>
          <w:rFonts w:hint="eastAsia"/>
        </w:rPr>
        <w:t>韧性分析示例研究</w:t>
      </w:r>
    </w:p>
    <w:p w14:paraId="1AAF392B" w14:textId="0949D0BD" w:rsidR="00CF081C" w:rsidRPr="00CF081C" w:rsidRDefault="00CF081C" w:rsidP="00347225">
      <w:pPr>
        <w:pStyle w:val="3"/>
      </w:pPr>
      <w:r w:rsidRPr="00CF081C">
        <w:t xml:space="preserve">5.1 </w:t>
      </w:r>
      <w:r w:rsidRPr="00CF081C">
        <w:rPr>
          <w:rFonts w:hint="eastAsia"/>
        </w:rPr>
        <w:t>作战想定</w:t>
      </w:r>
    </w:p>
    <w:p w14:paraId="4F30D6CD" w14:textId="582ACC43" w:rsidR="00CF081C" w:rsidRPr="00CF081C" w:rsidRDefault="00CF081C" w:rsidP="00EA7838">
      <w:pPr>
        <w:pStyle w:val="420"/>
        <w:ind w:firstLine="480"/>
      </w:pPr>
      <w:r w:rsidRPr="00CF081C">
        <w:t xml:space="preserve">5.1.1 </w:t>
      </w:r>
      <w:r w:rsidRPr="00CF081C">
        <w:rPr>
          <w:rFonts w:hint="eastAsia"/>
        </w:rPr>
        <w:t>场景描述</w:t>
      </w:r>
    </w:p>
    <w:p w14:paraId="1FAD4872" w14:textId="4DDAA64E" w:rsidR="00CF081C" w:rsidRPr="00CF081C" w:rsidRDefault="00CF081C" w:rsidP="00EA7838">
      <w:pPr>
        <w:pStyle w:val="420"/>
        <w:ind w:firstLine="480"/>
      </w:pPr>
      <w:r w:rsidRPr="00CF081C">
        <w:t xml:space="preserve">5.1.2 </w:t>
      </w:r>
      <w:r w:rsidRPr="00CF081C">
        <w:rPr>
          <w:rFonts w:hint="eastAsia"/>
        </w:rPr>
        <w:t>装备体系描述</w:t>
      </w:r>
    </w:p>
    <w:p w14:paraId="6A023D2A" w14:textId="61A6FA78" w:rsidR="00CF081C" w:rsidRPr="00CF081C" w:rsidRDefault="00CF081C" w:rsidP="00347225">
      <w:pPr>
        <w:pStyle w:val="3"/>
      </w:pPr>
      <w:r w:rsidRPr="00CF081C">
        <w:t xml:space="preserve">5.2 </w:t>
      </w:r>
      <w:r w:rsidR="005B7DF3">
        <w:rPr>
          <w:rFonts w:hint="eastAsia"/>
        </w:rPr>
        <w:t>无人机集群</w:t>
      </w:r>
      <w:r w:rsidRPr="00CF081C">
        <w:rPr>
          <w:rFonts w:hint="eastAsia"/>
        </w:rPr>
        <w:t>杀伤网建模分析</w:t>
      </w:r>
    </w:p>
    <w:p w14:paraId="72F167DF" w14:textId="7CD9E2F8" w:rsidR="00CF081C" w:rsidRPr="00CF081C" w:rsidRDefault="00CF081C" w:rsidP="00EA7838">
      <w:pPr>
        <w:pStyle w:val="420"/>
        <w:ind w:firstLine="480"/>
      </w:pPr>
      <w:r w:rsidRPr="00CF081C">
        <w:rPr>
          <w:rFonts w:cstheme="minorBidi"/>
        </w:rPr>
        <w:t xml:space="preserve">5.2.1 </w:t>
      </w:r>
      <w:r w:rsidRPr="00CF081C">
        <w:rPr>
          <w:rFonts w:hint="eastAsia"/>
        </w:rPr>
        <w:t>杀伤网静态结构模型构建</w:t>
      </w:r>
      <w:r w:rsidRPr="00CF081C">
        <w:rPr>
          <w:rFonts w:cstheme="minorBidi"/>
        </w:rPr>
        <w:t xml:space="preserve"> </w:t>
      </w:r>
    </w:p>
    <w:p w14:paraId="322ABA44" w14:textId="4DE54AD0" w:rsidR="00CF081C" w:rsidRPr="00CF081C" w:rsidRDefault="00CF081C" w:rsidP="00EA7838">
      <w:pPr>
        <w:pStyle w:val="420"/>
        <w:ind w:firstLine="480"/>
      </w:pPr>
      <w:r w:rsidRPr="00CF081C">
        <w:rPr>
          <w:rFonts w:cstheme="minorBidi"/>
        </w:rPr>
        <w:t xml:space="preserve">5.2.2 </w:t>
      </w:r>
      <w:r w:rsidRPr="00CF081C">
        <w:rPr>
          <w:rFonts w:hint="eastAsia"/>
        </w:rPr>
        <w:t>作战过程仿真模型构建</w:t>
      </w:r>
      <w:r w:rsidRPr="00CF081C">
        <w:rPr>
          <w:rFonts w:cstheme="minorBidi"/>
        </w:rPr>
        <w:t xml:space="preserve"> </w:t>
      </w:r>
    </w:p>
    <w:p w14:paraId="2C389E0B" w14:textId="2944E34D" w:rsidR="00CF081C" w:rsidRPr="00CF081C" w:rsidRDefault="00CF081C" w:rsidP="00347225">
      <w:pPr>
        <w:pStyle w:val="3"/>
      </w:pPr>
      <w:r w:rsidRPr="00CF081C">
        <w:t xml:space="preserve">5.3 </w:t>
      </w:r>
      <w:r w:rsidR="00480375">
        <w:rPr>
          <w:rFonts w:hint="eastAsia"/>
        </w:rPr>
        <w:t>无人机集群</w:t>
      </w:r>
      <w:r w:rsidRPr="00CF081C">
        <w:rPr>
          <w:rFonts w:hint="eastAsia"/>
        </w:rPr>
        <w:t>韧性评估过程</w:t>
      </w:r>
    </w:p>
    <w:p w14:paraId="1313CF96" w14:textId="4F2306A8" w:rsidR="00CF081C" w:rsidRPr="00CF081C" w:rsidRDefault="00CF081C" w:rsidP="00EA7838">
      <w:pPr>
        <w:pStyle w:val="420"/>
        <w:ind w:firstLine="480"/>
      </w:pPr>
      <w:r w:rsidRPr="00CF081C">
        <w:t xml:space="preserve">5.3.1 </w:t>
      </w:r>
      <w:r w:rsidRPr="00CF081C">
        <w:rPr>
          <w:rFonts w:hint="eastAsia"/>
        </w:rPr>
        <w:t>数据准备</w:t>
      </w:r>
      <w:r w:rsidRPr="00CF081C">
        <w:t xml:space="preserve"> </w:t>
      </w:r>
    </w:p>
    <w:p w14:paraId="3A1C265F" w14:textId="3129CA55" w:rsidR="00CF081C" w:rsidRPr="00CF081C" w:rsidRDefault="00CF081C" w:rsidP="00EA7838">
      <w:pPr>
        <w:pStyle w:val="420"/>
        <w:ind w:firstLine="480"/>
      </w:pPr>
      <w:r w:rsidRPr="00CF081C">
        <w:t xml:space="preserve">5.3.2 </w:t>
      </w:r>
      <w:r w:rsidRPr="00CF081C">
        <w:rPr>
          <w:rFonts w:hint="eastAsia"/>
        </w:rPr>
        <w:t>作战效能计算</w:t>
      </w:r>
    </w:p>
    <w:p w14:paraId="64F8DC8E" w14:textId="2B43F8B8" w:rsidR="00CF081C" w:rsidRPr="00CF081C" w:rsidRDefault="00CF081C" w:rsidP="00EA7838">
      <w:pPr>
        <w:pStyle w:val="420"/>
        <w:ind w:firstLine="480"/>
      </w:pPr>
      <w:r w:rsidRPr="00CF081C">
        <w:t xml:space="preserve">5.3.3 </w:t>
      </w:r>
      <w:r w:rsidRPr="00CF081C">
        <w:rPr>
          <w:rFonts w:hint="eastAsia"/>
        </w:rPr>
        <w:t>韧性计算</w:t>
      </w:r>
    </w:p>
    <w:p w14:paraId="3A322FD1" w14:textId="2BF9CD47" w:rsidR="00CF081C" w:rsidRPr="00CF081C" w:rsidRDefault="00CF081C" w:rsidP="00347225">
      <w:pPr>
        <w:pStyle w:val="3"/>
      </w:pPr>
      <w:r w:rsidRPr="00CF081C">
        <w:t xml:space="preserve">5.4 </w:t>
      </w:r>
      <w:r w:rsidR="007536D0" w:rsidRPr="00CF081C">
        <w:rPr>
          <w:rFonts w:hint="eastAsia"/>
        </w:rPr>
        <w:t>基于</w:t>
      </w:r>
      <w:r w:rsidR="007536D0">
        <w:rPr>
          <w:rFonts w:hint="eastAsia"/>
        </w:rPr>
        <w:t>多域协同</w:t>
      </w:r>
      <w:r w:rsidR="007536D0" w:rsidRPr="00CF081C">
        <w:rPr>
          <w:rFonts w:hint="eastAsia"/>
        </w:rPr>
        <w:t>策略的</w:t>
      </w:r>
      <w:r w:rsidR="007536D0">
        <w:rPr>
          <w:rFonts w:hint="eastAsia"/>
        </w:rPr>
        <w:t>无人机集群韧性优化</w:t>
      </w:r>
    </w:p>
    <w:p w14:paraId="326144E9" w14:textId="1458D656" w:rsidR="00CF081C" w:rsidRPr="00CF081C" w:rsidRDefault="00CF081C" w:rsidP="00EA7838">
      <w:pPr>
        <w:pStyle w:val="420"/>
        <w:ind w:firstLine="480"/>
      </w:pPr>
      <w:r w:rsidRPr="00CF081C">
        <w:rPr>
          <w:rFonts w:cstheme="minorBidi"/>
        </w:rPr>
        <w:t xml:space="preserve">5.4.1 </w:t>
      </w:r>
      <w:r w:rsidRPr="00CF081C">
        <w:rPr>
          <w:rFonts w:hint="eastAsia"/>
        </w:rPr>
        <w:t>最优</w:t>
      </w:r>
      <w:r w:rsidR="00BF0E2F" w:rsidRPr="006D024B">
        <w:rPr>
          <w:rFonts w:hint="eastAsia"/>
        </w:rPr>
        <w:t>协同策略</w:t>
      </w:r>
      <w:r w:rsidRPr="00CF081C">
        <w:rPr>
          <w:rFonts w:hint="eastAsia"/>
        </w:rPr>
        <w:t>分析</w:t>
      </w:r>
    </w:p>
    <w:p w14:paraId="589D6C45" w14:textId="522CD6A7" w:rsidR="00CF081C" w:rsidRPr="00CF081C" w:rsidRDefault="00CF081C" w:rsidP="00EA7838">
      <w:pPr>
        <w:pStyle w:val="420"/>
        <w:ind w:firstLine="480"/>
      </w:pPr>
      <w:r w:rsidRPr="00CF081C">
        <w:rPr>
          <w:rFonts w:cstheme="minorBidi"/>
        </w:rPr>
        <w:t xml:space="preserve">5.4.2 </w:t>
      </w:r>
      <w:r w:rsidRPr="00CF081C">
        <w:rPr>
          <w:rFonts w:hint="eastAsia"/>
        </w:rPr>
        <w:t>不同</w:t>
      </w:r>
      <w:r w:rsidR="00BF0E2F" w:rsidRPr="006D024B">
        <w:rPr>
          <w:rFonts w:hint="eastAsia"/>
        </w:rPr>
        <w:t>协同</w:t>
      </w:r>
      <w:r w:rsidRPr="00CF081C">
        <w:rPr>
          <w:rFonts w:hint="eastAsia"/>
        </w:rPr>
        <w:t>策略下韧性对比分析</w:t>
      </w:r>
      <w:r w:rsidRPr="00CF081C">
        <w:rPr>
          <w:rFonts w:cstheme="minorBidi"/>
        </w:rPr>
        <w:t xml:space="preserve"> </w:t>
      </w:r>
    </w:p>
    <w:p w14:paraId="451A460E" w14:textId="5D4F05A8" w:rsidR="00CF081C" w:rsidRPr="00CF081C" w:rsidRDefault="00A254F2" w:rsidP="00A254F2">
      <w:pPr>
        <w:pStyle w:val="2"/>
      </w:pPr>
      <w:r>
        <w:rPr>
          <w:rFonts w:hint="eastAsia"/>
        </w:rPr>
        <w:t>第六章</w:t>
      </w:r>
      <w:r>
        <w:rPr>
          <w:rFonts w:hint="eastAsia"/>
        </w:rPr>
        <w:t xml:space="preserve"> </w:t>
      </w:r>
      <w:r w:rsidR="00CF081C" w:rsidRPr="00CF081C">
        <w:rPr>
          <w:rFonts w:hint="eastAsia"/>
        </w:rPr>
        <w:t>结论与展望</w:t>
      </w:r>
      <w:r w:rsidR="00CF081C" w:rsidRPr="00CF081C">
        <w:t xml:space="preserve"> </w:t>
      </w:r>
    </w:p>
    <w:p w14:paraId="1BFE64F9" w14:textId="77AA71DE" w:rsidR="00CF081C" w:rsidRPr="00CF081C" w:rsidRDefault="00CF081C" w:rsidP="00347225">
      <w:pPr>
        <w:pStyle w:val="3"/>
      </w:pPr>
      <w:r w:rsidRPr="00CF081C">
        <w:t xml:space="preserve">6.1 </w:t>
      </w:r>
      <w:r w:rsidRPr="00CF081C">
        <w:rPr>
          <w:rFonts w:hint="eastAsia"/>
        </w:rPr>
        <w:t>论文的主要贡献</w:t>
      </w:r>
      <w:r w:rsidRPr="00CF081C">
        <w:t xml:space="preserve"> </w:t>
      </w:r>
    </w:p>
    <w:p w14:paraId="24EB2C0E" w14:textId="60DF5991" w:rsidR="007E7BA9" w:rsidRDefault="00CF081C" w:rsidP="00347225">
      <w:pPr>
        <w:pStyle w:val="3"/>
      </w:pPr>
      <w:r w:rsidRPr="00347225">
        <w:t xml:space="preserve">6.2 </w:t>
      </w:r>
      <w:r w:rsidRPr="00347225">
        <w:rPr>
          <w:rFonts w:hint="eastAsia"/>
        </w:rPr>
        <w:t>论文未来研究工作</w:t>
      </w:r>
    </w:p>
    <w:p w14:paraId="2AEB9022" w14:textId="77777777" w:rsidR="00AA52AA" w:rsidRDefault="00AA52AA" w:rsidP="00AA52AA"/>
    <w:p w14:paraId="236DAA25" w14:textId="77777777" w:rsidR="00AA52AA" w:rsidRPr="00AA52AA" w:rsidRDefault="00AA52AA" w:rsidP="00AA52AA"/>
    <w:p w14:paraId="27351548" w14:textId="2D430EAF" w:rsidR="00EB3DFF" w:rsidRDefault="00EB3DFF" w:rsidP="00EB3DFF">
      <w:pPr>
        <w:pStyle w:val="NUDT1"/>
        <w:rPr>
          <w:rFonts w:ascii="Arial" w:hAnsi="Arial"/>
          <w:szCs w:val="32"/>
        </w:rPr>
      </w:pPr>
      <w:r>
        <w:rPr>
          <w:rFonts w:ascii="Arial" w:hAnsi="Arial" w:hint="eastAsia"/>
          <w:szCs w:val="32"/>
        </w:rPr>
        <w:lastRenderedPageBreak/>
        <w:t>绪论</w:t>
      </w:r>
    </w:p>
    <w:p w14:paraId="2B7A1279" w14:textId="77777777" w:rsidR="003D1500" w:rsidRPr="00CF081C" w:rsidRDefault="003D1500" w:rsidP="003D1500">
      <w:pPr>
        <w:pStyle w:val="3"/>
      </w:pPr>
      <w:r w:rsidRPr="00CF081C">
        <w:t xml:space="preserve">1.3 </w:t>
      </w:r>
      <w:r w:rsidRPr="00CF081C">
        <w:rPr>
          <w:rFonts w:hint="eastAsia"/>
        </w:rPr>
        <w:t>研究内容及创新点</w:t>
      </w:r>
    </w:p>
    <w:p w14:paraId="0523874C" w14:textId="77777777" w:rsidR="003D1500" w:rsidRPr="00CF081C" w:rsidRDefault="003D1500" w:rsidP="003D1500">
      <w:pPr>
        <w:pStyle w:val="420"/>
        <w:ind w:firstLine="480"/>
      </w:pPr>
      <w:r w:rsidRPr="00CF081C">
        <w:t xml:space="preserve">1.3.1 </w:t>
      </w:r>
      <w:r w:rsidRPr="00CF081C">
        <w:rPr>
          <w:rFonts w:hint="eastAsia"/>
        </w:rPr>
        <w:t>主要研究内容</w:t>
      </w:r>
      <w:r w:rsidRPr="00CF081C">
        <w:t xml:space="preserve"> </w:t>
      </w:r>
    </w:p>
    <w:p w14:paraId="3F0A3232" w14:textId="77777777" w:rsidR="003D1500" w:rsidRPr="00CF081C" w:rsidRDefault="003D1500" w:rsidP="003D1500">
      <w:pPr>
        <w:pStyle w:val="420"/>
        <w:ind w:firstLine="480"/>
      </w:pPr>
      <w:r w:rsidRPr="00CF081C">
        <w:t xml:space="preserve">1.3.2 </w:t>
      </w:r>
      <w:r w:rsidRPr="00CF081C">
        <w:rPr>
          <w:rFonts w:hint="eastAsia"/>
        </w:rPr>
        <w:t>本文创新点</w:t>
      </w:r>
      <w:r w:rsidRPr="00CF081C">
        <w:t xml:space="preserve"> </w:t>
      </w:r>
    </w:p>
    <w:p w14:paraId="4E005187" w14:textId="77777777" w:rsidR="0085711F" w:rsidRDefault="0085711F" w:rsidP="0085711F">
      <w:pPr>
        <w:pStyle w:val="NUDT"/>
        <w:ind w:firstLine="480"/>
        <w:rPr>
          <w:color w:val="000000"/>
        </w:rPr>
      </w:pPr>
      <w:r>
        <w:rPr>
          <w:rFonts w:hint="eastAsia"/>
          <w:color w:val="000000"/>
        </w:rPr>
        <w:t>本文的</w:t>
      </w:r>
      <w:r>
        <w:rPr>
          <w:color w:val="000000"/>
        </w:rPr>
        <w:t>创新点如下：</w:t>
      </w:r>
    </w:p>
    <w:p w14:paraId="7D447870" w14:textId="0AC04AE9" w:rsidR="0085711F" w:rsidRDefault="0085711F" w:rsidP="0085711F">
      <w:pPr>
        <w:pStyle w:val="NUDT"/>
        <w:numPr>
          <w:ilvl w:val="0"/>
          <w:numId w:val="68"/>
        </w:numPr>
        <w:ind w:firstLineChars="0"/>
        <w:rPr>
          <w:b/>
          <w:bCs/>
        </w:rPr>
      </w:pPr>
      <w:r>
        <w:rPr>
          <w:rFonts w:hint="eastAsia"/>
          <w:b/>
          <w:bCs/>
        </w:rPr>
        <w:t>提出了静态网络结构和动态演化仿真结合的</w:t>
      </w:r>
      <w:r w:rsidR="00C34469">
        <w:rPr>
          <w:rFonts w:hint="eastAsia"/>
          <w:b/>
          <w:bCs/>
        </w:rPr>
        <w:t>无人机集群</w:t>
      </w:r>
      <w:r>
        <w:rPr>
          <w:rFonts w:hint="eastAsia"/>
          <w:b/>
          <w:bCs/>
        </w:rPr>
        <w:t>模型</w:t>
      </w:r>
    </w:p>
    <w:p w14:paraId="46CD5D12" w14:textId="73EFC5AA" w:rsidR="0085711F" w:rsidRDefault="0085711F" w:rsidP="0085711F">
      <w:pPr>
        <w:pStyle w:val="NUDT"/>
        <w:ind w:firstLine="480"/>
      </w:pPr>
      <w:r>
        <w:rPr>
          <w:rFonts w:hint="eastAsia"/>
        </w:rPr>
        <w:t>现有的研究通常单纯基于复杂网络对</w:t>
      </w:r>
      <w:r w:rsidR="0073536B">
        <w:rPr>
          <w:rFonts w:hint="eastAsia"/>
        </w:rPr>
        <w:t>无人机集群</w:t>
      </w:r>
      <w:r>
        <w:rPr>
          <w:rFonts w:hint="eastAsia"/>
        </w:rPr>
        <w:t>建模或者基于仿真对作战过程模拟，前者无法</w:t>
      </w:r>
      <w:r w:rsidR="00282D77">
        <w:rPr>
          <w:rFonts w:hint="eastAsia"/>
        </w:rPr>
        <w:t>体现</w:t>
      </w:r>
      <w:r w:rsidR="00282D77">
        <w:rPr>
          <w:rFonts w:hint="eastAsia"/>
        </w:rPr>
        <w:t>无人机集群</w:t>
      </w:r>
      <w:r>
        <w:rPr>
          <w:rFonts w:hint="eastAsia"/>
        </w:rPr>
        <w:t>的动态性，而后者</w:t>
      </w:r>
      <w:r w:rsidR="00C15779">
        <w:rPr>
          <w:rFonts w:hint="eastAsia"/>
        </w:rPr>
        <w:t>在</w:t>
      </w:r>
      <w:r w:rsidR="00C15779">
        <w:rPr>
          <w:rFonts w:hint="eastAsia"/>
        </w:rPr>
        <w:t>定量描述</w:t>
      </w:r>
      <w:r w:rsidR="00C15779">
        <w:rPr>
          <w:rFonts w:hint="eastAsia"/>
        </w:rPr>
        <w:t>系统的效能方面</w:t>
      </w:r>
      <w:r>
        <w:rPr>
          <w:rFonts w:hint="eastAsia"/>
        </w:rPr>
        <w:t>存在一定缺陷。而本文将网络和仿真结合起来共同对</w:t>
      </w:r>
      <w:r w:rsidR="00C34469">
        <w:rPr>
          <w:rFonts w:hint="eastAsia"/>
        </w:rPr>
        <w:t>无人机集群</w:t>
      </w:r>
      <w:r>
        <w:rPr>
          <w:rFonts w:hint="eastAsia"/>
        </w:rPr>
        <w:t>进行建模，运用网络的方法刻画</w:t>
      </w:r>
      <w:r w:rsidR="00C34469">
        <w:rPr>
          <w:rFonts w:hint="eastAsia"/>
        </w:rPr>
        <w:t>无人机集群</w:t>
      </w:r>
      <w:r>
        <w:rPr>
          <w:rFonts w:hint="eastAsia"/>
        </w:rPr>
        <w:t>的静态结构对作战</w:t>
      </w:r>
      <w:r w:rsidR="00C15779">
        <w:rPr>
          <w:rFonts w:hint="eastAsia"/>
        </w:rPr>
        <w:t>系统</w:t>
      </w:r>
      <w:r>
        <w:rPr>
          <w:rFonts w:hint="eastAsia"/>
        </w:rPr>
        <w:t>进行评估，运用仿真的方法刻画作战过程并获取评估所需要的仿真数据，充分发挥二者的优点共同刻画</w:t>
      </w:r>
      <w:r w:rsidR="002E77C7">
        <w:rPr>
          <w:rFonts w:hint="eastAsia"/>
        </w:rPr>
        <w:t>无人机集群</w:t>
      </w:r>
      <w:r>
        <w:rPr>
          <w:rFonts w:hint="eastAsia"/>
        </w:rPr>
        <w:t>，既能便于定量描述又能完整刻画</w:t>
      </w:r>
      <w:r w:rsidR="002E77C7">
        <w:rPr>
          <w:rFonts w:hint="eastAsia"/>
        </w:rPr>
        <w:t>无人机集群</w:t>
      </w:r>
      <w:r>
        <w:rPr>
          <w:rFonts w:hint="eastAsia"/>
        </w:rPr>
        <w:t>的涌现性、动态性等特点。</w:t>
      </w:r>
    </w:p>
    <w:p w14:paraId="4F784318" w14:textId="705A7E69" w:rsidR="0085711F" w:rsidRDefault="0085711F" w:rsidP="0085711F">
      <w:pPr>
        <w:pStyle w:val="NUDT"/>
        <w:numPr>
          <w:ilvl w:val="0"/>
          <w:numId w:val="68"/>
        </w:numPr>
        <w:ind w:firstLineChars="0"/>
        <w:rPr>
          <w:b/>
          <w:bCs/>
        </w:rPr>
      </w:pPr>
      <w:r>
        <w:rPr>
          <w:rFonts w:hint="eastAsia"/>
          <w:b/>
          <w:bCs/>
        </w:rPr>
        <w:t>构建了</w:t>
      </w:r>
      <w:r w:rsidR="00C15779">
        <w:rPr>
          <w:rFonts w:hint="eastAsia"/>
          <w:b/>
          <w:bCs/>
        </w:rPr>
        <w:t>。。</w:t>
      </w:r>
      <w:r>
        <w:rPr>
          <w:rFonts w:hint="eastAsia"/>
          <w:b/>
          <w:bCs/>
        </w:rPr>
        <w:t>韧性评估方法</w:t>
      </w:r>
    </w:p>
    <w:p w14:paraId="3CA88E91" w14:textId="79B920B5" w:rsidR="00C15779" w:rsidRDefault="00C15779" w:rsidP="0085711F">
      <w:pPr>
        <w:pStyle w:val="NUDT"/>
        <w:ind w:firstLine="480"/>
      </w:pPr>
      <w:r>
        <w:rPr>
          <w:rFonts w:hint="eastAsia"/>
        </w:rPr>
        <w:t>现有的研究通常单纯基于复杂网络对无人机集群建模或者基于仿真对作战过程模拟，前者无法体现无人机集群的动态性，而后者在定量描述系统的效能方面存在一定缺陷。而本文将网络和仿真结合起来共同对无人机集群进行建模</w:t>
      </w:r>
    </w:p>
    <w:p w14:paraId="1C8AF37B" w14:textId="77777777" w:rsidR="00C15779" w:rsidRDefault="00C15779" w:rsidP="0085711F">
      <w:pPr>
        <w:pStyle w:val="NUDT"/>
        <w:ind w:firstLine="480"/>
      </w:pPr>
    </w:p>
    <w:p w14:paraId="53B2DB77" w14:textId="76B65851" w:rsidR="0085711F" w:rsidRDefault="0085711F" w:rsidP="0085711F">
      <w:pPr>
        <w:pStyle w:val="NUDT"/>
        <w:ind w:firstLine="480"/>
      </w:pPr>
      <w:r>
        <w:rPr>
          <w:rFonts w:hint="eastAsia"/>
        </w:rPr>
        <w:t>因此本文</w:t>
      </w:r>
      <w:r w:rsidR="00C15779">
        <w:rPr>
          <w:rFonts w:hint="eastAsia"/>
        </w:rPr>
        <w:t>同时</w:t>
      </w:r>
      <w:r>
        <w:rPr>
          <w:rFonts w:hint="eastAsia"/>
        </w:rPr>
        <w:t>考虑</w:t>
      </w:r>
      <w:r w:rsidR="00C15779">
        <w:rPr>
          <w:rFonts w:hint="eastAsia"/>
        </w:rPr>
        <w:t>基于复杂网络</w:t>
      </w:r>
      <w:r>
        <w:rPr>
          <w:rFonts w:hint="eastAsia"/>
        </w:rPr>
        <w:t>和</w:t>
      </w:r>
      <w:r w:rsidR="00C15779">
        <w:rPr>
          <w:rFonts w:hint="eastAsia"/>
        </w:rPr>
        <w:t>基于仿真</w:t>
      </w:r>
      <w:r w:rsidR="00C15779">
        <w:rPr>
          <w:rFonts w:hint="eastAsia"/>
        </w:rPr>
        <w:t>的方法</w:t>
      </w:r>
      <w:r>
        <w:rPr>
          <w:rFonts w:hint="eastAsia"/>
        </w:rPr>
        <w:t>，综合计算整个作战过程</w:t>
      </w:r>
      <w:r w:rsidR="00C15779">
        <w:rPr>
          <w:rFonts w:hint="eastAsia"/>
        </w:rPr>
        <w:t>无人机集群</w:t>
      </w:r>
      <w:r>
        <w:rPr>
          <w:rFonts w:hint="eastAsia"/>
        </w:rPr>
        <w:t>的韧性。</w:t>
      </w:r>
    </w:p>
    <w:p w14:paraId="0F9A45B7" w14:textId="77777777" w:rsidR="0085711F" w:rsidRDefault="0085711F" w:rsidP="0085711F">
      <w:pPr>
        <w:pStyle w:val="NUDT"/>
        <w:numPr>
          <w:ilvl w:val="0"/>
          <w:numId w:val="68"/>
        </w:numPr>
        <w:ind w:firstLineChars="0"/>
        <w:rPr>
          <w:b/>
          <w:bCs/>
        </w:rPr>
      </w:pPr>
      <w:r>
        <w:rPr>
          <w:rFonts w:hint="eastAsia"/>
          <w:b/>
          <w:bCs/>
        </w:rPr>
        <w:t>基于韧性的智能化作战体系节点保护方法</w:t>
      </w:r>
    </w:p>
    <w:p w14:paraId="1F4919A1" w14:textId="71E61166" w:rsidR="003D1500" w:rsidRPr="003D1500" w:rsidRDefault="0085711F" w:rsidP="0085711F">
      <w:pPr>
        <w:pStyle w:val="NUDT"/>
        <w:ind w:firstLine="480"/>
        <w:rPr>
          <w:rFonts w:hint="eastAsia"/>
        </w:rPr>
      </w:pPr>
      <w:r>
        <w:rPr>
          <w:rFonts w:hint="eastAsia"/>
        </w:rPr>
        <w:t>装备容易受到敌方攻击、故障等多种干扰，即节点容易受到破坏。而节点的损坏会导致节点间关系失效等一系列连锁反应，甚至有时会产生级联失效，使体系存在全局崩溃的风险。</w:t>
      </w:r>
      <w:r w:rsidR="00C12196">
        <w:rPr>
          <w:rFonts w:hint="eastAsia"/>
        </w:rPr>
        <w:t>利用在多域协同察打任务中作战活动在多个区域的特性，</w:t>
      </w:r>
      <w:r w:rsidR="00C12196">
        <w:rPr>
          <w:rFonts w:hint="eastAsia"/>
        </w:rPr>
        <w:t>通过协调</w:t>
      </w:r>
      <w:r w:rsidR="00C12196">
        <w:rPr>
          <w:rFonts w:hint="eastAsia"/>
        </w:rPr>
        <w:t>其他区域集群</w:t>
      </w:r>
      <w:r w:rsidR="00C12196">
        <w:rPr>
          <w:rFonts w:hint="eastAsia"/>
        </w:rPr>
        <w:t>中的非重要节点接替</w:t>
      </w:r>
      <w:r w:rsidR="00C12196">
        <w:rPr>
          <w:rFonts w:hint="eastAsia"/>
        </w:rPr>
        <w:t>该区域</w:t>
      </w:r>
      <w:r w:rsidR="00C12196">
        <w:rPr>
          <w:rFonts w:hint="eastAsia"/>
        </w:rPr>
        <w:t>受扰</w:t>
      </w:r>
      <w:r w:rsidR="00C12196">
        <w:rPr>
          <w:rFonts w:hint="eastAsia"/>
        </w:rPr>
        <w:t>集群</w:t>
      </w:r>
      <w:r w:rsidR="00C12196">
        <w:rPr>
          <w:rFonts w:hint="eastAsia"/>
        </w:rPr>
        <w:t>中的重要节点，以提高受扰动</w:t>
      </w:r>
      <w:r w:rsidR="00C12196">
        <w:rPr>
          <w:rFonts w:hint="eastAsia"/>
        </w:rPr>
        <w:t>集群</w:t>
      </w:r>
      <w:r w:rsidR="00C12196">
        <w:rPr>
          <w:rFonts w:hint="eastAsia"/>
        </w:rPr>
        <w:t>的性能</w:t>
      </w:r>
      <w:r w:rsidR="00C12196">
        <w:rPr>
          <w:rFonts w:hint="eastAsia"/>
        </w:rPr>
        <w:t>。</w:t>
      </w:r>
      <w:r>
        <w:rPr>
          <w:rFonts w:hint="eastAsia"/>
        </w:rPr>
        <w:t>目前的研究大多集中于</w:t>
      </w:r>
      <w:r w:rsidR="00C12196">
        <w:rPr>
          <w:rFonts w:hint="eastAsia"/>
        </w:rPr>
        <w:t>对节点</w:t>
      </w:r>
      <w:r w:rsidR="00BB179B">
        <w:rPr>
          <w:rFonts w:hint="eastAsia"/>
        </w:rPr>
        <w:t>的</w:t>
      </w:r>
      <w:r w:rsidR="00C12196">
        <w:rPr>
          <w:rFonts w:hint="eastAsia"/>
        </w:rPr>
        <w:t>保护</w:t>
      </w:r>
      <w:r>
        <w:rPr>
          <w:rFonts w:hint="eastAsia"/>
        </w:rPr>
        <w:t>，但是对于</w:t>
      </w:r>
      <w:r w:rsidR="00BB179B">
        <w:rPr>
          <w:rFonts w:hint="eastAsia"/>
        </w:rPr>
        <w:t>多域协同策略</w:t>
      </w:r>
      <w:r>
        <w:rPr>
          <w:rFonts w:hint="eastAsia"/>
        </w:rPr>
        <w:t>的研究还较少。因此本文考虑</w:t>
      </w:r>
      <w:r w:rsidR="00D70B0D">
        <w:rPr>
          <w:rFonts w:hint="eastAsia"/>
        </w:rPr>
        <w:t>多域协同策略</w:t>
      </w:r>
      <w:r>
        <w:rPr>
          <w:rFonts w:hint="eastAsia"/>
        </w:rPr>
        <w:t>基于遗传算法</w:t>
      </w:r>
      <w:r w:rsidR="00CE0557">
        <w:rPr>
          <w:rFonts w:hint="eastAsia"/>
        </w:rPr>
        <w:t>来</w:t>
      </w:r>
      <w:r w:rsidR="00CE0557">
        <w:rPr>
          <w:rFonts w:hint="eastAsia"/>
        </w:rPr>
        <w:t>优化</w:t>
      </w:r>
      <w:r w:rsidR="00D70B0D">
        <w:rPr>
          <w:rFonts w:hint="eastAsia"/>
        </w:rPr>
        <w:t>无人机集群</w:t>
      </w:r>
      <w:r>
        <w:rPr>
          <w:rFonts w:hint="eastAsia"/>
        </w:rPr>
        <w:t>韧性。</w:t>
      </w:r>
    </w:p>
    <w:p w14:paraId="072C9249" w14:textId="2BCB096B" w:rsidR="00E71735" w:rsidRPr="00CF081C" w:rsidRDefault="00E71735" w:rsidP="00EB3DFF">
      <w:pPr>
        <w:pStyle w:val="NUDT1"/>
        <w:rPr>
          <w:rFonts w:ascii="Arial" w:hAnsi="Arial"/>
          <w:szCs w:val="32"/>
        </w:rPr>
      </w:pPr>
      <w:r>
        <w:rPr>
          <w:rFonts w:hint="eastAsia"/>
        </w:rPr>
        <w:t>面向多域察打任务的无人机集群</w:t>
      </w:r>
      <w:r w:rsidRPr="00CF081C">
        <w:rPr>
          <w:rFonts w:ascii="Arial" w:hAnsi="Arial" w:hint="eastAsia"/>
          <w:szCs w:val="32"/>
        </w:rPr>
        <w:t>建模</w:t>
      </w:r>
      <w:r w:rsidRPr="00CF081C">
        <w:rPr>
          <w:rFonts w:cs="Times New Roman"/>
          <w:szCs w:val="32"/>
        </w:rPr>
        <w:t xml:space="preserve"> </w:t>
      </w:r>
    </w:p>
    <w:p w14:paraId="3624F981" w14:textId="6D06F167" w:rsidR="007A39BF" w:rsidRDefault="009D4492" w:rsidP="007A39BF">
      <w:pPr>
        <w:pStyle w:val="NUDT2"/>
      </w:pPr>
      <w:r>
        <w:rPr>
          <w:rFonts w:hint="eastAsia"/>
        </w:rPr>
        <w:t>主要概念</w:t>
      </w:r>
    </w:p>
    <w:p w14:paraId="1516B3C5" w14:textId="2F7B35DD" w:rsidR="00423B79" w:rsidRPr="00CF081C" w:rsidRDefault="00423B79" w:rsidP="006A5BBD">
      <w:pPr>
        <w:pStyle w:val="NUDT3"/>
        <w:spacing w:before="240" w:after="240"/>
      </w:pPr>
      <w:r>
        <w:rPr>
          <w:rFonts w:hint="eastAsia"/>
        </w:rPr>
        <w:t>无人机集群</w:t>
      </w:r>
      <w:r w:rsidRPr="00CF081C">
        <w:rPr>
          <w:rFonts w:hint="eastAsia"/>
        </w:rPr>
        <w:t>相关概念</w:t>
      </w:r>
    </w:p>
    <w:p w14:paraId="22FB3E79" w14:textId="24CE3B4D" w:rsidR="00423B79" w:rsidRPr="00CF081C" w:rsidRDefault="00423B79" w:rsidP="006A5BBD">
      <w:pPr>
        <w:pStyle w:val="NUDT3"/>
        <w:spacing w:before="240" w:after="240"/>
      </w:pPr>
      <w:r w:rsidRPr="00CF081C">
        <w:rPr>
          <w:rFonts w:hint="eastAsia"/>
        </w:rPr>
        <w:t>杀伤网相关概念</w:t>
      </w:r>
    </w:p>
    <w:p w14:paraId="7D8D3523" w14:textId="0499D0FB" w:rsidR="009D4492" w:rsidRPr="009D4492" w:rsidRDefault="009D4492" w:rsidP="009D4492">
      <w:pPr>
        <w:pStyle w:val="NUDT2"/>
      </w:pPr>
      <w:r w:rsidRPr="00CF081C">
        <w:rPr>
          <w:rFonts w:hint="eastAsia"/>
        </w:rPr>
        <w:lastRenderedPageBreak/>
        <w:t>基于作战环的杀伤网静态结构建模</w:t>
      </w:r>
    </w:p>
    <w:p w14:paraId="62AB6BC2" w14:textId="6CFE6262" w:rsidR="00721BE2" w:rsidRDefault="00721BE2" w:rsidP="00721BE2">
      <w:pPr>
        <w:pStyle w:val="NUDT3"/>
        <w:spacing w:before="240" w:after="240"/>
      </w:pPr>
      <w:bookmarkStart w:id="0" w:name="_Toc101373789"/>
      <w:bookmarkStart w:id="1" w:name="_Toc101374221"/>
      <w:bookmarkStart w:id="2" w:name="_Toc104893865"/>
      <w:r>
        <w:rPr>
          <w:rFonts w:hint="eastAsia"/>
        </w:rPr>
        <w:t>杀伤网网络建模分析</w:t>
      </w:r>
      <w:bookmarkEnd w:id="0"/>
      <w:bookmarkEnd w:id="1"/>
      <w:bookmarkEnd w:id="2"/>
    </w:p>
    <w:p w14:paraId="0F64836B" w14:textId="2597F831" w:rsidR="00721BE2" w:rsidRDefault="00721BE2" w:rsidP="00721BE2">
      <w:pPr>
        <w:pStyle w:val="NUDT"/>
        <w:ind w:firstLine="480"/>
      </w:pPr>
      <w:r>
        <w:rPr>
          <w:rFonts w:hint="eastAsia"/>
        </w:rPr>
        <w:t>马赛克战的作战要素或节点是基于</w:t>
      </w:r>
      <w:r>
        <w:rPr>
          <w:rFonts w:hint="eastAsia"/>
        </w:rPr>
        <w:t>OODA</w:t>
      </w:r>
      <w:r>
        <w:rPr>
          <w:rFonts w:hint="eastAsia"/>
        </w:rPr>
        <w:t>循环构造的，马赛克兵力结构是由分类的平台组成，当它们组合在一起时，就是完成的</w:t>
      </w:r>
      <w:r>
        <w:rPr>
          <w:rFonts w:hint="eastAsia"/>
        </w:rPr>
        <w:t>OODA</w:t>
      </w:r>
      <w:r>
        <w:rPr>
          <w:rFonts w:hint="eastAsia"/>
        </w:rPr>
        <w:t>循环和杀伤链。</w:t>
      </w:r>
      <w:r>
        <w:rPr>
          <w:rFonts w:hint="eastAsia"/>
        </w:rPr>
        <w:t>Boyd</w:t>
      </w:r>
      <w:r>
        <w:rPr>
          <w:rFonts w:hint="eastAsia"/>
        </w:rPr>
        <w:t>上校将我方对敌方的一次作战行动分解为观察（</w:t>
      </w:r>
      <w:r>
        <w:rPr>
          <w:rFonts w:hint="eastAsia"/>
        </w:rPr>
        <w:t>Observe</w:t>
      </w:r>
      <w:r>
        <w:rPr>
          <w:rFonts w:hint="eastAsia"/>
        </w:rPr>
        <w:t>）</w:t>
      </w:r>
      <w:r>
        <w:rPr>
          <w:rFonts w:hint="eastAsia"/>
        </w:rPr>
        <w:t>-</w:t>
      </w:r>
      <w:r>
        <w:rPr>
          <w:rFonts w:hint="eastAsia"/>
        </w:rPr>
        <w:t>判断（</w:t>
      </w:r>
      <w:r>
        <w:rPr>
          <w:rFonts w:hint="eastAsia"/>
        </w:rPr>
        <w:t>Orient</w:t>
      </w:r>
      <w:r>
        <w:rPr>
          <w:rFonts w:hint="eastAsia"/>
        </w:rPr>
        <w:t>）</w:t>
      </w:r>
      <w:r>
        <w:rPr>
          <w:rFonts w:hint="eastAsia"/>
        </w:rPr>
        <w:t>-</w:t>
      </w:r>
      <w:r>
        <w:rPr>
          <w:rFonts w:hint="eastAsia"/>
        </w:rPr>
        <w:t>决策（</w:t>
      </w:r>
      <w:r>
        <w:rPr>
          <w:rFonts w:hint="eastAsia"/>
        </w:rPr>
        <w:t>Decide</w:t>
      </w:r>
      <w:r>
        <w:rPr>
          <w:rFonts w:hint="eastAsia"/>
        </w:rPr>
        <w:t>）</w:t>
      </w:r>
      <w:r>
        <w:rPr>
          <w:rFonts w:hint="eastAsia"/>
        </w:rPr>
        <w:t>-</w:t>
      </w:r>
      <w:r>
        <w:rPr>
          <w:rFonts w:hint="eastAsia"/>
        </w:rPr>
        <w:t>行动（</w:t>
      </w:r>
      <w:r>
        <w:rPr>
          <w:rFonts w:hint="eastAsia"/>
        </w:rPr>
        <w:t>Act</w:t>
      </w:r>
      <w:r>
        <w:rPr>
          <w:rFonts w:hint="eastAsia"/>
        </w:rPr>
        <w:t>）四个过程，构成一个作战循环，或称为</w:t>
      </w:r>
      <w:r>
        <w:rPr>
          <w:rFonts w:hint="eastAsia"/>
        </w:rPr>
        <w:t>OODA</w:t>
      </w:r>
      <w:r>
        <w:rPr>
          <w:rFonts w:hint="eastAsia"/>
        </w:rPr>
        <w:t>环。我军在</w:t>
      </w:r>
      <w:r>
        <w:rPr>
          <w:rFonts w:hint="eastAsia"/>
        </w:rPr>
        <w:t>O</w:t>
      </w:r>
      <w:r>
        <w:t>ODA</w:t>
      </w:r>
      <w:r>
        <w:rPr>
          <w:rFonts w:hint="eastAsia"/>
        </w:rPr>
        <w:t>循环理论的基础上考虑我军的实际情况提出了作战环理念，具体定义如下：</w:t>
      </w:r>
    </w:p>
    <w:p w14:paraId="1E12585F" w14:textId="552329F1" w:rsidR="00721BE2" w:rsidRDefault="00721BE2" w:rsidP="00721BE2">
      <w:pPr>
        <w:pStyle w:val="NUDT"/>
        <w:ind w:firstLine="482"/>
      </w:pPr>
      <w:r>
        <w:rPr>
          <w:rFonts w:hint="eastAsia"/>
          <w:b/>
          <w:bCs/>
        </w:rPr>
        <w:t>【定义</w:t>
      </w:r>
      <w:r>
        <w:rPr>
          <w:rFonts w:hint="eastAsia"/>
          <w:b/>
          <w:bCs/>
        </w:rPr>
        <w:t>2-1</w:t>
      </w:r>
      <w:r>
        <w:rPr>
          <w:rFonts w:hint="eastAsia"/>
          <w:b/>
          <w:bCs/>
        </w:rPr>
        <w:t>】作战环：</w:t>
      </w:r>
      <w:r>
        <w:rPr>
          <w:rFonts w:hint="eastAsia"/>
        </w:rPr>
        <w:t>为了完成特定的作战任务</w:t>
      </w:r>
      <w:r>
        <w:rPr>
          <w:rFonts w:hint="eastAsia"/>
        </w:rPr>
        <w:t xml:space="preserve">, </w:t>
      </w:r>
      <w:r>
        <w:rPr>
          <w:rFonts w:hint="eastAsia"/>
        </w:rPr>
        <w:t>武器装备体系中的侦察类、决策类、攻击类等武器装备实体与敌方目标实体构成的闭合回路。</w:t>
      </w:r>
    </w:p>
    <w:p w14:paraId="40D4E657" w14:textId="539E8C1F" w:rsidR="00721BE2" w:rsidRDefault="00721BE2" w:rsidP="00721BE2">
      <w:pPr>
        <w:pStyle w:val="NUDT"/>
        <w:ind w:firstLine="480"/>
      </w:pPr>
      <w:r>
        <w:rPr>
          <w:rFonts w:hint="eastAsia"/>
        </w:rPr>
        <w:t>在</w:t>
      </w:r>
      <w:r>
        <w:rPr>
          <w:rFonts w:hint="eastAsia"/>
        </w:rPr>
        <w:t>OODA</w:t>
      </w:r>
      <w:r>
        <w:rPr>
          <w:rFonts w:hint="eastAsia"/>
        </w:rPr>
        <w:t>循环过程中，必然会形成众多的作战环，</w:t>
      </w:r>
      <w:r w:rsidR="006565A0">
        <w:rPr>
          <w:rFonts w:hint="eastAsia"/>
        </w:rPr>
        <w:t>集群</w:t>
      </w:r>
      <w:r>
        <w:rPr>
          <w:rFonts w:hint="eastAsia"/>
        </w:rPr>
        <w:t>中的各种装备会包含在各种不同的作战环中。且由于作战目标不同，作战任务不同，所形成的作战环也各不相同。因此本文基于作战环的方法考虑以上建模需要注意的四点对杀伤网的静态网络结构进行建模，作战环示意图如图所示。</w:t>
      </w:r>
    </w:p>
    <w:p w14:paraId="4295696D" w14:textId="77777777" w:rsidR="00721BE2" w:rsidRDefault="00721BE2" w:rsidP="00721BE2">
      <w:pPr>
        <w:pStyle w:val="NUDT"/>
        <w:ind w:firstLineChars="0" w:firstLine="0"/>
        <w:jc w:val="center"/>
      </w:pPr>
      <w:r>
        <w:object w:dxaOrig="3251" w:dyaOrig="2793" w14:anchorId="1C9DDC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2.6pt;height:139.8pt" o:ole="">
            <v:imagedata r:id="rId8" o:title=""/>
          </v:shape>
          <o:OLEObject Type="Embed" ProgID="Visio.Drawing.11" ShapeID="_x0000_i1025" DrawAspect="Content" ObjectID="_1768602482" r:id="rId9"/>
        </w:object>
      </w:r>
    </w:p>
    <w:p w14:paraId="78FA61EC" w14:textId="521935DC" w:rsidR="00721BE2" w:rsidRDefault="00721BE2" w:rsidP="00721BE2">
      <w:pPr>
        <w:pStyle w:val="NUDT5"/>
        <w:rPr>
          <w:vertAlign w:val="superscript"/>
        </w:rPr>
      </w:pPr>
      <w:bookmarkStart w:id="3" w:name="_Hlk83721692"/>
      <w:bookmarkStart w:id="4" w:name="_Toc104893928"/>
      <w:r>
        <w:rPr>
          <w:rFonts w:hint="eastAsia"/>
        </w:rPr>
        <w:t>图</w:t>
      </w:r>
      <w:r>
        <w:rPr>
          <w:rFonts w:hint="eastAsia"/>
        </w:rPr>
        <w:t xml:space="preserve">  </w:t>
      </w:r>
      <w:r>
        <w:rPr>
          <w:rFonts w:hint="eastAsia"/>
        </w:rPr>
        <w:t>作战环示意图</w:t>
      </w:r>
      <w:bookmarkEnd w:id="3"/>
      <w:bookmarkEnd w:id="4"/>
    </w:p>
    <w:p w14:paraId="388B8715" w14:textId="77777777" w:rsidR="00721BE2" w:rsidRDefault="00721BE2" w:rsidP="00721BE2">
      <w:pPr>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杀伤网静态</w:t>
      </w:r>
      <w:r>
        <w:rPr>
          <w:rFonts w:cs="Times New Roman"/>
          <w:kern w:val="2"/>
          <w:sz w:val="24"/>
          <w:szCs w:val="24"/>
        </w:rPr>
        <w:t>网络</w:t>
      </w:r>
      <w:r>
        <w:rPr>
          <w:rFonts w:cs="Times New Roman" w:hint="eastAsia"/>
          <w:kern w:val="2"/>
          <w:sz w:val="24"/>
          <w:szCs w:val="24"/>
        </w:rPr>
        <w:t>结构</w:t>
      </w:r>
      <w:r>
        <w:rPr>
          <w:rFonts w:cs="Times New Roman"/>
          <w:kern w:val="2"/>
          <w:sz w:val="24"/>
          <w:szCs w:val="24"/>
        </w:rPr>
        <w:t>建模步骤如下：</w:t>
      </w:r>
    </w:p>
    <w:p w14:paraId="5BC9FD47" w14:textId="77777777" w:rsidR="00721BE2" w:rsidRDefault="00721BE2" w:rsidP="00721BE2">
      <w:pPr>
        <w:adjustRightInd/>
        <w:spacing w:line="300" w:lineRule="auto"/>
        <w:ind w:firstLineChars="200" w:firstLine="482"/>
        <w:textAlignment w:val="auto"/>
        <w:rPr>
          <w:rFonts w:cs="Times New Roman"/>
          <w:kern w:val="2"/>
          <w:sz w:val="24"/>
          <w:szCs w:val="24"/>
        </w:rPr>
      </w:pPr>
      <w:r>
        <w:rPr>
          <w:rFonts w:cs="Times New Roman"/>
          <w:b/>
          <w:kern w:val="2"/>
          <w:sz w:val="24"/>
          <w:szCs w:val="24"/>
        </w:rPr>
        <w:t>Step1</w:t>
      </w:r>
      <w:r>
        <w:rPr>
          <w:rFonts w:cs="Times New Roman"/>
          <w:b/>
          <w:kern w:val="2"/>
          <w:sz w:val="24"/>
          <w:szCs w:val="24"/>
        </w:rPr>
        <w:t>：</w:t>
      </w:r>
      <w:r>
        <w:rPr>
          <w:rFonts w:cs="Times New Roman"/>
          <w:kern w:val="2"/>
          <w:sz w:val="24"/>
          <w:szCs w:val="24"/>
        </w:rPr>
        <w:t>明确作战任务；</w:t>
      </w:r>
    </w:p>
    <w:p w14:paraId="6F068606" w14:textId="77777777" w:rsidR="00721BE2" w:rsidRDefault="00721BE2" w:rsidP="00721BE2">
      <w:pPr>
        <w:adjustRightInd/>
        <w:spacing w:line="300" w:lineRule="auto"/>
        <w:ind w:firstLineChars="200" w:firstLine="482"/>
        <w:textAlignment w:val="auto"/>
        <w:rPr>
          <w:rFonts w:cs="Times New Roman"/>
          <w:kern w:val="2"/>
          <w:sz w:val="24"/>
          <w:szCs w:val="24"/>
        </w:rPr>
      </w:pPr>
      <w:r>
        <w:rPr>
          <w:rFonts w:cs="Times New Roman"/>
          <w:b/>
          <w:kern w:val="2"/>
          <w:sz w:val="24"/>
          <w:szCs w:val="24"/>
        </w:rPr>
        <w:t>Step2</w:t>
      </w:r>
      <w:r>
        <w:rPr>
          <w:rFonts w:cs="Times New Roman"/>
          <w:b/>
          <w:kern w:val="2"/>
          <w:sz w:val="24"/>
          <w:szCs w:val="24"/>
        </w:rPr>
        <w:t>：</w:t>
      </w:r>
      <w:r>
        <w:rPr>
          <w:rFonts w:cs="Times New Roman"/>
          <w:kern w:val="2"/>
          <w:sz w:val="24"/>
          <w:szCs w:val="24"/>
        </w:rPr>
        <w:t>根据作战任务抽取敌方目标；</w:t>
      </w:r>
    </w:p>
    <w:p w14:paraId="68509055" w14:textId="77777777" w:rsidR="00721BE2" w:rsidRDefault="00721BE2" w:rsidP="00721BE2">
      <w:pPr>
        <w:adjustRightInd/>
        <w:spacing w:line="300" w:lineRule="auto"/>
        <w:ind w:firstLineChars="200" w:firstLine="482"/>
        <w:textAlignment w:val="auto"/>
        <w:rPr>
          <w:rFonts w:cs="Times New Roman"/>
          <w:kern w:val="2"/>
          <w:sz w:val="24"/>
          <w:szCs w:val="24"/>
        </w:rPr>
      </w:pPr>
      <w:r>
        <w:rPr>
          <w:rFonts w:cs="Times New Roman"/>
          <w:b/>
          <w:kern w:val="2"/>
          <w:sz w:val="24"/>
          <w:szCs w:val="24"/>
        </w:rPr>
        <w:t>Step3</w:t>
      </w:r>
      <w:r>
        <w:rPr>
          <w:rFonts w:cs="Times New Roman"/>
          <w:b/>
          <w:kern w:val="2"/>
          <w:sz w:val="24"/>
          <w:szCs w:val="24"/>
        </w:rPr>
        <w:t>：</w:t>
      </w:r>
      <w:r>
        <w:rPr>
          <w:rFonts w:cs="Times New Roman"/>
          <w:kern w:val="2"/>
          <w:sz w:val="24"/>
          <w:szCs w:val="24"/>
        </w:rPr>
        <w:t>节点建模描述</w:t>
      </w:r>
      <w:r>
        <w:rPr>
          <w:rFonts w:cs="Times New Roman" w:hint="eastAsia"/>
          <w:kern w:val="2"/>
          <w:sz w:val="24"/>
          <w:szCs w:val="24"/>
        </w:rPr>
        <w:t>，综合考虑节点身份、类型、所在域、潜在功能、实际功能、能力等属性；</w:t>
      </w:r>
    </w:p>
    <w:p w14:paraId="75BE0C54" w14:textId="77777777" w:rsidR="00721BE2" w:rsidRDefault="00721BE2" w:rsidP="00721BE2">
      <w:pPr>
        <w:adjustRightInd/>
        <w:spacing w:line="300" w:lineRule="auto"/>
        <w:ind w:firstLineChars="200" w:firstLine="482"/>
        <w:textAlignment w:val="auto"/>
        <w:rPr>
          <w:rFonts w:cs="Times New Roman"/>
          <w:kern w:val="2"/>
          <w:sz w:val="24"/>
          <w:szCs w:val="24"/>
        </w:rPr>
      </w:pPr>
      <w:r>
        <w:rPr>
          <w:rFonts w:cs="Times New Roman"/>
          <w:b/>
          <w:kern w:val="2"/>
          <w:sz w:val="24"/>
          <w:szCs w:val="24"/>
        </w:rPr>
        <w:t>Step4</w:t>
      </w:r>
      <w:r>
        <w:rPr>
          <w:rFonts w:cs="Times New Roman"/>
          <w:b/>
          <w:kern w:val="2"/>
          <w:sz w:val="24"/>
          <w:szCs w:val="24"/>
        </w:rPr>
        <w:t>：</w:t>
      </w:r>
      <w:r>
        <w:rPr>
          <w:rFonts w:cs="Times New Roman"/>
          <w:kern w:val="2"/>
          <w:sz w:val="24"/>
          <w:szCs w:val="24"/>
        </w:rPr>
        <w:t>边建模描述</w:t>
      </w:r>
      <w:r>
        <w:rPr>
          <w:rFonts w:cs="Times New Roman" w:hint="eastAsia"/>
          <w:kern w:val="2"/>
          <w:sz w:val="24"/>
          <w:szCs w:val="24"/>
        </w:rPr>
        <w:t>，充分考虑不同节点间的关系；</w:t>
      </w:r>
    </w:p>
    <w:p w14:paraId="16EBF199" w14:textId="77777777" w:rsidR="00721BE2" w:rsidRDefault="00721BE2" w:rsidP="00721BE2">
      <w:pPr>
        <w:adjustRightInd/>
        <w:spacing w:line="300" w:lineRule="auto"/>
        <w:ind w:firstLineChars="200" w:firstLine="482"/>
        <w:textAlignment w:val="auto"/>
        <w:rPr>
          <w:rFonts w:cs="Times New Roman"/>
          <w:kern w:val="2"/>
          <w:sz w:val="24"/>
          <w:szCs w:val="24"/>
        </w:rPr>
      </w:pPr>
      <w:r>
        <w:rPr>
          <w:rFonts w:cs="Times New Roman"/>
          <w:b/>
          <w:kern w:val="2"/>
          <w:sz w:val="24"/>
          <w:szCs w:val="24"/>
        </w:rPr>
        <w:t>Step5</w:t>
      </w:r>
      <w:r>
        <w:rPr>
          <w:rFonts w:cs="Times New Roman"/>
          <w:b/>
          <w:kern w:val="2"/>
          <w:sz w:val="24"/>
          <w:szCs w:val="24"/>
        </w:rPr>
        <w:t>：</w:t>
      </w:r>
      <w:r>
        <w:rPr>
          <w:rFonts w:cs="Times New Roman" w:hint="eastAsia"/>
          <w:kern w:val="2"/>
          <w:sz w:val="24"/>
          <w:szCs w:val="24"/>
        </w:rPr>
        <w:t>最终形成杀伤网拓扑结构</w:t>
      </w:r>
      <w:r>
        <w:rPr>
          <w:rFonts w:cs="Times New Roman"/>
          <w:kern w:val="2"/>
          <w:sz w:val="24"/>
          <w:szCs w:val="24"/>
        </w:rPr>
        <w:t>。</w:t>
      </w:r>
    </w:p>
    <w:p w14:paraId="74A03074" w14:textId="20BF7BD5" w:rsidR="00721BE2" w:rsidRDefault="00721BE2" w:rsidP="00721BE2">
      <w:pPr>
        <w:pStyle w:val="NUDT3"/>
        <w:spacing w:before="240" w:after="240"/>
      </w:pPr>
      <w:bookmarkStart w:id="5" w:name="_Toc101373790"/>
      <w:bookmarkStart w:id="6" w:name="_Toc101374222"/>
      <w:bookmarkStart w:id="7" w:name="_Toc104893866"/>
      <w:r>
        <w:rPr>
          <w:rFonts w:hint="eastAsia"/>
        </w:rPr>
        <w:t>杀伤网节点建模</w:t>
      </w:r>
      <w:bookmarkEnd w:id="5"/>
      <w:bookmarkEnd w:id="6"/>
      <w:bookmarkEnd w:id="7"/>
    </w:p>
    <w:p w14:paraId="406FC2FC" w14:textId="085509FA" w:rsidR="00721BE2" w:rsidRDefault="00721BE2" w:rsidP="00721BE2">
      <w:pPr>
        <w:pStyle w:val="NUDT"/>
        <w:ind w:firstLine="480"/>
      </w:pPr>
      <w:r>
        <w:rPr>
          <w:rFonts w:hint="eastAsia"/>
        </w:rPr>
        <w:t>在</w:t>
      </w:r>
      <w:r w:rsidR="000D2C1B">
        <w:rPr>
          <w:rFonts w:hint="eastAsia"/>
        </w:rPr>
        <w:t>无人机集群作战</w:t>
      </w:r>
      <w:r>
        <w:rPr>
          <w:rFonts w:hint="eastAsia"/>
        </w:rPr>
        <w:t>中存在</w:t>
      </w:r>
      <w:r w:rsidR="000D2C1B">
        <w:rPr>
          <w:rFonts w:hint="eastAsia"/>
        </w:rPr>
        <w:t>不同类型的装备</w:t>
      </w:r>
      <w:r>
        <w:rPr>
          <w:rFonts w:hint="eastAsia"/>
        </w:rPr>
        <w:t>，需要对不同</w:t>
      </w:r>
      <w:r w:rsidR="000D2C1B">
        <w:rPr>
          <w:rFonts w:hint="eastAsia"/>
        </w:rPr>
        <w:t>装备</w:t>
      </w:r>
      <w:r>
        <w:rPr>
          <w:rFonts w:hint="eastAsia"/>
        </w:rPr>
        <w:t>进行规范化描述，以为后续韧性评估提供基础。根据作战主要考虑的因素，装备节点主要考虑：节点身份</w:t>
      </w:r>
      <w:r>
        <w:rPr>
          <w:position w:val="-10"/>
        </w:rPr>
        <w:object w:dxaOrig="820" w:dyaOrig="321" w14:anchorId="6F30F710">
          <v:shape id="_x0000_i1026" type="#_x0000_t75" style="width:40.8pt;height:16.2pt" o:ole="">
            <v:imagedata r:id="rId10" o:title=""/>
          </v:shape>
          <o:OLEObject Type="Embed" ProgID="Equation.DSMT4" ShapeID="_x0000_i1026" DrawAspect="Content" ObjectID="_1768602483" r:id="rId11"/>
        </w:object>
      </w:r>
      <w:r>
        <w:rPr>
          <w:rFonts w:hint="eastAsia"/>
        </w:rPr>
        <w:t>、作战域</w:t>
      </w:r>
      <w:r>
        <w:rPr>
          <w:position w:val="-6"/>
        </w:rPr>
        <w:object w:dxaOrig="855" w:dyaOrig="278" w14:anchorId="44831CE5">
          <v:shape id="_x0000_i1027" type="#_x0000_t75" style="width:43.2pt;height:13.8pt" o:ole="">
            <v:imagedata r:id="rId12" o:title=""/>
          </v:shape>
          <o:OLEObject Type="Embed" ProgID="Equation.DSMT4" ShapeID="_x0000_i1027" DrawAspect="Content" ObjectID="_1768602484" r:id="rId13"/>
        </w:object>
      </w:r>
      <w:r>
        <w:rPr>
          <w:rFonts w:hint="eastAsia"/>
        </w:rPr>
        <w:t>、潜在功能</w:t>
      </w:r>
      <w:r>
        <w:rPr>
          <w:position w:val="-14"/>
        </w:rPr>
        <w:object w:dxaOrig="1461" w:dyaOrig="378" w14:anchorId="74F84F3C">
          <v:shape id="_x0000_i1028" type="#_x0000_t75" style="width:73.2pt;height:19.2pt" o:ole="">
            <v:imagedata r:id="rId14" o:title=""/>
          </v:shape>
          <o:OLEObject Type="Embed" ProgID="Equation.DSMT4" ShapeID="_x0000_i1028" DrawAspect="Content" ObjectID="_1768602485" r:id="rId15"/>
        </w:object>
      </w:r>
      <w:r>
        <w:rPr>
          <w:rFonts w:hint="eastAsia"/>
        </w:rPr>
        <w:t>、实际类型</w:t>
      </w:r>
      <w:r>
        <w:rPr>
          <w:position w:val="-10"/>
        </w:rPr>
        <w:object w:dxaOrig="520" w:dyaOrig="321" w14:anchorId="7504AD06">
          <v:shape id="_x0000_i1029" type="#_x0000_t75" style="width:26.4pt;height:16.2pt" o:ole="">
            <v:imagedata r:id="rId16" o:title=""/>
          </v:shape>
          <o:OLEObject Type="Embed" ProgID="Equation.DSMT4" ShapeID="_x0000_i1029" DrawAspect="Content" ObjectID="_1768602486" r:id="rId17"/>
        </w:object>
      </w:r>
      <w:r>
        <w:rPr>
          <w:rFonts w:hint="eastAsia"/>
        </w:rPr>
        <w:t>、能力</w:t>
      </w:r>
      <w:r>
        <w:rPr>
          <w:position w:val="-10"/>
        </w:rPr>
        <w:object w:dxaOrig="1098" w:dyaOrig="321" w14:anchorId="4F6EC5AD">
          <v:shape id="_x0000_i1030" type="#_x0000_t75" style="width:55.2pt;height:16.2pt" o:ole="">
            <v:imagedata r:id="rId18" o:title=""/>
          </v:shape>
          <o:OLEObject Type="Embed" ProgID="Equation.DSMT4" ShapeID="_x0000_i1030" DrawAspect="Content" ObjectID="_1768602487" r:id="rId19"/>
        </w:object>
      </w:r>
      <w:r>
        <w:rPr>
          <w:rFonts w:hint="eastAsia"/>
        </w:rPr>
        <w:t>、位置</w:t>
      </w:r>
      <w:r>
        <w:rPr>
          <w:position w:val="-6"/>
        </w:rPr>
        <w:object w:dxaOrig="941" w:dyaOrig="278" w14:anchorId="67A2597C">
          <v:shape id="_x0000_i1031" type="#_x0000_t75" style="width:46.8pt;height:13.8pt" o:ole="">
            <v:imagedata r:id="rId20" o:title=""/>
          </v:shape>
          <o:OLEObject Type="Embed" ProgID="Equation.DSMT4" ShapeID="_x0000_i1031" DrawAspect="Content" ObjectID="_1768602488" r:id="rId21"/>
        </w:object>
      </w:r>
      <w:r>
        <w:rPr>
          <w:rFonts w:hint="eastAsia"/>
        </w:rPr>
        <w:t>和状态</w:t>
      </w:r>
      <w:r>
        <w:rPr>
          <w:position w:val="-6"/>
        </w:rPr>
        <w:object w:dxaOrig="563" w:dyaOrig="278" w14:anchorId="5A4FC981">
          <v:shape id="_x0000_i1032" type="#_x0000_t75" style="width:28.2pt;height:13.8pt" o:ole="">
            <v:imagedata r:id="rId22" o:title=""/>
          </v:shape>
          <o:OLEObject Type="Embed" ProgID="Equation.DSMT4" ShapeID="_x0000_i1032" DrawAspect="Content" ObjectID="_1768602489" r:id="rId23"/>
        </w:object>
      </w:r>
      <w:r>
        <w:rPr>
          <w:rFonts w:hint="eastAsia"/>
        </w:rPr>
        <w:t>，因此可以构成一个七元组，如下所示：</w:t>
      </w:r>
    </w:p>
    <w:tbl>
      <w:tblPr>
        <w:tblW w:w="0" w:type="auto"/>
        <w:jc w:val="center"/>
        <w:tblLook w:val="04A0" w:firstRow="1" w:lastRow="0" w:firstColumn="1" w:lastColumn="0" w:noHBand="0" w:noVBand="1"/>
      </w:tblPr>
      <w:tblGrid>
        <w:gridCol w:w="7829"/>
        <w:gridCol w:w="676"/>
      </w:tblGrid>
      <w:tr w:rsidR="00721BE2" w14:paraId="2BA9B189" w14:textId="77777777" w:rsidTr="00CC6573">
        <w:trPr>
          <w:jc w:val="center"/>
        </w:trPr>
        <w:tc>
          <w:tcPr>
            <w:tcW w:w="8046" w:type="dxa"/>
            <w:shd w:val="clear" w:color="auto" w:fill="auto"/>
          </w:tcPr>
          <w:p w14:paraId="1A98064E" w14:textId="77777777" w:rsidR="00721BE2" w:rsidRDefault="00721BE2" w:rsidP="00CC6573">
            <w:pPr>
              <w:pStyle w:val="NUDT"/>
              <w:ind w:firstLineChars="0" w:firstLine="0"/>
              <w:jc w:val="center"/>
            </w:pPr>
            <w:r>
              <w:rPr>
                <w:position w:val="-14"/>
              </w:rPr>
              <w:object w:dxaOrig="6879" w:dyaOrig="378" w14:anchorId="41F24370">
                <v:shape id="_x0000_i1033" type="#_x0000_t75" style="width:343.8pt;height:19.2pt" o:ole="">
                  <v:imagedata r:id="rId24" o:title=""/>
                </v:shape>
                <o:OLEObject Type="Embed" ProgID="Equation.DSMT4" ShapeID="_x0000_i1033" DrawAspect="Content" ObjectID="_1768602490" r:id="rId25"/>
              </w:object>
            </w:r>
          </w:p>
        </w:tc>
        <w:tc>
          <w:tcPr>
            <w:tcW w:w="675" w:type="dxa"/>
            <w:shd w:val="clear" w:color="auto" w:fill="auto"/>
          </w:tcPr>
          <w:p w14:paraId="5536A01F" w14:textId="77777777" w:rsidR="00721BE2" w:rsidRDefault="00721BE2" w:rsidP="00CC6573">
            <w:pPr>
              <w:pStyle w:val="NUDT"/>
              <w:ind w:firstLineChars="0" w:firstLine="0"/>
            </w:pPr>
            <w:r>
              <w:rPr>
                <w:rFonts w:hint="eastAsia"/>
              </w:rPr>
              <w:t>(</w:t>
            </w:r>
            <w:r>
              <w:t>2.1)</w:t>
            </w:r>
          </w:p>
        </w:tc>
      </w:tr>
    </w:tbl>
    <w:p w14:paraId="280C9A4E" w14:textId="77777777" w:rsidR="00721BE2" w:rsidRDefault="00721BE2" w:rsidP="00721BE2">
      <w:pPr>
        <w:pStyle w:val="NUDT"/>
        <w:ind w:firstLineChars="236" w:firstLine="566"/>
      </w:pPr>
      <w:r>
        <w:rPr>
          <w:rFonts w:hint="eastAsia"/>
        </w:rPr>
        <w:t>（</w:t>
      </w:r>
      <w:r>
        <w:rPr>
          <w:rFonts w:hint="eastAsia"/>
        </w:rPr>
        <w:t>1</w:t>
      </w:r>
      <w:r>
        <w:rPr>
          <w:rFonts w:hint="eastAsia"/>
        </w:rPr>
        <w:t>）节点身份</w:t>
      </w:r>
      <w:r>
        <w:rPr>
          <w:position w:val="-10"/>
        </w:rPr>
        <w:object w:dxaOrig="820" w:dyaOrig="321" w14:anchorId="0611F6E8">
          <v:shape id="_x0000_i1034" type="#_x0000_t75" style="width:40.8pt;height:16.2pt" o:ole="">
            <v:imagedata r:id="rId10" o:title=""/>
          </v:shape>
          <o:OLEObject Type="Embed" ProgID="Equation.DSMT4" ShapeID="_x0000_i1034" DrawAspect="Content" ObjectID="_1768602491" r:id="rId26"/>
        </w:object>
      </w:r>
    </w:p>
    <w:p w14:paraId="06886B65" w14:textId="77777777" w:rsidR="00721BE2" w:rsidRDefault="00721BE2" w:rsidP="00721BE2">
      <w:pPr>
        <w:pStyle w:val="NUDT"/>
        <w:ind w:firstLineChars="236" w:firstLine="566"/>
      </w:pPr>
      <w:r>
        <w:rPr>
          <w:rFonts w:hint="eastAsia"/>
        </w:rPr>
        <w:t>节点身份表示作战时装备所属的阵营，本文只考虑两方的对抗，不考虑多方中立、参战的情况，因此节点身份只有红蓝两方，即</w:t>
      </w:r>
    </w:p>
    <w:tbl>
      <w:tblPr>
        <w:tblW w:w="0" w:type="auto"/>
        <w:jc w:val="center"/>
        <w:tblLook w:val="04A0" w:firstRow="1" w:lastRow="0" w:firstColumn="1" w:lastColumn="0" w:noHBand="0" w:noVBand="1"/>
      </w:tblPr>
      <w:tblGrid>
        <w:gridCol w:w="7827"/>
        <w:gridCol w:w="678"/>
      </w:tblGrid>
      <w:tr w:rsidR="00721BE2" w14:paraId="2A2BA310" w14:textId="77777777" w:rsidTr="00CC6573">
        <w:trPr>
          <w:jc w:val="center"/>
        </w:trPr>
        <w:tc>
          <w:tcPr>
            <w:tcW w:w="8043" w:type="dxa"/>
            <w:shd w:val="clear" w:color="auto" w:fill="auto"/>
          </w:tcPr>
          <w:p w14:paraId="3A8CB8FD" w14:textId="77777777" w:rsidR="00721BE2" w:rsidRDefault="00721BE2" w:rsidP="00CC6573">
            <w:pPr>
              <w:pStyle w:val="NUDT"/>
              <w:ind w:firstLineChars="236" w:firstLine="566"/>
              <w:jc w:val="center"/>
            </w:pPr>
            <w:r>
              <w:rPr>
                <w:position w:val="-10"/>
              </w:rPr>
              <w:object w:dxaOrig="1640" w:dyaOrig="321" w14:anchorId="7A39E63D">
                <v:shape id="_x0000_i1035" type="#_x0000_t75" style="width:82.2pt;height:16.2pt" o:ole="">
                  <v:imagedata r:id="rId27" o:title=""/>
                </v:shape>
                <o:OLEObject Type="Embed" ProgID="Equation.DSMT4" ShapeID="_x0000_i1035" DrawAspect="Content" ObjectID="_1768602492" r:id="rId28"/>
              </w:object>
            </w:r>
          </w:p>
        </w:tc>
        <w:tc>
          <w:tcPr>
            <w:tcW w:w="678" w:type="dxa"/>
            <w:shd w:val="clear" w:color="auto" w:fill="auto"/>
          </w:tcPr>
          <w:p w14:paraId="43A19DB3" w14:textId="77777777" w:rsidR="00721BE2" w:rsidRDefault="00721BE2" w:rsidP="00CC6573">
            <w:pPr>
              <w:pStyle w:val="NUDT"/>
              <w:ind w:firstLineChars="0" w:firstLine="0"/>
            </w:pPr>
            <w:r>
              <w:t>(2.</w:t>
            </w:r>
            <w:r>
              <w:rPr>
                <w:rFonts w:hint="eastAsia"/>
              </w:rPr>
              <w:t>2</w:t>
            </w:r>
            <w:r>
              <w:t>)</w:t>
            </w:r>
          </w:p>
        </w:tc>
      </w:tr>
    </w:tbl>
    <w:p w14:paraId="671B57C7" w14:textId="77777777" w:rsidR="00721BE2" w:rsidRDefault="00721BE2" w:rsidP="00721BE2">
      <w:pPr>
        <w:pStyle w:val="NUDT"/>
        <w:ind w:firstLineChars="0" w:firstLine="0"/>
      </w:pPr>
      <w:r>
        <w:rPr>
          <w:rFonts w:hint="eastAsia"/>
        </w:rPr>
        <w:t>其中</w:t>
      </w:r>
      <w:r>
        <w:rPr>
          <w:position w:val="-4"/>
        </w:rPr>
        <w:object w:dxaOrig="242" w:dyaOrig="257" w14:anchorId="1A42A8B3">
          <v:shape id="_x0000_i1036" type="#_x0000_t75" style="width:12pt;height:13.2pt" o:ole="">
            <v:imagedata r:id="rId29" o:title=""/>
          </v:shape>
          <o:OLEObject Type="Embed" ProgID="Equation.DSMT4" ShapeID="_x0000_i1036" DrawAspect="Content" ObjectID="_1768602493" r:id="rId30"/>
        </w:object>
      </w:r>
      <w:r>
        <w:rPr>
          <w:rFonts w:hint="eastAsia"/>
        </w:rPr>
        <w:t>表示红方，</w:t>
      </w:r>
      <w:r>
        <w:rPr>
          <w:position w:val="-4"/>
        </w:rPr>
        <w:object w:dxaOrig="242" w:dyaOrig="257" w14:anchorId="0A4E9C4B">
          <v:shape id="_x0000_i1037" type="#_x0000_t75" style="width:12pt;height:13.2pt" o:ole="">
            <v:imagedata r:id="rId31" o:title=""/>
          </v:shape>
          <o:OLEObject Type="Embed" ProgID="Equation.DSMT4" ShapeID="_x0000_i1037" DrawAspect="Content" ObjectID="_1768602494" r:id="rId32"/>
        </w:object>
      </w:r>
      <w:r>
        <w:rPr>
          <w:rFonts w:hint="eastAsia"/>
        </w:rPr>
        <w:t>表示蓝方。</w:t>
      </w:r>
    </w:p>
    <w:p w14:paraId="1F036BA0" w14:textId="77777777" w:rsidR="00721BE2" w:rsidRDefault="00721BE2" w:rsidP="00721BE2">
      <w:pPr>
        <w:pStyle w:val="NUDT"/>
        <w:ind w:firstLineChars="183" w:firstLine="439"/>
      </w:pPr>
      <w:r>
        <w:rPr>
          <w:rFonts w:hint="eastAsia"/>
        </w:rPr>
        <w:t>（</w:t>
      </w:r>
      <w:r>
        <w:rPr>
          <w:rFonts w:hint="eastAsia"/>
        </w:rPr>
        <w:t>2</w:t>
      </w:r>
      <w:r>
        <w:rPr>
          <w:rFonts w:hint="eastAsia"/>
        </w:rPr>
        <w:t>）作战域</w:t>
      </w:r>
      <w:r>
        <w:rPr>
          <w:position w:val="-6"/>
        </w:rPr>
        <w:object w:dxaOrig="855" w:dyaOrig="278" w14:anchorId="04CEA4BE">
          <v:shape id="_x0000_i1038" type="#_x0000_t75" style="width:43.2pt;height:13.8pt" o:ole="">
            <v:imagedata r:id="rId12" o:title=""/>
          </v:shape>
          <o:OLEObject Type="Embed" ProgID="Equation.DSMT4" ShapeID="_x0000_i1038" DrawAspect="Content" ObjectID="_1768602495" r:id="rId33"/>
        </w:object>
      </w:r>
    </w:p>
    <w:p w14:paraId="6144960A" w14:textId="77777777" w:rsidR="00721BE2" w:rsidRDefault="00721BE2" w:rsidP="00721BE2">
      <w:pPr>
        <w:pStyle w:val="NUDT"/>
        <w:ind w:firstLine="480"/>
      </w:pPr>
      <w:r>
        <w:rPr>
          <w:rFonts w:hint="eastAsia"/>
        </w:rPr>
        <w:t>多域作战战略中心主任</w:t>
      </w:r>
      <w:r>
        <w:rPr>
          <w:rFonts w:hint="eastAsia"/>
        </w:rPr>
        <w:t>Jeffrey Reilly</w:t>
      </w:r>
      <w:r>
        <w:rPr>
          <w:rFonts w:hint="eastAsia"/>
        </w:rPr>
        <w:t>对作战域的定义：“作战域是关键的宏观机动空间。”信息化战争以来，目前存在六个域：空中、海上、陆地、太空、网络空间和认知域。考虑到实际普遍的作战场景，本文这里只考虑陆、海、空三个域，即</w:t>
      </w:r>
    </w:p>
    <w:tbl>
      <w:tblPr>
        <w:tblW w:w="0" w:type="auto"/>
        <w:jc w:val="center"/>
        <w:tblLook w:val="04A0" w:firstRow="1" w:lastRow="0" w:firstColumn="1" w:lastColumn="0" w:noHBand="0" w:noVBand="1"/>
      </w:tblPr>
      <w:tblGrid>
        <w:gridCol w:w="7827"/>
        <w:gridCol w:w="678"/>
      </w:tblGrid>
      <w:tr w:rsidR="00721BE2" w14:paraId="04D9C429" w14:textId="77777777" w:rsidTr="00CC6573">
        <w:trPr>
          <w:jc w:val="center"/>
        </w:trPr>
        <w:tc>
          <w:tcPr>
            <w:tcW w:w="8043" w:type="dxa"/>
            <w:shd w:val="clear" w:color="auto" w:fill="auto"/>
          </w:tcPr>
          <w:p w14:paraId="1F3CF153" w14:textId="77777777" w:rsidR="00721BE2" w:rsidRDefault="00721BE2" w:rsidP="00CC6573">
            <w:pPr>
              <w:pStyle w:val="NUDT"/>
              <w:ind w:firstLineChars="236" w:firstLine="566"/>
              <w:jc w:val="center"/>
            </w:pPr>
            <w:r>
              <w:rPr>
                <w:position w:val="-10"/>
              </w:rPr>
              <w:object w:dxaOrig="2659" w:dyaOrig="321" w14:anchorId="0692C90B">
                <v:shape id="_x0000_i1039" type="#_x0000_t75" style="width:133.2pt;height:16.2pt" o:ole="">
                  <v:imagedata r:id="rId34" o:title=""/>
                </v:shape>
                <o:OLEObject Type="Embed" ProgID="Equation.DSMT4" ShapeID="_x0000_i1039" DrawAspect="Content" ObjectID="_1768602496" r:id="rId35"/>
              </w:object>
            </w:r>
          </w:p>
        </w:tc>
        <w:tc>
          <w:tcPr>
            <w:tcW w:w="678" w:type="dxa"/>
            <w:shd w:val="clear" w:color="auto" w:fill="auto"/>
          </w:tcPr>
          <w:p w14:paraId="0002C204" w14:textId="77777777" w:rsidR="00721BE2" w:rsidRDefault="00721BE2" w:rsidP="00CC6573">
            <w:pPr>
              <w:pStyle w:val="NUDT"/>
              <w:ind w:firstLineChars="0" w:firstLine="0"/>
            </w:pPr>
            <w:r>
              <w:t>(2.</w:t>
            </w:r>
            <w:r>
              <w:rPr>
                <w:rFonts w:hint="eastAsia"/>
              </w:rPr>
              <w:t>3</w:t>
            </w:r>
            <w:r>
              <w:t>)</w:t>
            </w:r>
          </w:p>
        </w:tc>
      </w:tr>
    </w:tbl>
    <w:p w14:paraId="31470EEC" w14:textId="77777777" w:rsidR="00721BE2" w:rsidRDefault="00721BE2" w:rsidP="00721BE2">
      <w:pPr>
        <w:pStyle w:val="NUDT"/>
        <w:ind w:firstLineChars="0" w:firstLine="0"/>
      </w:pPr>
      <w:r>
        <w:rPr>
          <w:rFonts w:hint="eastAsia"/>
        </w:rPr>
        <w:t>其中</w:t>
      </w:r>
      <w:r>
        <w:rPr>
          <w:position w:val="-6"/>
        </w:rPr>
        <w:object w:dxaOrig="599" w:dyaOrig="278" w14:anchorId="4837716E">
          <v:shape id="_x0000_i1040" type="#_x0000_t75" style="width:30pt;height:13.8pt" o:ole="">
            <v:imagedata r:id="rId36" o:title=""/>
          </v:shape>
          <o:OLEObject Type="Embed" ProgID="Equation.DSMT4" ShapeID="_x0000_i1040" DrawAspect="Content" ObjectID="_1768602497" r:id="rId37"/>
        </w:object>
      </w:r>
      <w:r>
        <w:rPr>
          <w:rFonts w:hint="eastAsia"/>
        </w:rPr>
        <w:t>表示陆，</w:t>
      </w:r>
      <w:r>
        <w:rPr>
          <w:position w:val="-6"/>
        </w:rPr>
        <w:object w:dxaOrig="442" w:dyaOrig="278" w14:anchorId="120758EA">
          <v:shape id="_x0000_i1041" type="#_x0000_t75" style="width:22.2pt;height:13.8pt" o:ole="">
            <v:imagedata r:id="rId38" o:title=""/>
          </v:shape>
          <o:OLEObject Type="Embed" ProgID="Equation.DSMT4" ShapeID="_x0000_i1041" DrawAspect="Content" ObjectID="_1768602498" r:id="rId39"/>
        </w:object>
      </w:r>
      <w:r>
        <w:rPr>
          <w:rFonts w:hint="eastAsia"/>
        </w:rPr>
        <w:t>表示海，</w:t>
      </w:r>
      <w:r>
        <w:rPr>
          <w:position w:val="-6"/>
        </w:rPr>
        <w:object w:dxaOrig="421" w:dyaOrig="278" w14:anchorId="3EEAB537">
          <v:shape id="_x0000_i1042" type="#_x0000_t75" style="width:21pt;height:13.8pt" o:ole="">
            <v:imagedata r:id="rId40" o:title=""/>
          </v:shape>
          <o:OLEObject Type="Embed" ProgID="Equation.DSMT4" ShapeID="_x0000_i1042" DrawAspect="Content" ObjectID="_1768602499" r:id="rId41"/>
        </w:object>
      </w:r>
      <w:r>
        <w:rPr>
          <w:rFonts w:hint="eastAsia"/>
        </w:rPr>
        <w:t>表示空。</w:t>
      </w:r>
    </w:p>
    <w:p w14:paraId="0E1433A0" w14:textId="611FB696" w:rsidR="00721BE2" w:rsidRDefault="00721BE2" w:rsidP="00721BE2">
      <w:pPr>
        <w:pStyle w:val="NUDT"/>
        <w:ind w:firstLineChars="236" w:firstLine="566"/>
      </w:pPr>
      <w:r>
        <w:rPr>
          <w:rFonts w:hint="eastAsia"/>
        </w:rPr>
        <w:t>（</w:t>
      </w:r>
      <w:r>
        <w:rPr>
          <w:rFonts w:hint="eastAsia"/>
        </w:rPr>
        <w:t>3</w:t>
      </w:r>
      <w:r>
        <w:rPr>
          <w:rFonts w:hint="eastAsia"/>
        </w:rPr>
        <w:t>）功能</w:t>
      </w:r>
      <w:r>
        <w:rPr>
          <w:position w:val="-14"/>
        </w:rPr>
        <w:object w:dxaOrig="1461" w:dyaOrig="378" w14:anchorId="4D36DF43">
          <v:shape id="_x0000_i1043" type="#_x0000_t75" style="width:73.2pt;height:19.2pt" o:ole="">
            <v:imagedata r:id="rId14" o:title=""/>
          </v:shape>
          <o:OLEObject Type="Embed" ProgID="Equation.DSMT4" ShapeID="_x0000_i1043" DrawAspect="Content" ObjectID="_1768602500" r:id="rId42"/>
        </w:object>
      </w:r>
    </w:p>
    <w:p w14:paraId="380D2ADC" w14:textId="4034E0CB" w:rsidR="00721BE2" w:rsidRDefault="00721BE2" w:rsidP="00721BE2">
      <w:pPr>
        <w:pStyle w:val="NUDT"/>
        <w:ind w:firstLine="480"/>
      </w:pPr>
      <w:r>
        <w:rPr>
          <w:rFonts w:hint="eastAsia"/>
        </w:rPr>
        <w:t>功能是指装备</w:t>
      </w:r>
      <w:r w:rsidR="004C27D3">
        <w:rPr>
          <w:rFonts w:hint="eastAsia"/>
        </w:rPr>
        <w:t>在一项作战任务中实际</w:t>
      </w:r>
      <w:r>
        <w:rPr>
          <w:rFonts w:hint="eastAsia"/>
        </w:rPr>
        <w:t>发挥的功能，根据作战环的定义，装备有侦察类、决策类和打击类三种功能。侦察类指</w:t>
      </w:r>
      <w:r>
        <w:t>在作战过程中</w:t>
      </w:r>
      <w:r>
        <w:rPr>
          <w:rFonts w:hint="eastAsia"/>
        </w:rPr>
        <w:t>能</w:t>
      </w:r>
      <w:r>
        <w:t>对战场和目标实施侦察、搜集信息和预警</w:t>
      </w:r>
      <w:r>
        <w:rPr>
          <w:rFonts w:hint="eastAsia"/>
        </w:rPr>
        <w:t>的装备；决策类指将</w:t>
      </w:r>
      <w:r>
        <w:t>搜集到的信息进行分析决策，对其他装备下达指令的装备</w:t>
      </w:r>
      <w:r>
        <w:rPr>
          <w:rFonts w:hint="eastAsia"/>
        </w:rPr>
        <w:t>；</w:t>
      </w:r>
      <w:r>
        <w:t>打击类是服从指令对敌方目标实施打击和干扰的装备</w:t>
      </w:r>
      <w:r>
        <w:rPr>
          <w:rFonts w:hint="eastAsia"/>
        </w:rPr>
        <w:t>。</w:t>
      </w:r>
    </w:p>
    <w:tbl>
      <w:tblPr>
        <w:tblW w:w="0" w:type="auto"/>
        <w:jc w:val="center"/>
        <w:tblLook w:val="04A0" w:firstRow="1" w:lastRow="0" w:firstColumn="1" w:lastColumn="0" w:noHBand="0" w:noVBand="1"/>
      </w:tblPr>
      <w:tblGrid>
        <w:gridCol w:w="7827"/>
        <w:gridCol w:w="678"/>
      </w:tblGrid>
      <w:tr w:rsidR="00721BE2" w14:paraId="25B4D853" w14:textId="77777777" w:rsidTr="00CC6573">
        <w:trPr>
          <w:jc w:val="center"/>
        </w:trPr>
        <w:tc>
          <w:tcPr>
            <w:tcW w:w="8043" w:type="dxa"/>
            <w:shd w:val="clear" w:color="auto" w:fill="auto"/>
            <w:vAlign w:val="center"/>
          </w:tcPr>
          <w:p w14:paraId="6C321A6D" w14:textId="5CF34576" w:rsidR="00721BE2" w:rsidRDefault="000D2C1B" w:rsidP="00CC6573">
            <w:pPr>
              <w:pStyle w:val="NUDT"/>
              <w:ind w:firstLineChars="236" w:firstLine="566"/>
              <w:jc w:val="center"/>
            </w:pPr>
            <w:r>
              <w:rPr>
                <w:position w:val="-14"/>
              </w:rPr>
              <w:object w:dxaOrig="2520" w:dyaOrig="380" w14:anchorId="4D1FF6D7">
                <v:shape id="_x0000_i1044" type="#_x0000_t75" style="width:126.6pt;height:19.2pt" o:ole="">
                  <v:imagedata r:id="rId43" o:title=""/>
                </v:shape>
                <o:OLEObject Type="Embed" ProgID="Equation.DSMT4" ShapeID="_x0000_i1044" DrawAspect="Content" ObjectID="_1768602501" r:id="rId44"/>
              </w:object>
            </w:r>
          </w:p>
        </w:tc>
        <w:tc>
          <w:tcPr>
            <w:tcW w:w="678" w:type="dxa"/>
            <w:shd w:val="clear" w:color="auto" w:fill="auto"/>
            <w:vAlign w:val="center"/>
          </w:tcPr>
          <w:p w14:paraId="592CC600" w14:textId="77777777" w:rsidR="00721BE2" w:rsidRDefault="00721BE2" w:rsidP="00CC6573">
            <w:pPr>
              <w:pStyle w:val="NUDT"/>
              <w:ind w:firstLineChars="0" w:firstLine="0"/>
              <w:jc w:val="center"/>
            </w:pPr>
            <w:r>
              <w:t>(2.</w:t>
            </w:r>
            <w:r>
              <w:rPr>
                <w:rFonts w:hint="eastAsia"/>
              </w:rPr>
              <w:t>4</w:t>
            </w:r>
            <w:r>
              <w:t>)</w:t>
            </w:r>
          </w:p>
        </w:tc>
      </w:tr>
    </w:tbl>
    <w:p w14:paraId="25DBB854" w14:textId="77777777" w:rsidR="00721BE2" w:rsidRDefault="00721BE2" w:rsidP="00721BE2">
      <w:pPr>
        <w:pStyle w:val="NUDT"/>
        <w:ind w:firstLineChars="0" w:firstLine="0"/>
      </w:pPr>
      <w:r>
        <w:rPr>
          <w:rFonts w:hint="eastAsia"/>
        </w:rPr>
        <w:t>其中</w:t>
      </w:r>
      <w:r>
        <w:rPr>
          <w:position w:val="-6"/>
        </w:rPr>
        <w:object w:dxaOrig="221" w:dyaOrig="278" w14:anchorId="5E4D665A">
          <v:shape id="_x0000_i1045" type="#_x0000_t75" style="width:10.8pt;height:13.8pt" o:ole="">
            <v:imagedata r:id="rId45" o:title=""/>
          </v:shape>
          <o:OLEObject Type="Embed" ProgID="Equation.DSMT4" ShapeID="_x0000_i1045" DrawAspect="Content" ObjectID="_1768602502" r:id="rId46"/>
        </w:object>
      </w:r>
      <w:r>
        <w:rPr>
          <w:rFonts w:hint="eastAsia"/>
        </w:rPr>
        <w:t>表示侦察类，</w:t>
      </w:r>
      <w:r>
        <w:rPr>
          <w:position w:val="-4"/>
        </w:rPr>
        <w:object w:dxaOrig="257" w:dyaOrig="257" w14:anchorId="5A5C7923">
          <v:shape id="_x0000_i1046" type="#_x0000_t75" style="width:13.2pt;height:13.2pt" o:ole="">
            <v:imagedata r:id="rId47" o:title=""/>
          </v:shape>
          <o:OLEObject Type="Embed" ProgID="Equation.DSMT4" ShapeID="_x0000_i1046" DrawAspect="Content" ObjectID="_1768602503" r:id="rId48"/>
        </w:object>
      </w:r>
      <w:r>
        <w:rPr>
          <w:rFonts w:hint="eastAsia"/>
        </w:rPr>
        <w:t>表示决策类，</w:t>
      </w:r>
      <w:r>
        <w:rPr>
          <w:position w:val="-4"/>
        </w:rPr>
        <w:object w:dxaOrig="200" w:dyaOrig="257" w14:anchorId="28A029E1">
          <v:shape id="_x0000_i1047" type="#_x0000_t75" style="width:10.2pt;height:13.2pt" o:ole="">
            <v:imagedata r:id="rId49" o:title=""/>
          </v:shape>
          <o:OLEObject Type="Embed" ProgID="Equation.DSMT4" ShapeID="_x0000_i1047" DrawAspect="Content" ObjectID="_1768602504" r:id="rId50"/>
        </w:object>
      </w:r>
      <w:r>
        <w:rPr>
          <w:rFonts w:hint="eastAsia"/>
        </w:rPr>
        <w:t>表示打击类。</w:t>
      </w:r>
    </w:p>
    <w:p w14:paraId="05AEF005" w14:textId="2F25E4F3" w:rsidR="00721BE2" w:rsidRDefault="00721BE2" w:rsidP="00721BE2">
      <w:pPr>
        <w:pStyle w:val="NUDT"/>
        <w:ind w:firstLine="480"/>
      </w:pPr>
      <w:r>
        <w:rPr>
          <w:rFonts w:hint="eastAsia"/>
        </w:rPr>
        <w:t>（</w:t>
      </w:r>
      <w:r w:rsidR="000D2C1B">
        <w:t>4</w:t>
      </w:r>
      <w:r>
        <w:rPr>
          <w:rFonts w:hint="eastAsia"/>
        </w:rPr>
        <w:t>）装备能力</w:t>
      </w:r>
      <w:r>
        <w:rPr>
          <w:position w:val="-10"/>
        </w:rPr>
        <w:object w:dxaOrig="1098" w:dyaOrig="321" w14:anchorId="42B1831C">
          <v:shape id="_x0000_i1048" type="#_x0000_t75" style="width:55.2pt;height:16.2pt" o:ole="">
            <v:imagedata r:id="rId51" o:title=""/>
          </v:shape>
          <o:OLEObject Type="Embed" ProgID="Equation.DSMT4" ShapeID="_x0000_i1048" DrawAspect="Content" ObjectID="_1768602505" r:id="rId52"/>
        </w:object>
      </w:r>
    </w:p>
    <w:p w14:paraId="233AA65E" w14:textId="6BE425FC" w:rsidR="00721BE2" w:rsidRDefault="00721BE2" w:rsidP="00721BE2">
      <w:pPr>
        <w:pStyle w:val="NUDT"/>
        <w:ind w:firstLine="480"/>
      </w:pPr>
      <w:r>
        <w:rPr>
          <w:rFonts w:hint="eastAsia"/>
        </w:rPr>
        <w:t>本文主要研究与装备节点相关的四个能力，侦察能力、通信能力、决策能力和打击能力，分别用</w:t>
      </w:r>
      <w:r>
        <w:rPr>
          <w:position w:val="-12"/>
        </w:rPr>
        <w:object w:dxaOrig="563" w:dyaOrig="364" w14:anchorId="2EFF941A">
          <v:shape id="_x0000_i1049" type="#_x0000_t75" style="width:28.2pt;height:18pt" o:ole="">
            <v:imagedata r:id="rId53" o:title=""/>
          </v:shape>
          <o:OLEObject Type="Embed" ProgID="Equation.DSMT4" ShapeID="_x0000_i1049" DrawAspect="Content" ObjectID="_1768602506" r:id="rId54"/>
        </w:object>
      </w:r>
      <w:r>
        <w:rPr>
          <w:rFonts w:hint="eastAsia"/>
        </w:rPr>
        <w:t>，</w:t>
      </w:r>
      <w:r>
        <w:rPr>
          <w:position w:val="-12"/>
        </w:rPr>
        <w:object w:dxaOrig="563" w:dyaOrig="364" w14:anchorId="1DE17580">
          <v:shape id="_x0000_i1050" type="#_x0000_t75" style="width:28.2pt;height:18pt" o:ole="">
            <v:imagedata r:id="rId55" o:title=""/>
          </v:shape>
          <o:OLEObject Type="Embed" ProgID="Equation.DSMT4" ShapeID="_x0000_i1050" DrawAspect="Content" ObjectID="_1768602507" r:id="rId56"/>
        </w:object>
      </w:r>
      <w:r>
        <w:t>,</w:t>
      </w:r>
      <w:r>
        <w:rPr>
          <w:position w:val="-12"/>
        </w:rPr>
        <w:object w:dxaOrig="577" w:dyaOrig="364" w14:anchorId="6D6570FC">
          <v:shape id="_x0000_i1051" type="#_x0000_t75" style="width:28.8pt;height:18pt" o:ole="">
            <v:imagedata r:id="rId57" o:title=""/>
          </v:shape>
          <o:OLEObject Type="Embed" ProgID="Equation.DSMT4" ShapeID="_x0000_i1051" DrawAspect="Content" ObjectID="_1768602508" r:id="rId58"/>
        </w:object>
      </w:r>
      <w:r>
        <w:rPr>
          <w:rFonts w:hint="eastAsia"/>
        </w:rPr>
        <w:t>和</w:t>
      </w:r>
      <w:r>
        <w:rPr>
          <w:position w:val="-12"/>
        </w:rPr>
        <w:object w:dxaOrig="542" w:dyaOrig="364" w14:anchorId="67AC6A4E">
          <v:shape id="_x0000_i1052" type="#_x0000_t75" style="width:27pt;height:18pt" o:ole="">
            <v:imagedata r:id="rId59" o:title=""/>
          </v:shape>
          <o:OLEObject Type="Embed" ProgID="Equation.DSMT4" ShapeID="_x0000_i1052" DrawAspect="Content" ObjectID="_1768602509" r:id="rId60"/>
        </w:object>
      </w:r>
      <w:r>
        <w:rPr>
          <w:rFonts w:hint="eastAsia"/>
        </w:rPr>
        <w:t>表示。</w:t>
      </w:r>
    </w:p>
    <w:tbl>
      <w:tblPr>
        <w:tblW w:w="0" w:type="auto"/>
        <w:jc w:val="center"/>
        <w:tblLayout w:type="fixed"/>
        <w:tblLook w:val="04A0" w:firstRow="1" w:lastRow="0" w:firstColumn="1" w:lastColumn="0" w:noHBand="0" w:noVBand="1"/>
      </w:tblPr>
      <w:tblGrid>
        <w:gridCol w:w="7827"/>
        <w:gridCol w:w="678"/>
      </w:tblGrid>
      <w:tr w:rsidR="00721BE2" w14:paraId="77EEDC60" w14:textId="77777777" w:rsidTr="005D310B">
        <w:trPr>
          <w:jc w:val="center"/>
        </w:trPr>
        <w:tc>
          <w:tcPr>
            <w:tcW w:w="7827" w:type="dxa"/>
            <w:shd w:val="clear" w:color="auto" w:fill="auto"/>
            <w:vAlign w:val="center"/>
          </w:tcPr>
          <w:p w14:paraId="1C0D209E" w14:textId="77777777" w:rsidR="00721BE2" w:rsidRDefault="00721BE2" w:rsidP="00CC6573">
            <w:pPr>
              <w:pStyle w:val="NUDT"/>
              <w:ind w:firstLineChars="236" w:firstLine="566"/>
              <w:jc w:val="center"/>
            </w:pPr>
            <w:r>
              <w:rPr>
                <w:position w:val="-12"/>
              </w:rPr>
              <w:object w:dxaOrig="3800" w:dyaOrig="364" w14:anchorId="5C772ECA">
                <v:shape id="_x0000_i1053" type="#_x0000_t75" style="width:190.2pt;height:18pt" o:ole="">
                  <v:imagedata r:id="rId61" o:title=""/>
                </v:shape>
                <o:OLEObject Type="Embed" ProgID="Equation.DSMT4" ShapeID="_x0000_i1053" DrawAspect="Content" ObjectID="_1768602510" r:id="rId62"/>
              </w:object>
            </w:r>
          </w:p>
        </w:tc>
        <w:tc>
          <w:tcPr>
            <w:tcW w:w="678" w:type="dxa"/>
            <w:shd w:val="clear" w:color="auto" w:fill="auto"/>
            <w:vAlign w:val="center"/>
          </w:tcPr>
          <w:p w14:paraId="3EA91747" w14:textId="77777777" w:rsidR="00721BE2" w:rsidRDefault="00721BE2" w:rsidP="00CC6573">
            <w:pPr>
              <w:pStyle w:val="NUDT"/>
              <w:ind w:firstLineChars="0" w:firstLine="0"/>
              <w:jc w:val="center"/>
            </w:pPr>
            <w:r>
              <w:t>(2.</w:t>
            </w:r>
            <w:r>
              <w:rPr>
                <w:rFonts w:hint="eastAsia"/>
              </w:rPr>
              <w:t>6</w:t>
            </w:r>
            <w:r>
              <w:t>)</w:t>
            </w:r>
          </w:p>
        </w:tc>
      </w:tr>
    </w:tbl>
    <w:p w14:paraId="21894A0F" w14:textId="66DDE029" w:rsidR="00721BE2" w:rsidRDefault="00721BE2" w:rsidP="00721BE2">
      <w:pPr>
        <w:pStyle w:val="NUDT"/>
        <w:ind w:firstLine="480"/>
      </w:pPr>
      <w:r>
        <w:rPr>
          <w:rFonts w:hint="eastAsia"/>
        </w:rPr>
        <w:t>（</w:t>
      </w:r>
      <w:r w:rsidR="000D2C1B">
        <w:t>5</w:t>
      </w:r>
      <w:r>
        <w:rPr>
          <w:rFonts w:hint="eastAsia"/>
        </w:rPr>
        <w:t>）位置</w:t>
      </w:r>
      <w:r>
        <w:rPr>
          <w:position w:val="-6"/>
        </w:rPr>
        <w:object w:dxaOrig="941" w:dyaOrig="278" w14:anchorId="634AF045">
          <v:shape id="_x0000_i1054" type="#_x0000_t75" style="width:46.8pt;height:13.8pt" o:ole="">
            <v:imagedata r:id="rId20" o:title=""/>
          </v:shape>
          <o:OLEObject Type="Embed" ProgID="Equation.DSMT4" ShapeID="_x0000_i1054" DrawAspect="Content" ObjectID="_1768602511" r:id="rId63"/>
        </w:object>
      </w:r>
    </w:p>
    <w:p w14:paraId="2AEAEC9B" w14:textId="4D72CF80" w:rsidR="00721BE2" w:rsidRDefault="00721BE2" w:rsidP="00721BE2">
      <w:pPr>
        <w:pStyle w:val="NUDT"/>
        <w:ind w:firstLine="480"/>
      </w:pPr>
      <w:r>
        <w:rPr>
          <w:rFonts w:hint="eastAsia"/>
        </w:rPr>
        <w:t>位置表示装备在作战过程中实际所处的位置，一般用</w:t>
      </w:r>
      <w:r w:rsidR="000D2C1B">
        <w:rPr>
          <w:rFonts w:hint="eastAsia"/>
        </w:rPr>
        <w:t>横坐标、纵坐标</w:t>
      </w:r>
      <w:r>
        <w:rPr>
          <w:rFonts w:hint="eastAsia"/>
        </w:rPr>
        <w:t>和高度确定，即</w:t>
      </w:r>
    </w:p>
    <w:tbl>
      <w:tblPr>
        <w:tblW w:w="0" w:type="auto"/>
        <w:jc w:val="center"/>
        <w:tblLook w:val="04A0" w:firstRow="1" w:lastRow="0" w:firstColumn="1" w:lastColumn="0" w:noHBand="0" w:noVBand="1"/>
      </w:tblPr>
      <w:tblGrid>
        <w:gridCol w:w="7827"/>
        <w:gridCol w:w="678"/>
      </w:tblGrid>
      <w:tr w:rsidR="00721BE2" w14:paraId="50A68C4D" w14:textId="77777777" w:rsidTr="00CC6573">
        <w:trPr>
          <w:jc w:val="center"/>
        </w:trPr>
        <w:tc>
          <w:tcPr>
            <w:tcW w:w="8043" w:type="dxa"/>
            <w:shd w:val="clear" w:color="auto" w:fill="auto"/>
            <w:vAlign w:val="center"/>
          </w:tcPr>
          <w:p w14:paraId="1183B0E8" w14:textId="6A649839" w:rsidR="00721BE2" w:rsidRDefault="000D2C1B" w:rsidP="00CC6573">
            <w:pPr>
              <w:pStyle w:val="NUDT"/>
              <w:ind w:firstLineChars="236" w:firstLine="566"/>
              <w:jc w:val="center"/>
            </w:pPr>
            <w:r>
              <w:rPr>
                <w:position w:val="-10"/>
              </w:rPr>
              <w:object w:dxaOrig="1900" w:dyaOrig="320" w14:anchorId="4CF06EB1">
                <v:shape id="_x0000_i1055" type="#_x0000_t75" style="width:94.8pt;height:16.2pt" o:ole="">
                  <v:imagedata r:id="rId64" o:title=""/>
                </v:shape>
                <o:OLEObject Type="Embed" ProgID="Equation.DSMT4" ShapeID="_x0000_i1055" DrawAspect="Content" ObjectID="_1768602512" r:id="rId65"/>
              </w:object>
            </w:r>
          </w:p>
        </w:tc>
        <w:tc>
          <w:tcPr>
            <w:tcW w:w="678" w:type="dxa"/>
            <w:shd w:val="clear" w:color="auto" w:fill="auto"/>
            <w:vAlign w:val="center"/>
          </w:tcPr>
          <w:p w14:paraId="04266969" w14:textId="77777777" w:rsidR="00721BE2" w:rsidRDefault="00721BE2" w:rsidP="00CC6573">
            <w:pPr>
              <w:pStyle w:val="NUDT"/>
              <w:ind w:firstLineChars="0" w:firstLine="0"/>
              <w:jc w:val="center"/>
            </w:pPr>
            <w:r>
              <w:t>(2.</w:t>
            </w:r>
            <w:r>
              <w:rPr>
                <w:rFonts w:hint="eastAsia"/>
              </w:rPr>
              <w:t>7</w:t>
            </w:r>
            <w:r>
              <w:t>)</w:t>
            </w:r>
          </w:p>
        </w:tc>
      </w:tr>
    </w:tbl>
    <w:p w14:paraId="206157CA" w14:textId="7C73281C" w:rsidR="00721BE2" w:rsidRDefault="00721BE2" w:rsidP="00721BE2">
      <w:pPr>
        <w:pStyle w:val="NUDT"/>
        <w:ind w:firstLineChars="0" w:firstLine="0"/>
      </w:pPr>
      <w:r>
        <w:rPr>
          <w:rFonts w:hint="eastAsia"/>
        </w:rPr>
        <w:t>其中</w:t>
      </w:r>
      <w:r w:rsidR="000D2C1B">
        <w:rPr>
          <w:rFonts w:hint="eastAsia"/>
        </w:rPr>
        <w:t>x</w:t>
      </w:r>
      <w:r>
        <w:rPr>
          <w:rFonts w:hint="eastAsia"/>
        </w:rPr>
        <w:t>表示</w:t>
      </w:r>
      <w:r w:rsidR="000D2C1B">
        <w:rPr>
          <w:rFonts w:hint="eastAsia"/>
        </w:rPr>
        <w:t>横坐标</w:t>
      </w:r>
      <w:r>
        <w:rPr>
          <w:rFonts w:hint="eastAsia"/>
        </w:rPr>
        <w:t>，</w:t>
      </w:r>
      <w:r w:rsidR="000D2C1B">
        <w:rPr>
          <w:rFonts w:hint="eastAsia"/>
        </w:rPr>
        <w:t>y</w:t>
      </w:r>
      <w:r>
        <w:rPr>
          <w:rFonts w:hint="eastAsia"/>
        </w:rPr>
        <w:t>表示</w:t>
      </w:r>
      <w:r w:rsidR="000D2C1B">
        <w:rPr>
          <w:rFonts w:hint="eastAsia"/>
        </w:rPr>
        <w:t>纵坐标</w:t>
      </w:r>
      <w:r>
        <w:rPr>
          <w:rFonts w:hint="eastAsia"/>
        </w:rPr>
        <w:t>，</w:t>
      </w:r>
      <w:r w:rsidR="00E535C2">
        <w:rPr>
          <w:rFonts w:hint="eastAsia"/>
        </w:rPr>
        <w:t>z</w:t>
      </w:r>
      <w:r>
        <w:rPr>
          <w:rFonts w:hint="eastAsia"/>
        </w:rPr>
        <w:t>表示高度。</w:t>
      </w:r>
    </w:p>
    <w:p w14:paraId="5171B6D9" w14:textId="7B20815D" w:rsidR="00721BE2" w:rsidRDefault="00721BE2" w:rsidP="00721BE2">
      <w:pPr>
        <w:pStyle w:val="NUDT"/>
        <w:ind w:firstLine="480"/>
      </w:pPr>
      <w:r>
        <w:rPr>
          <w:rFonts w:hint="eastAsia"/>
        </w:rPr>
        <w:t>（</w:t>
      </w:r>
      <w:r w:rsidR="000D2C1B">
        <w:t>6</w:t>
      </w:r>
      <w:r>
        <w:rPr>
          <w:rFonts w:hint="eastAsia"/>
        </w:rPr>
        <w:t>）状态</w:t>
      </w:r>
      <w:r>
        <w:rPr>
          <w:position w:val="-6"/>
        </w:rPr>
        <w:object w:dxaOrig="563" w:dyaOrig="278" w14:anchorId="3C2B9000">
          <v:shape id="_x0000_i1056" type="#_x0000_t75" style="width:28.2pt;height:13.8pt" o:ole="">
            <v:imagedata r:id="rId22" o:title=""/>
          </v:shape>
          <o:OLEObject Type="Embed" ProgID="Equation.DSMT4" ShapeID="_x0000_i1056" DrawAspect="Content" ObjectID="_1768602513" r:id="rId66"/>
        </w:object>
      </w:r>
    </w:p>
    <w:p w14:paraId="12809434" w14:textId="1402E27E" w:rsidR="00721BE2" w:rsidRDefault="00721BE2" w:rsidP="00721BE2">
      <w:pPr>
        <w:pStyle w:val="NUDT"/>
        <w:ind w:firstLine="480"/>
      </w:pPr>
      <w:r>
        <w:rPr>
          <w:rFonts w:hint="eastAsia"/>
        </w:rPr>
        <w:t>状态表示装备节点在作战中是否处于连接状态，因为杀伤网中不是所有装备都处于相连状态。全相连体系必然是最好的，但实际中由于资源约束无法做到。受到干扰后</w:t>
      </w:r>
      <w:r w:rsidR="00BA6107">
        <w:rPr>
          <w:rFonts w:hint="eastAsia"/>
        </w:rPr>
        <w:t>集群</w:t>
      </w:r>
      <w:r>
        <w:rPr>
          <w:rFonts w:hint="eastAsia"/>
        </w:rPr>
        <w:t>会考虑资源约束对杀伤网动态重组，有的装备会被选择参与作战任</w:t>
      </w:r>
      <w:r>
        <w:rPr>
          <w:rFonts w:hint="eastAsia"/>
        </w:rPr>
        <w:lastRenderedPageBreak/>
        <w:t>务，而有的装备则会被要求随时待命为下一项作战任务做准备：</w:t>
      </w:r>
    </w:p>
    <w:tbl>
      <w:tblPr>
        <w:tblW w:w="0" w:type="auto"/>
        <w:jc w:val="center"/>
        <w:tblLook w:val="04A0" w:firstRow="1" w:lastRow="0" w:firstColumn="1" w:lastColumn="0" w:noHBand="0" w:noVBand="1"/>
      </w:tblPr>
      <w:tblGrid>
        <w:gridCol w:w="7827"/>
        <w:gridCol w:w="678"/>
      </w:tblGrid>
      <w:tr w:rsidR="00721BE2" w14:paraId="71746AA0" w14:textId="77777777" w:rsidTr="00CC6573">
        <w:trPr>
          <w:jc w:val="center"/>
        </w:trPr>
        <w:tc>
          <w:tcPr>
            <w:tcW w:w="8043" w:type="dxa"/>
            <w:shd w:val="clear" w:color="auto" w:fill="auto"/>
            <w:vAlign w:val="center"/>
          </w:tcPr>
          <w:p w14:paraId="69C23B8C" w14:textId="77777777" w:rsidR="00721BE2" w:rsidRDefault="00721BE2" w:rsidP="00CC6573">
            <w:pPr>
              <w:pStyle w:val="NUDT"/>
              <w:ind w:firstLineChars="236" w:firstLine="566"/>
              <w:jc w:val="center"/>
            </w:pPr>
            <w:r>
              <w:rPr>
                <w:position w:val="-10"/>
              </w:rPr>
              <w:object w:dxaOrig="2039" w:dyaOrig="321" w14:anchorId="6E402292">
                <v:shape id="_x0000_i1057" type="#_x0000_t75" style="width:102pt;height:16.2pt" o:ole="">
                  <v:imagedata r:id="rId67" o:title=""/>
                </v:shape>
                <o:OLEObject Type="Embed" ProgID="Equation.DSMT4" ShapeID="_x0000_i1057" DrawAspect="Content" ObjectID="_1768602514" r:id="rId68"/>
              </w:object>
            </w:r>
          </w:p>
        </w:tc>
        <w:tc>
          <w:tcPr>
            <w:tcW w:w="678" w:type="dxa"/>
            <w:shd w:val="clear" w:color="auto" w:fill="auto"/>
            <w:vAlign w:val="center"/>
          </w:tcPr>
          <w:p w14:paraId="5B734D96" w14:textId="77777777" w:rsidR="00721BE2" w:rsidRDefault="00721BE2" w:rsidP="00CC6573">
            <w:pPr>
              <w:pStyle w:val="NUDT"/>
              <w:ind w:firstLineChars="0" w:firstLine="0"/>
              <w:jc w:val="center"/>
            </w:pPr>
            <w:r>
              <w:t>(2.</w:t>
            </w:r>
            <w:r>
              <w:rPr>
                <w:rFonts w:hint="eastAsia"/>
              </w:rPr>
              <w:t>8</w:t>
            </w:r>
            <w:r>
              <w:t>)</w:t>
            </w:r>
          </w:p>
        </w:tc>
      </w:tr>
    </w:tbl>
    <w:p w14:paraId="1A2B74FD" w14:textId="77777777" w:rsidR="00721BE2" w:rsidRDefault="00721BE2" w:rsidP="00721BE2">
      <w:pPr>
        <w:pStyle w:val="NUDT"/>
        <w:ind w:firstLineChars="0" w:firstLine="0"/>
      </w:pPr>
      <w:r>
        <w:rPr>
          <w:rFonts w:hint="eastAsia"/>
        </w:rPr>
        <w:t>其中</w:t>
      </w:r>
      <w:r>
        <w:rPr>
          <w:position w:val="-6"/>
        </w:rPr>
        <w:object w:dxaOrig="642" w:dyaOrig="257" w14:anchorId="2D7B1B53">
          <v:shape id="_x0000_i1058" type="#_x0000_t75" style="width:31.8pt;height:13.2pt" o:ole="">
            <v:imagedata r:id="rId69" o:title=""/>
          </v:shape>
          <o:OLEObject Type="Embed" ProgID="Equation.DSMT4" ShapeID="_x0000_i1058" DrawAspect="Content" ObjectID="_1768602515" r:id="rId70"/>
        </w:object>
      </w:r>
      <w:r>
        <w:rPr>
          <w:rFonts w:hint="eastAsia"/>
        </w:rPr>
        <w:t>表示处于行动状态，</w:t>
      </w:r>
      <w:r>
        <w:rPr>
          <w:position w:val="-10"/>
        </w:rPr>
        <w:object w:dxaOrig="499" w:dyaOrig="321" w14:anchorId="66D4025C">
          <v:shape id="_x0000_i1059" type="#_x0000_t75" style="width:25.2pt;height:16.2pt" o:ole="">
            <v:imagedata r:id="rId71" o:title=""/>
          </v:shape>
          <o:OLEObject Type="Embed" ProgID="Equation.DSMT4" ShapeID="_x0000_i1059" DrawAspect="Content" ObjectID="_1768602516" r:id="rId72"/>
        </w:object>
      </w:r>
      <w:r>
        <w:rPr>
          <w:rFonts w:hint="eastAsia"/>
        </w:rPr>
        <w:t>表示处于待命等待状态。</w:t>
      </w:r>
    </w:p>
    <w:p w14:paraId="1033C0F1" w14:textId="77777777" w:rsidR="00721BE2" w:rsidRDefault="00721BE2" w:rsidP="00721BE2">
      <w:pPr>
        <w:pStyle w:val="NUDT"/>
        <w:ind w:firstLine="480"/>
      </w:pPr>
      <w:r>
        <w:rPr>
          <w:rFonts w:hint="eastAsia"/>
        </w:rPr>
        <w:t>此外值得注意的是，由于所处阵营不同，针对敌方装备（红方装备），本文将所有敌方装备都设置为敌方目标，用</w:t>
      </w:r>
      <w:r>
        <w:rPr>
          <w:position w:val="-4"/>
        </w:rPr>
        <w:object w:dxaOrig="221" w:dyaOrig="257" w14:anchorId="6E6B8100">
          <v:shape id="_x0000_i1060" type="#_x0000_t75" style="width:10.8pt;height:13.2pt" o:ole="">
            <v:imagedata r:id="rId73" o:title=""/>
          </v:shape>
          <o:OLEObject Type="Embed" ProgID="Equation.DSMT4" ShapeID="_x0000_i1060" DrawAspect="Content" ObjectID="_1768602517" r:id="rId74"/>
        </w:object>
      </w:r>
      <w:r>
        <w:rPr>
          <w:rFonts w:hint="eastAsia"/>
        </w:rPr>
        <w:t>表示。</w:t>
      </w:r>
    </w:p>
    <w:p w14:paraId="2C7D856A" w14:textId="761138CB" w:rsidR="00721BE2" w:rsidRDefault="00721BE2" w:rsidP="00721BE2">
      <w:pPr>
        <w:pStyle w:val="NUDT3"/>
        <w:spacing w:before="240" w:after="240"/>
      </w:pPr>
      <w:bookmarkStart w:id="8" w:name="_Toc101374223"/>
      <w:bookmarkStart w:id="9" w:name="_Toc101373791"/>
      <w:bookmarkStart w:id="10" w:name="_Toc104893867"/>
      <w:r>
        <w:rPr>
          <w:rFonts w:hint="eastAsia"/>
        </w:rPr>
        <w:t>杀伤网边关系建模</w:t>
      </w:r>
      <w:bookmarkEnd w:id="8"/>
      <w:bookmarkEnd w:id="9"/>
      <w:bookmarkEnd w:id="10"/>
    </w:p>
    <w:p w14:paraId="6673FF42" w14:textId="77777777" w:rsidR="00721BE2" w:rsidRDefault="00721BE2" w:rsidP="00721BE2">
      <w:pPr>
        <w:pStyle w:val="NUDT"/>
        <w:ind w:firstLine="480"/>
      </w:pPr>
      <w:r>
        <w:rPr>
          <w:rFonts w:hint="eastAsia"/>
        </w:rPr>
        <w:t>杀伤网边关系建模是对装备间的交互关系的抽象。加上敌方目标一共有四种类型的装备，按照排列组合，装备间存在</w:t>
      </w:r>
      <w:r>
        <w:rPr>
          <w:rFonts w:hint="eastAsia"/>
        </w:rPr>
        <w:t>16</w:t>
      </w:r>
      <w:r>
        <w:rPr>
          <w:rFonts w:hint="eastAsia"/>
        </w:rPr>
        <w:t>种连接方式，但其中某些连接方式发生概率极小或不符合实际情况。因此可以得到以下</w:t>
      </w:r>
      <w:r>
        <w:rPr>
          <w:rFonts w:hint="eastAsia"/>
        </w:rPr>
        <w:t>7</w:t>
      </w:r>
      <w:r>
        <w:rPr>
          <w:rFonts w:hint="eastAsia"/>
        </w:rPr>
        <w:t>种连接类型：</w:t>
      </w:r>
    </w:p>
    <w:tbl>
      <w:tblPr>
        <w:tblW w:w="0" w:type="auto"/>
        <w:jc w:val="center"/>
        <w:tblLook w:val="04A0" w:firstRow="1" w:lastRow="0" w:firstColumn="1" w:lastColumn="0" w:noHBand="0" w:noVBand="1"/>
      </w:tblPr>
      <w:tblGrid>
        <w:gridCol w:w="7827"/>
        <w:gridCol w:w="678"/>
      </w:tblGrid>
      <w:tr w:rsidR="00721BE2" w14:paraId="412F2038" w14:textId="77777777" w:rsidTr="00CC6573">
        <w:trPr>
          <w:jc w:val="center"/>
        </w:trPr>
        <w:tc>
          <w:tcPr>
            <w:tcW w:w="8043" w:type="dxa"/>
            <w:shd w:val="clear" w:color="auto" w:fill="auto"/>
          </w:tcPr>
          <w:p w14:paraId="0B147952" w14:textId="77777777" w:rsidR="00721BE2" w:rsidRDefault="00721BE2" w:rsidP="00CC6573">
            <w:pPr>
              <w:pStyle w:val="NUDT"/>
              <w:ind w:firstLineChars="236" w:firstLine="566"/>
              <w:jc w:val="center"/>
            </w:pPr>
            <w:r>
              <w:rPr>
                <w:position w:val="-12"/>
              </w:rPr>
              <w:object w:dxaOrig="5731" w:dyaOrig="356" w14:anchorId="2D40C753">
                <v:shape id="_x0000_i1061" type="#_x0000_t75" style="width:286.8pt;height:18pt" o:ole="">
                  <v:imagedata r:id="rId75" o:title=""/>
                </v:shape>
                <o:OLEObject Type="Embed" ProgID="Equation.DSMT4" ShapeID="_x0000_i1061" DrawAspect="Content" ObjectID="_1768602518" r:id="rId76"/>
              </w:object>
            </w:r>
          </w:p>
        </w:tc>
        <w:tc>
          <w:tcPr>
            <w:tcW w:w="678" w:type="dxa"/>
            <w:shd w:val="clear" w:color="auto" w:fill="auto"/>
          </w:tcPr>
          <w:p w14:paraId="2B7EF94F" w14:textId="77777777" w:rsidR="00721BE2" w:rsidRDefault="00721BE2" w:rsidP="00CC6573">
            <w:pPr>
              <w:pStyle w:val="NUDT"/>
              <w:ind w:firstLineChars="0" w:firstLine="0"/>
            </w:pPr>
            <w:r>
              <w:t>(2.9)</w:t>
            </w:r>
          </w:p>
        </w:tc>
      </w:tr>
    </w:tbl>
    <w:p w14:paraId="47F3D9FD" w14:textId="77777777" w:rsidR="00721BE2" w:rsidRDefault="00721BE2" w:rsidP="00721BE2">
      <w:pPr>
        <w:pStyle w:val="NUDT6"/>
      </w:pPr>
      <w:bookmarkStart w:id="11" w:name="_Toc104893959"/>
      <w:r>
        <w:rPr>
          <w:rFonts w:hint="eastAsia"/>
        </w:rPr>
        <w:t>表</w:t>
      </w:r>
      <w:r>
        <w:rPr>
          <w:rFonts w:hint="eastAsia"/>
        </w:rPr>
        <w:t xml:space="preserve">2.1 </w:t>
      </w:r>
      <w:r>
        <w:rPr>
          <w:rFonts w:hint="eastAsia"/>
        </w:rPr>
        <w:t>杀伤网中节点间连接类型</w:t>
      </w:r>
      <w:bookmarkEnd w:id="11"/>
    </w:p>
    <w:tbl>
      <w:tblPr>
        <w:tblpPr w:leftFromText="180" w:rightFromText="180" w:vertAnchor="text" w:tblpXSpec="center" w:tblpY="1"/>
        <w:tblOverlap w:val="neve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68"/>
        <w:gridCol w:w="5103"/>
      </w:tblGrid>
      <w:tr w:rsidR="00721BE2" w14:paraId="5F90BF3D" w14:textId="77777777" w:rsidTr="00CC6573">
        <w:tc>
          <w:tcPr>
            <w:tcW w:w="1668" w:type="dxa"/>
            <w:tcBorders>
              <w:top w:val="single" w:sz="12" w:space="0" w:color="auto"/>
              <w:bottom w:val="single" w:sz="12" w:space="0" w:color="auto"/>
              <w:right w:val="nil"/>
            </w:tcBorders>
            <w:shd w:val="clear" w:color="auto" w:fill="auto"/>
          </w:tcPr>
          <w:p w14:paraId="70FE89FC" w14:textId="77777777" w:rsidR="00721BE2" w:rsidRDefault="00721BE2" w:rsidP="00CC6573">
            <w:pPr>
              <w:pStyle w:val="NUDT"/>
              <w:ind w:firstLineChars="0" w:firstLine="0"/>
              <w:jc w:val="center"/>
              <w:rPr>
                <w:sz w:val="21"/>
                <w:szCs w:val="21"/>
              </w:rPr>
            </w:pPr>
            <w:r>
              <w:rPr>
                <w:rFonts w:hint="eastAsia"/>
                <w:sz w:val="21"/>
                <w:szCs w:val="21"/>
              </w:rPr>
              <w:t>边类型</w:t>
            </w:r>
          </w:p>
        </w:tc>
        <w:tc>
          <w:tcPr>
            <w:tcW w:w="5103" w:type="dxa"/>
            <w:tcBorders>
              <w:top w:val="single" w:sz="12" w:space="0" w:color="auto"/>
              <w:left w:val="nil"/>
              <w:bottom w:val="single" w:sz="12" w:space="0" w:color="auto"/>
            </w:tcBorders>
            <w:shd w:val="clear" w:color="auto" w:fill="auto"/>
          </w:tcPr>
          <w:p w14:paraId="700088E5" w14:textId="77777777" w:rsidR="00721BE2" w:rsidRDefault="00721BE2" w:rsidP="00CC6573">
            <w:pPr>
              <w:pStyle w:val="NUDT"/>
              <w:ind w:firstLineChars="0" w:firstLine="0"/>
              <w:jc w:val="center"/>
              <w:rPr>
                <w:sz w:val="21"/>
                <w:szCs w:val="21"/>
              </w:rPr>
            </w:pPr>
            <w:r>
              <w:rPr>
                <w:rFonts w:hint="eastAsia"/>
                <w:sz w:val="21"/>
                <w:szCs w:val="21"/>
              </w:rPr>
              <w:t>含义</w:t>
            </w:r>
          </w:p>
        </w:tc>
      </w:tr>
      <w:tr w:rsidR="00721BE2" w14:paraId="3E9D9C48" w14:textId="77777777" w:rsidTr="00CC6573">
        <w:tc>
          <w:tcPr>
            <w:tcW w:w="1668" w:type="dxa"/>
            <w:tcBorders>
              <w:top w:val="single" w:sz="12" w:space="0" w:color="auto"/>
              <w:bottom w:val="nil"/>
              <w:right w:val="nil"/>
            </w:tcBorders>
            <w:shd w:val="clear" w:color="auto" w:fill="auto"/>
          </w:tcPr>
          <w:p w14:paraId="4F055F5A" w14:textId="77777777" w:rsidR="00721BE2" w:rsidRDefault="00721BE2" w:rsidP="00CC6573">
            <w:pPr>
              <w:pStyle w:val="NUDT"/>
              <w:ind w:firstLineChars="0" w:firstLine="0"/>
              <w:jc w:val="center"/>
            </w:pPr>
            <w:r>
              <w:rPr>
                <w:position w:val="-6"/>
              </w:rPr>
              <w:object w:dxaOrig="599" w:dyaOrig="242" w14:anchorId="292B8B67">
                <v:shape id="_x0000_i1062" type="#_x0000_t75" style="width:30pt;height:12pt" o:ole="">
                  <v:imagedata r:id="rId77" o:title=""/>
                </v:shape>
                <o:OLEObject Type="Embed" ProgID="Equation.DSMT4" ShapeID="_x0000_i1062" DrawAspect="Content" ObjectID="_1768602519" r:id="rId78"/>
              </w:object>
            </w:r>
          </w:p>
        </w:tc>
        <w:tc>
          <w:tcPr>
            <w:tcW w:w="5103" w:type="dxa"/>
            <w:tcBorders>
              <w:top w:val="single" w:sz="12" w:space="0" w:color="auto"/>
              <w:left w:val="nil"/>
              <w:bottom w:val="nil"/>
            </w:tcBorders>
            <w:shd w:val="clear" w:color="auto" w:fill="auto"/>
          </w:tcPr>
          <w:p w14:paraId="1C27D185" w14:textId="77777777" w:rsidR="00721BE2" w:rsidRDefault="00721BE2" w:rsidP="00CC6573">
            <w:pPr>
              <w:pStyle w:val="NUDT"/>
              <w:ind w:firstLineChars="0" w:firstLine="0"/>
              <w:jc w:val="center"/>
              <w:rPr>
                <w:sz w:val="21"/>
                <w:szCs w:val="21"/>
              </w:rPr>
            </w:pPr>
            <w:r>
              <w:rPr>
                <w:sz w:val="21"/>
                <w:szCs w:val="21"/>
              </w:rPr>
              <w:t>侦察装备间的信息共享</w:t>
            </w:r>
          </w:p>
        </w:tc>
      </w:tr>
      <w:tr w:rsidR="00721BE2" w14:paraId="2DC90210" w14:textId="77777777" w:rsidTr="00CC6573">
        <w:tc>
          <w:tcPr>
            <w:tcW w:w="1668" w:type="dxa"/>
            <w:tcBorders>
              <w:top w:val="nil"/>
              <w:bottom w:val="nil"/>
              <w:right w:val="nil"/>
            </w:tcBorders>
            <w:shd w:val="clear" w:color="auto" w:fill="auto"/>
          </w:tcPr>
          <w:p w14:paraId="3F813C24" w14:textId="77777777" w:rsidR="00721BE2" w:rsidRDefault="00721BE2" w:rsidP="00CC6573">
            <w:pPr>
              <w:pStyle w:val="NUDT"/>
              <w:ind w:firstLineChars="0" w:firstLine="0"/>
              <w:jc w:val="center"/>
            </w:pPr>
            <w:r>
              <w:rPr>
                <w:position w:val="-6"/>
              </w:rPr>
              <w:object w:dxaOrig="642" w:dyaOrig="242" w14:anchorId="068FB681">
                <v:shape id="_x0000_i1063" type="#_x0000_t75" style="width:31.8pt;height:12pt" o:ole="">
                  <v:imagedata r:id="rId79" o:title=""/>
                </v:shape>
                <o:OLEObject Type="Embed" ProgID="Equation.DSMT4" ShapeID="_x0000_i1063" DrawAspect="Content" ObjectID="_1768602520" r:id="rId80"/>
              </w:object>
            </w:r>
          </w:p>
        </w:tc>
        <w:tc>
          <w:tcPr>
            <w:tcW w:w="5103" w:type="dxa"/>
            <w:tcBorders>
              <w:top w:val="nil"/>
              <w:left w:val="nil"/>
              <w:bottom w:val="nil"/>
            </w:tcBorders>
            <w:shd w:val="clear" w:color="auto" w:fill="auto"/>
          </w:tcPr>
          <w:p w14:paraId="5BECFD94" w14:textId="77777777" w:rsidR="00721BE2" w:rsidRDefault="00721BE2" w:rsidP="00CC6573">
            <w:pPr>
              <w:pStyle w:val="NUDT"/>
              <w:ind w:firstLineChars="0" w:firstLine="0"/>
              <w:jc w:val="center"/>
              <w:rPr>
                <w:sz w:val="21"/>
                <w:szCs w:val="21"/>
              </w:rPr>
            </w:pPr>
            <w:r>
              <w:rPr>
                <w:rFonts w:hint="eastAsia"/>
                <w:sz w:val="21"/>
                <w:szCs w:val="21"/>
              </w:rPr>
              <w:t>侦察装备将侦察到的情报传输给决策装备</w:t>
            </w:r>
          </w:p>
        </w:tc>
      </w:tr>
      <w:tr w:rsidR="00721BE2" w14:paraId="4B4905DF" w14:textId="77777777" w:rsidTr="00CC6573">
        <w:tc>
          <w:tcPr>
            <w:tcW w:w="1668" w:type="dxa"/>
            <w:tcBorders>
              <w:top w:val="nil"/>
              <w:bottom w:val="nil"/>
              <w:right w:val="nil"/>
            </w:tcBorders>
            <w:shd w:val="clear" w:color="auto" w:fill="auto"/>
          </w:tcPr>
          <w:p w14:paraId="1360FDDA" w14:textId="77777777" w:rsidR="00721BE2" w:rsidRDefault="00721BE2" w:rsidP="00CC6573">
            <w:pPr>
              <w:pStyle w:val="NUDT"/>
              <w:ind w:firstLineChars="0" w:firstLine="0"/>
              <w:jc w:val="center"/>
            </w:pPr>
            <w:r>
              <w:rPr>
                <w:position w:val="-6"/>
              </w:rPr>
              <w:object w:dxaOrig="677" w:dyaOrig="242" w14:anchorId="52591C4C">
                <v:shape id="_x0000_i1064" type="#_x0000_t75" style="width:34.2pt;height:12pt" o:ole="">
                  <v:imagedata r:id="rId81" o:title=""/>
                </v:shape>
                <o:OLEObject Type="Embed" ProgID="Equation.DSMT4" ShapeID="_x0000_i1064" DrawAspect="Content" ObjectID="_1768602521" r:id="rId82"/>
              </w:object>
            </w:r>
          </w:p>
        </w:tc>
        <w:tc>
          <w:tcPr>
            <w:tcW w:w="5103" w:type="dxa"/>
            <w:tcBorders>
              <w:top w:val="nil"/>
              <w:left w:val="nil"/>
              <w:bottom w:val="nil"/>
            </w:tcBorders>
            <w:shd w:val="clear" w:color="auto" w:fill="auto"/>
          </w:tcPr>
          <w:p w14:paraId="0AF7461A" w14:textId="77777777" w:rsidR="00721BE2" w:rsidRDefault="00721BE2" w:rsidP="00CC6573">
            <w:pPr>
              <w:pStyle w:val="NUDT"/>
              <w:ind w:firstLineChars="0" w:firstLine="0"/>
              <w:jc w:val="center"/>
              <w:rPr>
                <w:sz w:val="21"/>
                <w:szCs w:val="21"/>
              </w:rPr>
            </w:pPr>
            <w:r>
              <w:rPr>
                <w:rFonts w:hint="eastAsia"/>
                <w:sz w:val="21"/>
                <w:szCs w:val="21"/>
              </w:rPr>
              <w:t>决策装备间的指挥协同</w:t>
            </w:r>
          </w:p>
        </w:tc>
      </w:tr>
      <w:tr w:rsidR="00721BE2" w14:paraId="725A5B5E" w14:textId="77777777" w:rsidTr="00CC6573">
        <w:trPr>
          <w:trHeight w:val="60"/>
        </w:trPr>
        <w:tc>
          <w:tcPr>
            <w:tcW w:w="1668" w:type="dxa"/>
            <w:tcBorders>
              <w:top w:val="nil"/>
              <w:bottom w:val="nil"/>
              <w:right w:val="nil"/>
            </w:tcBorders>
            <w:shd w:val="clear" w:color="auto" w:fill="auto"/>
          </w:tcPr>
          <w:p w14:paraId="4B731F37" w14:textId="77777777" w:rsidR="00721BE2" w:rsidRDefault="00721BE2" w:rsidP="00CC6573">
            <w:pPr>
              <w:pStyle w:val="NUDT"/>
              <w:ind w:firstLineChars="0" w:firstLine="0"/>
              <w:jc w:val="center"/>
            </w:pPr>
            <w:r>
              <w:rPr>
                <w:position w:val="-6"/>
              </w:rPr>
              <w:object w:dxaOrig="620" w:dyaOrig="242" w14:anchorId="3F9F7A9B">
                <v:shape id="_x0000_i1065" type="#_x0000_t75" style="width:31.2pt;height:12pt" o:ole="">
                  <v:imagedata r:id="rId83" o:title=""/>
                </v:shape>
                <o:OLEObject Type="Embed" ProgID="Equation.DSMT4" ShapeID="_x0000_i1065" DrawAspect="Content" ObjectID="_1768602522" r:id="rId84"/>
              </w:object>
            </w:r>
          </w:p>
        </w:tc>
        <w:tc>
          <w:tcPr>
            <w:tcW w:w="5103" w:type="dxa"/>
            <w:tcBorders>
              <w:top w:val="nil"/>
              <w:left w:val="nil"/>
              <w:bottom w:val="nil"/>
            </w:tcBorders>
            <w:shd w:val="clear" w:color="auto" w:fill="auto"/>
          </w:tcPr>
          <w:p w14:paraId="1A816DB4" w14:textId="77777777" w:rsidR="00721BE2" w:rsidRDefault="00721BE2" w:rsidP="00CC6573">
            <w:pPr>
              <w:pStyle w:val="NUDT"/>
              <w:ind w:firstLineChars="0" w:firstLine="0"/>
              <w:jc w:val="center"/>
              <w:rPr>
                <w:sz w:val="21"/>
                <w:szCs w:val="21"/>
              </w:rPr>
            </w:pPr>
            <w:r>
              <w:rPr>
                <w:rFonts w:hint="eastAsia"/>
                <w:sz w:val="21"/>
                <w:szCs w:val="21"/>
              </w:rPr>
              <w:t>决策装备对打击装备下达指令</w:t>
            </w:r>
          </w:p>
        </w:tc>
      </w:tr>
      <w:tr w:rsidR="00721BE2" w14:paraId="4910D300" w14:textId="77777777" w:rsidTr="00CC6573">
        <w:tc>
          <w:tcPr>
            <w:tcW w:w="1668" w:type="dxa"/>
            <w:tcBorders>
              <w:top w:val="nil"/>
              <w:bottom w:val="nil"/>
              <w:right w:val="nil"/>
            </w:tcBorders>
            <w:shd w:val="clear" w:color="auto" w:fill="auto"/>
          </w:tcPr>
          <w:p w14:paraId="0F702235" w14:textId="77777777" w:rsidR="00721BE2" w:rsidRDefault="00721BE2" w:rsidP="00CC6573">
            <w:pPr>
              <w:pStyle w:val="NUDT"/>
              <w:ind w:firstLineChars="0" w:firstLine="0"/>
              <w:jc w:val="center"/>
            </w:pPr>
            <w:r>
              <w:rPr>
                <w:position w:val="-6"/>
              </w:rPr>
              <w:object w:dxaOrig="577" w:dyaOrig="242" w14:anchorId="642F74D5">
                <v:shape id="_x0000_i1066" type="#_x0000_t75" style="width:28.8pt;height:12pt" o:ole="">
                  <v:imagedata r:id="rId85" o:title=""/>
                </v:shape>
                <o:OLEObject Type="Embed" ProgID="Equation.DSMT4" ShapeID="_x0000_i1066" DrawAspect="Content" ObjectID="_1768602523" r:id="rId86"/>
              </w:object>
            </w:r>
          </w:p>
        </w:tc>
        <w:tc>
          <w:tcPr>
            <w:tcW w:w="5103" w:type="dxa"/>
            <w:tcBorders>
              <w:top w:val="nil"/>
              <w:left w:val="nil"/>
              <w:bottom w:val="nil"/>
            </w:tcBorders>
            <w:shd w:val="clear" w:color="auto" w:fill="auto"/>
          </w:tcPr>
          <w:p w14:paraId="5BDD04DF" w14:textId="77777777" w:rsidR="00721BE2" w:rsidRDefault="00721BE2" w:rsidP="00CC6573">
            <w:pPr>
              <w:pStyle w:val="NUDT"/>
              <w:ind w:firstLineChars="0" w:firstLine="0"/>
              <w:jc w:val="center"/>
              <w:rPr>
                <w:sz w:val="21"/>
                <w:szCs w:val="21"/>
              </w:rPr>
            </w:pPr>
            <w:r>
              <w:rPr>
                <w:rFonts w:hint="eastAsia"/>
                <w:sz w:val="21"/>
                <w:szCs w:val="21"/>
              </w:rPr>
              <w:t>打击装备对敌方目标进行打击干扰</w:t>
            </w:r>
          </w:p>
        </w:tc>
      </w:tr>
      <w:tr w:rsidR="00721BE2" w14:paraId="66A27E9F" w14:textId="77777777" w:rsidTr="00CC6573">
        <w:tc>
          <w:tcPr>
            <w:tcW w:w="1668" w:type="dxa"/>
            <w:tcBorders>
              <w:top w:val="nil"/>
              <w:bottom w:val="nil"/>
              <w:right w:val="nil"/>
            </w:tcBorders>
            <w:shd w:val="clear" w:color="auto" w:fill="auto"/>
          </w:tcPr>
          <w:p w14:paraId="257B87BC" w14:textId="77777777" w:rsidR="00721BE2" w:rsidRDefault="00721BE2" w:rsidP="00CC6573">
            <w:pPr>
              <w:pStyle w:val="NUDT"/>
              <w:ind w:firstLineChars="0" w:firstLine="0"/>
              <w:jc w:val="center"/>
            </w:pPr>
            <w:r>
              <w:rPr>
                <w:position w:val="-6"/>
              </w:rPr>
              <w:object w:dxaOrig="620" w:dyaOrig="242" w14:anchorId="0BA1F822">
                <v:shape id="_x0000_i1067" type="#_x0000_t75" style="width:31.2pt;height:12pt" o:ole="">
                  <v:imagedata r:id="rId87" o:title=""/>
                </v:shape>
                <o:OLEObject Type="Embed" ProgID="Equation.DSMT4" ShapeID="_x0000_i1067" DrawAspect="Content" ObjectID="_1768602524" r:id="rId88"/>
              </w:object>
            </w:r>
          </w:p>
        </w:tc>
        <w:tc>
          <w:tcPr>
            <w:tcW w:w="5103" w:type="dxa"/>
            <w:tcBorders>
              <w:top w:val="nil"/>
              <w:left w:val="nil"/>
              <w:bottom w:val="nil"/>
            </w:tcBorders>
            <w:shd w:val="clear" w:color="auto" w:fill="auto"/>
          </w:tcPr>
          <w:p w14:paraId="0F12FDE2" w14:textId="77777777" w:rsidR="00721BE2" w:rsidRDefault="00721BE2" w:rsidP="00CC6573">
            <w:pPr>
              <w:pStyle w:val="NUDT"/>
              <w:ind w:firstLineChars="0" w:firstLine="0"/>
              <w:jc w:val="center"/>
              <w:rPr>
                <w:sz w:val="21"/>
                <w:szCs w:val="21"/>
              </w:rPr>
            </w:pPr>
            <w:r>
              <w:rPr>
                <w:rFonts w:hint="eastAsia"/>
                <w:sz w:val="21"/>
                <w:szCs w:val="21"/>
              </w:rPr>
              <w:t>侦察装备获取敌方情报</w:t>
            </w:r>
          </w:p>
        </w:tc>
      </w:tr>
      <w:tr w:rsidR="00721BE2" w14:paraId="71322B71" w14:textId="77777777" w:rsidTr="00CC6573">
        <w:tc>
          <w:tcPr>
            <w:tcW w:w="1668" w:type="dxa"/>
            <w:tcBorders>
              <w:top w:val="nil"/>
              <w:bottom w:val="single" w:sz="12" w:space="0" w:color="auto"/>
              <w:right w:val="nil"/>
            </w:tcBorders>
            <w:shd w:val="clear" w:color="auto" w:fill="auto"/>
          </w:tcPr>
          <w:p w14:paraId="02E08A75" w14:textId="77777777" w:rsidR="00721BE2" w:rsidRDefault="00721BE2" w:rsidP="00CC6573">
            <w:pPr>
              <w:pStyle w:val="NUDT"/>
              <w:ind w:firstLineChars="0" w:firstLine="0"/>
              <w:jc w:val="center"/>
            </w:pPr>
            <w:r>
              <w:rPr>
                <w:position w:val="-6"/>
              </w:rPr>
              <w:object w:dxaOrig="642" w:dyaOrig="242" w14:anchorId="5FB8E147">
                <v:shape id="_x0000_i1068" type="#_x0000_t75" style="width:31.8pt;height:12pt" o:ole="">
                  <v:imagedata r:id="rId89" o:title=""/>
                </v:shape>
                <o:OLEObject Type="Embed" ProgID="Equation.DSMT4" ShapeID="_x0000_i1068" DrawAspect="Content" ObjectID="_1768602525" r:id="rId90"/>
              </w:object>
            </w:r>
          </w:p>
        </w:tc>
        <w:tc>
          <w:tcPr>
            <w:tcW w:w="5103" w:type="dxa"/>
            <w:tcBorders>
              <w:top w:val="nil"/>
              <w:left w:val="nil"/>
              <w:bottom w:val="single" w:sz="12" w:space="0" w:color="auto"/>
            </w:tcBorders>
            <w:shd w:val="clear" w:color="auto" w:fill="auto"/>
          </w:tcPr>
          <w:p w14:paraId="7B2C652B" w14:textId="77777777" w:rsidR="00721BE2" w:rsidRDefault="00721BE2" w:rsidP="00CC6573">
            <w:pPr>
              <w:pStyle w:val="NUDT"/>
              <w:ind w:firstLineChars="0" w:firstLine="0"/>
              <w:jc w:val="center"/>
              <w:rPr>
                <w:sz w:val="21"/>
                <w:szCs w:val="21"/>
              </w:rPr>
            </w:pPr>
            <w:r>
              <w:rPr>
                <w:rFonts w:hint="eastAsia"/>
                <w:sz w:val="21"/>
                <w:szCs w:val="21"/>
              </w:rPr>
              <w:t>决策装备对侦察装备下达指令</w:t>
            </w:r>
          </w:p>
        </w:tc>
      </w:tr>
    </w:tbl>
    <w:p w14:paraId="2CB97288" w14:textId="77777777" w:rsidR="00721BE2" w:rsidRDefault="00721BE2" w:rsidP="00721BE2">
      <w:pPr>
        <w:pStyle w:val="NUDT"/>
        <w:ind w:leftChars="200" w:left="420" w:firstLineChars="0" w:firstLine="0"/>
      </w:pPr>
      <w:r>
        <w:br w:type="textWrapping" w:clear="all"/>
      </w:r>
      <w:r>
        <w:rPr>
          <w:rFonts w:hint="eastAsia"/>
        </w:rPr>
        <w:t>根据以上边的类型以及含义，对边的交互关系进行分类，共以下四类：</w:t>
      </w:r>
    </w:p>
    <w:p w14:paraId="616B9535" w14:textId="77777777" w:rsidR="00721BE2" w:rsidRDefault="00721BE2" w:rsidP="00721BE2">
      <w:pPr>
        <w:pStyle w:val="NUDT"/>
        <w:ind w:firstLine="480"/>
      </w:pPr>
      <w:r>
        <w:rPr>
          <w:rFonts w:hint="eastAsia"/>
        </w:rPr>
        <w:t>（</w:t>
      </w:r>
      <w:r>
        <w:rPr>
          <w:rFonts w:hint="eastAsia"/>
        </w:rPr>
        <w:t>1</w:t>
      </w:r>
      <w:r>
        <w:rPr>
          <w:rFonts w:hint="eastAsia"/>
        </w:rPr>
        <w:t>）侦察边</w:t>
      </w:r>
    </w:p>
    <w:p w14:paraId="77480F3B" w14:textId="77777777" w:rsidR="00721BE2" w:rsidRDefault="00721BE2" w:rsidP="00721BE2">
      <w:pPr>
        <w:pStyle w:val="NUDT"/>
        <w:ind w:firstLineChars="0" w:firstLine="480"/>
      </w:pPr>
      <w:r>
        <w:rPr>
          <w:rFonts w:hint="eastAsia"/>
        </w:rPr>
        <w:t>侦察边描述的是侦察装备与敌方目标之间的连边关系，即</w:t>
      </w:r>
      <w:r w:rsidRPr="00D50CA6">
        <w:rPr>
          <w:position w:val="-6"/>
        </w:rPr>
        <w:object w:dxaOrig="700" w:dyaOrig="279" w14:anchorId="52A75215">
          <v:shape id="_x0000_i1069" type="#_x0000_t75" style="width:34.8pt;height:13.8pt" o:ole="">
            <v:imagedata r:id="rId91" o:title=""/>
          </v:shape>
          <o:OLEObject Type="Embed" ProgID="Equation.DSMT4" ShapeID="_x0000_i1069" DrawAspect="Content" ObjectID="_1768602526" r:id="rId92"/>
        </w:object>
      </w:r>
      <w:r>
        <w:rPr>
          <w:rFonts w:hint="eastAsia"/>
        </w:rPr>
        <w:t>。主要是为了评估装备的侦察能力。描述在作战任务中实际发挥侦察功能的装备对敌方目标进行侦察、跟踪、监视获取敌方信息。</w:t>
      </w:r>
    </w:p>
    <w:p w14:paraId="227D49BD" w14:textId="77777777" w:rsidR="00721BE2" w:rsidRDefault="00721BE2" w:rsidP="00721BE2">
      <w:pPr>
        <w:pStyle w:val="NUDT"/>
        <w:ind w:firstLine="480"/>
      </w:pPr>
      <w:r>
        <w:rPr>
          <w:rFonts w:hint="eastAsia"/>
        </w:rPr>
        <w:t>（</w:t>
      </w:r>
      <w:r>
        <w:rPr>
          <w:rFonts w:hint="eastAsia"/>
        </w:rPr>
        <w:t>2</w:t>
      </w:r>
      <w:r>
        <w:rPr>
          <w:rFonts w:hint="eastAsia"/>
        </w:rPr>
        <w:t>）通信边</w:t>
      </w:r>
    </w:p>
    <w:p w14:paraId="3B82A284" w14:textId="77777777" w:rsidR="00721BE2" w:rsidRDefault="00721BE2" w:rsidP="00721BE2">
      <w:pPr>
        <w:pStyle w:val="NUDT"/>
        <w:ind w:firstLine="480"/>
      </w:pPr>
      <w:r>
        <w:rPr>
          <w:rFonts w:hint="eastAsia"/>
        </w:rPr>
        <w:t>通信边主要包含两种情况：与同级通信，信息共享；向上级通信，汇报情况。即包含：</w:t>
      </w:r>
      <w:r>
        <w:rPr>
          <w:position w:val="-6"/>
        </w:rPr>
        <w:object w:dxaOrig="699" w:dyaOrig="278" w14:anchorId="7804E20B">
          <v:shape id="_x0000_i1070" type="#_x0000_t75" style="width:34.8pt;height:13.8pt" o:ole="">
            <v:imagedata r:id="rId93" o:title=""/>
          </v:shape>
          <o:OLEObject Type="Embed" ProgID="Equation.DSMT4" ShapeID="_x0000_i1070" DrawAspect="Content" ObjectID="_1768602527" r:id="rId94"/>
        </w:object>
      </w:r>
      <w:r>
        <w:rPr>
          <w:rFonts w:hint="eastAsia"/>
        </w:rPr>
        <w:t>、</w:t>
      </w:r>
      <w:r>
        <w:rPr>
          <w:position w:val="-6"/>
        </w:rPr>
        <w:object w:dxaOrig="777" w:dyaOrig="278" w14:anchorId="6E60A7D8">
          <v:shape id="_x0000_i1071" type="#_x0000_t75" style="width:39pt;height:13.8pt" o:ole="">
            <v:imagedata r:id="rId95" o:title=""/>
          </v:shape>
          <o:OLEObject Type="Embed" ProgID="Equation.DSMT4" ShapeID="_x0000_i1071" DrawAspect="Content" ObjectID="_1768602528" r:id="rId96"/>
        </w:object>
      </w:r>
      <w:r>
        <w:rPr>
          <w:rFonts w:hint="eastAsia"/>
        </w:rPr>
        <w:t>和</w:t>
      </w:r>
      <w:r>
        <w:rPr>
          <w:position w:val="-6"/>
        </w:rPr>
        <w:object w:dxaOrig="741" w:dyaOrig="278" w14:anchorId="0D140062">
          <v:shape id="_x0000_i1072" type="#_x0000_t75" style="width:37.2pt;height:13.8pt" o:ole="">
            <v:imagedata r:id="rId97" o:title=""/>
          </v:shape>
          <o:OLEObject Type="Embed" ProgID="Equation.DSMT4" ShapeID="_x0000_i1072" DrawAspect="Content" ObjectID="_1768602529" r:id="rId98"/>
        </w:object>
      </w:r>
      <w:r>
        <w:rPr>
          <w:rFonts w:hint="eastAsia"/>
        </w:rPr>
        <w:t>。主要是为了评估装备间的通信能力。</w:t>
      </w:r>
    </w:p>
    <w:p w14:paraId="1DA1670A" w14:textId="77777777" w:rsidR="00721BE2" w:rsidRDefault="00721BE2" w:rsidP="00721BE2">
      <w:pPr>
        <w:pStyle w:val="NUDT"/>
        <w:ind w:firstLine="480"/>
      </w:pPr>
      <w:r>
        <w:rPr>
          <w:rFonts w:hint="eastAsia"/>
        </w:rPr>
        <w:t>（</w:t>
      </w:r>
      <w:r>
        <w:rPr>
          <w:rFonts w:hint="eastAsia"/>
        </w:rPr>
        <w:t>3</w:t>
      </w:r>
      <w:r>
        <w:rPr>
          <w:rFonts w:hint="eastAsia"/>
        </w:rPr>
        <w:t>）指控边</w:t>
      </w:r>
    </w:p>
    <w:p w14:paraId="53FAB03E" w14:textId="77777777" w:rsidR="00721BE2" w:rsidRDefault="00721BE2" w:rsidP="00721BE2">
      <w:pPr>
        <w:pStyle w:val="NUDT"/>
        <w:ind w:firstLine="480"/>
      </w:pPr>
      <w:r>
        <w:rPr>
          <w:rFonts w:hint="eastAsia"/>
        </w:rPr>
        <w:t>指控边主要描述决策装备对获取的信息进行处理，对下级装备下达指令的过程，主要描述装备的指挥决策能力。包括：</w:t>
      </w:r>
      <w:r>
        <w:rPr>
          <w:position w:val="-6"/>
        </w:rPr>
        <w:object w:dxaOrig="741" w:dyaOrig="278" w14:anchorId="535F6D44">
          <v:shape id="_x0000_i1073" type="#_x0000_t75" style="width:37.2pt;height:13.8pt" o:ole="">
            <v:imagedata r:id="rId99" o:title=""/>
          </v:shape>
          <o:OLEObject Type="Embed" ProgID="Equation.DSMT4" ShapeID="_x0000_i1073" DrawAspect="Content" ObjectID="_1768602530" r:id="rId100"/>
        </w:object>
      </w:r>
      <w:r>
        <w:rPr>
          <w:rFonts w:hint="eastAsia"/>
        </w:rPr>
        <w:t>和</w:t>
      </w:r>
      <w:r>
        <w:rPr>
          <w:position w:val="-6"/>
        </w:rPr>
        <w:object w:dxaOrig="720" w:dyaOrig="278" w14:anchorId="0EEFB65A">
          <v:shape id="_x0000_i1074" type="#_x0000_t75" style="width:36.6pt;height:13.8pt" o:ole="">
            <v:imagedata r:id="rId101" o:title=""/>
          </v:shape>
          <o:OLEObject Type="Embed" ProgID="Equation.DSMT4" ShapeID="_x0000_i1074" DrawAspect="Content" ObjectID="_1768602531" r:id="rId102"/>
        </w:object>
      </w:r>
      <w:r>
        <w:rPr>
          <w:rFonts w:hint="eastAsia"/>
        </w:rPr>
        <w:t>。</w:t>
      </w:r>
    </w:p>
    <w:p w14:paraId="53480A8C" w14:textId="77777777" w:rsidR="00721BE2" w:rsidRDefault="00721BE2" w:rsidP="00721BE2">
      <w:pPr>
        <w:pStyle w:val="NUDT"/>
        <w:ind w:firstLine="480"/>
      </w:pPr>
      <w:r>
        <w:rPr>
          <w:rFonts w:hint="eastAsia"/>
        </w:rPr>
        <w:t>（</w:t>
      </w:r>
      <w:r>
        <w:rPr>
          <w:rFonts w:hint="eastAsia"/>
        </w:rPr>
        <w:t>4</w:t>
      </w:r>
      <w:r>
        <w:rPr>
          <w:rFonts w:hint="eastAsia"/>
        </w:rPr>
        <w:t>）打击边</w:t>
      </w:r>
    </w:p>
    <w:p w14:paraId="0DC97667" w14:textId="77777777" w:rsidR="00721BE2" w:rsidRDefault="00721BE2" w:rsidP="00721BE2">
      <w:pPr>
        <w:pStyle w:val="NUDT"/>
        <w:ind w:firstLine="480"/>
      </w:pPr>
      <w:r>
        <w:rPr>
          <w:rFonts w:hint="eastAsia"/>
        </w:rPr>
        <w:t>打击边主要描述打击装备收到决策装备的指令后对敌方目标实施打击的过程，即</w:t>
      </w:r>
      <w:r>
        <w:rPr>
          <w:position w:val="-6"/>
        </w:rPr>
        <w:object w:dxaOrig="677" w:dyaOrig="278" w14:anchorId="1D335CB6">
          <v:shape id="_x0000_i1075" type="#_x0000_t75" style="width:34.2pt;height:13.8pt" o:ole="">
            <v:imagedata r:id="rId103" o:title=""/>
          </v:shape>
          <o:OLEObject Type="Embed" ProgID="Equation.DSMT4" ShapeID="_x0000_i1075" DrawAspect="Content" ObjectID="_1768602532" r:id="rId104"/>
        </w:object>
      </w:r>
      <w:r>
        <w:rPr>
          <w:rFonts w:hint="eastAsia"/>
        </w:rPr>
        <w:t>。主要为了评估打击装备的打击能力。</w:t>
      </w:r>
    </w:p>
    <w:p w14:paraId="04D00338" w14:textId="0DBCB2DE" w:rsidR="00721BE2" w:rsidRDefault="00721BE2" w:rsidP="00721BE2">
      <w:pPr>
        <w:pStyle w:val="NUDT3"/>
        <w:spacing w:before="240" w:after="240"/>
      </w:pPr>
      <w:bookmarkStart w:id="12" w:name="_Toc101373792"/>
      <w:bookmarkStart w:id="13" w:name="_Toc101374224"/>
      <w:bookmarkStart w:id="14" w:name="_Toc104893868"/>
      <w:r>
        <w:rPr>
          <w:rFonts w:hint="eastAsia"/>
        </w:rPr>
        <w:t>杀伤网的网络模式</w:t>
      </w:r>
      <w:bookmarkEnd w:id="12"/>
      <w:bookmarkEnd w:id="13"/>
      <w:bookmarkEnd w:id="14"/>
    </w:p>
    <w:p w14:paraId="3B183EDB" w14:textId="77777777" w:rsidR="00721BE2" w:rsidRDefault="00721BE2" w:rsidP="00721BE2">
      <w:pPr>
        <w:pStyle w:val="NUDT"/>
        <w:ind w:firstLineChars="236" w:firstLine="566"/>
      </w:pPr>
      <w:r>
        <w:rPr>
          <w:rFonts w:hint="eastAsia"/>
        </w:rPr>
        <w:lastRenderedPageBreak/>
        <w:t>在杀伤网中，如果不对作战环的样式进行规范，由于边关系的多样性，以敌方目标为初始节点和结束节点的作战环数量可以有无穷多种，比如，</w:t>
      </w:r>
      <w:r>
        <w:rPr>
          <w:position w:val="-6"/>
        </w:rPr>
        <w:object w:dxaOrig="3422" w:dyaOrig="278" w14:anchorId="56786691">
          <v:shape id="_x0000_i1076" type="#_x0000_t75" style="width:171pt;height:13.8pt" o:ole="">
            <v:imagedata r:id="rId105" o:title=""/>
          </v:shape>
          <o:OLEObject Type="Embed" ProgID="Equation.DSMT4" ShapeID="_x0000_i1076" DrawAspect="Content" ObjectID="_1768602533" r:id="rId106"/>
        </w:object>
      </w:r>
      <w:r>
        <w:rPr>
          <w:rFonts w:hint="eastAsia"/>
        </w:rPr>
        <w:t>。过长的作战环并不利于高度复杂变化的环境，也不利于评估中对作战环数量的计算。因此本文引用元路径的概念，作战环其实是特殊的元路径。</w:t>
      </w:r>
    </w:p>
    <w:p w14:paraId="2C302449" w14:textId="48C69FC1" w:rsidR="00721BE2" w:rsidRDefault="00721BE2" w:rsidP="00721BE2">
      <w:pPr>
        <w:pStyle w:val="NUDT"/>
        <w:ind w:firstLineChars="0" w:firstLine="420"/>
      </w:pPr>
      <w:r>
        <w:rPr>
          <w:rFonts w:hint="eastAsia"/>
          <w:b/>
          <w:bCs/>
        </w:rPr>
        <w:t>【定义</w:t>
      </w:r>
      <w:r>
        <w:rPr>
          <w:rFonts w:hint="eastAsia"/>
          <w:b/>
          <w:bCs/>
        </w:rPr>
        <w:t>2-2</w:t>
      </w:r>
      <w:r>
        <w:rPr>
          <w:rFonts w:hint="eastAsia"/>
          <w:b/>
          <w:bCs/>
        </w:rPr>
        <w:t>】网络模式：</w:t>
      </w:r>
      <w:r>
        <w:rPr>
          <w:rFonts w:hint="eastAsia"/>
        </w:rPr>
        <w:t>网络模式是异质网络的元描述，即特定的对象类型通过特定的关系类型相互作用，表示为</w:t>
      </w:r>
      <w:r>
        <w:rPr>
          <w:rFonts w:cs="Times New Roman"/>
          <w:noProof/>
          <w:color w:val="000000"/>
          <w:position w:val="-16"/>
        </w:rPr>
        <w:drawing>
          <wp:inline distT="0" distB="0" distL="0" distR="0" wp14:anchorId="6D12F802" wp14:editId="0BC15978">
            <wp:extent cx="1041400" cy="267335"/>
            <wp:effectExtent l="0" t="0" r="0" b="0"/>
            <wp:docPr id="196097" name="图片 19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7" name="图片 19609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1041400" cy="267335"/>
                    </a:xfrm>
                    <a:prstGeom prst="rect">
                      <a:avLst/>
                    </a:prstGeom>
                    <a:noFill/>
                    <a:ln>
                      <a:noFill/>
                    </a:ln>
                  </pic:spPr>
                </pic:pic>
              </a:graphicData>
            </a:graphic>
          </wp:inline>
        </w:drawing>
      </w:r>
      <w:r>
        <w:rPr>
          <w:rFonts w:hint="eastAsia"/>
        </w:rPr>
        <w:t>，其中</w:t>
      </w:r>
      <w:r>
        <w:rPr>
          <w:rFonts w:cs="Times New Roman"/>
          <w:noProof/>
          <w:color w:val="000000"/>
          <w:position w:val="-14"/>
        </w:rPr>
        <w:drawing>
          <wp:inline distT="0" distB="0" distL="0" distR="0" wp14:anchorId="13920413" wp14:editId="63B2F836">
            <wp:extent cx="267335" cy="267335"/>
            <wp:effectExtent l="0" t="0" r="0" b="0"/>
            <wp:docPr id="196098" name="图片 19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8" name="图片 19609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267335" cy="267335"/>
                    </a:xfrm>
                    <a:prstGeom prst="rect">
                      <a:avLst/>
                    </a:prstGeom>
                    <a:noFill/>
                    <a:ln>
                      <a:noFill/>
                    </a:ln>
                  </pic:spPr>
                </pic:pic>
              </a:graphicData>
            </a:graphic>
          </wp:inline>
        </w:drawing>
      </w:r>
      <w:r>
        <w:rPr>
          <w:rFonts w:hint="eastAsia"/>
        </w:rPr>
        <w:t>和</w:t>
      </w:r>
      <w:r>
        <w:rPr>
          <w:rFonts w:cs="Times New Roman"/>
          <w:noProof/>
          <w:color w:val="000000"/>
          <w:position w:val="-14"/>
        </w:rPr>
        <w:drawing>
          <wp:inline distT="0" distB="0" distL="0" distR="0" wp14:anchorId="63E90901" wp14:editId="7E0B5FF3">
            <wp:extent cx="271780" cy="267335"/>
            <wp:effectExtent l="0" t="0" r="0" b="0"/>
            <wp:docPr id="196099" name="图片 19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9" name="图片 19609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271780" cy="267335"/>
                    </a:xfrm>
                    <a:prstGeom prst="rect">
                      <a:avLst/>
                    </a:prstGeom>
                    <a:noFill/>
                    <a:ln>
                      <a:noFill/>
                    </a:ln>
                  </pic:spPr>
                </pic:pic>
              </a:graphicData>
            </a:graphic>
          </wp:inline>
        </w:drawing>
      </w:r>
      <w:r>
        <w:rPr>
          <w:rFonts w:hint="eastAsia"/>
        </w:rPr>
        <w:t>表示节点类型集合和关系类型集合。</w:t>
      </w:r>
    </w:p>
    <w:p w14:paraId="4DECDE5C" w14:textId="07EFBE43" w:rsidR="00721BE2" w:rsidRDefault="00721BE2" w:rsidP="00721BE2">
      <w:pPr>
        <w:spacing w:line="300" w:lineRule="auto"/>
        <w:ind w:firstLine="420"/>
        <w:rPr>
          <w:sz w:val="24"/>
          <w:szCs w:val="24"/>
        </w:rPr>
      </w:pPr>
      <w:r>
        <w:rPr>
          <w:rFonts w:hint="eastAsia"/>
          <w:b/>
          <w:bCs/>
          <w:sz w:val="24"/>
          <w:szCs w:val="24"/>
        </w:rPr>
        <w:t>【定义</w:t>
      </w:r>
      <w:r>
        <w:rPr>
          <w:rFonts w:hint="eastAsia"/>
          <w:b/>
          <w:bCs/>
          <w:sz w:val="24"/>
          <w:szCs w:val="24"/>
        </w:rPr>
        <w:t>2-3</w:t>
      </w:r>
      <w:r>
        <w:rPr>
          <w:rFonts w:hint="eastAsia"/>
          <w:b/>
          <w:bCs/>
          <w:sz w:val="24"/>
          <w:szCs w:val="24"/>
        </w:rPr>
        <w:t>】元路径</w:t>
      </w:r>
      <w:r w:rsidR="007344D8">
        <w:rPr>
          <w:b/>
          <w:bCs/>
          <w:sz w:val="24"/>
          <w:szCs w:val="24"/>
        </w:rPr>
        <w:t>[]</w:t>
      </w:r>
      <w:r w:rsidR="00673CE3">
        <w:rPr>
          <w:b/>
          <w:bCs/>
          <w:sz w:val="24"/>
          <w:szCs w:val="24"/>
        </w:rPr>
        <w:t xml:space="preserve">  </w:t>
      </w:r>
      <w:r>
        <w:rPr>
          <w:rFonts w:hint="eastAsia"/>
          <w:b/>
          <w:bCs/>
          <w:sz w:val="24"/>
          <w:szCs w:val="24"/>
        </w:rPr>
        <w:t>：</w:t>
      </w:r>
      <w:r>
        <w:rPr>
          <w:rFonts w:hint="eastAsia"/>
          <w:sz w:val="24"/>
          <w:szCs w:val="24"/>
        </w:rPr>
        <w:t>元路径</w:t>
      </w:r>
      <w:r>
        <w:rPr>
          <w:noProof/>
          <w:position w:val="-4"/>
          <w:sz w:val="24"/>
          <w:szCs w:val="24"/>
        </w:rPr>
        <w:drawing>
          <wp:inline distT="0" distB="0" distL="0" distR="0" wp14:anchorId="156CDF65" wp14:editId="0CC2F1BF">
            <wp:extent cx="153670" cy="163195"/>
            <wp:effectExtent l="0" t="0" r="0" b="0"/>
            <wp:docPr id="196100" name="图片 19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0" name="图片 19610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153670" cy="163195"/>
                    </a:xfrm>
                    <a:prstGeom prst="rect">
                      <a:avLst/>
                    </a:prstGeom>
                    <a:noFill/>
                    <a:ln>
                      <a:noFill/>
                    </a:ln>
                  </pic:spPr>
                </pic:pic>
              </a:graphicData>
            </a:graphic>
          </wp:inline>
        </w:drawing>
      </w:r>
      <w:r>
        <w:rPr>
          <w:rFonts w:hint="eastAsia"/>
          <w:sz w:val="24"/>
          <w:szCs w:val="24"/>
        </w:rPr>
        <w:t>是在网络模式</w:t>
      </w:r>
      <w:r>
        <w:rPr>
          <w:rFonts w:cs="Times New Roman"/>
          <w:noProof/>
          <w:color w:val="000000"/>
          <w:position w:val="-14"/>
          <w:sz w:val="24"/>
        </w:rPr>
        <w:drawing>
          <wp:inline distT="0" distB="0" distL="0" distR="0" wp14:anchorId="2DC0EDE0" wp14:editId="5D727AC6">
            <wp:extent cx="887095" cy="280670"/>
            <wp:effectExtent l="0" t="0" r="0" b="0"/>
            <wp:docPr id="196101" name="图片 19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1" name="图片 19610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887095" cy="280670"/>
                    </a:xfrm>
                    <a:prstGeom prst="rect">
                      <a:avLst/>
                    </a:prstGeom>
                    <a:noFill/>
                    <a:ln>
                      <a:noFill/>
                    </a:ln>
                  </pic:spPr>
                </pic:pic>
              </a:graphicData>
            </a:graphic>
          </wp:inline>
        </w:drawing>
      </w:r>
      <w:r>
        <w:rPr>
          <w:rFonts w:hint="eastAsia"/>
          <w:sz w:val="24"/>
          <w:szCs w:val="24"/>
        </w:rPr>
        <w:t>上定义的一条路径，表示节点</w:t>
      </w:r>
      <w:r>
        <w:rPr>
          <w:noProof/>
          <w:position w:val="-16"/>
          <w:sz w:val="24"/>
          <w:szCs w:val="24"/>
        </w:rPr>
        <w:drawing>
          <wp:inline distT="0" distB="0" distL="0" distR="0" wp14:anchorId="0BDCD3F3" wp14:editId="31BBD8D6">
            <wp:extent cx="262255" cy="267335"/>
            <wp:effectExtent l="0" t="0" r="0" b="0"/>
            <wp:docPr id="196102" name="图片 19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 name="图片 19610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262255" cy="267335"/>
                    </a:xfrm>
                    <a:prstGeom prst="rect">
                      <a:avLst/>
                    </a:prstGeom>
                    <a:noFill/>
                    <a:ln>
                      <a:noFill/>
                    </a:ln>
                  </pic:spPr>
                </pic:pic>
              </a:graphicData>
            </a:graphic>
          </wp:inline>
        </w:drawing>
      </w:r>
      <w:r>
        <w:rPr>
          <w:sz w:val="24"/>
          <w:szCs w:val="24"/>
        </w:rPr>
        <w:t>和</w:t>
      </w:r>
      <w:r>
        <w:rPr>
          <w:noProof/>
          <w:position w:val="-16"/>
          <w:sz w:val="24"/>
          <w:szCs w:val="24"/>
        </w:rPr>
        <w:drawing>
          <wp:inline distT="0" distB="0" distL="0" distR="0" wp14:anchorId="0E7A4F21" wp14:editId="053A601C">
            <wp:extent cx="262255" cy="267335"/>
            <wp:effectExtent l="0" t="0" r="0" b="0"/>
            <wp:docPr id="196103" name="图片 19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3" name="图片 19610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262255" cy="267335"/>
                    </a:xfrm>
                    <a:prstGeom prst="rect">
                      <a:avLst/>
                    </a:prstGeom>
                    <a:noFill/>
                    <a:ln>
                      <a:noFill/>
                    </a:ln>
                  </pic:spPr>
                </pic:pic>
              </a:graphicData>
            </a:graphic>
          </wp:inline>
        </w:drawing>
      </w:r>
      <w:r>
        <w:rPr>
          <w:rFonts w:hint="eastAsia"/>
          <w:sz w:val="24"/>
          <w:szCs w:val="24"/>
        </w:rPr>
        <w:t>之间的关系序列，</w:t>
      </w:r>
      <w:r>
        <w:rPr>
          <w:noProof/>
          <w:color w:val="000000"/>
          <w:position w:val="-16"/>
          <w:sz w:val="24"/>
          <w:lang w:val="fr-FR"/>
        </w:rPr>
        <w:drawing>
          <wp:inline distT="0" distB="0" distL="0" distR="0" wp14:anchorId="2B85D1B6" wp14:editId="47CB0E28">
            <wp:extent cx="2598420" cy="267335"/>
            <wp:effectExtent l="0" t="0" r="0" b="0"/>
            <wp:docPr id="196104" name="图片 19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 name="图片 19610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2598420" cy="267335"/>
                    </a:xfrm>
                    <a:prstGeom prst="rect">
                      <a:avLst/>
                    </a:prstGeom>
                    <a:noFill/>
                    <a:ln>
                      <a:noFill/>
                    </a:ln>
                  </pic:spPr>
                </pic:pic>
              </a:graphicData>
            </a:graphic>
          </wp:inline>
        </w:drawing>
      </w:r>
      <w:r>
        <w:rPr>
          <w:rFonts w:hint="eastAsia"/>
          <w:sz w:val="24"/>
          <w:szCs w:val="24"/>
        </w:rPr>
        <w:t>，其中</w:t>
      </w:r>
      <w:r>
        <w:rPr>
          <w:noProof/>
          <w:color w:val="000000"/>
          <w:position w:val="-14"/>
          <w:sz w:val="24"/>
          <w:lang w:val="fr-FR"/>
        </w:rPr>
        <w:drawing>
          <wp:inline distT="0" distB="0" distL="0" distR="0" wp14:anchorId="53EAE29B" wp14:editId="7504387C">
            <wp:extent cx="534035" cy="231140"/>
            <wp:effectExtent l="0" t="0" r="0" b="0"/>
            <wp:docPr id="196105" name="图片 19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 name="图片 19610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534035" cy="231140"/>
                    </a:xfrm>
                    <a:prstGeom prst="rect">
                      <a:avLst/>
                    </a:prstGeom>
                    <a:noFill/>
                    <a:ln>
                      <a:noFill/>
                    </a:ln>
                  </pic:spPr>
                </pic:pic>
              </a:graphicData>
            </a:graphic>
          </wp:inline>
        </w:drawing>
      </w:r>
      <w:r>
        <w:rPr>
          <w:rFonts w:hint="eastAsia"/>
          <w:sz w:val="24"/>
          <w:szCs w:val="24"/>
        </w:rPr>
        <w:t>和</w:t>
      </w:r>
      <w:r>
        <w:rPr>
          <w:noProof/>
          <w:color w:val="000000"/>
          <w:position w:val="-14"/>
          <w:sz w:val="24"/>
          <w:lang w:val="fr-FR"/>
        </w:rPr>
        <w:drawing>
          <wp:inline distT="0" distB="0" distL="0" distR="0" wp14:anchorId="3DF7E7A1" wp14:editId="6A7DEB9E">
            <wp:extent cx="610870" cy="231140"/>
            <wp:effectExtent l="0" t="0" r="0" b="0"/>
            <wp:docPr id="196106" name="图片 19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 name="图片 19610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610870" cy="231140"/>
                    </a:xfrm>
                    <a:prstGeom prst="rect">
                      <a:avLst/>
                    </a:prstGeom>
                    <a:noFill/>
                    <a:ln>
                      <a:noFill/>
                    </a:ln>
                  </pic:spPr>
                </pic:pic>
              </a:graphicData>
            </a:graphic>
          </wp:inline>
        </w:drawing>
      </w:r>
      <w:r>
        <w:rPr>
          <w:rFonts w:hint="eastAsia"/>
          <w:sz w:val="24"/>
          <w:szCs w:val="24"/>
        </w:rPr>
        <w:t>。</w:t>
      </w:r>
    </w:p>
    <w:p w14:paraId="131B4119" w14:textId="6331CBB7" w:rsidR="00721BE2" w:rsidRDefault="00721BE2" w:rsidP="00721BE2">
      <w:pPr>
        <w:pStyle w:val="NUDT"/>
        <w:ind w:firstLine="480"/>
      </w:pPr>
      <w:r>
        <w:rPr>
          <w:rFonts w:hint="eastAsia"/>
        </w:rPr>
        <w:t>本文引用文献</w:t>
      </w:r>
      <w:r w:rsidR="007344D8">
        <w:rPr>
          <w:rFonts w:hint="eastAsia"/>
          <w:vertAlign w:val="superscript"/>
        </w:rPr>
        <w:t>[</w:t>
      </w:r>
      <w:r w:rsidR="007344D8">
        <w:rPr>
          <w:vertAlign w:val="superscript"/>
        </w:rPr>
        <w:t>]</w:t>
      </w:r>
      <w:r>
        <w:rPr>
          <w:rFonts w:hint="eastAsia"/>
        </w:rPr>
        <w:t>中列举的作战网络中常用的作战环类型来规范杀伤网中存在的常用的元路径，如下表所示，以帮助后续的评估计算。</w:t>
      </w:r>
    </w:p>
    <w:p w14:paraId="179D0F1C" w14:textId="77777777" w:rsidR="00721BE2" w:rsidRDefault="00721BE2" w:rsidP="00721BE2">
      <w:pPr>
        <w:pStyle w:val="NUDT6"/>
      </w:pPr>
      <w:bookmarkStart w:id="15" w:name="_Toc104893960"/>
      <w:bookmarkStart w:id="16" w:name="_Hlk84203849"/>
      <w:r>
        <w:rPr>
          <w:rFonts w:hint="eastAsia"/>
        </w:rPr>
        <w:t>表</w:t>
      </w:r>
      <w:r>
        <w:rPr>
          <w:rFonts w:hint="eastAsia"/>
        </w:rPr>
        <w:t xml:space="preserve">2.2 </w:t>
      </w:r>
      <w:r>
        <w:rPr>
          <w:rFonts w:hint="eastAsia"/>
        </w:rPr>
        <w:t>杀伤网中常用的元路径以及含义</w:t>
      </w:r>
      <w:bookmarkEnd w:id="15"/>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775"/>
        <w:gridCol w:w="4341"/>
      </w:tblGrid>
      <w:tr w:rsidR="00721BE2" w14:paraId="73796040" w14:textId="77777777" w:rsidTr="00CC6573">
        <w:trPr>
          <w:tblHeader/>
          <w:jc w:val="center"/>
        </w:trPr>
        <w:tc>
          <w:tcPr>
            <w:tcW w:w="3775" w:type="dxa"/>
            <w:tcBorders>
              <w:top w:val="single" w:sz="12" w:space="0" w:color="auto"/>
              <w:bottom w:val="single" w:sz="12" w:space="0" w:color="auto"/>
              <w:right w:val="nil"/>
            </w:tcBorders>
            <w:shd w:val="clear" w:color="auto" w:fill="auto"/>
          </w:tcPr>
          <w:bookmarkEnd w:id="16"/>
          <w:p w14:paraId="7F597365" w14:textId="77777777" w:rsidR="00721BE2" w:rsidRDefault="00721BE2" w:rsidP="00CC6573">
            <w:pPr>
              <w:pStyle w:val="NUDT"/>
              <w:ind w:firstLineChars="0" w:firstLine="0"/>
              <w:jc w:val="center"/>
              <w:rPr>
                <w:sz w:val="21"/>
                <w:szCs w:val="21"/>
              </w:rPr>
            </w:pPr>
            <w:r>
              <w:rPr>
                <w:rFonts w:hint="eastAsia"/>
                <w:sz w:val="21"/>
                <w:szCs w:val="21"/>
              </w:rPr>
              <w:t>元路径</w:t>
            </w:r>
          </w:p>
        </w:tc>
        <w:tc>
          <w:tcPr>
            <w:tcW w:w="4341" w:type="dxa"/>
            <w:tcBorders>
              <w:top w:val="single" w:sz="12" w:space="0" w:color="auto"/>
              <w:left w:val="nil"/>
              <w:bottom w:val="single" w:sz="12" w:space="0" w:color="auto"/>
            </w:tcBorders>
            <w:shd w:val="clear" w:color="auto" w:fill="auto"/>
          </w:tcPr>
          <w:p w14:paraId="25ACDBCF" w14:textId="77777777" w:rsidR="00721BE2" w:rsidRDefault="00721BE2" w:rsidP="00CC6573">
            <w:pPr>
              <w:pStyle w:val="NUDT"/>
              <w:ind w:firstLineChars="0" w:firstLine="0"/>
              <w:jc w:val="center"/>
              <w:rPr>
                <w:sz w:val="21"/>
                <w:szCs w:val="21"/>
              </w:rPr>
            </w:pPr>
            <w:r>
              <w:rPr>
                <w:rFonts w:hint="eastAsia"/>
                <w:sz w:val="21"/>
                <w:szCs w:val="21"/>
              </w:rPr>
              <w:t>含义</w:t>
            </w:r>
          </w:p>
        </w:tc>
      </w:tr>
      <w:tr w:rsidR="00721BE2" w14:paraId="40EE4C3A" w14:textId="77777777" w:rsidTr="00CC6573">
        <w:trPr>
          <w:jc w:val="center"/>
        </w:trPr>
        <w:tc>
          <w:tcPr>
            <w:tcW w:w="3775" w:type="dxa"/>
            <w:tcBorders>
              <w:top w:val="single" w:sz="12" w:space="0" w:color="auto"/>
              <w:bottom w:val="nil"/>
              <w:right w:val="nil"/>
            </w:tcBorders>
            <w:shd w:val="clear" w:color="auto" w:fill="auto"/>
          </w:tcPr>
          <w:p w14:paraId="126E5F1B" w14:textId="77777777" w:rsidR="00721BE2" w:rsidRDefault="00721BE2" w:rsidP="00CC6573">
            <w:pPr>
              <w:pStyle w:val="NUDT"/>
              <w:ind w:firstLineChars="0" w:firstLine="0"/>
              <w:jc w:val="center"/>
            </w:pPr>
            <w:r>
              <w:rPr>
                <w:position w:val="-6"/>
              </w:rPr>
              <w:object w:dxaOrig="1861" w:dyaOrig="242" w14:anchorId="6403A835">
                <v:shape id="_x0000_i1077" type="#_x0000_t75" style="width:93.6pt;height:12pt" o:ole="">
                  <v:imagedata r:id="rId117" o:title=""/>
                </v:shape>
                <o:OLEObject Type="Embed" ProgID="Equation.DSMT4" ShapeID="_x0000_i1077" DrawAspect="Content" ObjectID="_1768602534" r:id="rId118"/>
              </w:object>
            </w:r>
          </w:p>
        </w:tc>
        <w:tc>
          <w:tcPr>
            <w:tcW w:w="4341" w:type="dxa"/>
            <w:tcBorders>
              <w:top w:val="single" w:sz="12" w:space="0" w:color="auto"/>
              <w:left w:val="nil"/>
              <w:bottom w:val="nil"/>
            </w:tcBorders>
            <w:shd w:val="clear" w:color="auto" w:fill="auto"/>
          </w:tcPr>
          <w:p w14:paraId="2F4338FF" w14:textId="77777777" w:rsidR="00721BE2" w:rsidRDefault="00721BE2" w:rsidP="00CC6573">
            <w:pPr>
              <w:pStyle w:val="NUDT"/>
              <w:ind w:firstLineChars="0" w:firstLine="0"/>
              <w:jc w:val="center"/>
              <w:rPr>
                <w:sz w:val="21"/>
                <w:szCs w:val="21"/>
              </w:rPr>
            </w:pPr>
            <w:r>
              <w:rPr>
                <w:rFonts w:hint="eastAsia"/>
                <w:sz w:val="21"/>
                <w:szCs w:val="21"/>
              </w:rPr>
              <w:t>典型作战环</w:t>
            </w:r>
          </w:p>
        </w:tc>
      </w:tr>
      <w:tr w:rsidR="00721BE2" w14:paraId="55A0798A" w14:textId="77777777" w:rsidTr="00CC6573">
        <w:trPr>
          <w:jc w:val="center"/>
        </w:trPr>
        <w:tc>
          <w:tcPr>
            <w:tcW w:w="3775" w:type="dxa"/>
            <w:tcBorders>
              <w:top w:val="nil"/>
              <w:bottom w:val="nil"/>
              <w:right w:val="nil"/>
            </w:tcBorders>
            <w:shd w:val="clear" w:color="auto" w:fill="auto"/>
          </w:tcPr>
          <w:p w14:paraId="10EF32C0" w14:textId="77777777" w:rsidR="00721BE2" w:rsidRDefault="00721BE2" w:rsidP="00CC6573">
            <w:pPr>
              <w:pStyle w:val="NUDT"/>
              <w:ind w:firstLineChars="0" w:firstLine="0"/>
              <w:jc w:val="center"/>
            </w:pPr>
            <w:r>
              <w:rPr>
                <w:position w:val="-6"/>
              </w:rPr>
              <w:object w:dxaOrig="2260" w:dyaOrig="242" w14:anchorId="7B58E9CB">
                <v:shape id="_x0000_i1078" type="#_x0000_t75" style="width:112.8pt;height:12pt" o:ole="">
                  <v:imagedata r:id="rId119" o:title=""/>
                </v:shape>
                <o:OLEObject Type="Embed" ProgID="Equation.DSMT4" ShapeID="_x0000_i1078" DrawAspect="Content" ObjectID="_1768602535" r:id="rId120"/>
              </w:object>
            </w:r>
          </w:p>
        </w:tc>
        <w:tc>
          <w:tcPr>
            <w:tcW w:w="4341" w:type="dxa"/>
            <w:tcBorders>
              <w:top w:val="nil"/>
              <w:left w:val="nil"/>
              <w:bottom w:val="nil"/>
            </w:tcBorders>
            <w:shd w:val="clear" w:color="auto" w:fill="auto"/>
          </w:tcPr>
          <w:p w14:paraId="437AB5E2" w14:textId="77777777" w:rsidR="00721BE2" w:rsidRDefault="00721BE2" w:rsidP="00CC6573">
            <w:pPr>
              <w:pStyle w:val="NUDT"/>
              <w:ind w:firstLineChars="0" w:firstLine="0"/>
              <w:jc w:val="center"/>
              <w:rPr>
                <w:sz w:val="21"/>
                <w:szCs w:val="21"/>
              </w:rPr>
            </w:pPr>
            <w:r>
              <w:rPr>
                <w:rFonts w:hint="eastAsia"/>
                <w:sz w:val="21"/>
                <w:szCs w:val="21"/>
              </w:rPr>
              <w:t>包含侦察装备信息共享的作战环</w:t>
            </w:r>
          </w:p>
        </w:tc>
      </w:tr>
      <w:tr w:rsidR="00721BE2" w14:paraId="75D161ED" w14:textId="77777777" w:rsidTr="00CC6573">
        <w:trPr>
          <w:jc w:val="center"/>
        </w:trPr>
        <w:tc>
          <w:tcPr>
            <w:tcW w:w="3775" w:type="dxa"/>
            <w:tcBorders>
              <w:top w:val="nil"/>
              <w:bottom w:val="nil"/>
              <w:right w:val="nil"/>
            </w:tcBorders>
            <w:shd w:val="clear" w:color="auto" w:fill="auto"/>
          </w:tcPr>
          <w:p w14:paraId="08638631" w14:textId="77777777" w:rsidR="00721BE2" w:rsidRDefault="00721BE2" w:rsidP="00CC6573">
            <w:pPr>
              <w:pStyle w:val="NUDT"/>
              <w:ind w:firstLineChars="0" w:firstLine="0"/>
              <w:jc w:val="center"/>
            </w:pPr>
            <w:r>
              <w:rPr>
                <w:position w:val="-6"/>
              </w:rPr>
              <w:object w:dxaOrig="2295" w:dyaOrig="242" w14:anchorId="1D0E0A35">
                <v:shape id="_x0000_i1079" type="#_x0000_t75" style="width:115.2pt;height:12pt" o:ole="">
                  <v:imagedata r:id="rId121" o:title=""/>
                </v:shape>
                <o:OLEObject Type="Embed" ProgID="Equation.DSMT4" ShapeID="_x0000_i1079" DrawAspect="Content" ObjectID="_1768602536" r:id="rId122"/>
              </w:object>
            </w:r>
          </w:p>
        </w:tc>
        <w:tc>
          <w:tcPr>
            <w:tcW w:w="4341" w:type="dxa"/>
            <w:tcBorders>
              <w:top w:val="nil"/>
              <w:left w:val="nil"/>
              <w:bottom w:val="nil"/>
            </w:tcBorders>
            <w:shd w:val="clear" w:color="auto" w:fill="auto"/>
          </w:tcPr>
          <w:p w14:paraId="6D1FBE38" w14:textId="77777777" w:rsidR="00721BE2" w:rsidRDefault="00721BE2" w:rsidP="00CC6573">
            <w:pPr>
              <w:pStyle w:val="NUDT"/>
              <w:ind w:firstLineChars="0" w:firstLine="0"/>
              <w:jc w:val="center"/>
              <w:rPr>
                <w:sz w:val="21"/>
                <w:szCs w:val="21"/>
              </w:rPr>
            </w:pPr>
            <w:r>
              <w:rPr>
                <w:rFonts w:hint="eastAsia"/>
                <w:sz w:val="21"/>
                <w:szCs w:val="21"/>
              </w:rPr>
              <w:t>包含决策装备协同指挥的作战环</w:t>
            </w:r>
          </w:p>
        </w:tc>
      </w:tr>
      <w:tr w:rsidR="00721BE2" w14:paraId="24A088F7" w14:textId="77777777" w:rsidTr="00CC6573">
        <w:trPr>
          <w:jc w:val="center"/>
        </w:trPr>
        <w:tc>
          <w:tcPr>
            <w:tcW w:w="3775" w:type="dxa"/>
            <w:tcBorders>
              <w:top w:val="nil"/>
              <w:bottom w:val="nil"/>
              <w:right w:val="nil"/>
            </w:tcBorders>
            <w:shd w:val="clear" w:color="auto" w:fill="auto"/>
          </w:tcPr>
          <w:p w14:paraId="7CA6BD66" w14:textId="77777777" w:rsidR="00721BE2" w:rsidRDefault="00721BE2" w:rsidP="00CC6573">
            <w:pPr>
              <w:pStyle w:val="NUDT"/>
              <w:ind w:firstLineChars="0" w:firstLine="0"/>
              <w:jc w:val="center"/>
            </w:pPr>
            <w:r>
              <w:rPr>
                <w:position w:val="-6"/>
              </w:rPr>
              <w:object w:dxaOrig="2723" w:dyaOrig="242" w14:anchorId="3EAA57AA">
                <v:shape id="_x0000_i1080" type="#_x0000_t75" style="width:136.2pt;height:12pt" o:ole="">
                  <v:imagedata r:id="rId123" o:title=""/>
                </v:shape>
                <o:OLEObject Type="Embed" ProgID="Equation.DSMT4" ShapeID="_x0000_i1080" DrawAspect="Content" ObjectID="_1768602537" r:id="rId124"/>
              </w:object>
            </w:r>
          </w:p>
        </w:tc>
        <w:tc>
          <w:tcPr>
            <w:tcW w:w="4341" w:type="dxa"/>
            <w:tcBorders>
              <w:top w:val="nil"/>
              <w:left w:val="nil"/>
              <w:bottom w:val="nil"/>
            </w:tcBorders>
            <w:shd w:val="clear" w:color="auto" w:fill="auto"/>
          </w:tcPr>
          <w:p w14:paraId="23BCFF72" w14:textId="77777777" w:rsidR="00721BE2" w:rsidRDefault="00721BE2" w:rsidP="00CC6573">
            <w:pPr>
              <w:pStyle w:val="NUDT"/>
              <w:ind w:firstLineChars="0" w:firstLine="0"/>
              <w:jc w:val="center"/>
              <w:rPr>
                <w:sz w:val="21"/>
                <w:szCs w:val="21"/>
              </w:rPr>
            </w:pPr>
            <w:r>
              <w:rPr>
                <w:rFonts w:hint="eastAsia"/>
                <w:sz w:val="21"/>
                <w:szCs w:val="21"/>
              </w:rPr>
              <w:t>包含信息共享和协同指挥的作战环</w:t>
            </w:r>
          </w:p>
        </w:tc>
      </w:tr>
      <w:tr w:rsidR="00721BE2" w14:paraId="7E2F05B9" w14:textId="77777777" w:rsidTr="00CC6573">
        <w:trPr>
          <w:jc w:val="center"/>
        </w:trPr>
        <w:tc>
          <w:tcPr>
            <w:tcW w:w="3775" w:type="dxa"/>
            <w:tcBorders>
              <w:top w:val="nil"/>
              <w:bottom w:val="nil"/>
              <w:right w:val="nil"/>
            </w:tcBorders>
            <w:shd w:val="clear" w:color="auto" w:fill="auto"/>
          </w:tcPr>
          <w:p w14:paraId="3DB32952" w14:textId="77777777" w:rsidR="00721BE2" w:rsidRDefault="00721BE2" w:rsidP="00CC6573">
            <w:pPr>
              <w:pStyle w:val="NUDT"/>
              <w:ind w:firstLineChars="0" w:firstLine="0"/>
              <w:jc w:val="center"/>
            </w:pPr>
            <w:r>
              <w:rPr>
                <w:position w:val="-6"/>
              </w:rPr>
              <w:object w:dxaOrig="2723" w:dyaOrig="242" w14:anchorId="27F1E861">
                <v:shape id="_x0000_i1081" type="#_x0000_t75" style="width:136.2pt;height:12pt" o:ole="">
                  <v:imagedata r:id="rId125" o:title=""/>
                </v:shape>
                <o:OLEObject Type="Embed" ProgID="Equation.DSMT4" ShapeID="_x0000_i1081" DrawAspect="Content" ObjectID="_1768602538" r:id="rId126"/>
              </w:object>
            </w:r>
          </w:p>
        </w:tc>
        <w:tc>
          <w:tcPr>
            <w:tcW w:w="4341" w:type="dxa"/>
            <w:tcBorders>
              <w:top w:val="nil"/>
              <w:left w:val="nil"/>
              <w:bottom w:val="nil"/>
            </w:tcBorders>
            <w:shd w:val="clear" w:color="auto" w:fill="auto"/>
          </w:tcPr>
          <w:p w14:paraId="1D451478" w14:textId="77777777" w:rsidR="00721BE2" w:rsidRDefault="00721BE2" w:rsidP="00CC6573">
            <w:pPr>
              <w:pStyle w:val="NUDT"/>
              <w:ind w:firstLineChars="0" w:firstLine="0"/>
              <w:jc w:val="center"/>
              <w:rPr>
                <w:sz w:val="21"/>
                <w:szCs w:val="21"/>
              </w:rPr>
            </w:pPr>
            <w:r>
              <w:rPr>
                <w:rFonts w:hint="eastAsia"/>
                <w:sz w:val="21"/>
                <w:szCs w:val="21"/>
              </w:rPr>
              <w:t>包含信息反馈的作战环</w:t>
            </w:r>
          </w:p>
        </w:tc>
      </w:tr>
      <w:tr w:rsidR="00721BE2" w14:paraId="6010ED62" w14:textId="77777777" w:rsidTr="00CC6573">
        <w:trPr>
          <w:jc w:val="center"/>
        </w:trPr>
        <w:tc>
          <w:tcPr>
            <w:tcW w:w="3775" w:type="dxa"/>
            <w:tcBorders>
              <w:top w:val="nil"/>
              <w:bottom w:val="nil"/>
              <w:right w:val="nil"/>
            </w:tcBorders>
            <w:shd w:val="clear" w:color="auto" w:fill="auto"/>
          </w:tcPr>
          <w:p w14:paraId="6CFB8B02" w14:textId="77777777" w:rsidR="00721BE2" w:rsidRDefault="00721BE2" w:rsidP="00CC6573">
            <w:pPr>
              <w:pStyle w:val="NUDT"/>
              <w:ind w:firstLineChars="0" w:firstLine="0"/>
              <w:jc w:val="center"/>
            </w:pPr>
            <w:r>
              <w:rPr>
                <w:position w:val="-6"/>
              </w:rPr>
              <w:object w:dxaOrig="3122" w:dyaOrig="242" w14:anchorId="066C9FFE">
                <v:shape id="_x0000_i1082" type="#_x0000_t75" style="width:156pt;height:12pt" o:ole="">
                  <v:imagedata r:id="rId127" o:title=""/>
                </v:shape>
                <o:OLEObject Type="Embed" ProgID="Equation.DSMT4" ShapeID="_x0000_i1082" DrawAspect="Content" ObjectID="_1768602539" r:id="rId128"/>
              </w:object>
            </w:r>
          </w:p>
        </w:tc>
        <w:tc>
          <w:tcPr>
            <w:tcW w:w="4341" w:type="dxa"/>
            <w:tcBorders>
              <w:top w:val="nil"/>
              <w:left w:val="nil"/>
              <w:bottom w:val="nil"/>
            </w:tcBorders>
            <w:shd w:val="clear" w:color="auto" w:fill="auto"/>
          </w:tcPr>
          <w:p w14:paraId="0910AEDC" w14:textId="77777777" w:rsidR="00721BE2" w:rsidRDefault="00721BE2" w:rsidP="00CC6573">
            <w:pPr>
              <w:pStyle w:val="NUDT"/>
              <w:ind w:firstLineChars="0" w:firstLine="0"/>
              <w:jc w:val="center"/>
              <w:rPr>
                <w:sz w:val="21"/>
                <w:szCs w:val="21"/>
              </w:rPr>
            </w:pPr>
            <w:r>
              <w:rPr>
                <w:rFonts w:hint="eastAsia"/>
                <w:sz w:val="21"/>
                <w:szCs w:val="21"/>
              </w:rPr>
              <w:t>包含信息共享和信息反馈的作战环</w:t>
            </w:r>
          </w:p>
        </w:tc>
      </w:tr>
      <w:tr w:rsidR="00721BE2" w14:paraId="055D730A" w14:textId="77777777" w:rsidTr="00CC6573">
        <w:trPr>
          <w:jc w:val="center"/>
        </w:trPr>
        <w:tc>
          <w:tcPr>
            <w:tcW w:w="3775" w:type="dxa"/>
            <w:tcBorders>
              <w:top w:val="nil"/>
              <w:bottom w:val="single" w:sz="12" w:space="0" w:color="auto"/>
              <w:right w:val="nil"/>
            </w:tcBorders>
            <w:shd w:val="clear" w:color="auto" w:fill="auto"/>
          </w:tcPr>
          <w:p w14:paraId="046FC30A" w14:textId="77777777" w:rsidR="00721BE2" w:rsidRDefault="00721BE2" w:rsidP="00CC6573">
            <w:pPr>
              <w:pStyle w:val="NUDT"/>
              <w:ind w:firstLineChars="0" w:firstLine="0"/>
              <w:jc w:val="center"/>
            </w:pPr>
            <w:r>
              <w:rPr>
                <w:position w:val="-6"/>
              </w:rPr>
              <w:object w:dxaOrig="3165" w:dyaOrig="242" w14:anchorId="10428315">
                <v:shape id="_x0000_i1083" type="#_x0000_t75" style="width:158.4pt;height:12pt" o:ole="">
                  <v:imagedata r:id="rId129" o:title=""/>
                </v:shape>
                <o:OLEObject Type="Embed" ProgID="Equation.DSMT4" ShapeID="_x0000_i1083" DrawAspect="Content" ObjectID="_1768602540" r:id="rId130"/>
              </w:object>
            </w:r>
          </w:p>
        </w:tc>
        <w:tc>
          <w:tcPr>
            <w:tcW w:w="4341" w:type="dxa"/>
            <w:tcBorders>
              <w:top w:val="nil"/>
              <w:left w:val="nil"/>
              <w:bottom w:val="single" w:sz="12" w:space="0" w:color="auto"/>
            </w:tcBorders>
            <w:shd w:val="clear" w:color="auto" w:fill="auto"/>
          </w:tcPr>
          <w:p w14:paraId="4E9A0277" w14:textId="77777777" w:rsidR="00721BE2" w:rsidRDefault="00721BE2" w:rsidP="00CC6573">
            <w:pPr>
              <w:pStyle w:val="NUDT"/>
              <w:ind w:firstLineChars="0" w:firstLine="0"/>
              <w:jc w:val="center"/>
              <w:rPr>
                <w:sz w:val="21"/>
                <w:szCs w:val="21"/>
              </w:rPr>
            </w:pPr>
            <w:r>
              <w:rPr>
                <w:rFonts w:hint="eastAsia"/>
                <w:sz w:val="21"/>
                <w:szCs w:val="21"/>
              </w:rPr>
              <w:t>包含协同指挥和信息反馈的作战环</w:t>
            </w:r>
          </w:p>
        </w:tc>
      </w:tr>
    </w:tbl>
    <w:p w14:paraId="32316CA4" w14:textId="77777777" w:rsidR="009D4492" w:rsidRPr="00721BE2" w:rsidRDefault="009D4492" w:rsidP="009D4492">
      <w:pPr>
        <w:pStyle w:val="NUDT"/>
        <w:ind w:firstLine="480"/>
      </w:pPr>
    </w:p>
    <w:p w14:paraId="5656586E" w14:textId="26E934E6" w:rsidR="0006025C" w:rsidRPr="00E71735" w:rsidRDefault="00E71735" w:rsidP="00FB63AC">
      <w:pPr>
        <w:pStyle w:val="NUDT2"/>
      </w:pPr>
      <w:r w:rsidRPr="00CF081C">
        <w:rPr>
          <w:rFonts w:hint="eastAsia"/>
        </w:rPr>
        <w:t>基于</w:t>
      </w:r>
      <w:proofErr w:type="spellStart"/>
      <w:r>
        <w:rPr>
          <w:rFonts w:hint="eastAsia"/>
        </w:rPr>
        <w:t>Anylogic</w:t>
      </w:r>
      <w:proofErr w:type="spellEnd"/>
      <w:r w:rsidRPr="00CF081C">
        <w:rPr>
          <w:rFonts w:hint="eastAsia"/>
        </w:rPr>
        <w:t>的动态演化建模</w:t>
      </w:r>
    </w:p>
    <w:p w14:paraId="276AC574" w14:textId="77777777" w:rsidR="00E71735" w:rsidRDefault="00E71735" w:rsidP="00452952">
      <w:pPr>
        <w:pStyle w:val="NUDT3"/>
        <w:spacing w:before="240" w:after="240"/>
        <w:rPr>
          <w:rFonts w:eastAsia="PMingLiU"/>
        </w:rPr>
      </w:pPr>
      <w:r>
        <w:rPr>
          <w:rFonts w:hint="eastAsia"/>
        </w:rPr>
        <w:t>任务背景描述</w:t>
      </w:r>
    </w:p>
    <w:p w14:paraId="579EF730" w14:textId="4DC1C68A" w:rsidR="00452952" w:rsidRPr="000B23BF" w:rsidRDefault="00452952" w:rsidP="00452952">
      <w:pPr>
        <w:pStyle w:val="NUDT4"/>
      </w:pPr>
      <w:r w:rsidRPr="00452952">
        <w:rPr>
          <w:rFonts w:hint="eastAsia"/>
        </w:rPr>
        <w:t>任务背景基本假设</w:t>
      </w:r>
    </w:p>
    <w:p w14:paraId="03CB0031" w14:textId="6CD29AFA" w:rsidR="00452952" w:rsidRDefault="00452952" w:rsidP="00452952">
      <w:pPr>
        <w:pStyle w:val="NUDT"/>
        <w:ind w:firstLine="480"/>
      </w:pPr>
      <w:r w:rsidRPr="00452952">
        <w:rPr>
          <w:rFonts w:hint="eastAsia"/>
        </w:rPr>
        <w:t>在建立</w:t>
      </w:r>
      <w:r w:rsidR="002B2574">
        <w:rPr>
          <w:rFonts w:hint="eastAsia"/>
        </w:rPr>
        <w:t>多域</w:t>
      </w:r>
      <w:r w:rsidRPr="00452952">
        <w:rPr>
          <w:rFonts w:hint="eastAsia"/>
        </w:rPr>
        <w:t>察打任务模型前，需要对战场环境、</w:t>
      </w:r>
      <w:r w:rsidR="002B2574">
        <w:rPr>
          <w:rFonts w:hint="eastAsia"/>
        </w:rPr>
        <w:t>敌方目标、</w:t>
      </w:r>
      <w:r w:rsidRPr="00452952">
        <w:rPr>
          <w:rFonts w:hint="eastAsia"/>
        </w:rPr>
        <w:t>无人机集群和敌方目标做如下基本假设。</w:t>
      </w:r>
    </w:p>
    <w:p w14:paraId="255C8D49" w14:textId="77777777" w:rsidR="00E91E6A" w:rsidRPr="00E91E6A" w:rsidRDefault="00E91E6A" w:rsidP="00E91E6A">
      <w:pPr>
        <w:pStyle w:val="NUDT"/>
        <w:ind w:firstLine="482"/>
        <w:rPr>
          <w:b/>
          <w:bCs/>
        </w:rPr>
      </w:pPr>
      <w:r w:rsidRPr="00E91E6A">
        <w:rPr>
          <w:rFonts w:hint="eastAsia"/>
          <w:b/>
          <w:bCs/>
        </w:rPr>
        <w:t>（</w:t>
      </w:r>
      <w:r w:rsidRPr="00E91E6A">
        <w:rPr>
          <w:rFonts w:hint="eastAsia"/>
          <w:b/>
          <w:bCs/>
        </w:rPr>
        <w:t>1</w:t>
      </w:r>
      <w:r w:rsidRPr="00E91E6A">
        <w:rPr>
          <w:rFonts w:hint="eastAsia"/>
          <w:b/>
          <w:bCs/>
        </w:rPr>
        <w:t>）战场环境假设</w:t>
      </w:r>
    </w:p>
    <w:p w14:paraId="455E8EF4" w14:textId="48BE0358" w:rsidR="00452952" w:rsidRDefault="00E91E6A" w:rsidP="00E91E6A">
      <w:pPr>
        <w:pStyle w:val="NUDT"/>
        <w:ind w:firstLine="480"/>
      </w:pPr>
      <w:r>
        <w:rPr>
          <w:rFonts w:hint="eastAsia"/>
        </w:rPr>
        <w:t>在</w:t>
      </w:r>
      <w:r w:rsidR="002B2574">
        <w:rPr>
          <w:rFonts w:hint="eastAsia"/>
        </w:rPr>
        <w:t>多域</w:t>
      </w:r>
      <w:r>
        <w:rPr>
          <w:rFonts w:hint="eastAsia"/>
        </w:rPr>
        <w:t>察打一体任务中，假设</w:t>
      </w:r>
      <w:r w:rsidR="002B2574">
        <w:rPr>
          <w:rFonts w:hint="eastAsia"/>
        </w:rPr>
        <w:t>我方有三个无人机集群，</w:t>
      </w:r>
      <w:r w:rsidR="002B2574" w:rsidRPr="002B2574">
        <w:rPr>
          <w:rFonts w:hint="eastAsia"/>
        </w:rPr>
        <w:t>前往边境开展</w:t>
      </w:r>
      <w:r w:rsidR="002B2574">
        <w:rPr>
          <w:rFonts w:hint="eastAsia"/>
        </w:rPr>
        <w:t>察</w:t>
      </w:r>
      <w:r w:rsidR="002B2574" w:rsidRPr="002B2574">
        <w:rPr>
          <w:rFonts w:hint="eastAsia"/>
        </w:rPr>
        <w:t>击任务。</w:t>
      </w:r>
      <w:r w:rsidR="002B2574">
        <w:rPr>
          <w:rFonts w:hint="eastAsia"/>
        </w:rPr>
        <w:t>三</w:t>
      </w:r>
      <w:r w:rsidR="002B2574" w:rsidRPr="002B2574">
        <w:rPr>
          <w:rFonts w:hint="eastAsia"/>
        </w:rPr>
        <w:t>个无人机集群分别与敌方空中</w:t>
      </w:r>
      <w:r w:rsidR="000F5826">
        <w:rPr>
          <w:rFonts w:hint="eastAsia"/>
        </w:rPr>
        <w:t>的</w:t>
      </w:r>
      <w:r w:rsidR="002B2574" w:rsidRPr="002B2574">
        <w:rPr>
          <w:rFonts w:hint="eastAsia"/>
        </w:rPr>
        <w:t>无人机集群、地面的</w:t>
      </w:r>
      <w:r w:rsidR="000F5826">
        <w:rPr>
          <w:rFonts w:hint="eastAsia"/>
        </w:rPr>
        <w:t>雷达站</w:t>
      </w:r>
      <w:r w:rsidR="002B2574" w:rsidRPr="002B2574">
        <w:rPr>
          <w:rFonts w:hint="eastAsia"/>
        </w:rPr>
        <w:t>、海上的舰艇作战。</w:t>
      </w:r>
      <w:r w:rsidR="002B2574">
        <w:rPr>
          <w:rFonts w:hint="eastAsia"/>
        </w:rPr>
        <w:t>三个</w:t>
      </w:r>
      <w:r w:rsidR="002B2574" w:rsidRPr="002B2574">
        <w:rPr>
          <w:rFonts w:hint="eastAsia"/>
        </w:rPr>
        <w:t>无人机集群</w:t>
      </w:r>
      <w:r w:rsidR="002B2574">
        <w:rPr>
          <w:rFonts w:hint="eastAsia"/>
        </w:rPr>
        <w:t>飞行高度在三个平面上，</w:t>
      </w:r>
      <w:r w:rsidR="004F690B">
        <w:rPr>
          <w:rFonts w:hint="eastAsia"/>
        </w:rPr>
        <w:t>但映射到二维平面上的作战区域没有交集，且</w:t>
      </w:r>
      <w:r w:rsidR="002B2574">
        <w:rPr>
          <w:rFonts w:hint="eastAsia"/>
        </w:rPr>
        <w:t>集群内的</w:t>
      </w:r>
      <w:r>
        <w:rPr>
          <w:rFonts w:hint="eastAsia"/>
        </w:rPr>
        <w:t>所有无人机飞行高度在同一平面上</w:t>
      </w:r>
      <w:r w:rsidR="004F690B">
        <w:rPr>
          <w:rFonts w:hint="eastAsia"/>
        </w:rPr>
        <w:t>。因此，将红蓝双方的战场区域</w:t>
      </w:r>
      <w:r>
        <w:rPr>
          <w:rFonts w:hint="eastAsia"/>
        </w:rPr>
        <w:lastRenderedPageBreak/>
        <w:t>简化为二维空间。</w:t>
      </w:r>
    </w:p>
    <w:p w14:paraId="241CC0CD" w14:textId="4421D183" w:rsidR="00A766B5" w:rsidRPr="00E91E6A" w:rsidRDefault="00A766B5" w:rsidP="00A766B5">
      <w:pPr>
        <w:pStyle w:val="NUDT"/>
        <w:ind w:firstLine="482"/>
        <w:rPr>
          <w:b/>
          <w:bCs/>
        </w:rPr>
      </w:pPr>
      <w:r w:rsidRPr="00E91E6A">
        <w:rPr>
          <w:rFonts w:hint="eastAsia"/>
          <w:b/>
          <w:bCs/>
        </w:rPr>
        <w:t>（</w:t>
      </w:r>
      <w:r>
        <w:rPr>
          <w:b/>
          <w:bCs/>
        </w:rPr>
        <w:t>2</w:t>
      </w:r>
      <w:r w:rsidRPr="00E91E6A">
        <w:rPr>
          <w:rFonts w:hint="eastAsia"/>
          <w:b/>
          <w:bCs/>
        </w:rPr>
        <w:t>）</w:t>
      </w:r>
      <w:r>
        <w:rPr>
          <w:rFonts w:hint="eastAsia"/>
          <w:b/>
          <w:bCs/>
        </w:rPr>
        <w:t>敌方目标</w:t>
      </w:r>
    </w:p>
    <w:p w14:paraId="0F5B0D09" w14:textId="7699ABB5" w:rsidR="00E91E6A" w:rsidRDefault="000F5826" w:rsidP="00F779BB">
      <w:pPr>
        <w:pStyle w:val="NUDT"/>
        <w:ind w:firstLine="480"/>
      </w:pPr>
      <w:r>
        <w:rPr>
          <w:rFonts w:hint="eastAsia"/>
        </w:rPr>
        <w:t>敌方目标包括</w:t>
      </w:r>
      <w:r w:rsidRPr="002B2574">
        <w:rPr>
          <w:rFonts w:hint="eastAsia"/>
        </w:rPr>
        <w:t>空中</w:t>
      </w:r>
      <w:r>
        <w:rPr>
          <w:rFonts w:hint="eastAsia"/>
        </w:rPr>
        <w:t>的</w:t>
      </w:r>
      <w:r w:rsidRPr="002B2574">
        <w:rPr>
          <w:rFonts w:hint="eastAsia"/>
        </w:rPr>
        <w:t>无人机集群、地面的</w:t>
      </w:r>
      <w:r>
        <w:rPr>
          <w:rFonts w:hint="eastAsia"/>
        </w:rPr>
        <w:t>雷达站</w:t>
      </w:r>
      <w:r w:rsidRPr="002B2574">
        <w:rPr>
          <w:rFonts w:hint="eastAsia"/>
        </w:rPr>
        <w:t>、海上的舰艇</w:t>
      </w:r>
      <w:r>
        <w:rPr>
          <w:rFonts w:hint="eastAsia"/>
        </w:rPr>
        <w:t>三个部分。</w:t>
      </w:r>
      <w:r w:rsidRPr="002B2574">
        <w:rPr>
          <w:rFonts w:hint="eastAsia"/>
        </w:rPr>
        <w:t>空中</w:t>
      </w:r>
      <w:r>
        <w:rPr>
          <w:rFonts w:hint="eastAsia"/>
        </w:rPr>
        <w:t>的</w:t>
      </w:r>
      <w:r w:rsidRPr="002B2574">
        <w:rPr>
          <w:rFonts w:hint="eastAsia"/>
        </w:rPr>
        <w:t>无人机集群</w:t>
      </w:r>
      <w:r>
        <w:rPr>
          <w:rFonts w:hint="eastAsia"/>
        </w:rPr>
        <w:t>设置为高速动态目标，</w:t>
      </w:r>
      <w:r w:rsidR="004F4170" w:rsidRPr="002B2574">
        <w:rPr>
          <w:rFonts w:hint="eastAsia"/>
        </w:rPr>
        <w:t>地面的</w:t>
      </w:r>
      <w:r w:rsidR="004F4170">
        <w:rPr>
          <w:rFonts w:hint="eastAsia"/>
        </w:rPr>
        <w:t>雷达站设置为静态目标，</w:t>
      </w:r>
      <w:r w:rsidR="004F4170" w:rsidRPr="002B2574">
        <w:rPr>
          <w:rFonts w:hint="eastAsia"/>
        </w:rPr>
        <w:t>海上的舰艇</w:t>
      </w:r>
      <w:r w:rsidR="004F4170">
        <w:rPr>
          <w:rFonts w:hint="eastAsia"/>
        </w:rPr>
        <w:t>设置为低速动态目标。</w:t>
      </w:r>
      <w:r w:rsidR="00CC7984" w:rsidRPr="00475C6C">
        <w:rPr>
          <w:rFonts w:hint="eastAsia"/>
          <w:u w:val="single"/>
        </w:rPr>
        <w:t>用价值</w:t>
      </w:r>
      <w:r w:rsidR="00CC7984" w:rsidRPr="00475C6C">
        <w:rPr>
          <w:rFonts w:ascii="Cambria Math" w:hAnsi="Cambria Math" w:cs="Cambria Math"/>
          <w:u w:val="single"/>
        </w:rPr>
        <w:t>𝑇</w:t>
      </w:r>
      <w:r w:rsidR="00CC7984" w:rsidRPr="00475C6C">
        <w:rPr>
          <w:rFonts w:hint="eastAsia"/>
          <w:u w:val="single"/>
        </w:rPr>
        <w:t>来表征敌方目标的重要程度，同时敌方目标的价值还表示被摧毁的难易程度，</w:t>
      </w:r>
      <w:r w:rsidR="00CC7984" w:rsidRPr="00475C6C">
        <w:rPr>
          <w:rFonts w:ascii="Cambria Math" w:hAnsi="Cambria Math" w:cs="Cambria Math"/>
          <w:u w:val="single"/>
        </w:rPr>
        <w:t>𝑇</w:t>
      </w:r>
      <w:r w:rsidR="00CC7984" w:rsidRPr="00475C6C">
        <w:rPr>
          <w:rFonts w:hint="eastAsia"/>
          <w:u w:val="single"/>
        </w:rPr>
        <w:t>越大说明摧毁敌方目标所需耗费的资源越多。无人机集群对敌方目标发动攻击时，敌方目标的价值将逐渐减小，当减小至</w:t>
      </w:r>
      <w:r w:rsidR="00F779BB" w:rsidRPr="00475C6C">
        <w:rPr>
          <w:rFonts w:hint="eastAsia"/>
          <w:u w:val="single"/>
        </w:rPr>
        <w:t>0</w:t>
      </w:r>
      <w:r w:rsidR="00F779BB" w:rsidRPr="00475C6C">
        <w:rPr>
          <w:rFonts w:hint="eastAsia"/>
          <w:u w:val="single"/>
        </w:rPr>
        <w:t>时，则认为敌方目标被完全摧毁。</w:t>
      </w:r>
    </w:p>
    <w:p w14:paraId="1045BCCB" w14:textId="4E18DCCC" w:rsidR="005271E4" w:rsidRDefault="005271E4" w:rsidP="00F779BB">
      <w:pPr>
        <w:pStyle w:val="NUDT"/>
        <w:ind w:firstLine="480"/>
        <w:rPr>
          <w:color w:val="000000"/>
        </w:rPr>
      </w:pPr>
      <w:r>
        <w:rPr>
          <w:rFonts w:hint="eastAsia"/>
          <w:color w:val="000000"/>
        </w:rPr>
        <w:t>敌方目标会对我方无人机发动攻击，若无人机被击中将失去</w:t>
      </w:r>
      <w:r w:rsidR="00E33C47">
        <w:rPr>
          <w:rFonts w:hint="eastAsia"/>
          <w:color w:val="000000"/>
        </w:rPr>
        <w:t>作战</w:t>
      </w:r>
      <w:r>
        <w:rPr>
          <w:rFonts w:hint="eastAsia"/>
          <w:color w:val="000000"/>
        </w:rPr>
        <w:t>能力</w:t>
      </w:r>
      <w:r w:rsidR="00E33C47">
        <w:rPr>
          <w:rFonts w:hint="eastAsia"/>
          <w:color w:val="000000"/>
        </w:rPr>
        <w:t>从而无法完成任务</w:t>
      </w:r>
      <w:r>
        <w:rPr>
          <w:rFonts w:hint="eastAsia"/>
          <w:color w:val="000000"/>
        </w:rPr>
        <w:t>。</w:t>
      </w:r>
    </w:p>
    <w:p w14:paraId="55B700F8" w14:textId="77777777" w:rsidR="00E33C47" w:rsidRPr="00475C6C" w:rsidRDefault="00E33C47" w:rsidP="00E33C47">
      <w:pPr>
        <w:pStyle w:val="NUDT"/>
        <w:ind w:firstLine="482"/>
        <w:rPr>
          <w:b/>
          <w:bCs/>
        </w:rPr>
      </w:pPr>
      <w:r w:rsidRPr="00475C6C">
        <w:rPr>
          <w:rFonts w:hint="eastAsia"/>
          <w:b/>
          <w:bCs/>
        </w:rPr>
        <w:t>（</w:t>
      </w:r>
      <w:r w:rsidRPr="00475C6C">
        <w:rPr>
          <w:rFonts w:hint="eastAsia"/>
          <w:b/>
          <w:bCs/>
        </w:rPr>
        <w:t>3</w:t>
      </w:r>
      <w:r w:rsidRPr="00475C6C">
        <w:rPr>
          <w:rFonts w:hint="eastAsia"/>
          <w:b/>
          <w:bCs/>
        </w:rPr>
        <w:t>）无人机集群</w:t>
      </w:r>
    </w:p>
    <w:p w14:paraId="5D6EA345" w14:textId="1CE7504B" w:rsidR="00E33C47" w:rsidRDefault="00E33C47" w:rsidP="00E33C47">
      <w:pPr>
        <w:pStyle w:val="NUDT"/>
        <w:ind w:firstLine="480"/>
      </w:pPr>
      <w:r>
        <w:rPr>
          <w:rFonts w:hint="eastAsia"/>
        </w:rPr>
        <w:t>1</w:t>
      </w:r>
      <w:r>
        <w:rPr>
          <w:rFonts w:hint="eastAsia"/>
        </w:rPr>
        <w:t>）无人机集群的通讯带宽是有限的，在有限的带宽条件下，无人机集群不能组成全连通网络，需要设计无人机集群的网络拓扑结构，以提高集群的通信能力和抗毁能力。</w:t>
      </w:r>
    </w:p>
    <w:p w14:paraId="0FAEE171" w14:textId="0713D66B" w:rsidR="00E33C47" w:rsidRDefault="00E33C47" w:rsidP="00E33C47">
      <w:pPr>
        <w:pStyle w:val="NUDT"/>
        <w:ind w:firstLine="480"/>
      </w:pPr>
      <w:r>
        <w:rPr>
          <w:rFonts w:hint="eastAsia"/>
        </w:rPr>
        <w:t>2</w:t>
      </w:r>
      <w:r>
        <w:rPr>
          <w:rFonts w:hint="eastAsia"/>
        </w:rPr>
        <w:t>）</w:t>
      </w:r>
      <w:r w:rsidR="00475C6C">
        <w:rPr>
          <w:rFonts w:hint="eastAsia"/>
        </w:rPr>
        <w:t>三个</w:t>
      </w:r>
      <w:r>
        <w:rPr>
          <w:rFonts w:hint="eastAsia"/>
        </w:rPr>
        <w:t>无人机集群</w:t>
      </w:r>
      <w:r w:rsidR="00475C6C">
        <w:rPr>
          <w:rFonts w:hint="eastAsia"/>
        </w:rPr>
        <w:t>均为</w:t>
      </w:r>
      <w:r>
        <w:rPr>
          <w:rFonts w:hint="eastAsia"/>
        </w:rPr>
        <w:t>由侦察无人机、指控无人机和攻击无人机组成异构的集群。侦察无人机负责执行侦察任务，目标是对战场区域开展搜索，最大化的覆盖监视区域以尽可能多的发现敌方目标；攻击无人机负责执行攻击任务，目标是通过多机协作，以协同攻击的方式在最短的时间内摧毁发现的敌人；指控无人机负责在侦察和攻击无人机之间进行信息的接收和再发布，相当于一个小型的指挥和控制中心，目的是为侦察无人机和攻击无人机的察打一体协同提供管理和决策支撑。</w:t>
      </w:r>
    </w:p>
    <w:p w14:paraId="3BC6F714" w14:textId="55D4FBDF" w:rsidR="00E33C47" w:rsidRDefault="00E33C47" w:rsidP="00E33C47">
      <w:pPr>
        <w:pStyle w:val="NUDT"/>
        <w:ind w:firstLine="480"/>
      </w:pPr>
      <w:r>
        <w:rPr>
          <w:rFonts w:hint="eastAsia"/>
        </w:rPr>
        <w:t>3</w:t>
      </w:r>
      <w:r>
        <w:rPr>
          <w:rFonts w:hint="eastAsia"/>
        </w:rPr>
        <w:t>）无人机之间具有简单的指控关系，侦察无人机无法直接对攻击无人机下达攻击命令，只能先将信息发送给指控无人机，由指控无人机做出判断并发布协同攻击命令给攻击无人机。</w:t>
      </w:r>
    </w:p>
    <w:p w14:paraId="3F473640" w14:textId="77777777" w:rsidR="00216510" w:rsidRDefault="00216510" w:rsidP="00216510">
      <w:pPr>
        <w:pStyle w:val="NUDT4"/>
        <w:ind w:firstLineChars="200" w:firstLine="482"/>
      </w:pPr>
      <w:r>
        <w:rPr>
          <w:rFonts w:hint="eastAsia"/>
        </w:rPr>
        <w:t>任务目标及基本流程</w:t>
      </w:r>
    </w:p>
    <w:p w14:paraId="29F914B6" w14:textId="77777777" w:rsidR="00216510" w:rsidRPr="00216510" w:rsidRDefault="00216510" w:rsidP="00216510">
      <w:pPr>
        <w:pStyle w:val="NUDT"/>
        <w:ind w:firstLine="482"/>
        <w:rPr>
          <w:b/>
          <w:bCs/>
        </w:rPr>
      </w:pPr>
      <w:r w:rsidRPr="00216510">
        <w:rPr>
          <w:rFonts w:hint="eastAsia"/>
          <w:b/>
          <w:bCs/>
        </w:rPr>
        <w:t>（</w:t>
      </w:r>
      <w:r w:rsidRPr="00216510">
        <w:rPr>
          <w:rFonts w:hint="eastAsia"/>
          <w:b/>
          <w:bCs/>
        </w:rPr>
        <w:t>1</w:t>
      </w:r>
      <w:r w:rsidRPr="00216510">
        <w:rPr>
          <w:rFonts w:hint="eastAsia"/>
          <w:b/>
          <w:bCs/>
        </w:rPr>
        <w:t>）任务目标</w:t>
      </w:r>
    </w:p>
    <w:p w14:paraId="2E4F66BC" w14:textId="02B43336" w:rsidR="00216510" w:rsidRDefault="00216510" w:rsidP="00216510">
      <w:pPr>
        <w:pStyle w:val="NUDT"/>
        <w:ind w:firstLine="480"/>
      </w:pPr>
      <w:r>
        <w:rPr>
          <w:rFonts w:hint="eastAsia"/>
        </w:rPr>
        <w:t>在执行察打一体任务时，无人机集群的任务目标是完成战场区域的侦察，对侦察中发现的敌方目标进行协同攻击，达到发现即摧毁的目标。</w:t>
      </w:r>
    </w:p>
    <w:p w14:paraId="3724FE42" w14:textId="77777777" w:rsidR="00216510" w:rsidRPr="00216510" w:rsidRDefault="00216510" w:rsidP="00216510">
      <w:pPr>
        <w:pStyle w:val="NUDT"/>
        <w:ind w:firstLine="482"/>
        <w:rPr>
          <w:b/>
          <w:bCs/>
        </w:rPr>
      </w:pPr>
      <w:r w:rsidRPr="00216510">
        <w:rPr>
          <w:rFonts w:hint="eastAsia"/>
          <w:b/>
          <w:bCs/>
        </w:rPr>
        <w:t>（</w:t>
      </w:r>
      <w:r w:rsidRPr="00216510">
        <w:rPr>
          <w:rFonts w:hint="eastAsia"/>
          <w:b/>
          <w:bCs/>
        </w:rPr>
        <w:t>2</w:t>
      </w:r>
      <w:r w:rsidRPr="00216510">
        <w:rPr>
          <w:rFonts w:hint="eastAsia"/>
          <w:b/>
          <w:bCs/>
        </w:rPr>
        <w:t>）基本流程</w:t>
      </w:r>
    </w:p>
    <w:p w14:paraId="69EC06FB" w14:textId="561D40DC" w:rsidR="00216510" w:rsidRDefault="00216510" w:rsidP="00216510">
      <w:pPr>
        <w:pStyle w:val="NUDT"/>
        <w:ind w:firstLine="480"/>
      </w:pPr>
      <w:r>
        <w:rPr>
          <w:rFonts w:hint="eastAsia"/>
        </w:rPr>
        <w:t>在执行察打一体任务过程中，无人机集群的工作流程如图所示。</w:t>
      </w:r>
    </w:p>
    <w:p w14:paraId="133B79DC" w14:textId="77777777" w:rsidR="00216510" w:rsidRDefault="00216510" w:rsidP="00216510">
      <w:pPr>
        <w:pStyle w:val="NUDT"/>
        <w:ind w:firstLine="480"/>
      </w:pPr>
    </w:p>
    <w:p w14:paraId="3D1AADDE" w14:textId="4EEA31A2" w:rsidR="00216510" w:rsidRDefault="00216510" w:rsidP="00216510">
      <w:pPr>
        <w:pStyle w:val="NUDT"/>
        <w:ind w:firstLine="480"/>
      </w:pPr>
      <w:r>
        <w:rPr>
          <w:rFonts w:hint="eastAsia"/>
        </w:rPr>
        <w:t>在初始时刻，侦察无人机按照设定的协同侦察方案进行运动侦察，在发现敌方目标后，便向可以通讯的侦察无人机和所属的指控无人机汇报侦察的内容；指控无人机在收到侦察的信息后，根据敌方目标的类别，计算摧毁敌方目标所需的攻击火力，然后向所属的攻击无人机发布攻击命令；最后，攻击无人机在接收到命令后，根据自身任务状态和相对位置远近决定是否前往，若决定前往协助，则该无人机由</w:t>
      </w:r>
      <w:r>
        <w:rPr>
          <w:rFonts w:hint="eastAsia"/>
        </w:rPr>
        <w:lastRenderedPageBreak/>
        <w:t>随机状态变为赶路状态，以需要协同攻击的队友所在位置作为目标位置，在规避障碍的前提下选择最短路径前往目标位置，在到达目标位置后，任务状态自动切换为攻击状态，与队友一起对敌方目标开展协同攻击。</w:t>
      </w:r>
    </w:p>
    <w:p w14:paraId="0E66B19A" w14:textId="77777777" w:rsidR="006A301B" w:rsidRDefault="006A301B" w:rsidP="006A301B">
      <w:pPr>
        <w:pStyle w:val="NUDT3"/>
        <w:spacing w:before="240" w:after="240"/>
      </w:pPr>
      <w:r>
        <w:rPr>
          <w:rFonts w:hint="eastAsia"/>
        </w:rPr>
        <w:t>装备</w:t>
      </w:r>
      <w:r>
        <w:t>实体构建</w:t>
      </w:r>
    </w:p>
    <w:p w14:paraId="14B82595" w14:textId="77777777" w:rsidR="006A301B" w:rsidRDefault="006A301B" w:rsidP="006A301B">
      <w:pPr>
        <w:pStyle w:val="NUDT"/>
        <w:ind w:firstLine="480"/>
      </w:pPr>
      <w:r>
        <w:t>主体用</w:t>
      </w:r>
      <w:r>
        <w:t>“turtles”</w:t>
      </w:r>
      <w:r>
        <w:t>表示</w:t>
      </w:r>
      <w:r>
        <w:rPr>
          <w:rFonts w:cs="Times New Roman"/>
          <w:kern w:val="2"/>
          <w:szCs w:val="22"/>
        </w:rPr>
        <w:t>，用它来构建智能化装备体系中的装备实体模型。考虑到实体装备的功能，</w:t>
      </w:r>
      <w:r>
        <w:rPr>
          <w:rFonts w:cs="Times New Roman" w:hint="eastAsia"/>
          <w:kern w:val="2"/>
          <w:szCs w:val="22"/>
        </w:rPr>
        <w:t>通常</w:t>
      </w:r>
      <w:r>
        <w:rPr>
          <w:rFonts w:cs="Times New Roman"/>
          <w:kern w:val="2"/>
          <w:szCs w:val="22"/>
        </w:rPr>
        <w:t>对其设置一些属性，例如主体坐标，归属阵营，是否可移动，是否可正常使用，侦察、通讯、打击范围，速度等</w:t>
      </w:r>
      <w:r>
        <w:rPr>
          <w:rFonts w:cs="Times New Roman" w:hint="eastAsia"/>
          <w:kern w:val="2"/>
          <w:szCs w:val="22"/>
        </w:rPr>
        <w:t>，如下表所示。</w:t>
      </w:r>
      <w:r>
        <w:rPr>
          <w:rFonts w:cs="Times New Roman"/>
          <w:kern w:val="2"/>
          <w:szCs w:val="22"/>
        </w:rPr>
        <w:t>依据收集到的具体装备信息对装备属性进行赋值。</w:t>
      </w:r>
    </w:p>
    <w:p w14:paraId="7786874A" w14:textId="77777777" w:rsidR="006A301B" w:rsidRDefault="006A301B" w:rsidP="006A301B">
      <w:pPr>
        <w:pStyle w:val="NUDT6"/>
      </w:pPr>
      <w:bookmarkStart w:id="17" w:name="_Toc104893961"/>
      <w:r>
        <w:rPr>
          <w:rFonts w:hint="eastAsia"/>
        </w:rPr>
        <w:t>表</w:t>
      </w:r>
      <w:r>
        <w:rPr>
          <w:rFonts w:hint="eastAsia"/>
        </w:rPr>
        <w:t>2.</w:t>
      </w:r>
      <w:r>
        <w:t>3</w:t>
      </w:r>
      <w:r>
        <w:rPr>
          <w:rFonts w:hint="eastAsia"/>
        </w:rPr>
        <w:t xml:space="preserve"> </w:t>
      </w:r>
      <w:r>
        <w:rPr>
          <w:rFonts w:hint="eastAsia"/>
        </w:rPr>
        <w:t>装备实体属性构建</w:t>
      </w:r>
      <w:bookmarkEnd w:id="17"/>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7"/>
        <w:gridCol w:w="6238"/>
      </w:tblGrid>
      <w:tr w:rsidR="006A301B" w14:paraId="6C3AD62F" w14:textId="77777777" w:rsidTr="00CC6573">
        <w:trPr>
          <w:jc w:val="center"/>
        </w:trPr>
        <w:tc>
          <w:tcPr>
            <w:tcW w:w="1333" w:type="pct"/>
            <w:tcBorders>
              <w:top w:val="single" w:sz="12" w:space="0" w:color="auto"/>
              <w:bottom w:val="single" w:sz="12" w:space="0" w:color="auto"/>
              <w:right w:val="nil"/>
            </w:tcBorders>
            <w:shd w:val="clear" w:color="auto" w:fill="auto"/>
          </w:tcPr>
          <w:p w14:paraId="7F010AA1" w14:textId="77777777" w:rsidR="006A301B" w:rsidRDefault="006A301B" w:rsidP="00CC6573">
            <w:pPr>
              <w:pStyle w:val="NUDT"/>
              <w:ind w:firstLineChars="0" w:firstLine="0"/>
              <w:jc w:val="center"/>
              <w:rPr>
                <w:sz w:val="21"/>
                <w:szCs w:val="21"/>
              </w:rPr>
            </w:pPr>
            <w:r>
              <w:rPr>
                <w:rFonts w:hint="eastAsia"/>
                <w:sz w:val="21"/>
                <w:szCs w:val="21"/>
              </w:rPr>
              <w:t>属性</w:t>
            </w:r>
          </w:p>
        </w:tc>
        <w:tc>
          <w:tcPr>
            <w:tcW w:w="3667" w:type="pct"/>
            <w:tcBorders>
              <w:top w:val="single" w:sz="12" w:space="0" w:color="auto"/>
              <w:left w:val="nil"/>
              <w:bottom w:val="single" w:sz="12" w:space="0" w:color="auto"/>
            </w:tcBorders>
            <w:shd w:val="clear" w:color="auto" w:fill="auto"/>
          </w:tcPr>
          <w:p w14:paraId="6601C04A" w14:textId="77777777" w:rsidR="006A301B" w:rsidRDefault="006A301B" w:rsidP="00CC6573">
            <w:pPr>
              <w:pStyle w:val="NUDT"/>
              <w:ind w:firstLineChars="0" w:firstLine="0"/>
              <w:jc w:val="center"/>
              <w:rPr>
                <w:sz w:val="21"/>
                <w:szCs w:val="21"/>
              </w:rPr>
            </w:pPr>
            <w:r>
              <w:rPr>
                <w:rFonts w:hint="eastAsia"/>
                <w:sz w:val="21"/>
                <w:szCs w:val="21"/>
              </w:rPr>
              <w:t>含义</w:t>
            </w:r>
          </w:p>
        </w:tc>
      </w:tr>
      <w:tr w:rsidR="006A301B" w14:paraId="12F09C57" w14:textId="77777777" w:rsidTr="00CC6573">
        <w:trPr>
          <w:jc w:val="center"/>
        </w:trPr>
        <w:tc>
          <w:tcPr>
            <w:tcW w:w="1333" w:type="pct"/>
            <w:tcBorders>
              <w:top w:val="single" w:sz="12" w:space="0" w:color="auto"/>
              <w:bottom w:val="nil"/>
              <w:right w:val="nil"/>
            </w:tcBorders>
            <w:shd w:val="clear" w:color="auto" w:fill="auto"/>
          </w:tcPr>
          <w:p w14:paraId="2837BA38" w14:textId="77777777" w:rsidR="006A301B" w:rsidRDefault="006A301B" w:rsidP="00CC6573">
            <w:pPr>
              <w:pStyle w:val="NUDT"/>
              <w:ind w:firstLineChars="0" w:firstLine="0"/>
              <w:jc w:val="center"/>
              <w:rPr>
                <w:sz w:val="21"/>
                <w:szCs w:val="21"/>
              </w:rPr>
            </w:pPr>
            <w:r>
              <w:rPr>
                <w:position w:val="-10"/>
              </w:rPr>
              <w:object w:dxaOrig="1155" w:dyaOrig="321" w14:anchorId="75ACBBD2">
                <v:shape id="_x0000_i1084" type="#_x0000_t75" style="width:58.2pt;height:16.2pt" o:ole="">
                  <v:imagedata r:id="rId131" o:title=""/>
                </v:shape>
                <o:OLEObject Type="Embed" ProgID="Equation.DSMT4" ShapeID="_x0000_i1084" DrawAspect="Content" ObjectID="_1768602541" r:id="rId132"/>
              </w:object>
            </w:r>
          </w:p>
        </w:tc>
        <w:tc>
          <w:tcPr>
            <w:tcW w:w="3667" w:type="pct"/>
            <w:tcBorders>
              <w:top w:val="single" w:sz="12" w:space="0" w:color="auto"/>
              <w:left w:val="nil"/>
              <w:bottom w:val="nil"/>
            </w:tcBorders>
            <w:shd w:val="clear" w:color="auto" w:fill="auto"/>
          </w:tcPr>
          <w:p w14:paraId="7CEFB49B" w14:textId="77777777" w:rsidR="006A301B" w:rsidRDefault="006A301B" w:rsidP="00CC6573">
            <w:pPr>
              <w:pStyle w:val="NUDT"/>
              <w:ind w:firstLineChars="0" w:firstLine="0"/>
              <w:jc w:val="center"/>
              <w:rPr>
                <w:sz w:val="21"/>
                <w:szCs w:val="21"/>
              </w:rPr>
            </w:pPr>
            <w:r>
              <w:rPr>
                <w:rFonts w:hint="eastAsia"/>
                <w:sz w:val="21"/>
                <w:szCs w:val="21"/>
              </w:rPr>
              <w:t>装备编号</w:t>
            </w:r>
          </w:p>
        </w:tc>
      </w:tr>
      <w:tr w:rsidR="006A301B" w14:paraId="77976A0F" w14:textId="77777777" w:rsidTr="00CC6573">
        <w:trPr>
          <w:jc w:val="center"/>
        </w:trPr>
        <w:tc>
          <w:tcPr>
            <w:tcW w:w="1333" w:type="pct"/>
            <w:tcBorders>
              <w:top w:val="nil"/>
              <w:bottom w:val="nil"/>
              <w:right w:val="nil"/>
            </w:tcBorders>
            <w:shd w:val="clear" w:color="auto" w:fill="auto"/>
          </w:tcPr>
          <w:p w14:paraId="33AA7D2A" w14:textId="77777777" w:rsidR="006A301B" w:rsidRDefault="006A301B" w:rsidP="00CC6573">
            <w:pPr>
              <w:pStyle w:val="NUDT"/>
              <w:ind w:firstLineChars="0" w:firstLine="0"/>
              <w:jc w:val="center"/>
              <w:rPr>
                <w:rFonts w:cs="Times New Roman"/>
              </w:rPr>
            </w:pPr>
            <w:r>
              <w:rPr>
                <w:position w:val="-10"/>
              </w:rPr>
              <w:object w:dxaOrig="1775" w:dyaOrig="321" w14:anchorId="7EAE6132">
                <v:shape id="_x0000_i1085" type="#_x0000_t75" style="width:88.8pt;height:16.2pt" o:ole="">
                  <v:imagedata r:id="rId133" o:title=""/>
                </v:shape>
                <o:OLEObject Type="Embed" ProgID="Equation.DSMT4" ShapeID="_x0000_i1085" DrawAspect="Content" ObjectID="_1768602542" r:id="rId134"/>
              </w:object>
            </w:r>
          </w:p>
        </w:tc>
        <w:tc>
          <w:tcPr>
            <w:tcW w:w="3667" w:type="pct"/>
            <w:tcBorders>
              <w:top w:val="nil"/>
              <w:left w:val="nil"/>
              <w:bottom w:val="nil"/>
            </w:tcBorders>
            <w:shd w:val="clear" w:color="auto" w:fill="auto"/>
          </w:tcPr>
          <w:p w14:paraId="2E9079A5"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装备的移动方向</w:t>
            </w:r>
          </w:p>
        </w:tc>
      </w:tr>
      <w:tr w:rsidR="006A301B" w14:paraId="639EB45F" w14:textId="77777777" w:rsidTr="00CC6573">
        <w:trPr>
          <w:jc w:val="center"/>
        </w:trPr>
        <w:tc>
          <w:tcPr>
            <w:tcW w:w="1333" w:type="pct"/>
            <w:tcBorders>
              <w:top w:val="nil"/>
              <w:bottom w:val="nil"/>
              <w:right w:val="nil"/>
            </w:tcBorders>
            <w:shd w:val="clear" w:color="auto" w:fill="auto"/>
          </w:tcPr>
          <w:p w14:paraId="06CCA75B" w14:textId="77777777" w:rsidR="006A301B" w:rsidRDefault="006A301B" w:rsidP="00CC6573">
            <w:pPr>
              <w:pStyle w:val="NUDT"/>
              <w:ind w:firstLineChars="0" w:firstLine="0"/>
              <w:jc w:val="center"/>
              <w:rPr>
                <w:rFonts w:cs="Times New Roman"/>
              </w:rPr>
            </w:pPr>
            <w:r>
              <w:rPr>
                <w:position w:val="-10"/>
              </w:rPr>
              <w:object w:dxaOrig="1975" w:dyaOrig="321" w14:anchorId="02D3C051">
                <v:shape id="_x0000_i1086" type="#_x0000_t75" style="width:98.4pt;height:16.2pt" o:ole="">
                  <v:imagedata r:id="rId135" o:title=""/>
                </v:shape>
                <o:OLEObject Type="Embed" ProgID="Equation.DSMT4" ShapeID="_x0000_i1086" DrawAspect="Content" ObjectID="_1768602543" r:id="rId136"/>
              </w:object>
            </w:r>
          </w:p>
        </w:tc>
        <w:tc>
          <w:tcPr>
            <w:tcW w:w="3667" w:type="pct"/>
            <w:tcBorders>
              <w:top w:val="nil"/>
              <w:left w:val="nil"/>
              <w:bottom w:val="nil"/>
            </w:tcBorders>
            <w:shd w:val="clear" w:color="auto" w:fill="auto"/>
          </w:tcPr>
          <w:p w14:paraId="743D02BB"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装备的坐标</w:t>
            </w:r>
          </w:p>
        </w:tc>
      </w:tr>
      <w:tr w:rsidR="006A301B" w14:paraId="25FAF83C" w14:textId="77777777" w:rsidTr="00CC6573">
        <w:trPr>
          <w:jc w:val="center"/>
        </w:trPr>
        <w:tc>
          <w:tcPr>
            <w:tcW w:w="1333" w:type="pct"/>
            <w:tcBorders>
              <w:top w:val="nil"/>
              <w:bottom w:val="nil"/>
              <w:right w:val="nil"/>
            </w:tcBorders>
            <w:shd w:val="clear" w:color="auto" w:fill="auto"/>
          </w:tcPr>
          <w:p w14:paraId="5A7A84D7" w14:textId="77777777" w:rsidR="006A301B" w:rsidRDefault="006A301B" w:rsidP="00CC6573">
            <w:pPr>
              <w:pStyle w:val="NUDT"/>
              <w:ind w:firstLineChars="0" w:firstLine="0"/>
              <w:jc w:val="center"/>
              <w:rPr>
                <w:rFonts w:cs="Times New Roman"/>
              </w:rPr>
            </w:pPr>
            <w:r>
              <w:rPr>
                <w:position w:val="-10"/>
              </w:rPr>
              <w:object w:dxaOrig="1155" w:dyaOrig="321" w14:anchorId="10858E5D">
                <v:shape id="_x0000_i1087" type="#_x0000_t75" style="width:58.2pt;height:16.2pt" o:ole="">
                  <v:imagedata r:id="rId137" o:title=""/>
                </v:shape>
                <o:OLEObject Type="Embed" ProgID="Equation.DSMT4" ShapeID="_x0000_i1087" DrawAspect="Content" ObjectID="_1768602544" r:id="rId138"/>
              </w:object>
            </w:r>
          </w:p>
        </w:tc>
        <w:tc>
          <w:tcPr>
            <w:tcW w:w="3667" w:type="pct"/>
            <w:tcBorders>
              <w:top w:val="nil"/>
              <w:left w:val="nil"/>
              <w:bottom w:val="nil"/>
            </w:tcBorders>
            <w:shd w:val="clear" w:color="auto" w:fill="auto"/>
          </w:tcPr>
          <w:p w14:paraId="29470E43"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装备的阵营，</w:t>
            </w:r>
            <w:r>
              <w:rPr>
                <w:rFonts w:cs="Times New Roman" w:hint="eastAsia"/>
                <w:sz w:val="21"/>
                <w:szCs w:val="21"/>
              </w:rPr>
              <w:t>1</w:t>
            </w:r>
            <w:r>
              <w:rPr>
                <w:rFonts w:cs="Times New Roman" w:hint="eastAsia"/>
                <w:sz w:val="21"/>
                <w:szCs w:val="21"/>
              </w:rPr>
              <w:t>表示红方，</w:t>
            </w:r>
            <w:r>
              <w:rPr>
                <w:rFonts w:cs="Times New Roman"/>
                <w:sz w:val="21"/>
                <w:szCs w:val="21"/>
              </w:rPr>
              <w:t>2</w:t>
            </w:r>
            <w:r>
              <w:rPr>
                <w:rFonts w:cs="Times New Roman" w:hint="eastAsia"/>
                <w:sz w:val="21"/>
                <w:szCs w:val="21"/>
              </w:rPr>
              <w:t>表示蓝方</w:t>
            </w:r>
          </w:p>
        </w:tc>
      </w:tr>
      <w:tr w:rsidR="006A301B" w14:paraId="2DB1E93A" w14:textId="77777777" w:rsidTr="00CC6573">
        <w:trPr>
          <w:jc w:val="center"/>
        </w:trPr>
        <w:tc>
          <w:tcPr>
            <w:tcW w:w="1333" w:type="pct"/>
            <w:tcBorders>
              <w:top w:val="nil"/>
              <w:bottom w:val="nil"/>
              <w:right w:val="nil"/>
            </w:tcBorders>
            <w:shd w:val="clear" w:color="auto" w:fill="auto"/>
          </w:tcPr>
          <w:p w14:paraId="2811CBBF" w14:textId="77777777" w:rsidR="006A301B" w:rsidRDefault="006A301B" w:rsidP="00CC6573">
            <w:pPr>
              <w:pStyle w:val="NUDT"/>
              <w:ind w:firstLineChars="0" w:firstLine="0"/>
              <w:jc w:val="center"/>
            </w:pPr>
            <w:r>
              <w:rPr>
                <w:position w:val="-10"/>
              </w:rPr>
              <w:object w:dxaOrig="1419" w:dyaOrig="321" w14:anchorId="6EB33C55">
                <v:shape id="_x0000_i1088" type="#_x0000_t75" style="width:70.8pt;height:16.2pt" o:ole="">
                  <v:imagedata r:id="rId139" o:title=""/>
                </v:shape>
                <o:OLEObject Type="Embed" ProgID="Equation.DSMT4" ShapeID="_x0000_i1088" DrawAspect="Content" ObjectID="_1768602545" r:id="rId140"/>
              </w:object>
            </w:r>
          </w:p>
        </w:tc>
        <w:tc>
          <w:tcPr>
            <w:tcW w:w="3667" w:type="pct"/>
            <w:tcBorders>
              <w:top w:val="nil"/>
              <w:left w:val="nil"/>
              <w:bottom w:val="nil"/>
            </w:tcBorders>
            <w:shd w:val="clear" w:color="auto" w:fill="auto"/>
          </w:tcPr>
          <w:p w14:paraId="4DC22FD5"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装备的类型，</w:t>
            </w:r>
            <w:r>
              <w:rPr>
                <w:rFonts w:cs="Times New Roman" w:hint="eastAsia"/>
                <w:sz w:val="21"/>
                <w:szCs w:val="21"/>
              </w:rPr>
              <w:t>1</w:t>
            </w:r>
            <w:r>
              <w:rPr>
                <w:rFonts w:cs="Times New Roman" w:hint="eastAsia"/>
                <w:sz w:val="21"/>
                <w:szCs w:val="21"/>
              </w:rPr>
              <w:t>表示</w:t>
            </w:r>
            <w:r w:rsidRPr="00EC3E55">
              <w:rPr>
                <w:rFonts w:cs="Times New Roman" w:hint="eastAsia"/>
                <w:sz w:val="21"/>
                <w:szCs w:val="21"/>
              </w:rPr>
              <w:t>侦察</w:t>
            </w:r>
            <w:r>
              <w:rPr>
                <w:rFonts w:cs="Times New Roman" w:hint="eastAsia"/>
                <w:sz w:val="21"/>
                <w:szCs w:val="21"/>
              </w:rPr>
              <w:t>装备，</w:t>
            </w:r>
            <w:r>
              <w:rPr>
                <w:rFonts w:cs="Times New Roman" w:hint="eastAsia"/>
                <w:sz w:val="21"/>
                <w:szCs w:val="21"/>
              </w:rPr>
              <w:t>2</w:t>
            </w:r>
            <w:r>
              <w:rPr>
                <w:rFonts w:cs="Times New Roman" w:hint="eastAsia"/>
                <w:sz w:val="21"/>
                <w:szCs w:val="21"/>
              </w:rPr>
              <w:t>表示指控装备，</w:t>
            </w:r>
            <w:r>
              <w:rPr>
                <w:rFonts w:cs="Times New Roman" w:hint="eastAsia"/>
                <w:sz w:val="21"/>
                <w:szCs w:val="21"/>
              </w:rPr>
              <w:t>3</w:t>
            </w:r>
            <w:r>
              <w:rPr>
                <w:rFonts w:cs="Times New Roman" w:hint="eastAsia"/>
                <w:sz w:val="21"/>
                <w:szCs w:val="21"/>
              </w:rPr>
              <w:t>表示打击装备</w:t>
            </w:r>
          </w:p>
        </w:tc>
      </w:tr>
      <w:tr w:rsidR="006A301B" w14:paraId="6E6552B8" w14:textId="77777777" w:rsidTr="00CC6573">
        <w:trPr>
          <w:jc w:val="center"/>
        </w:trPr>
        <w:tc>
          <w:tcPr>
            <w:tcW w:w="1333" w:type="pct"/>
            <w:tcBorders>
              <w:top w:val="nil"/>
              <w:bottom w:val="nil"/>
              <w:right w:val="nil"/>
            </w:tcBorders>
            <w:shd w:val="clear" w:color="auto" w:fill="auto"/>
          </w:tcPr>
          <w:p w14:paraId="1D4D30A9" w14:textId="77777777" w:rsidR="006A301B" w:rsidRDefault="006A301B" w:rsidP="00CC6573">
            <w:pPr>
              <w:pStyle w:val="NUDT"/>
              <w:ind w:firstLineChars="0" w:firstLine="0"/>
              <w:jc w:val="center"/>
              <w:rPr>
                <w:rFonts w:cs="Times New Roman"/>
              </w:rPr>
            </w:pPr>
            <w:r>
              <w:rPr>
                <w:position w:val="-6"/>
              </w:rPr>
              <w:object w:dxaOrig="841" w:dyaOrig="285" w14:anchorId="6D1E82B6">
                <v:shape id="_x0000_i1089" type="#_x0000_t75" style="width:42pt;height:14.4pt" o:ole="">
                  <v:imagedata r:id="rId141" o:title=""/>
                </v:shape>
                <o:OLEObject Type="Embed" ProgID="Equation.DSMT4" ShapeID="_x0000_i1089" DrawAspect="Content" ObjectID="_1768602546" r:id="rId142"/>
              </w:object>
            </w:r>
          </w:p>
        </w:tc>
        <w:tc>
          <w:tcPr>
            <w:tcW w:w="3667" w:type="pct"/>
            <w:tcBorders>
              <w:top w:val="nil"/>
              <w:left w:val="nil"/>
              <w:bottom w:val="nil"/>
            </w:tcBorders>
            <w:shd w:val="clear" w:color="auto" w:fill="auto"/>
          </w:tcPr>
          <w:p w14:paraId="35508E06"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装备节点的大小</w:t>
            </w:r>
          </w:p>
        </w:tc>
      </w:tr>
      <w:tr w:rsidR="006A301B" w14:paraId="3A62C885" w14:textId="77777777" w:rsidTr="00CC6573">
        <w:trPr>
          <w:jc w:val="center"/>
        </w:trPr>
        <w:tc>
          <w:tcPr>
            <w:tcW w:w="1333" w:type="pct"/>
            <w:tcBorders>
              <w:top w:val="nil"/>
              <w:bottom w:val="nil"/>
              <w:right w:val="nil"/>
            </w:tcBorders>
            <w:shd w:val="clear" w:color="auto" w:fill="auto"/>
          </w:tcPr>
          <w:p w14:paraId="4023552E" w14:textId="77777777" w:rsidR="006A301B" w:rsidRDefault="006A301B" w:rsidP="00CC6573">
            <w:pPr>
              <w:pStyle w:val="NUDT"/>
              <w:ind w:firstLineChars="0" w:firstLine="0"/>
              <w:jc w:val="center"/>
              <w:rPr>
                <w:rFonts w:cs="Times New Roman"/>
              </w:rPr>
            </w:pPr>
            <w:r>
              <w:rPr>
                <w:position w:val="-10"/>
              </w:rPr>
              <w:object w:dxaOrig="1561" w:dyaOrig="321" w14:anchorId="46896771">
                <v:shape id="_x0000_i1090" type="#_x0000_t75" style="width:78pt;height:16.2pt" o:ole="">
                  <v:imagedata r:id="rId143" o:title=""/>
                </v:shape>
                <o:OLEObject Type="Embed" ProgID="Equation.DSMT4" ShapeID="_x0000_i1090" DrawAspect="Content" ObjectID="_1768602547" r:id="rId144"/>
              </w:object>
            </w:r>
          </w:p>
        </w:tc>
        <w:tc>
          <w:tcPr>
            <w:tcW w:w="3667" w:type="pct"/>
            <w:tcBorders>
              <w:top w:val="nil"/>
              <w:left w:val="nil"/>
              <w:bottom w:val="nil"/>
            </w:tcBorders>
            <w:shd w:val="clear" w:color="auto" w:fill="auto"/>
          </w:tcPr>
          <w:p w14:paraId="268794C3"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装备的可移动性，</w:t>
            </w:r>
            <w:r>
              <w:rPr>
                <w:rFonts w:cs="Times New Roman" w:hint="eastAsia"/>
                <w:sz w:val="21"/>
                <w:szCs w:val="21"/>
              </w:rPr>
              <w:t>0</w:t>
            </w:r>
            <w:r>
              <w:rPr>
                <w:rFonts w:cs="Times New Roman" w:hint="eastAsia"/>
                <w:sz w:val="21"/>
                <w:szCs w:val="21"/>
              </w:rPr>
              <w:t>表示不可移动，</w:t>
            </w:r>
            <w:r>
              <w:rPr>
                <w:rFonts w:cs="Times New Roman" w:hint="eastAsia"/>
                <w:sz w:val="21"/>
                <w:szCs w:val="21"/>
              </w:rPr>
              <w:t>1</w:t>
            </w:r>
            <w:r>
              <w:rPr>
                <w:rFonts w:cs="Times New Roman" w:hint="eastAsia"/>
                <w:sz w:val="21"/>
                <w:szCs w:val="21"/>
              </w:rPr>
              <w:t>表示可移动</w:t>
            </w:r>
          </w:p>
        </w:tc>
      </w:tr>
      <w:tr w:rsidR="006A301B" w14:paraId="5BE626AD" w14:textId="77777777" w:rsidTr="00CC6573">
        <w:trPr>
          <w:jc w:val="center"/>
        </w:trPr>
        <w:tc>
          <w:tcPr>
            <w:tcW w:w="1333" w:type="pct"/>
            <w:tcBorders>
              <w:top w:val="nil"/>
              <w:bottom w:val="nil"/>
              <w:right w:val="nil"/>
            </w:tcBorders>
            <w:shd w:val="clear" w:color="auto" w:fill="auto"/>
          </w:tcPr>
          <w:p w14:paraId="7AB35B52" w14:textId="77777777" w:rsidR="006A301B" w:rsidRDefault="006A301B" w:rsidP="00CC6573">
            <w:pPr>
              <w:pStyle w:val="NUDT"/>
              <w:ind w:firstLineChars="0" w:firstLine="0"/>
              <w:jc w:val="center"/>
              <w:rPr>
                <w:rFonts w:cs="Times New Roman"/>
              </w:rPr>
            </w:pPr>
            <w:r>
              <w:rPr>
                <w:position w:val="-10"/>
              </w:rPr>
              <w:object w:dxaOrig="1861" w:dyaOrig="321" w14:anchorId="20524679">
                <v:shape id="_x0000_i1091" type="#_x0000_t75" style="width:93.6pt;height:16.2pt" o:ole="">
                  <v:imagedata r:id="rId145" o:title=""/>
                </v:shape>
                <o:OLEObject Type="Embed" ProgID="Equation.DSMT4" ShapeID="_x0000_i1091" DrawAspect="Content" ObjectID="_1768602548" r:id="rId146"/>
              </w:object>
            </w:r>
          </w:p>
        </w:tc>
        <w:tc>
          <w:tcPr>
            <w:tcW w:w="3667" w:type="pct"/>
            <w:tcBorders>
              <w:top w:val="nil"/>
              <w:left w:val="nil"/>
              <w:bottom w:val="nil"/>
            </w:tcBorders>
            <w:shd w:val="clear" w:color="auto" w:fill="auto"/>
          </w:tcPr>
          <w:p w14:paraId="4DC36428"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装备的可用性，</w:t>
            </w:r>
            <w:r>
              <w:rPr>
                <w:rFonts w:cs="Times New Roman" w:hint="eastAsia"/>
                <w:sz w:val="21"/>
                <w:szCs w:val="21"/>
              </w:rPr>
              <w:t>0</w:t>
            </w:r>
            <w:r>
              <w:rPr>
                <w:rFonts w:cs="Times New Roman" w:hint="eastAsia"/>
                <w:sz w:val="21"/>
                <w:szCs w:val="21"/>
              </w:rPr>
              <w:t>表示不可用，</w:t>
            </w:r>
            <w:r>
              <w:rPr>
                <w:rFonts w:cs="Times New Roman" w:hint="eastAsia"/>
                <w:sz w:val="21"/>
                <w:szCs w:val="21"/>
              </w:rPr>
              <w:t>1</w:t>
            </w:r>
            <w:r>
              <w:rPr>
                <w:rFonts w:cs="Times New Roman" w:hint="eastAsia"/>
                <w:sz w:val="21"/>
                <w:szCs w:val="21"/>
              </w:rPr>
              <w:t>表示可用</w:t>
            </w:r>
          </w:p>
        </w:tc>
      </w:tr>
      <w:tr w:rsidR="006A301B" w14:paraId="7FFB820B" w14:textId="77777777" w:rsidTr="00CC6573">
        <w:trPr>
          <w:jc w:val="center"/>
        </w:trPr>
        <w:tc>
          <w:tcPr>
            <w:tcW w:w="1333" w:type="pct"/>
            <w:tcBorders>
              <w:top w:val="nil"/>
              <w:bottom w:val="nil"/>
              <w:right w:val="nil"/>
            </w:tcBorders>
            <w:shd w:val="clear" w:color="auto" w:fill="auto"/>
          </w:tcPr>
          <w:p w14:paraId="27669404" w14:textId="77777777" w:rsidR="006A301B" w:rsidRDefault="006A301B" w:rsidP="00CC6573">
            <w:pPr>
              <w:pStyle w:val="NUDT"/>
              <w:ind w:firstLineChars="0" w:firstLine="0"/>
              <w:jc w:val="center"/>
            </w:pPr>
            <w:r>
              <w:rPr>
                <w:position w:val="-10"/>
              </w:rPr>
              <w:object w:dxaOrig="1376" w:dyaOrig="321" w14:anchorId="0F66636E">
                <v:shape id="_x0000_i1092" type="#_x0000_t75" style="width:69pt;height:16.2pt" o:ole="">
                  <v:imagedata r:id="rId147" o:title=""/>
                </v:shape>
                <o:OLEObject Type="Embed" ProgID="Equation.DSMT4" ShapeID="_x0000_i1092" DrawAspect="Content" ObjectID="_1768602549" r:id="rId148"/>
              </w:object>
            </w:r>
          </w:p>
        </w:tc>
        <w:tc>
          <w:tcPr>
            <w:tcW w:w="3667" w:type="pct"/>
            <w:tcBorders>
              <w:top w:val="nil"/>
              <w:left w:val="nil"/>
              <w:bottom w:val="nil"/>
            </w:tcBorders>
            <w:shd w:val="clear" w:color="auto" w:fill="auto"/>
          </w:tcPr>
          <w:p w14:paraId="254916C6"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w:t>
            </w:r>
            <w:r w:rsidRPr="00EC3E55">
              <w:rPr>
                <w:rFonts w:cs="Times New Roman" w:hint="eastAsia"/>
                <w:sz w:val="21"/>
                <w:szCs w:val="21"/>
              </w:rPr>
              <w:t>侦察</w:t>
            </w:r>
            <w:r>
              <w:rPr>
                <w:rFonts w:cs="Times New Roman" w:hint="eastAsia"/>
                <w:sz w:val="21"/>
                <w:szCs w:val="21"/>
              </w:rPr>
              <w:t>范围</w:t>
            </w:r>
          </w:p>
        </w:tc>
      </w:tr>
      <w:tr w:rsidR="006A301B" w14:paraId="608F61BA" w14:textId="77777777" w:rsidTr="00CC6573">
        <w:trPr>
          <w:jc w:val="center"/>
        </w:trPr>
        <w:tc>
          <w:tcPr>
            <w:tcW w:w="1333" w:type="pct"/>
            <w:tcBorders>
              <w:top w:val="nil"/>
              <w:bottom w:val="nil"/>
              <w:right w:val="nil"/>
            </w:tcBorders>
            <w:shd w:val="clear" w:color="auto" w:fill="auto"/>
          </w:tcPr>
          <w:p w14:paraId="6EB8D136" w14:textId="77777777" w:rsidR="006A301B" w:rsidRDefault="006A301B" w:rsidP="00CC6573">
            <w:pPr>
              <w:pStyle w:val="NUDT"/>
              <w:ind w:firstLineChars="0" w:firstLine="0"/>
              <w:jc w:val="center"/>
            </w:pPr>
            <w:r>
              <w:rPr>
                <w:position w:val="-6"/>
              </w:rPr>
              <w:object w:dxaOrig="1255" w:dyaOrig="285" w14:anchorId="660133C6">
                <v:shape id="_x0000_i1093" type="#_x0000_t75" style="width:63pt;height:14.4pt" o:ole="">
                  <v:imagedata r:id="rId149" o:title=""/>
                </v:shape>
                <o:OLEObject Type="Embed" ProgID="Equation.DSMT4" ShapeID="_x0000_i1093" DrawAspect="Content" ObjectID="_1768602550" r:id="rId150"/>
              </w:object>
            </w:r>
          </w:p>
        </w:tc>
        <w:tc>
          <w:tcPr>
            <w:tcW w:w="3667" w:type="pct"/>
            <w:tcBorders>
              <w:top w:val="nil"/>
              <w:left w:val="nil"/>
              <w:bottom w:val="nil"/>
            </w:tcBorders>
            <w:shd w:val="clear" w:color="auto" w:fill="auto"/>
          </w:tcPr>
          <w:p w14:paraId="433EF024"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装备的最大</w:t>
            </w:r>
            <w:r w:rsidRPr="00EC3E55">
              <w:rPr>
                <w:rFonts w:cs="Times New Roman" w:hint="eastAsia"/>
                <w:sz w:val="21"/>
                <w:szCs w:val="21"/>
              </w:rPr>
              <w:t>侦察</w:t>
            </w:r>
            <w:r>
              <w:rPr>
                <w:rFonts w:cs="Times New Roman" w:hint="eastAsia"/>
                <w:sz w:val="21"/>
                <w:szCs w:val="21"/>
              </w:rPr>
              <w:t>数量</w:t>
            </w:r>
          </w:p>
        </w:tc>
      </w:tr>
      <w:tr w:rsidR="006A301B" w14:paraId="72DBDA93" w14:textId="77777777" w:rsidTr="00CC6573">
        <w:trPr>
          <w:jc w:val="center"/>
        </w:trPr>
        <w:tc>
          <w:tcPr>
            <w:tcW w:w="1333" w:type="pct"/>
            <w:tcBorders>
              <w:top w:val="nil"/>
              <w:bottom w:val="nil"/>
              <w:right w:val="nil"/>
            </w:tcBorders>
            <w:shd w:val="clear" w:color="auto" w:fill="auto"/>
          </w:tcPr>
          <w:p w14:paraId="77A515CD" w14:textId="77777777" w:rsidR="006A301B" w:rsidRDefault="006A301B" w:rsidP="00CC6573">
            <w:pPr>
              <w:pStyle w:val="NUDT"/>
              <w:ind w:firstLineChars="0" w:firstLine="0"/>
              <w:jc w:val="center"/>
            </w:pPr>
            <w:r>
              <w:rPr>
                <w:position w:val="-10"/>
              </w:rPr>
              <w:object w:dxaOrig="1640" w:dyaOrig="321" w14:anchorId="572C1157">
                <v:shape id="_x0000_i1094" type="#_x0000_t75" style="width:82.2pt;height:16.2pt" o:ole="">
                  <v:imagedata r:id="rId151" o:title=""/>
                </v:shape>
                <o:OLEObject Type="Embed" ProgID="Equation.DSMT4" ShapeID="_x0000_i1094" DrawAspect="Content" ObjectID="_1768602551" r:id="rId152"/>
              </w:object>
            </w:r>
          </w:p>
        </w:tc>
        <w:tc>
          <w:tcPr>
            <w:tcW w:w="3667" w:type="pct"/>
            <w:tcBorders>
              <w:top w:val="nil"/>
              <w:left w:val="nil"/>
              <w:bottom w:val="nil"/>
            </w:tcBorders>
            <w:shd w:val="clear" w:color="auto" w:fill="auto"/>
          </w:tcPr>
          <w:p w14:paraId="134255A2"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装备的通信范围</w:t>
            </w:r>
          </w:p>
        </w:tc>
      </w:tr>
      <w:tr w:rsidR="006A301B" w14:paraId="6D130249" w14:textId="77777777" w:rsidTr="00CC6573">
        <w:trPr>
          <w:jc w:val="center"/>
        </w:trPr>
        <w:tc>
          <w:tcPr>
            <w:tcW w:w="1333" w:type="pct"/>
            <w:tcBorders>
              <w:top w:val="nil"/>
              <w:bottom w:val="nil"/>
              <w:right w:val="nil"/>
            </w:tcBorders>
            <w:shd w:val="clear" w:color="auto" w:fill="auto"/>
          </w:tcPr>
          <w:p w14:paraId="775D387A" w14:textId="77777777" w:rsidR="006A301B" w:rsidRDefault="006A301B" w:rsidP="00CC6573">
            <w:pPr>
              <w:pStyle w:val="NUDT"/>
              <w:ind w:firstLineChars="0" w:firstLine="0"/>
              <w:jc w:val="center"/>
            </w:pPr>
            <w:r>
              <w:rPr>
                <w:position w:val="-6"/>
              </w:rPr>
              <w:object w:dxaOrig="1518" w:dyaOrig="285" w14:anchorId="50A20B59">
                <v:shape id="_x0000_i1095" type="#_x0000_t75" style="width:76.2pt;height:14.4pt" o:ole="">
                  <v:imagedata r:id="rId153" o:title=""/>
                </v:shape>
                <o:OLEObject Type="Embed" ProgID="Equation.DSMT4" ShapeID="_x0000_i1095" DrawAspect="Content" ObjectID="_1768602552" r:id="rId154"/>
              </w:object>
            </w:r>
          </w:p>
        </w:tc>
        <w:tc>
          <w:tcPr>
            <w:tcW w:w="3667" w:type="pct"/>
            <w:tcBorders>
              <w:top w:val="nil"/>
              <w:left w:val="nil"/>
              <w:bottom w:val="nil"/>
            </w:tcBorders>
            <w:shd w:val="clear" w:color="auto" w:fill="auto"/>
          </w:tcPr>
          <w:p w14:paraId="4E4CA2EB"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装备的最大通信数量</w:t>
            </w:r>
          </w:p>
        </w:tc>
      </w:tr>
      <w:tr w:rsidR="006A301B" w14:paraId="1CA641DA" w14:textId="77777777" w:rsidTr="00CC6573">
        <w:trPr>
          <w:jc w:val="center"/>
        </w:trPr>
        <w:tc>
          <w:tcPr>
            <w:tcW w:w="1333" w:type="pct"/>
            <w:tcBorders>
              <w:top w:val="nil"/>
              <w:bottom w:val="nil"/>
              <w:right w:val="nil"/>
            </w:tcBorders>
            <w:shd w:val="clear" w:color="auto" w:fill="auto"/>
          </w:tcPr>
          <w:p w14:paraId="0D4BA076" w14:textId="77777777" w:rsidR="006A301B" w:rsidRDefault="006A301B" w:rsidP="00CC6573">
            <w:pPr>
              <w:pStyle w:val="NUDT"/>
              <w:ind w:firstLineChars="0" w:firstLine="0"/>
              <w:jc w:val="center"/>
            </w:pPr>
            <w:r>
              <w:rPr>
                <w:position w:val="-10"/>
              </w:rPr>
              <w:object w:dxaOrig="1340" w:dyaOrig="321" w14:anchorId="739A3FE1">
                <v:shape id="_x0000_i1096" type="#_x0000_t75" style="width:67.2pt;height:16.2pt" o:ole="">
                  <v:imagedata r:id="rId155" o:title=""/>
                </v:shape>
                <o:OLEObject Type="Embed" ProgID="Equation.DSMT4" ShapeID="_x0000_i1096" DrawAspect="Content" ObjectID="_1768602553" r:id="rId156"/>
              </w:object>
            </w:r>
          </w:p>
        </w:tc>
        <w:tc>
          <w:tcPr>
            <w:tcW w:w="3667" w:type="pct"/>
            <w:tcBorders>
              <w:top w:val="nil"/>
              <w:left w:val="nil"/>
              <w:bottom w:val="nil"/>
            </w:tcBorders>
            <w:shd w:val="clear" w:color="auto" w:fill="auto"/>
          </w:tcPr>
          <w:p w14:paraId="29577EC0"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装备的打击范围</w:t>
            </w:r>
          </w:p>
        </w:tc>
      </w:tr>
      <w:tr w:rsidR="006A301B" w14:paraId="0F0EBED5" w14:textId="77777777" w:rsidTr="00CC6573">
        <w:trPr>
          <w:jc w:val="center"/>
        </w:trPr>
        <w:tc>
          <w:tcPr>
            <w:tcW w:w="1333" w:type="pct"/>
            <w:tcBorders>
              <w:top w:val="nil"/>
              <w:bottom w:val="nil"/>
              <w:right w:val="nil"/>
            </w:tcBorders>
            <w:shd w:val="clear" w:color="auto" w:fill="auto"/>
          </w:tcPr>
          <w:p w14:paraId="31390138" w14:textId="77777777" w:rsidR="006A301B" w:rsidRDefault="006A301B" w:rsidP="00CC6573">
            <w:pPr>
              <w:pStyle w:val="NUDT"/>
              <w:ind w:firstLineChars="0" w:firstLine="0"/>
              <w:jc w:val="center"/>
            </w:pPr>
            <w:r>
              <w:rPr>
                <w:position w:val="-6"/>
              </w:rPr>
              <w:object w:dxaOrig="1219" w:dyaOrig="285" w14:anchorId="7F917FD0">
                <v:shape id="_x0000_i1097" type="#_x0000_t75" style="width:61.2pt;height:14.4pt" o:ole="">
                  <v:imagedata r:id="rId157" o:title=""/>
                </v:shape>
                <o:OLEObject Type="Embed" ProgID="Equation.DSMT4" ShapeID="_x0000_i1097" DrawAspect="Content" ObjectID="_1768602554" r:id="rId158"/>
              </w:object>
            </w:r>
          </w:p>
        </w:tc>
        <w:tc>
          <w:tcPr>
            <w:tcW w:w="3667" w:type="pct"/>
            <w:tcBorders>
              <w:top w:val="nil"/>
              <w:left w:val="nil"/>
              <w:bottom w:val="nil"/>
            </w:tcBorders>
            <w:shd w:val="clear" w:color="auto" w:fill="auto"/>
          </w:tcPr>
          <w:p w14:paraId="72F07D95"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装备的最大打击数量</w:t>
            </w:r>
          </w:p>
        </w:tc>
      </w:tr>
      <w:tr w:rsidR="006A301B" w14:paraId="5EAD0434" w14:textId="77777777" w:rsidTr="00CC6573">
        <w:trPr>
          <w:jc w:val="center"/>
        </w:trPr>
        <w:tc>
          <w:tcPr>
            <w:tcW w:w="1333" w:type="pct"/>
            <w:tcBorders>
              <w:top w:val="nil"/>
              <w:bottom w:val="nil"/>
              <w:right w:val="nil"/>
            </w:tcBorders>
            <w:shd w:val="clear" w:color="auto" w:fill="auto"/>
          </w:tcPr>
          <w:p w14:paraId="43BBB50A" w14:textId="77777777" w:rsidR="006A301B" w:rsidRDefault="006A301B" w:rsidP="00CC6573">
            <w:pPr>
              <w:pStyle w:val="NUDT"/>
              <w:ind w:firstLineChars="0" w:firstLine="0"/>
              <w:jc w:val="center"/>
            </w:pPr>
            <w:r>
              <w:rPr>
                <w:position w:val="-10"/>
              </w:rPr>
              <w:object w:dxaOrig="1404" w:dyaOrig="321" w14:anchorId="0BE1501E">
                <v:shape id="_x0000_i1098" type="#_x0000_t75" style="width:70.2pt;height:16.2pt" o:ole="">
                  <v:imagedata r:id="rId159" o:title=""/>
                </v:shape>
                <o:OLEObject Type="Embed" ProgID="Equation.DSMT4" ShapeID="_x0000_i1098" DrawAspect="Content" ObjectID="_1768602555" r:id="rId160"/>
              </w:object>
            </w:r>
          </w:p>
        </w:tc>
        <w:tc>
          <w:tcPr>
            <w:tcW w:w="3667" w:type="pct"/>
            <w:tcBorders>
              <w:top w:val="nil"/>
              <w:left w:val="nil"/>
              <w:bottom w:val="nil"/>
            </w:tcBorders>
            <w:shd w:val="clear" w:color="auto" w:fill="auto"/>
          </w:tcPr>
          <w:p w14:paraId="131D1B4D"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打击装备的命中概率</w:t>
            </w:r>
          </w:p>
        </w:tc>
      </w:tr>
      <w:tr w:rsidR="006A301B" w14:paraId="1D46DB8B" w14:textId="77777777" w:rsidTr="00CC6573">
        <w:trPr>
          <w:jc w:val="center"/>
        </w:trPr>
        <w:tc>
          <w:tcPr>
            <w:tcW w:w="1333" w:type="pct"/>
            <w:tcBorders>
              <w:top w:val="nil"/>
              <w:bottom w:val="nil"/>
              <w:right w:val="nil"/>
            </w:tcBorders>
            <w:shd w:val="clear" w:color="auto" w:fill="auto"/>
          </w:tcPr>
          <w:p w14:paraId="2E8737AD" w14:textId="77777777" w:rsidR="006A301B" w:rsidRDefault="006A301B" w:rsidP="00CC6573">
            <w:pPr>
              <w:pStyle w:val="NUDT"/>
              <w:ind w:firstLineChars="0" w:firstLine="0"/>
              <w:jc w:val="center"/>
            </w:pPr>
            <w:r>
              <w:rPr>
                <w:position w:val="-10"/>
              </w:rPr>
              <w:object w:dxaOrig="1440" w:dyaOrig="321" w14:anchorId="5DCB449F">
                <v:shape id="_x0000_i1099" type="#_x0000_t75" style="width:1in;height:16.2pt" o:ole="">
                  <v:imagedata r:id="rId161" o:title=""/>
                </v:shape>
                <o:OLEObject Type="Embed" ProgID="Equation.DSMT4" ShapeID="_x0000_i1099" DrawAspect="Content" ObjectID="_1768602556" r:id="rId162"/>
              </w:object>
            </w:r>
          </w:p>
        </w:tc>
        <w:tc>
          <w:tcPr>
            <w:tcW w:w="3667" w:type="pct"/>
            <w:tcBorders>
              <w:top w:val="nil"/>
              <w:left w:val="nil"/>
              <w:bottom w:val="nil"/>
            </w:tcBorders>
            <w:shd w:val="clear" w:color="auto" w:fill="auto"/>
          </w:tcPr>
          <w:p w14:paraId="146FBA32"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装备是否具有指控能力，</w:t>
            </w:r>
            <w:r>
              <w:rPr>
                <w:rFonts w:cs="Times New Roman" w:hint="eastAsia"/>
                <w:sz w:val="21"/>
                <w:szCs w:val="21"/>
              </w:rPr>
              <w:t>0</w:t>
            </w:r>
            <w:r>
              <w:rPr>
                <w:rFonts w:cs="Times New Roman" w:hint="eastAsia"/>
                <w:sz w:val="21"/>
                <w:szCs w:val="21"/>
              </w:rPr>
              <w:t>表示不具有，</w:t>
            </w:r>
            <w:r>
              <w:rPr>
                <w:rFonts w:cs="Times New Roman" w:hint="eastAsia"/>
                <w:sz w:val="21"/>
                <w:szCs w:val="21"/>
              </w:rPr>
              <w:t>1</w:t>
            </w:r>
            <w:r>
              <w:rPr>
                <w:rFonts w:cs="Times New Roman" w:hint="eastAsia"/>
                <w:sz w:val="21"/>
                <w:szCs w:val="21"/>
              </w:rPr>
              <w:t>表示具有</w:t>
            </w:r>
          </w:p>
        </w:tc>
      </w:tr>
      <w:tr w:rsidR="006A301B" w14:paraId="3DAB1E7C" w14:textId="77777777" w:rsidTr="00CC6573">
        <w:trPr>
          <w:jc w:val="center"/>
        </w:trPr>
        <w:tc>
          <w:tcPr>
            <w:tcW w:w="1333" w:type="pct"/>
            <w:tcBorders>
              <w:top w:val="nil"/>
              <w:bottom w:val="nil"/>
              <w:right w:val="nil"/>
            </w:tcBorders>
            <w:shd w:val="clear" w:color="auto" w:fill="auto"/>
          </w:tcPr>
          <w:p w14:paraId="426132FF" w14:textId="77777777" w:rsidR="006A301B" w:rsidRDefault="006A301B" w:rsidP="00CC6573">
            <w:pPr>
              <w:pStyle w:val="NUDT"/>
              <w:ind w:firstLineChars="0" w:firstLine="0"/>
              <w:jc w:val="center"/>
            </w:pPr>
            <w:r>
              <w:rPr>
                <w:position w:val="-10"/>
              </w:rPr>
              <w:object w:dxaOrig="1376" w:dyaOrig="321" w14:anchorId="5A146AAA">
                <v:shape id="_x0000_i1100" type="#_x0000_t75" style="width:69pt;height:16.2pt" o:ole="">
                  <v:imagedata r:id="rId163" o:title=""/>
                </v:shape>
                <o:OLEObject Type="Embed" ProgID="Equation.DSMT4" ShapeID="_x0000_i1100" DrawAspect="Content" ObjectID="_1768602557" r:id="rId164"/>
              </w:object>
            </w:r>
          </w:p>
        </w:tc>
        <w:tc>
          <w:tcPr>
            <w:tcW w:w="3667" w:type="pct"/>
            <w:tcBorders>
              <w:top w:val="nil"/>
              <w:left w:val="nil"/>
              <w:bottom w:val="nil"/>
            </w:tcBorders>
            <w:shd w:val="clear" w:color="auto" w:fill="auto"/>
          </w:tcPr>
          <w:p w14:paraId="25EE2FC3"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目标装备集合，用于储存由侦察装备</w:t>
            </w:r>
            <w:r w:rsidRPr="00EC3E55">
              <w:rPr>
                <w:rFonts w:cs="Times New Roman" w:hint="eastAsia"/>
                <w:sz w:val="21"/>
                <w:szCs w:val="21"/>
              </w:rPr>
              <w:t>侦察</w:t>
            </w:r>
            <w:r>
              <w:rPr>
                <w:rFonts w:cs="Times New Roman" w:hint="eastAsia"/>
                <w:sz w:val="21"/>
                <w:szCs w:val="21"/>
              </w:rPr>
              <w:t>到的目标装备</w:t>
            </w:r>
          </w:p>
        </w:tc>
      </w:tr>
      <w:tr w:rsidR="006A301B" w14:paraId="39C0D489" w14:textId="77777777" w:rsidTr="00CC6573">
        <w:trPr>
          <w:jc w:val="center"/>
        </w:trPr>
        <w:tc>
          <w:tcPr>
            <w:tcW w:w="1333" w:type="pct"/>
            <w:tcBorders>
              <w:top w:val="nil"/>
              <w:bottom w:val="nil"/>
              <w:right w:val="nil"/>
            </w:tcBorders>
            <w:shd w:val="clear" w:color="auto" w:fill="auto"/>
          </w:tcPr>
          <w:p w14:paraId="68BD624C" w14:textId="77777777" w:rsidR="006A301B" w:rsidRDefault="006A301B" w:rsidP="00CC6573">
            <w:pPr>
              <w:pStyle w:val="NUDT"/>
              <w:ind w:firstLineChars="0" w:firstLine="0"/>
              <w:jc w:val="center"/>
            </w:pPr>
            <w:r>
              <w:rPr>
                <w:position w:val="-10"/>
              </w:rPr>
              <w:object w:dxaOrig="1041" w:dyaOrig="321" w14:anchorId="5C4CF2F8">
                <v:shape id="_x0000_i1101" type="#_x0000_t75" style="width:52.2pt;height:16.2pt" o:ole="">
                  <v:imagedata r:id="rId165" o:title=""/>
                </v:shape>
                <o:OLEObject Type="Embed" ProgID="Equation.DSMT4" ShapeID="_x0000_i1101" DrawAspect="Content" ObjectID="_1768602558" r:id="rId166"/>
              </w:object>
            </w:r>
          </w:p>
        </w:tc>
        <w:tc>
          <w:tcPr>
            <w:tcW w:w="3667" w:type="pct"/>
            <w:tcBorders>
              <w:top w:val="nil"/>
              <w:left w:val="nil"/>
              <w:bottom w:val="nil"/>
            </w:tcBorders>
            <w:shd w:val="clear" w:color="auto" w:fill="auto"/>
          </w:tcPr>
          <w:p w14:paraId="4470E2FD"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装备的机动速度</w:t>
            </w:r>
          </w:p>
        </w:tc>
      </w:tr>
      <w:tr w:rsidR="006A301B" w14:paraId="53C50769" w14:textId="77777777" w:rsidTr="00CC6573">
        <w:trPr>
          <w:jc w:val="center"/>
        </w:trPr>
        <w:tc>
          <w:tcPr>
            <w:tcW w:w="1333" w:type="pct"/>
            <w:tcBorders>
              <w:top w:val="nil"/>
              <w:bottom w:val="nil"/>
              <w:right w:val="nil"/>
            </w:tcBorders>
            <w:shd w:val="clear" w:color="auto" w:fill="auto"/>
          </w:tcPr>
          <w:p w14:paraId="35A65054" w14:textId="77777777" w:rsidR="006A301B" w:rsidRDefault="006A301B" w:rsidP="00CC6573">
            <w:pPr>
              <w:pStyle w:val="NUDT"/>
              <w:ind w:firstLineChars="0" w:firstLine="0"/>
              <w:jc w:val="center"/>
            </w:pPr>
            <w:r>
              <w:rPr>
                <w:position w:val="-6"/>
              </w:rPr>
              <w:object w:dxaOrig="1155" w:dyaOrig="285" w14:anchorId="0F11ED90">
                <v:shape id="_x0000_i1102" type="#_x0000_t75" style="width:58.2pt;height:14.4pt" o:ole="">
                  <v:imagedata r:id="rId167" o:title=""/>
                </v:shape>
                <o:OLEObject Type="Embed" ProgID="Equation.DSMT4" ShapeID="_x0000_i1102" DrawAspect="Content" ObjectID="_1768602559" r:id="rId168"/>
              </w:object>
            </w:r>
          </w:p>
        </w:tc>
        <w:tc>
          <w:tcPr>
            <w:tcW w:w="3667" w:type="pct"/>
            <w:tcBorders>
              <w:top w:val="nil"/>
              <w:left w:val="nil"/>
              <w:bottom w:val="nil"/>
            </w:tcBorders>
            <w:shd w:val="clear" w:color="auto" w:fill="auto"/>
          </w:tcPr>
          <w:p w14:paraId="48648812"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目标装备的位置信息</w:t>
            </w:r>
          </w:p>
        </w:tc>
      </w:tr>
      <w:tr w:rsidR="006A301B" w14:paraId="159C5D00" w14:textId="77777777" w:rsidTr="00CC6573">
        <w:trPr>
          <w:jc w:val="center"/>
        </w:trPr>
        <w:tc>
          <w:tcPr>
            <w:tcW w:w="1333" w:type="pct"/>
            <w:tcBorders>
              <w:top w:val="nil"/>
              <w:bottom w:val="single" w:sz="12" w:space="0" w:color="auto"/>
              <w:right w:val="nil"/>
            </w:tcBorders>
            <w:shd w:val="clear" w:color="auto" w:fill="auto"/>
          </w:tcPr>
          <w:p w14:paraId="48BA1E10" w14:textId="77777777" w:rsidR="006A301B" w:rsidRDefault="006A301B" w:rsidP="00CC6573">
            <w:pPr>
              <w:pStyle w:val="NUDT"/>
              <w:ind w:firstLineChars="0" w:firstLine="0"/>
              <w:jc w:val="center"/>
            </w:pPr>
            <w:r>
              <w:rPr>
                <w:position w:val="-6"/>
              </w:rPr>
              <w:object w:dxaOrig="984" w:dyaOrig="285" w14:anchorId="3DD35C25">
                <v:shape id="_x0000_i1103" type="#_x0000_t75" style="width:49.2pt;height:14.4pt" o:ole="">
                  <v:imagedata r:id="rId169" o:title=""/>
                </v:shape>
                <o:OLEObject Type="Embed" ProgID="Equation.DSMT4" ShapeID="_x0000_i1103" DrawAspect="Content" ObjectID="_1768602560" r:id="rId170"/>
              </w:object>
            </w:r>
          </w:p>
        </w:tc>
        <w:tc>
          <w:tcPr>
            <w:tcW w:w="3667" w:type="pct"/>
            <w:tcBorders>
              <w:top w:val="nil"/>
              <w:left w:val="nil"/>
              <w:bottom w:val="single" w:sz="12" w:space="0" w:color="auto"/>
            </w:tcBorders>
            <w:shd w:val="clear" w:color="auto" w:fill="auto"/>
          </w:tcPr>
          <w:p w14:paraId="27201A44" w14:textId="77777777" w:rsidR="006A301B" w:rsidRDefault="006A301B" w:rsidP="00CC6573">
            <w:pPr>
              <w:pStyle w:val="NUDT"/>
              <w:ind w:firstLineChars="0" w:firstLine="0"/>
              <w:jc w:val="center"/>
              <w:rPr>
                <w:rFonts w:cs="Times New Roman"/>
                <w:sz w:val="21"/>
                <w:szCs w:val="21"/>
              </w:rPr>
            </w:pPr>
            <w:r>
              <w:rPr>
                <w:rFonts w:cs="Times New Roman" w:hint="eastAsia"/>
                <w:sz w:val="21"/>
                <w:szCs w:val="21"/>
              </w:rPr>
              <w:t>装备的承受力，表示装备可抵挡敌方攻击的次数</w:t>
            </w:r>
          </w:p>
        </w:tc>
      </w:tr>
    </w:tbl>
    <w:p w14:paraId="2AA8889E" w14:textId="73CF854F" w:rsidR="006A301B" w:rsidRDefault="006A301B" w:rsidP="006A301B">
      <w:pPr>
        <w:pStyle w:val="NUDT3"/>
        <w:spacing w:before="240" w:after="240"/>
      </w:pPr>
      <w:bookmarkStart w:id="18" w:name="_Toc101373795"/>
      <w:bookmarkStart w:id="19" w:name="_Toc101374227"/>
      <w:bookmarkStart w:id="20" w:name="_Toc104893871"/>
      <w:r>
        <w:rPr>
          <w:rFonts w:hint="eastAsia"/>
        </w:rPr>
        <w:t>装备边关系</w:t>
      </w:r>
      <w:r>
        <w:t>构建</w:t>
      </w:r>
      <w:bookmarkEnd w:id="18"/>
      <w:bookmarkEnd w:id="19"/>
      <w:bookmarkEnd w:id="20"/>
    </w:p>
    <w:p w14:paraId="1E8DD10B" w14:textId="3B5D6443" w:rsidR="006A301B" w:rsidRDefault="006A301B" w:rsidP="006A301B">
      <w:pPr>
        <w:snapToGrid w:val="0"/>
        <w:spacing w:line="300" w:lineRule="auto"/>
        <w:ind w:firstLine="482"/>
        <w:textAlignment w:val="auto"/>
        <w:rPr>
          <w:rFonts w:cs="Times New Roman"/>
          <w:kern w:val="2"/>
          <w:sz w:val="24"/>
          <w:szCs w:val="22"/>
        </w:rPr>
      </w:pPr>
      <w:r>
        <w:rPr>
          <w:rFonts w:cs="Times New Roman"/>
          <w:kern w:val="2"/>
          <w:sz w:val="24"/>
          <w:szCs w:val="22"/>
        </w:rPr>
        <w:t>交互关系用</w:t>
      </w:r>
      <w:r>
        <w:rPr>
          <w:rFonts w:cs="Times New Roman"/>
          <w:kern w:val="2"/>
          <w:sz w:val="24"/>
          <w:szCs w:val="22"/>
        </w:rPr>
        <w:t>“links”</w:t>
      </w:r>
      <w:r>
        <w:rPr>
          <w:rFonts w:cs="Times New Roman"/>
          <w:kern w:val="2"/>
          <w:sz w:val="24"/>
          <w:szCs w:val="22"/>
        </w:rPr>
        <w:t>表示，实体之间的连接关系有</w:t>
      </w:r>
      <w:r w:rsidRPr="007A61E2">
        <w:rPr>
          <w:rFonts w:cs="Times New Roman" w:hint="eastAsia"/>
          <w:kern w:val="2"/>
          <w:sz w:val="24"/>
          <w:szCs w:val="22"/>
        </w:rPr>
        <w:t>侦察</w:t>
      </w:r>
      <w:r>
        <w:rPr>
          <w:rFonts w:cs="Times New Roman"/>
          <w:kern w:val="2"/>
          <w:sz w:val="24"/>
          <w:szCs w:val="22"/>
        </w:rPr>
        <w:t>，通信，指控和打击，因此分别对四种边关系进行</w:t>
      </w:r>
      <w:r>
        <w:rPr>
          <w:rFonts w:cs="Times New Roman"/>
          <w:kern w:val="2"/>
          <w:sz w:val="24"/>
          <w:szCs w:val="22"/>
        </w:rPr>
        <w:t>links</w:t>
      </w:r>
      <w:r>
        <w:rPr>
          <w:rFonts w:cs="Times New Roman"/>
          <w:kern w:val="2"/>
          <w:sz w:val="24"/>
          <w:szCs w:val="22"/>
        </w:rPr>
        <w:t>建模。</w:t>
      </w:r>
      <w:r w:rsidR="006565A0">
        <w:rPr>
          <w:rFonts w:cs="Times New Roman" w:hint="eastAsia"/>
          <w:kern w:val="2"/>
          <w:sz w:val="24"/>
          <w:szCs w:val="22"/>
        </w:rPr>
        <w:t>无人机集群</w:t>
      </w:r>
      <w:r>
        <w:rPr>
          <w:rFonts w:cs="Times New Roman" w:hint="eastAsia"/>
          <w:kern w:val="2"/>
          <w:sz w:val="24"/>
          <w:szCs w:val="22"/>
        </w:rPr>
        <w:t>装备的智能性以及自主决策能力</w:t>
      </w:r>
      <w:r>
        <w:rPr>
          <w:rFonts w:cs="Times New Roman" w:hint="eastAsia"/>
          <w:kern w:val="2"/>
          <w:sz w:val="24"/>
          <w:szCs w:val="22"/>
        </w:rPr>
        <w:lastRenderedPageBreak/>
        <w:t>的体现主要依赖与边关系的构建。考虑到</w:t>
      </w:r>
      <w:r w:rsidR="006565A0">
        <w:rPr>
          <w:rFonts w:cs="Times New Roman" w:hint="eastAsia"/>
          <w:kern w:val="2"/>
          <w:sz w:val="24"/>
          <w:szCs w:val="22"/>
        </w:rPr>
        <w:t>无人机集群</w:t>
      </w:r>
      <w:r>
        <w:rPr>
          <w:rFonts w:cs="Times New Roman" w:hint="eastAsia"/>
          <w:kern w:val="2"/>
          <w:sz w:val="24"/>
          <w:szCs w:val="22"/>
        </w:rPr>
        <w:t>可以动态重组恢复自身性能的特点，对边关系的构建除了体现装备间的交互关系，还构建了</w:t>
      </w:r>
      <w:r w:rsidR="006565A0">
        <w:rPr>
          <w:rFonts w:cs="Times New Roman" w:hint="eastAsia"/>
          <w:kern w:val="2"/>
          <w:sz w:val="24"/>
          <w:szCs w:val="22"/>
        </w:rPr>
        <w:t>集群</w:t>
      </w:r>
      <w:r>
        <w:rPr>
          <w:rFonts w:cs="Times New Roman" w:hint="eastAsia"/>
          <w:kern w:val="2"/>
          <w:sz w:val="24"/>
          <w:szCs w:val="22"/>
        </w:rPr>
        <w:t>简单的恢复机制，即使某些装备被敌方所攻击，也能通过一定规则快速重连边对体系进行一定恢复。</w:t>
      </w:r>
    </w:p>
    <w:p w14:paraId="41995CF3" w14:textId="66869868" w:rsidR="006A301B" w:rsidRDefault="006A301B" w:rsidP="006A301B">
      <w:pPr>
        <w:pStyle w:val="NUDT4"/>
        <w:rPr>
          <w:szCs w:val="22"/>
        </w:rPr>
      </w:pPr>
      <w:r w:rsidRPr="007A61E2">
        <w:rPr>
          <w:rFonts w:hint="eastAsia"/>
        </w:rPr>
        <w:t>侦察</w:t>
      </w:r>
      <w:r>
        <w:rPr>
          <w:rFonts w:hint="eastAsia"/>
        </w:rPr>
        <w:t>边关系构建</w:t>
      </w:r>
    </w:p>
    <w:p w14:paraId="338FBAD5" w14:textId="77777777" w:rsidR="006A301B" w:rsidRDefault="006A301B" w:rsidP="006A301B">
      <w:pPr>
        <w:snapToGrid w:val="0"/>
        <w:spacing w:line="300" w:lineRule="auto"/>
        <w:ind w:firstLine="482"/>
        <w:textAlignment w:val="auto"/>
        <w:rPr>
          <w:rFonts w:cs="Times New Roman"/>
          <w:kern w:val="2"/>
          <w:sz w:val="24"/>
          <w:szCs w:val="22"/>
        </w:rPr>
      </w:pPr>
      <w:r w:rsidRPr="007A61E2">
        <w:rPr>
          <w:rFonts w:cs="Times New Roman" w:hint="eastAsia"/>
          <w:kern w:val="2"/>
          <w:sz w:val="24"/>
          <w:szCs w:val="22"/>
        </w:rPr>
        <w:t>侦察</w:t>
      </w:r>
      <w:r>
        <w:rPr>
          <w:rFonts w:cs="Times New Roman" w:hint="eastAsia"/>
          <w:kern w:val="2"/>
          <w:sz w:val="24"/>
          <w:szCs w:val="22"/>
        </w:rPr>
        <w:t>边的构建思想是</w:t>
      </w:r>
      <w:r w:rsidRPr="007A61E2">
        <w:rPr>
          <w:rFonts w:cs="Times New Roman" w:hint="eastAsia"/>
          <w:kern w:val="2"/>
          <w:sz w:val="24"/>
          <w:szCs w:val="22"/>
        </w:rPr>
        <w:t>侦察</w:t>
      </w:r>
      <w:r>
        <w:rPr>
          <w:rFonts w:cs="Times New Roman" w:hint="eastAsia"/>
          <w:kern w:val="2"/>
          <w:sz w:val="24"/>
          <w:szCs w:val="22"/>
        </w:rPr>
        <w:t>装备对距离最近的可最大</w:t>
      </w:r>
      <w:r w:rsidRPr="007A61E2">
        <w:rPr>
          <w:rFonts w:cs="Times New Roman" w:hint="eastAsia"/>
          <w:kern w:val="2"/>
          <w:sz w:val="24"/>
          <w:szCs w:val="22"/>
        </w:rPr>
        <w:t>侦察</w:t>
      </w:r>
      <w:r>
        <w:rPr>
          <w:rFonts w:cs="Times New Roman" w:hint="eastAsia"/>
          <w:kern w:val="2"/>
          <w:sz w:val="24"/>
          <w:szCs w:val="22"/>
        </w:rPr>
        <w:t>数量的敌方装备进行</w:t>
      </w:r>
      <w:r w:rsidRPr="007A61E2">
        <w:rPr>
          <w:rFonts w:cs="Times New Roman" w:hint="eastAsia"/>
          <w:kern w:val="2"/>
          <w:sz w:val="24"/>
          <w:szCs w:val="22"/>
        </w:rPr>
        <w:t>侦察</w:t>
      </w:r>
      <w:r>
        <w:rPr>
          <w:rFonts w:cs="Times New Roman" w:hint="eastAsia"/>
          <w:kern w:val="2"/>
          <w:sz w:val="24"/>
          <w:szCs w:val="22"/>
        </w:rPr>
        <w:t>。</w:t>
      </w:r>
      <w:r w:rsidRPr="007A61E2">
        <w:rPr>
          <w:rFonts w:cs="Times New Roman" w:hint="eastAsia"/>
          <w:kern w:val="2"/>
          <w:sz w:val="24"/>
          <w:szCs w:val="22"/>
        </w:rPr>
        <w:t>侦察</w:t>
      </w:r>
      <w:r>
        <w:rPr>
          <w:rFonts w:cs="Times New Roman" w:hint="eastAsia"/>
          <w:kern w:val="2"/>
          <w:sz w:val="24"/>
          <w:szCs w:val="22"/>
        </w:rPr>
        <w:t>边在作战过程中伴随着装备的移动而不断发生变化，具体构建思路如下所示。</w:t>
      </w:r>
    </w:p>
    <w:p w14:paraId="2BFF4E14"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hint="eastAsia"/>
          <w:kern w:val="2"/>
          <w:sz w:val="24"/>
          <w:szCs w:val="22"/>
        </w:rPr>
        <w:t>对于每个可用且可侦察范围大于零的侦察装备</w:t>
      </w:r>
      <w:proofErr w:type="spellStart"/>
      <w:r>
        <w:rPr>
          <w:rFonts w:cs="Times New Roman" w:hint="eastAsia"/>
          <w:i/>
          <w:iCs/>
          <w:kern w:val="2"/>
          <w:sz w:val="24"/>
          <w:szCs w:val="22"/>
        </w:rPr>
        <w:t>i</w:t>
      </w:r>
      <w:proofErr w:type="spellEnd"/>
      <w:r>
        <w:rPr>
          <w:rFonts w:cs="Times New Roman" w:hint="eastAsia"/>
          <w:kern w:val="2"/>
          <w:sz w:val="24"/>
          <w:szCs w:val="22"/>
        </w:rPr>
        <w:t>：</w:t>
      </w:r>
    </w:p>
    <w:p w14:paraId="7C6320CA"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kern w:val="2"/>
          <w:sz w:val="24"/>
          <w:szCs w:val="22"/>
        </w:rPr>
        <w:t>Step1 :</w:t>
      </w:r>
      <w:r>
        <w:rPr>
          <w:rFonts w:cs="Times New Roman" w:hint="eastAsia"/>
          <w:kern w:val="2"/>
          <w:sz w:val="24"/>
          <w:szCs w:val="22"/>
        </w:rPr>
        <w:t>如果</w:t>
      </w:r>
      <w:r w:rsidRPr="007A61E2">
        <w:rPr>
          <w:rFonts w:cs="Times New Roman" w:hint="eastAsia"/>
          <w:kern w:val="2"/>
          <w:sz w:val="24"/>
          <w:szCs w:val="22"/>
        </w:rPr>
        <w:t>侦察</w:t>
      </w:r>
      <w:r>
        <w:rPr>
          <w:rFonts w:cs="Times New Roman" w:hint="eastAsia"/>
          <w:kern w:val="2"/>
          <w:sz w:val="24"/>
          <w:szCs w:val="22"/>
        </w:rPr>
        <w:t>装备</w:t>
      </w:r>
      <w:proofErr w:type="spellStart"/>
      <w:r>
        <w:rPr>
          <w:rFonts w:cs="Times New Roman" w:hint="eastAsia"/>
          <w:i/>
          <w:iCs/>
          <w:kern w:val="2"/>
          <w:sz w:val="24"/>
          <w:szCs w:val="22"/>
        </w:rPr>
        <w:t>i</w:t>
      </w:r>
      <w:proofErr w:type="spellEnd"/>
      <w:r>
        <w:rPr>
          <w:rFonts w:cs="Times New Roman" w:hint="eastAsia"/>
          <w:kern w:val="2"/>
          <w:sz w:val="24"/>
          <w:szCs w:val="22"/>
        </w:rPr>
        <w:t>可侦察范围内的敌方装备数量大于其最大</w:t>
      </w:r>
      <w:r w:rsidRPr="007A61E2">
        <w:rPr>
          <w:rFonts w:cs="Times New Roman" w:hint="eastAsia"/>
          <w:kern w:val="2"/>
          <w:sz w:val="24"/>
          <w:szCs w:val="22"/>
        </w:rPr>
        <w:t>侦察</w:t>
      </w:r>
      <w:r>
        <w:rPr>
          <w:rFonts w:cs="Times New Roman" w:hint="eastAsia"/>
          <w:kern w:val="2"/>
          <w:sz w:val="24"/>
          <w:szCs w:val="22"/>
        </w:rPr>
        <w:t>数量</w:t>
      </w:r>
      <w:r>
        <w:rPr>
          <w:position w:val="-12"/>
        </w:rPr>
        <w:object w:dxaOrig="855" w:dyaOrig="371" w14:anchorId="7082BF12">
          <v:shape id="_x0000_i1104" type="#_x0000_t75" style="width:43.2pt;height:18.6pt" o:ole="">
            <v:imagedata r:id="rId171" o:title=""/>
          </v:shape>
          <o:OLEObject Type="Embed" ProgID="Equation.DSMT4" ShapeID="_x0000_i1104" DrawAspect="Content" ObjectID="_1768602561" r:id="rId172"/>
        </w:object>
      </w:r>
      <w:r>
        <w:rPr>
          <w:rFonts w:cs="Times New Roman" w:hint="eastAsia"/>
          <w:kern w:val="2"/>
          <w:sz w:val="24"/>
          <w:szCs w:val="22"/>
        </w:rPr>
        <w:t>，则选取距离最近的</w:t>
      </w:r>
      <w:r>
        <w:rPr>
          <w:position w:val="-12"/>
        </w:rPr>
        <w:object w:dxaOrig="855" w:dyaOrig="371" w14:anchorId="62E90841">
          <v:shape id="_x0000_i1105" type="#_x0000_t75" style="width:43.2pt;height:18.6pt" o:ole="">
            <v:imagedata r:id="rId171" o:title=""/>
          </v:shape>
          <o:OLEObject Type="Embed" ProgID="Equation.DSMT4" ShapeID="_x0000_i1105" DrawAspect="Content" ObjectID="_1768602562" r:id="rId173"/>
        </w:object>
      </w:r>
      <w:r>
        <w:rPr>
          <w:rFonts w:cs="Times New Roman" w:hint="eastAsia"/>
          <w:kern w:val="2"/>
          <w:sz w:val="24"/>
          <w:szCs w:val="22"/>
        </w:rPr>
        <w:t>个装备，构建由敌方装备指向</w:t>
      </w:r>
      <w:r w:rsidRPr="007A61E2">
        <w:rPr>
          <w:rFonts w:cs="Times New Roman" w:hint="eastAsia"/>
          <w:kern w:val="2"/>
          <w:sz w:val="24"/>
          <w:szCs w:val="22"/>
        </w:rPr>
        <w:t>侦察</w:t>
      </w:r>
      <w:r>
        <w:rPr>
          <w:rFonts w:cs="Times New Roman" w:hint="eastAsia"/>
          <w:kern w:val="2"/>
          <w:sz w:val="24"/>
          <w:szCs w:val="22"/>
        </w:rPr>
        <w:t>装备</w:t>
      </w:r>
      <w:proofErr w:type="spellStart"/>
      <w:r>
        <w:rPr>
          <w:rFonts w:cs="Times New Roman" w:hint="eastAsia"/>
          <w:i/>
          <w:iCs/>
          <w:kern w:val="2"/>
          <w:sz w:val="24"/>
          <w:szCs w:val="22"/>
        </w:rPr>
        <w:t>i</w:t>
      </w:r>
      <w:proofErr w:type="spellEnd"/>
      <w:r>
        <w:rPr>
          <w:rFonts w:cs="Times New Roman" w:hint="eastAsia"/>
          <w:kern w:val="2"/>
          <w:sz w:val="24"/>
          <w:szCs w:val="22"/>
        </w:rPr>
        <w:t>的连边；</w:t>
      </w:r>
    </w:p>
    <w:p w14:paraId="01EDE930"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kern w:val="2"/>
          <w:sz w:val="24"/>
          <w:szCs w:val="22"/>
        </w:rPr>
        <w:t>Step2 :</w:t>
      </w:r>
      <w:r>
        <w:rPr>
          <w:rFonts w:cs="Times New Roman" w:hint="eastAsia"/>
          <w:kern w:val="2"/>
          <w:sz w:val="24"/>
          <w:szCs w:val="22"/>
        </w:rPr>
        <w:t>如果</w:t>
      </w:r>
      <w:r w:rsidRPr="007A61E2">
        <w:rPr>
          <w:rFonts w:cs="Times New Roman" w:hint="eastAsia"/>
          <w:kern w:val="2"/>
          <w:sz w:val="24"/>
          <w:szCs w:val="22"/>
        </w:rPr>
        <w:t>侦察</w:t>
      </w:r>
      <w:r>
        <w:rPr>
          <w:rFonts w:cs="Times New Roman" w:hint="eastAsia"/>
          <w:kern w:val="2"/>
          <w:sz w:val="24"/>
          <w:szCs w:val="22"/>
        </w:rPr>
        <w:t>装备</w:t>
      </w:r>
      <w:proofErr w:type="spellStart"/>
      <w:r>
        <w:rPr>
          <w:rFonts w:cs="Times New Roman" w:hint="eastAsia"/>
          <w:i/>
          <w:iCs/>
          <w:kern w:val="2"/>
          <w:sz w:val="24"/>
          <w:szCs w:val="22"/>
        </w:rPr>
        <w:t>i</w:t>
      </w:r>
      <w:proofErr w:type="spellEnd"/>
      <w:r>
        <w:rPr>
          <w:rFonts w:cs="Times New Roman" w:hint="eastAsia"/>
          <w:kern w:val="2"/>
          <w:sz w:val="24"/>
          <w:szCs w:val="22"/>
        </w:rPr>
        <w:t>可</w:t>
      </w:r>
      <w:r w:rsidRPr="007A61E2">
        <w:rPr>
          <w:rFonts w:cs="Times New Roman" w:hint="eastAsia"/>
          <w:kern w:val="2"/>
          <w:sz w:val="24"/>
          <w:szCs w:val="22"/>
        </w:rPr>
        <w:t>侦察</w:t>
      </w:r>
      <w:r>
        <w:rPr>
          <w:rFonts w:cs="Times New Roman" w:hint="eastAsia"/>
          <w:kern w:val="2"/>
          <w:sz w:val="24"/>
          <w:szCs w:val="22"/>
        </w:rPr>
        <w:t>范围内的蓝方装备数量小于等于其最大</w:t>
      </w:r>
      <w:r w:rsidRPr="007A61E2">
        <w:rPr>
          <w:rFonts w:cs="Times New Roman" w:hint="eastAsia"/>
          <w:kern w:val="2"/>
          <w:sz w:val="24"/>
          <w:szCs w:val="22"/>
        </w:rPr>
        <w:t>侦察</w:t>
      </w:r>
      <w:r>
        <w:rPr>
          <w:rFonts w:cs="Times New Roman" w:hint="eastAsia"/>
          <w:kern w:val="2"/>
          <w:sz w:val="24"/>
          <w:szCs w:val="22"/>
        </w:rPr>
        <w:t>数量</w:t>
      </w:r>
      <w:r>
        <w:rPr>
          <w:position w:val="-12"/>
        </w:rPr>
        <w:object w:dxaOrig="855" w:dyaOrig="371" w14:anchorId="20EE830D">
          <v:shape id="_x0000_i1106" type="#_x0000_t75" style="width:43.2pt;height:18.6pt" o:ole="">
            <v:imagedata r:id="rId171" o:title=""/>
          </v:shape>
          <o:OLEObject Type="Embed" ProgID="Equation.DSMT4" ShapeID="_x0000_i1106" DrawAspect="Content" ObjectID="_1768602563" r:id="rId174"/>
        </w:object>
      </w:r>
      <w:r>
        <w:rPr>
          <w:rFonts w:cs="Times New Roman" w:hint="eastAsia"/>
          <w:kern w:val="2"/>
          <w:sz w:val="24"/>
          <w:szCs w:val="22"/>
        </w:rPr>
        <w:t>，则直接构建由敌方装备指向</w:t>
      </w:r>
      <w:r w:rsidRPr="007A61E2">
        <w:rPr>
          <w:rFonts w:cs="Times New Roman" w:hint="eastAsia"/>
          <w:kern w:val="2"/>
          <w:sz w:val="24"/>
          <w:szCs w:val="22"/>
        </w:rPr>
        <w:t>侦察</w:t>
      </w:r>
      <w:r>
        <w:rPr>
          <w:rFonts w:cs="Times New Roman" w:hint="eastAsia"/>
          <w:kern w:val="2"/>
          <w:sz w:val="24"/>
          <w:szCs w:val="22"/>
        </w:rPr>
        <w:t>装备</w:t>
      </w:r>
      <w:proofErr w:type="spellStart"/>
      <w:r>
        <w:rPr>
          <w:rFonts w:cs="Times New Roman" w:hint="eastAsia"/>
          <w:i/>
          <w:iCs/>
          <w:kern w:val="2"/>
          <w:sz w:val="24"/>
          <w:szCs w:val="22"/>
        </w:rPr>
        <w:t>i</w:t>
      </w:r>
      <w:proofErr w:type="spellEnd"/>
      <w:r>
        <w:rPr>
          <w:rFonts w:cs="Times New Roman" w:hint="eastAsia"/>
          <w:kern w:val="2"/>
          <w:sz w:val="24"/>
          <w:szCs w:val="22"/>
        </w:rPr>
        <w:t>的连边；</w:t>
      </w:r>
    </w:p>
    <w:p w14:paraId="1F177709"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kern w:val="2"/>
          <w:sz w:val="24"/>
          <w:szCs w:val="22"/>
        </w:rPr>
        <w:t>Step3 :</w:t>
      </w:r>
      <w:r>
        <w:rPr>
          <w:rFonts w:cs="Times New Roman" w:hint="eastAsia"/>
          <w:kern w:val="2"/>
          <w:sz w:val="24"/>
          <w:szCs w:val="22"/>
        </w:rPr>
        <w:t>记录所有敌方装备的位置信息。</w:t>
      </w:r>
    </w:p>
    <w:p w14:paraId="623E4845" w14:textId="1E6A13CE" w:rsidR="006A301B" w:rsidRDefault="006A301B" w:rsidP="006A301B">
      <w:pPr>
        <w:pStyle w:val="NUDT4"/>
        <w:rPr>
          <w:szCs w:val="22"/>
        </w:rPr>
      </w:pPr>
      <w:r>
        <w:rPr>
          <w:rFonts w:hint="eastAsia"/>
        </w:rPr>
        <w:t>通信边与指控边关系构建</w:t>
      </w:r>
    </w:p>
    <w:p w14:paraId="0A677229"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hint="eastAsia"/>
          <w:kern w:val="2"/>
          <w:sz w:val="24"/>
          <w:szCs w:val="22"/>
        </w:rPr>
        <w:t>通信边与指控边在本质上都是我方装备间的信息传输，只是指控边存在一个上下级关系，因此在仿真中统一构建。其构建思路与侦察边的构建一致，都是在可通信范围内选择最近的可通信数量个的装备。这样就形成了一个简单的恢复机制，即使与之通信的某装备被攻击，该装备也能快速生成新的通信边与其他装备通信，具体构建思路如下所示。</w:t>
      </w:r>
    </w:p>
    <w:p w14:paraId="3D93425F"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hint="eastAsia"/>
          <w:kern w:val="2"/>
          <w:sz w:val="24"/>
          <w:szCs w:val="22"/>
        </w:rPr>
        <w:t>对于每个可用且可通信范围大于零的己方装备</w:t>
      </w:r>
      <w:proofErr w:type="spellStart"/>
      <w:r>
        <w:rPr>
          <w:rFonts w:cs="Times New Roman" w:hint="eastAsia"/>
          <w:i/>
          <w:iCs/>
          <w:kern w:val="2"/>
          <w:sz w:val="24"/>
          <w:szCs w:val="22"/>
        </w:rPr>
        <w:t>i</w:t>
      </w:r>
      <w:proofErr w:type="spellEnd"/>
      <w:r>
        <w:rPr>
          <w:rFonts w:cs="Times New Roman" w:hint="eastAsia"/>
          <w:kern w:val="2"/>
          <w:sz w:val="24"/>
          <w:szCs w:val="22"/>
        </w:rPr>
        <w:t>：</w:t>
      </w:r>
    </w:p>
    <w:p w14:paraId="5566082F" w14:textId="2FF35442" w:rsidR="006A301B" w:rsidRDefault="006A301B" w:rsidP="006A301B">
      <w:pPr>
        <w:snapToGrid w:val="0"/>
        <w:spacing w:line="300" w:lineRule="auto"/>
        <w:ind w:firstLine="482"/>
        <w:textAlignment w:val="auto"/>
        <w:rPr>
          <w:rFonts w:cs="Times New Roman"/>
          <w:kern w:val="2"/>
          <w:sz w:val="24"/>
          <w:szCs w:val="22"/>
        </w:rPr>
      </w:pPr>
      <w:r>
        <w:rPr>
          <w:rFonts w:cs="Times New Roman"/>
          <w:kern w:val="2"/>
          <w:sz w:val="24"/>
          <w:szCs w:val="22"/>
        </w:rPr>
        <w:t>Step1 :</w:t>
      </w:r>
      <w:r>
        <w:rPr>
          <w:rFonts w:cs="Times New Roman" w:hint="eastAsia"/>
          <w:kern w:val="2"/>
          <w:sz w:val="24"/>
          <w:szCs w:val="22"/>
        </w:rPr>
        <w:t>如果装备</w:t>
      </w:r>
      <w:proofErr w:type="spellStart"/>
      <w:r>
        <w:rPr>
          <w:rFonts w:cs="Times New Roman" w:hint="eastAsia"/>
          <w:i/>
          <w:iCs/>
          <w:kern w:val="2"/>
          <w:sz w:val="24"/>
          <w:szCs w:val="22"/>
        </w:rPr>
        <w:t>i</w:t>
      </w:r>
      <w:proofErr w:type="spellEnd"/>
      <w:r>
        <w:rPr>
          <w:rFonts w:cs="Times New Roman" w:hint="eastAsia"/>
          <w:kern w:val="2"/>
          <w:sz w:val="24"/>
          <w:szCs w:val="22"/>
        </w:rPr>
        <w:t>可通信范围内的己方装备数量大于其最大通信数量</w:t>
      </w:r>
      <w:r>
        <w:rPr>
          <w:position w:val="-12"/>
        </w:rPr>
        <w:object w:dxaOrig="1133" w:dyaOrig="371" w14:anchorId="7926509A">
          <v:shape id="_x0000_i1107" type="#_x0000_t75" style="width:56.4pt;height:18.6pt" o:ole="">
            <v:imagedata r:id="rId175" o:title=""/>
          </v:shape>
          <o:OLEObject Type="Embed" ProgID="Equation.DSMT4" ShapeID="_x0000_i1107" DrawAspect="Content" ObjectID="_1768602564" r:id="rId176"/>
        </w:object>
      </w:r>
      <w:r>
        <w:rPr>
          <w:rFonts w:cs="Times New Roman" w:hint="eastAsia"/>
          <w:kern w:val="2"/>
          <w:sz w:val="24"/>
          <w:szCs w:val="22"/>
        </w:rPr>
        <w:t>，则</w:t>
      </w:r>
      <w:r w:rsidR="00940BE2">
        <w:rPr>
          <w:rFonts w:cs="Times New Roman" w:hint="eastAsia"/>
          <w:kern w:val="2"/>
          <w:sz w:val="24"/>
          <w:szCs w:val="22"/>
        </w:rPr>
        <w:t>依据</w:t>
      </w:r>
      <w:r w:rsidR="00940BE2">
        <w:rPr>
          <w:rFonts w:cs="Times New Roman" w:hint="eastAsia"/>
          <w:kern w:val="2"/>
          <w:sz w:val="24"/>
          <w:szCs w:val="22"/>
        </w:rPr>
        <w:t>2</w:t>
      </w:r>
      <w:r w:rsidR="00940BE2">
        <w:rPr>
          <w:rFonts w:cs="Times New Roman"/>
          <w:kern w:val="2"/>
          <w:sz w:val="24"/>
          <w:szCs w:val="22"/>
        </w:rPr>
        <w:t>.3.5</w:t>
      </w:r>
      <w:r w:rsidR="00940BE2">
        <w:rPr>
          <w:rFonts w:cs="Times New Roman" w:hint="eastAsia"/>
          <w:kern w:val="2"/>
          <w:sz w:val="24"/>
          <w:szCs w:val="22"/>
        </w:rPr>
        <w:t>的网络生成规则</w:t>
      </w:r>
      <w:r>
        <w:rPr>
          <w:rFonts w:cs="Times New Roman" w:hint="eastAsia"/>
          <w:kern w:val="2"/>
          <w:sz w:val="24"/>
          <w:szCs w:val="22"/>
        </w:rPr>
        <w:t>，构建由己方其他装备指向装备</w:t>
      </w:r>
      <w:proofErr w:type="spellStart"/>
      <w:r>
        <w:rPr>
          <w:rFonts w:cs="Times New Roman" w:hint="eastAsia"/>
          <w:i/>
          <w:iCs/>
          <w:kern w:val="2"/>
          <w:sz w:val="24"/>
          <w:szCs w:val="22"/>
        </w:rPr>
        <w:t>i</w:t>
      </w:r>
      <w:proofErr w:type="spellEnd"/>
      <w:r>
        <w:rPr>
          <w:rFonts w:cs="Times New Roman" w:hint="eastAsia"/>
          <w:kern w:val="2"/>
          <w:sz w:val="24"/>
          <w:szCs w:val="22"/>
        </w:rPr>
        <w:t>的连边，同时共享敌方装备信息。</w:t>
      </w:r>
    </w:p>
    <w:p w14:paraId="4654CC77"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kern w:val="2"/>
          <w:sz w:val="24"/>
          <w:szCs w:val="22"/>
        </w:rPr>
        <w:t>Step2 :</w:t>
      </w:r>
      <w:r>
        <w:rPr>
          <w:rFonts w:cs="Times New Roman" w:hint="eastAsia"/>
          <w:kern w:val="2"/>
          <w:sz w:val="24"/>
          <w:szCs w:val="22"/>
        </w:rPr>
        <w:t>如果装备</w:t>
      </w:r>
      <w:proofErr w:type="spellStart"/>
      <w:r>
        <w:rPr>
          <w:rFonts w:cs="Times New Roman" w:hint="eastAsia"/>
          <w:i/>
          <w:iCs/>
          <w:kern w:val="2"/>
          <w:sz w:val="24"/>
          <w:szCs w:val="22"/>
        </w:rPr>
        <w:t>i</w:t>
      </w:r>
      <w:proofErr w:type="spellEnd"/>
      <w:r>
        <w:rPr>
          <w:rFonts w:cs="Times New Roman" w:hint="eastAsia"/>
          <w:kern w:val="2"/>
          <w:sz w:val="24"/>
          <w:szCs w:val="22"/>
        </w:rPr>
        <w:t>可通信范围内的己方装备数量小于等于其最大通信数量</w:t>
      </w:r>
      <w:r>
        <w:rPr>
          <w:position w:val="-12"/>
        </w:rPr>
        <w:object w:dxaOrig="1133" w:dyaOrig="371" w14:anchorId="695362AC">
          <v:shape id="_x0000_i1108" type="#_x0000_t75" style="width:56.4pt;height:18.6pt" o:ole="">
            <v:imagedata r:id="rId177" o:title=""/>
          </v:shape>
          <o:OLEObject Type="Embed" ProgID="Equation.DSMT4" ShapeID="_x0000_i1108" DrawAspect="Content" ObjectID="_1768602565" r:id="rId178"/>
        </w:object>
      </w:r>
      <w:r>
        <w:rPr>
          <w:rFonts w:cs="Times New Roman" w:hint="eastAsia"/>
          <w:kern w:val="2"/>
          <w:sz w:val="24"/>
          <w:szCs w:val="22"/>
        </w:rPr>
        <w:t>，则直接构建由己方其他装备指向装备</w:t>
      </w:r>
      <w:proofErr w:type="spellStart"/>
      <w:r>
        <w:rPr>
          <w:rFonts w:cs="Times New Roman" w:hint="eastAsia"/>
          <w:i/>
          <w:iCs/>
          <w:kern w:val="2"/>
          <w:sz w:val="24"/>
          <w:szCs w:val="22"/>
        </w:rPr>
        <w:t>i</w:t>
      </w:r>
      <w:proofErr w:type="spellEnd"/>
      <w:r>
        <w:rPr>
          <w:rFonts w:cs="Times New Roman" w:hint="eastAsia"/>
          <w:kern w:val="2"/>
          <w:sz w:val="24"/>
          <w:szCs w:val="22"/>
        </w:rPr>
        <w:t>的连边，同时共享敌方装备信息。</w:t>
      </w:r>
    </w:p>
    <w:p w14:paraId="3E34BF75" w14:textId="6050FF96" w:rsidR="006A301B" w:rsidRDefault="006A301B" w:rsidP="006A301B">
      <w:pPr>
        <w:pStyle w:val="NUDT4"/>
        <w:rPr>
          <w:szCs w:val="22"/>
        </w:rPr>
      </w:pPr>
      <w:r>
        <w:rPr>
          <w:rFonts w:hint="eastAsia"/>
        </w:rPr>
        <w:t>打击边关系构建</w:t>
      </w:r>
    </w:p>
    <w:p w14:paraId="08A1B743"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hint="eastAsia"/>
          <w:kern w:val="2"/>
          <w:sz w:val="24"/>
          <w:szCs w:val="22"/>
        </w:rPr>
        <w:t>打击边关系的构建思想是优先攻击承受力低的装备，具体构建思路如下所示。</w:t>
      </w:r>
    </w:p>
    <w:p w14:paraId="3F002AF4"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hint="eastAsia"/>
          <w:kern w:val="2"/>
          <w:sz w:val="24"/>
          <w:szCs w:val="22"/>
        </w:rPr>
        <w:t>对于每个可用且可打击范围大于零的己方装备</w:t>
      </w:r>
      <w:proofErr w:type="spellStart"/>
      <w:r>
        <w:rPr>
          <w:rFonts w:cs="Times New Roman" w:hint="eastAsia"/>
          <w:i/>
          <w:iCs/>
          <w:kern w:val="2"/>
          <w:sz w:val="24"/>
          <w:szCs w:val="22"/>
        </w:rPr>
        <w:t>i</w:t>
      </w:r>
      <w:proofErr w:type="spellEnd"/>
      <w:r>
        <w:rPr>
          <w:rFonts w:cs="Times New Roman" w:hint="eastAsia"/>
          <w:kern w:val="2"/>
          <w:sz w:val="24"/>
          <w:szCs w:val="22"/>
        </w:rPr>
        <w:t>：</w:t>
      </w:r>
    </w:p>
    <w:p w14:paraId="047CB387" w14:textId="77777777" w:rsidR="006A301B" w:rsidRDefault="006A301B" w:rsidP="006A301B">
      <w:pPr>
        <w:snapToGrid w:val="0"/>
        <w:spacing w:line="300" w:lineRule="auto"/>
        <w:ind w:firstLine="482"/>
        <w:textAlignment w:val="auto"/>
        <w:rPr>
          <w:rFonts w:cs="Times New Roman"/>
          <w:kern w:val="2"/>
          <w:sz w:val="24"/>
          <w:szCs w:val="22"/>
        </w:rPr>
      </w:pPr>
      <w:r>
        <w:rPr>
          <w:rFonts w:cs="Times New Roman"/>
          <w:kern w:val="2"/>
          <w:sz w:val="24"/>
          <w:szCs w:val="22"/>
        </w:rPr>
        <w:t>Step1 :</w:t>
      </w:r>
      <w:r>
        <w:rPr>
          <w:rFonts w:cs="Times New Roman" w:hint="eastAsia"/>
          <w:kern w:val="2"/>
          <w:sz w:val="24"/>
          <w:szCs w:val="22"/>
        </w:rPr>
        <w:t>如果装备</w:t>
      </w:r>
      <w:proofErr w:type="spellStart"/>
      <w:r>
        <w:rPr>
          <w:rFonts w:cs="Times New Roman" w:hint="eastAsia"/>
          <w:i/>
          <w:iCs/>
          <w:kern w:val="2"/>
          <w:sz w:val="24"/>
          <w:szCs w:val="22"/>
        </w:rPr>
        <w:t>i</w:t>
      </w:r>
      <w:proofErr w:type="spellEnd"/>
      <w:r>
        <w:rPr>
          <w:rFonts w:cs="Times New Roman" w:hint="eastAsia"/>
          <w:kern w:val="2"/>
          <w:sz w:val="24"/>
          <w:szCs w:val="22"/>
        </w:rPr>
        <w:t>获得的位置信息中，可打击范围内的敌方装备数量大于其最大打击数量</w:t>
      </w:r>
      <w:r>
        <w:rPr>
          <w:position w:val="-12"/>
        </w:rPr>
        <w:object w:dxaOrig="820" w:dyaOrig="371" w14:anchorId="3EFD49FC">
          <v:shape id="_x0000_i1109" type="#_x0000_t75" style="width:40.8pt;height:18.6pt" o:ole="">
            <v:imagedata r:id="rId179" o:title=""/>
          </v:shape>
          <o:OLEObject Type="Embed" ProgID="Equation.DSMT4" ShapeID="_x0000_i1109" DrawAspect="Content" ObjectID="_1768602566" r:id="rId180"/>
        </w:object>
      </w:r>
      <w:r>
        <w:rPr>
          <w:rFonts w:cs="Times New Roman" w:hint="eastAsia"/>
          <w:kern w:val="2"/>
          <w:sz w:val="24"/>
          <w:szCs w:val="22"/>
        </w:rPr>
        <w:t>，则选取承受力最低的</w:t>
      </w:r>
      <w:r>
        <w:rPr>
          <w:position w:val="-12"/>
        </w:rPr>
        <w:object w:dxaOrig="820" w:dyaOrig="371" w14:anchorId="160C18CC">
          <v:shape id="_x0000_i1110" type="#_x0000_t75" style="width:40.8pt;height:18.6pt" o:ole="">
            <v:imagedata r:id="rId181" o:title=""/>
          </v:shape>
          <o:OLEObject Type="Embed" ProgID="Equation.DSMT4" ShapeID="_x0000_i1110" DrawAspect="Content" ObjectID="_1768602567" r:id="rId182"/>
        </w:object>
      </w:r>
      <w:r>
        <w:rPr>
          <w:rFonts w:cs="Times New Roman" w:hint="eastAsia"/>
          <w:kern w:val="2"/>
          <w:sz w:val="24"/>
          <w:szCs w:val="22"/>
        </w:rPr>
        <w:t>个装备，构建由己方装备</w:t>
      </w:r>
      <w:proofErr w:type="spellStart"/>
      <w:r>
        <w:rPr>
          <w:rFonts w:cs="Times New Roman" w:hint="eastAsia"/>
          <w:i/>
          <w:iCs/>
          <w:kern w:val="2"/>
          <w:sz w:val="24"/>
          <w:szCs w:val="22"/>
        </w:rPr>
        <w:t>i</w:t>
      </w:r>
      <w:proofErr w:type="spellEnd"/>
      <w:r>
        <w:rPr>
          <w:rFonts w:cs="Times New Roman" w:hint="eastAsia"/>
          <w:kern w:val="2"/>
          <w:sz w:val="24"/>
          <w:szCs w:val="22"/>
        </w:rPr>
        <w:t>指向</w:t>
      </w:r>
      <w:r>
        <w:rPr>
          <w:rFonts w:cs="Times New Roman" w:hint="eastAsia"/>
          <w:kern w:val="2"/>
          <w:sz w:val="24"/>
          <w:szCs w:val="22"/>
        </w:rPr>
        <w:lastRenderedPageBreak/>
        <w:t>敌方装备的连边。</w:t>
      </w:r>
    </w:p>
    <w:p w14:paraId="2D6D4C3D" w14:textId="3EFFF033" w:rsidR="006A301B" w:rsidRPr="00216510" w:rsidRDefault="006A301B" w:rsidP="006A301B">
      <w:pPr>
        <w:pStyle w:val="NUDT"/>
        <w:ind w:firstLine="480"/>
      </w:pPr>
      <w:r>
        <w:rPr>
          <w:rFonts w:cs="Times New Roman"/>
          <w:kern w:val="2"/>
          <w:szCs w:val="22"/>
        </w:rPr>
        <w:t>Step2 :</w:t>
      </w:r>
      <w:r>
        <w:rPr>
          <w:rFonts w:cs="Times New Roman" w:hint="eastAsia"/>
          <w:kern w:val="2"/>
          <w:szCs w:val="22"/>
        </w:rPr>
        <w:t xml:space="preserve"> </w:t>
      </w:r>
      <w:r>
        <w:rPr>
          <w:rFonts w:cs="Times New Roman" w:hint="eastAsia"/>
          <w:kern w:val="2"/>
          <w:szCs w:val="22"/>
        </w:rPr>
        <w:t>如果装备</w:t>
      </w:r>
      <w:proofErr w:type="spellStart"/>
      <w:r>
        <w:rPr>
          <w:rFonts w:cs="Times New Roman" w:hint="eastAsia"/>
          <w:i/>
          <w:iCs/>
          <w:kern w:val="2"/>
          <w:szCs w:val="22"/>
        </w:rPr>
        <w:t>i</w:t>
      </w:r>
      <w:proofErr w:type="spellEnd"/>
      <w:r>
        <w:rPr>
          <w:rFonts w:cs="Times New Roman" w:hint="eastAsia"/>
          <w:kern w:val="2"/>
          <w:szCs w:val="22"/>
        </w:rPr>
        <w:t>获得的位置信息中，可打击范围内的敌方装备数量小于等于其最大打击数量</w:t>
      </w:r>
      <w:r>
        <w:rPr>
          <w:position w:val="-12"/>
        </w:rPr>
        <w:object w:dxaOrig="820" w:dyaOrig="371" w14:anchorId="69201230">
          <v:shape id="_x0000_i1111" type="#_x0000_t75" style="width:40.8pt;height:18.6pt" o:ole="">
            <v:imagedata r:id="rId183" o:title=""/>
          </v:shape>
          <o:OLEObject Type="Embed" ProgID="Equation.DSMT4" ShapeID="_x0000_i1111" DrawAspect="Content" ObjectID="_1768602568" r:id="rId184"/>
        </w:object>
      </w:r>
      <w:r>
        <w:rPr>
          <w:rFonts w:cs="Times New Roman" w:hint="eastAsia"/>
          <w:kern w:val="2"/>
          <w:szCs w:val="22"/>
        </w:rPr>
        <w:t>，则直接构建由己方装备</w:t>
      </w:r>
      <w:proofErr w:type="spellStart"/>
      <w:r>
        <w:rPr>
          <w:rFonts w:cs="Times New Roman" w:hint="eastAsia"/>
          <w:i/>
          <w:iCs/>
          <w:kern w:val="2"/>
          <w:szCs w:val="22"/>
        </w:rPr>
        <w:t>i</w:t>
      </w:r>
      <w:proofErr w:type="spellEnd"/>
      <w:r>
        <w:rPr>
          <w:rFonts w:cs="Times New Roman" w:hint="eastAsia"/>
          <w:kern w:val="2"/>
          <w:szCs w:val="22"/>
        </w:rPr>
        <w:t>指向敌方装备的连边。</w:t>
      </w:r>
    </w:p>
    <w:p w14:paraId="4625B860" w14:textId="77777777" w:rsidR="00E71735" w:rsidRDefault="00E71735" w:rsidP="006A5BBD">
      <w:pPr>
        <w:pStyle w:val="NUDT3"/>
        <w:spacing w:before="240" w:after="240"/>
        <w:rPr>
          <w:rFonts w:eastAsia="PMingLiU"/>
        </w:rPr>
      </w:pPr>
      <w:r w:rsidRPr="00FB63AC">
        <w:rPr>
          <w:rFonts w:hint="eastAsia"/>
        </w:rPr>
        <w:t>集群参数设置</w:t>
      </w:r>
    </w:p>
    <w:p w14:paraId="70701C8D" w14:textId="2E9ECEDD" w:rsidR="00216510" w:rsidRDefault="00216510" w:rsidP="00216510">
      <w:pPr>
        <w:pStyle w:val="NUDT"/>
        <w:ind w:firstLine="480"/>
      </w:pPr>
      <w:r w:rsidRPr="00216510">
        <w:rPr>
          <w:rFonts w:hint="eastAsia"/>
        </w:rPr>
        <w:t>无人机集群察打一体任务建模时，参数设置可分为战场环境参数、集群系统层面参数以及无人机</w:t>
      </w:r>
      <w:r w:rsidRPr="00216510">
        <w:rPr>
          <w:rFonts w:hint="eastAsia"/>
        </w:rPr>
        <w:t xml:space="preserve"> agent </w:t>
      </w:r>
      <w:r w:rsidRPr="00216510">
        <w:rPr>
          <w:rFonts w:hint="eastAsia"/>
        </w:rPr>
        <w:t>个体层面参数，参数设置如表所示。</w:t>
      </w:r>
    </w:p>
    <w:p w14:paraId="54CE1C2A" w14:textId="649723B2" w:rsidR="00216510" w:rsidRDefault="00216510" w:rsidP="00216510">
      <w:pPr>
        <w:pStyle w:val="NUDT"/>
        <w:ind w:firstLine="480"/>
      </w:pPr>
      <w:r>
        <w:rPr>
          <w:noProof/>
        </w:rPr>
        <w:drawing>
          <wp:inline distT="0" distB="0" distL="0" distR="0" wp14:anchorId="15416332" wp14:editId="7BF309AA">
            <wp:extent cx="4724400" cy="3358309"/>
            <wp:effectExtent l="0" t="0" r="0" b="0"/>
            <wp:docPr id="340955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5733" name=""/>
                    <pic:cNvPicPr/>
                  </pic:nvPicPr>
                  <pic:blipFill>
                    <a:blip r:embed="rId185"/>
                    <a:stretch>
                      <a:fillRect/>
                    </a:stretch>
                  </pic:blipFill>
                  <pic:spPr>
                    <a:xfrm>
                      <a:off x="0" y="0"/>
                      <a:ext cx="4729331" cy="3361814"/>
                    </a:xfrm>
                    <a:prstGeom prst="rect">
                      <a:avLst/>
                    </a:prstGeom>
                  </pic:spPr>
                </pic:pic>
              </a:graphicData>
            </a:graphic>
          </wp:inline>
        </w:drawing>
      </w:r>
    </w:p>
    <w:p w14:paraId="34A70E95" w14:textId="77777777" w:rsidR="00B629A1" w:rsidRPr="00B629A1" w:rsidRDefault="00B629A1" w:rsidP="00A9199D">
      <w:pPr>
        <w:pStyle w:val="NUDT"/>
        <w:ind w:firstLineChars="0" w:firstLine="0"/>
        <w:rPr>
          <w:b/>
          <w:bCs/>
        </w:rPr>
      </w:pPr>
      <w:r w:rsidRPr="00B629A1">
        <w:rPr>
          <w:rFonts w:hint="eastAsia"/>
          <w:b/>
          <w:bCs/>
        </w:rPr>
        <w:t>（</w:t>
      </w:r>
      <w:r w:rsidRPr="00B629A1">
        <w:rPr>
          <w:b/>
          <w:bCs/>
        </w:rPr>
        <w:t>1</w:t>
      </w:r>
      <w:r w:rsidRPr="00B629A1">
        <w:rPr>
          <w:rFonts w:hint="eastAsia"/>
          <w:b/>
          <w:bCs/>
        </w:rPr>
        <w:t>）战场环境参数</w:t>
      </w:r>
      <w:r w:rsidRPr="00B629A1">
        <w:rPr>
          <w:rFonts w:hint="eastAsia"/>
          <w:b/>
          <w:bCs/>
        </w:rPr>
        <w:t xml:space="preserve"> </w:t>
      </w:r>
    </w:p>
    <w:p w14:paraId="786749C8" w14:textId="757CCDC9" w:rsidR="00B629A1" w:rsidRPr="00B629A1" w:rsidRDefault="00B629A1" w:rsidP="00B629A1">
      <w:pPr>
        <w:pStyle w:val="NUDT"/>
        <w:ind w:firstLine="480"/>
      </w:pPr>
      <w:r w:rsidRPr="00B629A1">
        <w:rPr>
          <w:rFonts w:hint="eastAsia"/>
        </w:rPr>
        <w:t>战场环境参数主要包括战场区域面积</w:t>
      </w:r>
      <w:r w:rsidRPr="00B629A1">
        <w:rPr>
          <w:rFonts w:ascii="Cambria Math" w:hAnsi="Cambria Math" w:cs="Cambria Math"/>
        </w:rPr>
        <w:t>𝛺</w:t>
      </w:r>
      <w:r w:rsidRPr="00B629A1">
        <w:rPr>
          <w:rFonts w:hint="eastAsia"/>
        </w:rPr>
        <w:t>、敌方目标数量</w:t>
      </w:r>
      <w:r w:rsidRPr="00B629A1">
        <w:rPr>
          <w:rFonts w:ascii="Cambria Math" w:hAnsi="Cambria Math" w:cs="Cambria Math"/>
        </w:rPr>
        <w:t>𝑇</w:t>
      </w:r>
      <w:r w:rsidRPr="00B629A1">
        <w:rPr>
          <w:rFonts w:hint="eastAsia"/>
        </w:rPr>
        <w:t>和敌方目标价值。战场区域面积：战场区域被均匀分为</w:t>
      </w:r>
      <w:r w:rsidRPr="00B629A1">
        <w:rPr>
          <w:rFonts w:ascii="Cambria Math" w:hAnsi="Cambria Math" w:cs="Cambria Math"/>
        </w:rPr>
        <w:t>𝑀</w:t>
      </w:r>
      <w:r w:rsidRPr="00B629A1">
        <w:rPr>
          <w:rFonts w:hint="eastAsia"/>
        </w:rPr>
        <w:t>个大小相同的单元，面积大小设置为</w:t>
      </w:r>
      <w:r w:rsidRPr="00B629A1">
        <w:t>80*80</w:t>
      </w:r>
      <w:r w:rsidRPr="00B629A1">
        <w:rPr>
          <w:rFonts w:hint="eastAsia"/>
        </w:rPr>
        <w:t>个单元，每个单元用中心坐标</w:t>
      </w:r>
      <w:r w:rsidRPr="00B629A1">
        <w:rPr>
          <w:rFonts w:ascii="Cambria Math" w:hAnsi="Cambria Math" w:cs="Cambria Math"/>
        </w:rPr>
        <w:t>𝑔</w:t>
      </w:r>
      <w:r w:rsidRPr="00B629A1">
        <w:t xml:space="preserve"> = [</w:t>
      </w:r>
      <w:r w:rsidRPr="00B629A1">
        <w:rPr>
          <w:rFonts w:ascii="Cambria Math" w:hAnsi="Cambria Math" w:cs="Cambria Math"/>
        </w:rPr>
        <w:t>𝑥</w:t>
      </w:r>
      <w:r w:rsidRPr="00B629A1">
        <w:t xml:space="preserve">, </w:t>
      </w:r>
      <w:r w:rsidRPr="00B629A1">
        <w:rPr>
          <w:rFonts w:ascii="Cambria Math" w:hAnsi="Cambria Math" w:cs="Cambria Math"/>
        </w:rPr>
        <w:t>𝑦</w:t>
      </w:r>
      <w:r w:rsidRPr="00B629A1">
        <w:t>]</w:t>
      </w:r>
      <w:r w:rsidRPr="00B629A1">
        <w:rPr>
          <w:rFonts w:hint="eastAsia"/>
        </w:rPr>
        <w:t>表示，</w:t>
      </w:r>
      <w:r w:rsidRPr="00B629A1">
        <w:rPr>
          <w:rFonts w:ascii="Cambria Math" w:hAnsi="Cambria Math" w:cs="Cambria Math"/>
        </w:rPr>
        <w:t>𝑢</w:t>
      </w:r>
      <w:r w:rsidRPr="00B629A1">
        <w:rPr>
          <w:rFonts w:ascii="Cambria Math" w:hAnsi="Cambria Math" w:cs="Cambria Math"/>
          <w:vertAlign w:val="subscript"/>
        </w:rPr>
        <w:t>𝑖</w:t>
      </w:r>
      <w:r w:rsidRPr="00B629A1">
        <w:rPr>
          <w:vertAlign w:val="subscript"/>
        </w:rPr>
        <w:t>,</w:t>
      </w:r>
      <w:r w:rsidRPr="00B629A1">
        <w:rPr>
          <w:rFonts w:ascii="Cambria Math" w:hAnsi="Cambria Math" w:cs="Cambria Math"/>
          <w:vertAlign w:val="subscript"/>
        </w:rPr>
        <w:t>𝑡</w:t>
      </w:r>
      <w:r w:rsidRPr="00B629A1">
        <w:t xml:space="preserve"> = [</w:t>
      </w:r>
      <w:r w:rsidRPr="00B629A1">
        <w:rPr>
          <w:rFonts w:ascii="Cambria Math" w:hAnsi="Cambria Math" w:cs="Cambria Math"/>
        </w:rPr>
        <w:t>𝑥</w:t>
      </w:r>
      <w:r w:rsidRPr="00B629A1">
        <w:rPr>
          <w:rFonts w:ascii="Cambria Math" w:hAnsi="Cambria Math" w:cs="Cambria Math"/>
          <w:vertAlign w:val="subscript"/>
        </w:rPr>
        <w:t>𝑖</w:t>
      </w:r>
      <w:r w:rsidRPr="00B629A1">
        <w:rPr>
          <w:vertAlign w:val="subscript"/>
        </w:rPr>
        <w:t>,</w:t>
      </w:r>
      <w:r w:rsidRPr="00B629A1">
        <w:rPr>
          <w:rFonts w:ascii="Cambria Math" w:hAnsi="Cambria Math" w:cs="Cambria Math"/>
          <w:vertAlign w:val="subscript"/>
        </w:rPr>
        <w:t>𝑡</w:t>
      </w:r>
      <w:r w:rsidRPr="00B629A1">
        <w:t xml:space="preserve"> , </w:t>
      </w:r>
      <w:r w:rsidRPr="00B629A1">
        <w:rPr>
          <w:rFonts w:ascii="Cambria Math" w:hAnsi="Cambria Math" w:cs="Cambria Math"/>
        </w:rPr>
        <w:t>𝑦</w:t>
      </w:r>
      <w:r w:rsidRPr="00B629A1">
        <w:rPr>
          <w:rFonts w:ascii="Cambria Math" w:hAnsi="Cambria Math" w:cs="Cambria Math"/>
          <w:vertAlign w:val="subscript"/>
        </w:rPr>
        <w:t>𝑖</w:t>
      </w:r>
      <w:r w:rsidRPr="00B629A1">
        <w:rPr>
          <w:vertAlign w:val="subscript"/>
        </w:rPr>
        <w:t>,</w:t>
      </w:r>
      <w:r w:rsidRPr="00B629A1">
        <w:rPr>
          <w:rFonts w:ascii="Cambria Math" w:hAnsi="Cambria Math" w:cs="Cambria Math"/>
          <w:vertAlign w:val="subscript"/>
        </w:rPr>
        <w:t>𝑡</w:t>
      </w:r>
      <w:r w:rsidRPr="00B629A1">
        <w:t xml:space="preserve"> ]</w:t>
      </w:r>
      <w:r w:rsidRPr="00B629A1">
        <w:rPr>
          <w:rFonts w:hint="eastAsia"/>
        </w:rPr>
        <w:t>表示无人机</w:t>
      </w:r>
      <w:r w:rsidRPr="00B629A1">
        <w:rPr>
          <w:rFonts w:ascii="Cambria Math" w:hAnsi="Cambria Math" w:cs="Cambria Math"/>
        </w:rPr>
        <w:t>𝑖</w:t>
      </w:r>
      <w:r w:rsidRPr="00B629A1">
        <w:rPr>
          <w:rFonts w:hint="eastAsia"/>
        </w:rPr>
        <w:t>在</w:t>
      </w:r>
      <w:r w:rsidRPr="00B629A1">
        <w:rPr>
          <w:rFonts w:ascii="Cambria Math" w:hAnsi="Cambria Math" w:cs="Cambria Math"/>
        </w:rPr>
        <w:t>𝑡</w:t>
      </w:r>
      <w:r w:rsidRPr="00B629A1">
        <w:rPr>
          <w:rFonts w:hint="eastAsia"/>
        </w:rPr>
        <w:t>时刻的位置。</w:t>
      </w:r>
    </w:p>
    <w:p w14:paraId="4DA23315" w14:textId="00E781E8" w:rsidR="00B629A1" w:rsidRPr="00B629A1" w:rsidRDefault="00B629A1" w:rsidP="00B629A1">
      <w:pPr>
        <w:pStyle w:val="NUDT"/>
        <w:ind w:firstLine="480"/>
      </w:pPr>
      <w:r w:rsidRPr="00B629A1">
        <w:rPr>
          <w:rFonts w:hint="eastAsia"/>
        </w:rPr>
        <w:t>敌方目标数量：敌方目标为静态目标，数量设置为</w:t>
      </w:r>
      <w:r w:rsidRPr="00B629A1">
        <w:rPr>
          <w:rFonts w:hint="eastAsia"/>
        </w:rPr>
        <w:t xml:space="preserve"> </w:t>
      </w:r>
      <w:r w:rsidRPr="00B629A1">
        <w:t>50</w:t>
      </w:r>
      <w:r w:rsidRPr="00B629A1">
        <w:rPr>
          <w:rFonts w:hint="eastAsia"/>
        </w:rPr>
        <w:t>，在任务过程中随机分布于战场。假设</w:t>
      </w:r>
      <w:r w:rsidRPr="00B629A1">
        <w:rPr>
          <w:rFonts w:ascii="Cambria Math" w:hAnsi="Cambria Math" w:cs="Cambria Math"/>
        </w:rPr>
        <w:t>𝑡</w:t>
      </w:r>
      <w:r w:rsidRPr="00B629A1">
        <w:rPr>
          <w:rFonts w:hint="eastAsia"/>
        </w:rPr>
        <w:t>时刻有</w:t>
      </w:r>
      <w:r w:rsidRPr="00B629A1">
        <w:rPr>
          <w:rFonts w:ascii="Cambria Math" w:hAnsi="Cambria Math" w:cs="Cambria Math"/>
        </w:rPr>
        <w:t>𝑛</w:t>
      </w:r>
      <w:r w:rsidRPr="00B629A1">
        <w:rPr>
          <w:rFonts w:hint="eastAsia"/>
        </w:rPr>
        <w:t>个敌方目标被消灭，则</w:t>
      </w:r>
      <w:r w:rsidRPr="00B629A1">
        <w:rPr>
          <w:rFonts w:ascii="Cambria Math" w:hAnsi="Cambria Math" w:cs="Cambria Math"/>
        </w:rPr>
        <w:t>𝑡</w:t>
      </w:r>
      <w:r w:rsidR="000F1938">
        <w:t>+</w:t>
      </w:r>
      <w:r w:rsidRPr="00B629A1">
        <w:t xml:space="preserve"> 1</w:t>
      </w:r>
      <w:r w:rsidRPr="00B629A1">
        <w:rPr>
          <w:rFonts w:hint="eastAsia"/>
        </w:rPr>
        <w:t>时刻将在战场中随机新生成</w:t>
      </w:r>
      <w:r w:rsidRPr="00B629A1">
        <w:rPr>
          <w:rFonts w:ascii="Cambria Math" w:hAnsi="Cambria Math" w:cs="Cambria Math"/>
        </w:rPr>
        <w:t>𝑛</w:t>
      </w:r>
      <w:r w:rsidRPr="00B629A1">
        <w:rPr>
          <w:rFonts w:hint="eastAsia"/>
        </w:rPr>
        <w:t>个敌方目标，以确保总的敌方目标数量保持不变。</w:t>
      </w:r>
    </w:p>
    <w:p w14:paraId="2DCC5025" w14:textId="79E22584" w:rsidR="00B629A1" w:rsidRDefault="00B629A1" w:rsidP="00B629A1">
      <w:pPr>
        <w:pStyle w:val="NUDT"/>
        <w:ind w:firstLine="480"/>
        <w:rPr>
          <w:color w:val="000000"/>
        </w:rPr>
      </w:pPr>
      <w:r w:rsidRPr="00B629A1">
        <w:rPr>
          <w:rFonts w:ascii="宋体" w:hAnsi="宋体" w:hint="eastAsia"/>
          <w:color w:val="000000"/>
        </w:rPr>
        <w:t>敌方</w:t>
      </w:r>
      <w:r w:rsidRPr="00B629A1">
        <w:rPr>
          <w:rFonts w:hint="eastAsia"/>
        </w:rPr>
        <w:t>目标价值：假设敌方目标为不同的实体，每个实体的价值用</w:t>
      </w:r>
      <w:r w:rsidRPr="00B629A1">
        <w:rPr>
          <w:rFonts w:ascii="Cambria Math" w:hAnsi="Cambria Math" w:cs="Cambria Math"/>
        </w:rPr>
        <w:t>𝑇𝑙𝑖𝑓𝑒</w:t>
      </w:r>
      <w:r w:rsidRPr="00B629A1">
        <w:rPr>
          <w:rFonts w:hint="eastAsia"/>
        </w:rPr>
        <w:t>进行表征，</w:t>
      </w:r>
      <w:r w:rsidR="009B2F36">
        <w:rPr>
          <w:rFonts w:hint="eastAsia"/>
          <w:color w:val="000000"/>
        </w:rPr>
        <w:t>不同价值的敌方目标被摧毁难度各不相同，价值越高所需耗费的攻击资源越多。</w:t>
      </w:r>
    </w:p>
    <w:p w14:paraId="67C8B498" w14:textId="77777777" w:rsidR="00FB7D0F" w:rsidRPr="00FB7D0F" w:rsidRDefault="00FB7D0F" w:rsidP="00FB7D0F">
      <w:pPr>
        <w:pStyle w:val="NUDT"/>
        <w:ind w:firstLineChars="0" w:firstLine="0"/>
        <w:rPr>
          <w:b/>
          <w:bCs/>
        </w:rPr>
      </w:pPr>
      <w:r w:rsidRPr="00E21BBF">
        <w:rPr>
          <w:rFonts w:hint="eastAsia"/>
          <w:b/>
          <w:bCs/>
        </w:rPr>
        <w:t>（</w:t>
      </w:r>
      <w:r w:rsidRPr="00E21BBF">
        <w:rPr>
          <w:b/>
          <w:bCs/>
        </w:rPr>
        <w:t>2</w:t>
      </w:r>
      <w:r w:rsidRPr="00E21BBF">
        <w:rPr>
          <w:rFonts w:hint="eastAsia"/>
          <w:b/>
          <w:bCs/>
        </w:rPr>
        <w:t>）无人机集群参数</w:t>
      </w:r>
    </w:p>
    <w:p w14:paraId="77288FFC" w14:textId="77777777" w:rsidR="00F52714" w:rsidRDefault="00FB7D0F" w:rsidP="00084597">
      <w:pPr>
        <w:pStyle w:val="NUDT"/>
        <w:ind w:firstLine="480"/>
        <w:rPr>
          <w:rFonts w:ascii="宋体" w:hAnsi="宋体"/>
          <w:color w:val="000000"/>
        </w:rPr>
      </w:pPr>
      <w:r w:rsidRPr="00E21BBF">
        <w:rPr>
          <w:rFonts w:hint="eastAsia"/>
        </w:rPr>
        <w:t>无人机</w:t>
      </w:r>
      <w:r w:rsidRPr="00E21BBF">
        <w:rPr>
          <w:rFonts w:ascii="宋体" w:hAnsi="宋体" w:hint="eastAsia"/>
          <w:color w:val="000000"/>
        </w:rPr>
        <w:t>集群层面</w:t>
      </w:r>
      <w:r w:rsidRPr="00E21BBF">
        <w:rPr>
          <w:rFonts w:hint="eastAsia"/>
        </w:rPr>
        <w:t>参数</w:t>
      </w:r>
      <w:r w:rsidRPr="00E21BBF">
        <w:rPr>
          <w:rFonts w:ascii="宋体" w:hAnsi="宋体" w:hint="eastAsia"/>
          <w:color w:val="000000"/>
        </w:rPr>
        <w:t>主要包括集群规模和网络连接边数。</w:t>
      </w:r>
    </w:p>
    <w:p w14:paraId="340F36EB" w14:textId="77777777" w:rsidR="00F52714" w:rsidRDefault="00FB7D0F" w:rsidP="00084597">
      <w:pPr>
        <w:pStyle w:val="NUDT"/>
        <w:ind w:firstLine="480"/>
        <w:rPr>
          <w:rFonts w:ascii="宋体" w:hAnsi="宋体"/>
          <w:color w:val="000000"/>
        </w:rPr>
      </w:pPr>
      <w:r w:rsidRPr="00E21BBF">
        <w:rPr>
          <w:rFonts w:ascii="宋体" w:hAnsi="宋体" w:hint="eastAsia"/>
          <w:color w:val="000000"/>
        </w:rPr>
        <w:t>集群规模：无人机集群中侦察无人机数量设置为</w:t>
      </w:r>
      <w:r w:rsidRPr="00E21BBF">
        <w:rPr>
          <w:rFonts w:ascii="Cambria Math" w:hAnsi="Cambria Math"/>
          <w:color w:val="000000"/>
        </w:rPr>
        <w:t>𝑁</w:t>
      </w:r>
      <w:r w:rsidRPr="00E21BBF">
        <w:rPr>
          <w:rFonts w:ascii="Cambria Math" w:hAnsi="Cambria Math"/>
          <w:color w:val="000000"/>
          <w:sz w:val="17"/>
          <w:szCs w:val="17"/>
        </w:rPr>
        <w:t>1</w:t>
      </w:r>
      <w:r w:rsidRPr="00E21BBF">
        <w:rPr>
          <w:rFonts w:ascii="宋体" w:hAnsi="宋体" w:hint="eastAsia"/>
          <w:color w:val="000000"/>
        </w:rPr>
        <w:t>，攻击无人机数量设置为</w:t>
      </w:r>
      <w:r w:rsidRPr="00E21BBF">
        <w:rPr>
          <w:rFonts w:ascii="Cambria Math" w:hAnsi="Cambria Math"/>
          <w:color w:val="000000"/>
        </w:rPr>
        <w:t>𝑁</w:t>
      </w:r>
      <w:r w:rsidRPr="00E21BBF">
        <w:rPr>
          <w:rFonts w:ascii="Cambria Math" w:hAnsi="Cambria Math"/>
          <w:color w:val="000000"/>
          <w:sz w:val="17"/>
          <w:szCs w:val="17"/>
        </w:rPr>
        <w:t>2</w:t>
      </w:r>
      <w:r w:rsidRPr="00E21BBF">
        <w:rPr>
          <w:rFonts w:ascii="宋体" w:hAnsi="宋体" w:hint="eastAsia"/>
          <w:color w:val="000000"/>
        </w:rPr>
        <w:t>，指控无人机数量设置为</w:t>
      </w:r>
      <w:r w:rsidRPr="00E21BBF">
        <w:rPr>
          <w:rFonts w:ascii="Cambria Math" w:hAnsi="Cambria Math"/>
          <w:color w:val="000000"/>
        </w:rPr>
        <w:t>𝑁</w:t>
      </w:r>
      <w:r w:rsidRPr="00E21BBF">
        <w:rPr>
          <w:rFonts w:ascii="Cambria Math" w:hAnsi="Cambria Math"/>
          <w:color w:val="000000"/>
          <w:sz w:val="17"/>
          <w:szCs w:val="17"/>
        </w:rPr>
        <w:t>3</w:t>
      </w:r>
      <w:r w:rsidRPr="00E21BBF">
        <w:rPr>
          <w:rFonts w:ascii="宋体" w:hAnsi="宋体" w:hint="eastAsia"/>
          <w:color w:val="000000"/>
        </w:rPr>
        <w:t>。</w:t>
      </w:r>
    </w:p>
    <w:p w14:paraId="30612D86" w14:textId="5D5462BF" w:rsidR="00CE3FA5" w:rsidRDefault="00FB7D0F" w:rsidP="00CE3FA5">
      <w:pPr>
        <w:pStyle w:val="NUDT"/>
        <w:ind w:firstLine="480"/>
        <w:rPr>
          <w:rFonts w:ascii="宋体" w:hAnsi="宋体"/>
          <w:color w:val="000000"/>
        </w:rPr>
      </w:pPr>
      <w:r w:rsidRPr="00E21BBF">
        <w:rPr>
          <w:rFonts w:ascii="宋体" w:hAnsi="宋体" w:hint="eastAsia"/>
          <w:color w:val="000000"/>
        </w:rPr>
        <w:lastRenderedPageBreak/>
        <w:t>网络连接边数：网络连接边数主要用于表征无人机集群的通讯带宽。对于侦察无人机和攻击无人机，两者内部网络的平均连接边数设置为</w:t>
      </w:r>
      <w:r w:rsidRPr="00E21BBF">
        <w:rPr>
          <w:rFonts w:cs="Times New Roman"/>
          <w:color w:val="000000"/>
        </w:rPr>
        <w:t>2</w:t>
      </w:r>
      <w:r w:rsidRPr="00E21BBF">
        <w:rPr>
          <w:rFonts w:ascii="宋体" w:hAnsi="宋体" w:hint="eastAsia"/>
          <w:color w:val="000000"/>
        </w:rPr>
        <w:t>，即侦察无人机内部网络和攻击无人机内部网络的总边数分别为</w:t>
      </w:r>
      <w:r w:rsidRPr="00E21BBF">
        <w:rPr>
          <w:rFonts w:ascii="Cambria Math" w:hAnsi="Cambria Math"/>
          <w:color w:val="000000"/>
        </w:rPr>
        <w:t>2𝑁</w:t>
      </w:r>
      <w:r w:rsidRPr="00E21BBF">
        <w:rPr>
          <w:rFonts w:ascii="Cambria Math" w:hAnsi="Cambria Math"/>
          <w:color w:val="000000"/>
          <w:sz w:val="17"/>
          <w:szCs w:val="17"/>
        </w:rPr>
        <w:t>1</w:t>
      </w:r>
      <w:r w:rsidRPr="00E21BBF">
        <w:rPr>
          <w:rFonts w:ascii="宋体" w:hAnsi="宋体" w:hint="eastAsia"/>
          <w:color w:val="000000"/>
        </w:rPr>
        <w:t>和</w:t>
      </w:r>
      <w:r w:rsidRPr="00E21BBF">
        <w:rPr>
          <w:rFonts w:ascii="Cambria Math" w:hAnsi="Cambria Math"/>
          <w:color w:val="000000"/>
        </w:rPr>
        <w:t>2𝑁</w:t>
      </w:r>
      <w:r w:rsidRPr="00E21BBF">
        <w:rPr>
          <w:rFonts w:ascii="Cambria Math" w:hAnsi="Cambria Math"/>
          <w:color w:val="000000"/>
          <w:sz w:val="17"/>
          <w:szCs w:val="17"/>
        </w:rPr>
        <w:t>2</w:t>
      </w:r>
      <w:r w:rsidRPr="00E21BBF">
        <w:rPr>
          <w:rFonts w:ascii="宋体" w:hAnsi="宋体" w:hint="eastAsia"/>
          <w:color w:val="000000"/>
        </w:rPr>
        <w:t>。指控无人机内部网络设置为全连通网络，故内部网络的总边数为</w:t>
      </w:r>
      <w:r w:rsidRPr="00E21BBF">
        <w:rPr>
          <w:rFonts w:ascii="Cambria Math" w:hAnsi="Cambria Math"/>
          <w:color w:val="000000"/>
        </w:rPr>
        <w:t>𝑁</w:t>
      </w:r>
      <w:r w:rsidRPr="00E21BBF">
        <w:rPr>
          <w:rFonts w:ascii="Cambria Math" w:hAnsi="Cambria Math"/>
          <w:color w:val="000000"/>
          <w:sz w:val="17"/>
          <w:szCs w:val="17"/>
        </w:rPr>
        <w:t>3</w:t>
      </w:r>
      <w:r w:rsidRPr="00E21BBF">
        <w:rPr>
          <w:rFonts w:ascii="Cambria Math" w:hAnsi="Cambria Math"/>
          <w:color w:val="000000"/>
        </w:rPr>
        <w:t>(𝑁</w:t>
      </w:r>
      <w:r w:rsidRPr="00E21BBF">
        <w:rPr>
          <w:rFonts w:ascii="Cambria Math" w:hAnsi="Cambria Math"/>
          <w:color w:val="000000"/>
          <w:sz w:val="17"/>
          <w:szCs w:val="17"/>
        </w:rPr>
        <w:t>3</w:t>
      </w:r>
      <w:r w:rsidRPr="00E21BBF">
        <w:rPr>
          <w:rFonts w:ascii="Cambria Math" w:hAnsi="Cambria Math"/>
          <w:color w:val="000000"/>
        </w:rPr>
        <w:t>−1)/2</w:t>
      </w:r>
      <w:r w:rsidRPr="00E21BBF">
        <w:rPr>
          <w:rFonts w:ascii="宋体" w:hAnsi="宋体" w:hint="eastAsia"/>
          <w:color w:val="000000"/>
        </w:rPr>
        <w:t>。每架指控无人机分别与两个侦察无人机和攻击无人机相连接，故指控网络的总连接边数</w:t>
      </w:r>
      <w:r w:rsidRPr="00E21BBF">
        <w:rPr>
          <w:rFonts w:ascii="Cambria Math" w:hAnsi="Cambria Math"/>
          <w:color w:val="000000"/>
        </w:rPr>
        <w:t>4𝑁</w:t>
      </w:r>
      <w:r w:rsidRPr="00E21BBF">
        <w:rPr>
          <w:rFonts w:ascii="Cambria Math" w:hAnsi="Cambria Math"/>
          <w:color w:val="000000"/>
          <w:sz w:val="17"/>
          <w:szCs w:val="17"/>
        </w:rPr>
        <w:t>3</w:t>
      </w:r>
      <w:r w:rsidRPr="00E21BBF">
        <w:rPr>
          <w:rFonts w:ascii="宋体" w:hAnsi="宋体" w:hint="eastAsia"/>
          <w:color w:val="000000"/>
        </w:rPr>
        <w:t>。</w:t>
      </w:r>
    </w:p>
    <w:p w14:paraId="298CA6E0" w14:textId="77777777" w:rsidR="00084597" w:rsidRDefault="00FB7D0F" w:rsidP="00084597">
      <w:pPr>
        <w:pStyle w:val="NUDT"/>
        <w:ind w:firstLineChars="0" w:firstLine="0"/>
        <w:rPr>
          <w:b/>
          <w:bCs/>
        </w:rPr>
      </w:pPr>
      <w:r w:rsidRPr="00E21BBF">
        <w:rPr>
          <w:rFonts w:hint="eastAsia"/>
          <w:b/>
          <w:bCs/>
        </w:rPr>
        <w:t>（</w:t>
      </w:r>
      <w:r w:rsidRPr="00E21BBF">
        <w:rPr>
          <w:b/>
          <w:bCs/>
        </w:rPr>
        <w:t>3</w:t>
      </w:r>
      <w:r w:rsidRPr="00E21BBF">
        <w:rPr>
          <w:rFonts w:hint="eastAsia"/>
          <w:b/>
          <w:bCs/>
        </w:rPr>
        <w:t>）无人机单机参数</w:t>
      </w:r>
    </w:p>
    <w:p w14:paraId="427B6971" w14:textId="77777777" w:rsidR="00CE3FA5" w:rsidRDefault="00FB7D0F" w:rsidP="00084597">
      <w:pPr>
        <w:pStyle w:val="NUDT"/>
        <w:ind w:firstLine="480"/>
        <w:rPr>
          <w:rFonts w:ascii="宋体" w:hAnsi="宋体"/>
          <w:color w:val="000000"/>
        </w:rPr>
      </w:pPr>
      <w:r w:rsidRPr="00E21BBF">
        <w:rPr>
          <w:rFonts w:ascii="宋体" w:hAnsi="宋体" w:hint="eastAsia"/>
          <w:color w:val="000000"/>
        </w:rPr>
        <w:t>无人机单机参数主要包括侦察半径</w:t>
      </w:r>
      <w:r w:rsidRPr="00E21BBF">
        <w:rPr>
          <w:rFonts w:ascii="Cambria Math" w:hAnsi="Cambria Math"/>
          <w:color w:val="000000"/>
        </w:rPr>
        <w:t>𝑅</w:t>
      </w:r>
      <w:r w:rsidRPr="00E21BBF">
        <w:rPr>
          <w:rFonts w:ascii="Cambria Math" w:hAnsi="Cambria Math"/>
          <w:color w:val="000000"/>
          <w:sz w:val="17"/>
          <w:szCs w:val="17"/>
        </w:rPr>
        <w:t>𝑆</w:t>
      </w:r>
      <w:r w:rsidRPr="00E21BBF">
        <w:rPr>
          <w:rFonts w:ascii="宋体" w:hAnsi="宋体" w:hint="eastAsia"/>
          <w:color w:val="000000"/>
        </w:rPr>
        <w:t>、通讯半径</w:t>
      </w:r>
      <w:r w:rsidRPr="00E21BBF">
        <w:rPr>
          <w:rFonts w:ascii="Cambria Math" w:hAnsi="Cambria Math"/>
          <w:color w:val="000000"/>
        </w:rPr>
        <w:t>𝑅</w:t>
      </w:r>
      <w:r w:rsidRPr="00E21BBF">
        <w:rPr>
          <w:rFonts w:ascii="Cambria Math" w:hAnsi="Cambria Math"/>
          <w:color w:val="000000"/>
          <w:sz w:val="17"/>
          <w:szCs w:val="17"/>
        </w:rPr>
        <w:t>𝐶</w:t>
      </w:r>
      <w:r w:rsidRPr="00E21BBF">
        <w:rPr>
          <w:rFonts w:ascii="宋体" w:hAnsi="宋体" w:hint="eastAsia"/>
          <w:color w:val="000000"/>
        </w:rPr>
        <w:t>、侦察时的正确率</w:t>
      </w:r>
      <w:r w:rsidRPr="00E21BBF">
        <w:rPr>
          <w:rFonts w:ascii="Cambria Math" w:hAnsi="Cambria Math"/>
          <w:color w:val="000000"/>
        </w:rPr>
        <w:t>𝑝</w:t>
      </w:r>
      <w:r w:rsidRPr="00E21BBF">
        <w:rPr>
          <w:rFonts w:ascii="宋体" w:hAnsi="宋体" w:hint="eastAsia"/>
          <w:color w:val="000000"/>
        </w:rPr>
        <w:t>和虚警率</w:t>
      </w:r>
      <w:r w:rsidRPr="00E21BBF">
        <w:rPr>
          <w:rFonts w:ascii="Cambria Math" w:hAnsi="Cambria Math"/>
          <w:color w:val="000000"/>
        </w:rPr>
        <w:t>𝑞</w:t>
      </w:r>
      <w:r w:rsidRPr="00E21BBF">
        <w:rPr>
          <w:rFonts w:ascii="宋体" w:hAnsi="宋体" w:hint="eastAsia"/>
          <w:color w:val="000000"/>
        </w:rPr>
        <w:t>、运动速度</w:t>
      </w:r>
      <w:r w:rsidRPr="00E21BBF">
        <w:rPr>
          <w:rFonts w:ascii="Cambria Math" w:hAnsi="Cambria Math"/>
          <w:color w:val="000000"/>
        </w:rPr>
        <w:t>𝑣</w:t>
      </w:r>
      <w:r w:rsidRPr="00E21BBF">
        <w:rPr>
          <w:rFonts w:ascii="宋体" w:hAnsi="宋体" w:hint="eastAsia"/>
          <w:color w:val="000000"/>
        </w:rPr>
        <w:t>、攻击火力以及协同半径等。</w:t>
      </w:r>
    </w:p>
    <w:p w14:paraId="074073D3" w14:textId="77777777" w:rsidR="00CE3FA5" w:rsidRDefault="00FB7D0F" w:rsidP="00084597">
      <w:pPr>
        <w:pStyle w:val="NUDT"/>
        <w:ind w:firstLine="480"/>
        <w:rPr>
          <w:rFonts w:ascii="宋体" w:hAnsi="宋体"/>
          <w:color w:val="000000"/>
        </w:rPr>
      </w:pPr>
      <w:r w:rsidRPr="00E21BBF">
        <w:rPr>
          <w:rFonts w:ascii="宋体" w:hAnsi="宋体" w:hint="eastAsia"/>
          <w:color w:val="000000"/>
        </w:rPr>
        <w:t>通讯半径：无人机的通讯半径设置为足以覆盖整个战场区域</w:t>
      </w:r>
      <w:r w:rsidRPr="00E21BBF">
        <w:rPr>
          <w:rFonts w:ascii="Cambria Math" w:hAnsi="Cambria Math"/>
          <w:color w:val="000000"/>
        </w:rPr>
        <w:t>𝛺</w:t>
      </w:r>
      <w:r w:rsidRPr="00E21BBF">
        <w:rPr>
          <w:rFonts w:ascii="宋体" w:hAnsi="宋体" w:hint="eastAsia"/>
          <w:color w:val="000000"/>
        </w:rPr>
        <w:t>，以便于网络拓扑结构按需设计而不受距离限制。</w:t>
      </w:r>
    </w:p>
    <w:p w14:paraId="1F8013B1" w14:textId="77777777" w:rsidR="00CE3FA5" w:rsidRDefault="00FB7D0F" w:rsidP="00084597">
      <w:pPr>
        <w:pStyle w:val="NUDT"/>
        <w:ind w:firstLine="480"/>
        <w:rPr>
          <w:rFonts w:ascii="宋体" w:hAnsi="宋体"/>
          <w:color w:val="000000"/>
        </w:rPr>
      </w:pPr>
      <w:r w:rsidRPr="00E21BBF">
        <w:rPr>
          <w:rFonts w:ascii="宋体" w:hAnsi="宋体" w:hint="eastAsia"/>
          <w:color w:val="000000"/>
        </w:rPr>
        <w:t>侦察半径：为确保侦察的绝对准确，以便于攻击无人机对敌方目标发动协同攻击快速消灭敌人。本章假设侦察无人机选用高精度传感器，每次仅对自己所在的单元位置进行侦察，即侦察半径设置为</w:t>
      </w:r>
      <w:r w:rsidRPr="00E21BBF">
        <w:rPr>
          <w:rFonts w:ascii="Cambria Math" w:hAnsi="Cambria Math"/>
          <w:color w:val="000000"/>
        </w:rPr>
        <w:t>𝑅</w:t>
      </w:r>
      <w:r w:rsidRPr="00E21BBF">
        <w:rPr>
          <w:rFonts w:ascii="Cambria Math" w:hAnsi="Cambria Math"/>
          <w:color w:val="000000"/>
          <w:sz w:val="17"/>
          <w:szCs w:val="17"/>
        </w:rPr>
        <w:t>𝑆</w:t>
      </w:r>
      <w:r w:rsidRPr="00E21BBF">
        <w:rPr>
          <w:rFonts w:ascii="Cambria Math" w:hAnsi="Cambria Math"/>
          <w:color w:val="000000"/>
        </w:rPr>
        <w:t>=1</w:t>
      </w:r>
      <w:r w:rsidRPr="00E21BBF">
        <w:rPr>
          <w:rFonts w:ascii="宋体" w:hAnsi="宋体" w:hint="eastAsia"/>
          <w:color w:val="000000"/>
        </w:rPr>
        <w:t>。</w:t>
      </w:r>
    </w:p>
    <w:p w14:paraId="7B60D51B" w14:textId="77777777" w:rsidR="00CE3FA5" w:rsidRDefault="00FB7D0F" w:rsidP="00084597">
      <w:pPr>
        <w:pStyle w:val="NUDT"/>
        <w:ind w:firstLine="480"/>
        <w:rPr>
          <w:rFonts w:ascii="宋体" w:hAnsi="宋体"/>
          <w:color w:val="000000"/>
        </w:rPr>
      </w:pPr>
      <w:r w:rsidRPr="00E21BBF">
        <w:rPr>
          <w:rFonts w:ascii="宋体" w:hAnsi="宋体" w:hint="eastAsia"/>
          <w:color w:val="000000"/>
        </w:rPr>
        <w:t>侦察正确率和虚警率：侦察设备的准确率和侦察范围通常成反比，在本次任务中侦察无人机的正确率</w:t>
      </w:r>
      <w:r w:rsidRPr="00E21BBF">
        <w:rPr>
          <w:rFonts w:ascii="Cambria Math" w:hAnsi="Cambria Math"/>
          <w:color w:val="000000"/>
        </w:rPr>
        <w:t>𝑝</w:t>
      </w:r>
      <w:r w:rsidRPr="00E21BBF">
        <w:rPr>
          <w:rFonts w:ascii="宋体" w:hAnsi="宋体" w:hint="eastAsia"/>
          <w:color w:val="000000"/>
        </w:rPr>
        <w:t>设置为</w:t>
      </w:r>
      <w:r w:rsidRPr="00E21BBF">
        <w:rPr>
          <w:rFonts w:cs="Times New Roman"/>
          <w:color w:val="000000"/>
        </w:rPr>
        <w:t>100%</w:t>
      </w:r>
      <w:r w:rsidRPr="00E21BBF">
        <w:rPr>
          <w:rFonts w:ascii="宋体" w:hAnsi="宋体" w:hint="eastAsia"/>
          <w:color w:val="000000"/>
        </w:rPr>
        <w:t>，虚警率</w:t>
      </w:r>
      <w:r w:rsidRPr="00E21BBF">
        <w:rPr>
          <w:rFonts w:ascii="Cambria Math" w:hAnsi="Cambria Math"/>
          <w:color w:val="000000"/>
        </w:rPr>
        <w:t>𝑞</w:t>
      </w:r>
      <w:r w:rsidRPr="00E21BBF">
        <w:rPr>
          <w:rFonts w:ascii="宋体" w:hAnsi="宋体" w:hint="eastAsia"/>
          <w:color w:val="000000"/>
        </w:rPr>
        <w:t>设置为</w:t>
      </w:r>
      <w:r w:rsidRPr="00E21BBF">
        <w:rPr>
          <w:rFonts w:cs="Times New Roman"/>
          <w:color w:val="000000"/>
        </w:rPr>
        <w:t>0</w:t>
      </w:r>
      <w:r w:rsidRPr="00E21BBF">
        <w:rPr>
          <w:rFonts w:ascii="宋体" w:hAnsi="宋体" w:hint="eastAsia"/>
          <w:color w:val="000000"/>
        </w:rPr>
        <w:t>。</w:t>
      </w:r>
    </w:p>
    <w:p w14:paraId="43FD06DE" w14:textId="5CFD4585" w:rsidR="00CE3FA5" w:rsidRDefault="00FB7D0F" w:rsidP="00084597">
      <w:pPr>
        <w:pStyle w:val="NUDT"/>
        <w:ind w:firstLine="480"/>
        <w:rPr>
          <w:rFonts w:ascii="宋体" w:hAnsi="宋体"/>
          <w:color w:val="000000"/>
        </w:rPr>
      </w:pPr>
      <w:r w:rsidRPr="00E21BBF">
        <w:rPr>
          <w:rFonts w:ascii="宋体" w:hAnsi="宋体" w:hint="eastAsia"/>
          <w:color w:val="000000"/>
        </w:rPr>
        <w:t>侦察结果：无人机</w:t>
      </w:r>
      <w:r w:rsidRPr="00E21BBF">
        <w:rPr>
          <w:rFonts w:cs="Times New Roman"/>
          <w:color w:val="000000"/>
        </w:rPr>
        <w:t>agent</w:t>
      </w:r>
      <w:r w:rsidRPr="00E21BBF">
        <w:rPr>
          <w:rFonts w:ascii="Cambria Math" w:hAnsi="Cambria Math"/>
          <w:color w:val="000000"/>
        </w:rPr>
        <w:t>𝑖</w:t>
      </w:r>
      <w:r w:rsidRPr="00E21BBF">
        <w:rPr>
          <w:rFonts w:ascii="宋体" w:hAnsi="宋体" w:hint="eastAsia"/>
          <w:color w:val="000000"/>
        </w:rPr>
        <w:t>在</w:t>
      </w:r>
      <w:r w:rsidRPr="00E21BBF">
        <w:rPr>
          <w:rFonts w:ascii="Cambria Math" w:hAnsi="Cambria Math"/>
          <w:color w:val="000000"/>
        </w:rPr>
        <w:t>𝑡</w:t>
      </w:r>
      <w:r w:rsidRPr="00E21BBF">
        <w:rPr>
          <w:rFonts w:ascii="宋体" w:hAnsi="宋体" w:hint="eastAsia"/>
          <w:color w:val="000000"/>
        </w:rPr>
        <w:t>时刻对单元区域</w:t>
      </w:r>
      <w:r w:rsidRPr="00E21BBF">
        <w:rPr>
          <w:rFonts w:ascii="Cambria Math" w:hAnsi="Cambria Math"/>
          <w:color w:val="000000"/>
        </w:rPr>
        <w:t>𝑔</w:t>
      </w:r>
      <w:r w:rsidRPr="00E21BBF">
        <w:rPr>
          <w:rFonts w:ascii="宋体" w:hAnsi="宋体" w:hint="eastAsia"/>
          <w:color w:val="000000"/>
        </w:rPr>
        <w:t>的侦察结果定义为</w:t>
      </w:r>
      <w:r w:rsidRPr="00E21BBF">
        <w:rPr>
          <w:rFonts w:ascii="Cambria Math" w:hAnsi="Cambria Math"/>
          <w:color w:val="000000"/>
        </w:rPr>
        <w:t>𝑍</w:t>
      </w:r>
      <w:r w:rsidRPr="00E21BBF">
        <w:rPr>
          <w:rFonts w:ascii="Cambria Math" w:hAnsi="Cambria Math"/>
          <w:color w:val="000000"/>
          <w:sz w:val="17"/>
          <w:szCs w:val="17"/>
        </w:rPr>
        <w:t>𝑖,𝑔,𝑡</w:t>
      </w:r>
      <w:r w:rsidRPr="00E21BBF">
        <w:rPr>
          <w:rFonts w:ascii="宋体" w:hAnsi="宋体" w:hint="eastAsia"/>
          <w:color w:val="000000"/>
        </w:rPr>
        <w:t>，</w:t>
      </w:r>
      <w:r w:rsidRPr="00E21BBF">
        <w:rPr>
          <w:rFonts w:ascii="Cambria Math" w:hAnsi="Cambria Math"/>
          <w:color w:val="000000"/>
        </w:rPr>
        <w:t>𝑍</w:t>
      </w:r>
      <w:r w:rsidRPr="00E21BBF">
        <w:rPr>
          <w:rFonts w:ascii="Cambria Math" w:hAnsi="Cambria Math"/>
          <w:color w:val="000000"/>
          <w:sz w:val="17"/>
          <w:szCs w:val="17"/>
        </w:rPr>
        <w:t>𝑖,𝑔,𝑡</w:t>
      </w:r>
      <w:r w:rsidRPr="00E21BBF">
        <w:rPr>
          <w:rFonts w:ascii="宋体" w:hAnsi="宋体" w:hint="eastAsia"/>
          <w:color w:val="000000"/>
        </w:rPr>
        <w:t>取值结果为</w:t>
      </w:r>
      <w:r w:rsidRPr="00E21BBF">
        <w:rPr>
          <w:rFonts w:cs="Times New Roman"/>
          <w:color w:val="000000"/>
        </w:rPr>
        <w:t>0</w:t>
      </w:r>
      <w:r w:rsidRPr="00E21BBF">
        <w:rPr>
          <w:rFonts w:ascii="宋体" w:hAnsi="宋体" w:hint="eastAsia"/>
          <w:color w:val="000000"/>
        </w:rPr>
        <w:t>或</w:t>
      </w:r>
      <w:r w:rsidRPr="00E21BBF">
        <w:rPr>
          <w:rFonts w:ascii="Cambria Math" w:hAnsi="Cambria Math"/>
          <w:color w:val="000000"/>
        </w:rPr>
        <w:t>𝑇</w:t>
      </w:r>
      <w:r w:rsidRPr="00E21BBF">
        <w:rPr>
          <w:rFonts w:ascii="Cambria Math" w:hAnsi="Cambria Math"/>
          <w:color w:val="000000"/>
          <w:sz w:val="17"/>
          <w:szCs w:val="17"/>
        </w:rPr>
        <w:t>𝑙𝑖𝑓𝑒</w:t>
      </w:r>
      <w:r w:rsidRPr="00E21BBF">
        <w:rPr>
          <w:rFonts w:ascii="宋体" w:hAnsi="宋体" w:hint="eastAsia"/>
          <w:color w:val="000000"/>
        </w:rPr>
        <w:t>。</w:t>
      </w:r>
      <w:r w:rsidRPr="00E21BBF">
        <w:rPr>
          <w:rFonts w:ascii="Cambria Math" w:hAnsi="Cambria Math"/>
          <w:color w:val="000000"/>
        </w:rPr>
        <w:t>𝑍</w:t>
      </w:r>
      <w:r w:rsidRPr="00E21BBF">
        <w:rPr>
          <w:rFonts w:ascii="Cambria Math" w:hAnsi="Cambria Math"/>
          <w:color w:val="000000"/>
          <w:sz w:val="17"/>
          <w:szCs w:val="17"/>
        </w:rPr>
        <w:t>𝑖,𝑔,𝑡</w:t>
      </w:r>
      <w:r w:rsidRPr="00E21BBF">
        <w:rPr>
          <w:rFonts w:ascii="Cambria Math" w:hAnsi="Cambria Math"/>
          <w:color w:val="000000"/>
        </w:rPr>
        <w:t>=0</w:t>
      </w:r>
      <w:r w:rsidRPr="00E21BBF">
        <w:rPr>
          <w:rFonts w:ascii="宋体" w:hAnsi="宋体" w:hint="eastAsia"/>
          <w:color w:val="000000"/>
        </w:rPr>
        <w:t>表示</w:t>
      </w:r>
      <w:r w:rsidRPr="00E21BBF">
        <w:rPr>
          <w:rFonts w:ascii="Cambria Math" w:hAnsi="Cambria Math"/>
          <w:color w:val="000000"/>
        </w:rPr>
        <w:t>𝑡</w:t>
      </w:r>
      <w:r w:rsidRPr="00E21BBF">
        <w:rPr>
          <w:rFonts w:ascii="宋体" w:hAnsi="宋体" w:hint="eastAsia"/>
          <w:color w:val="000000"/>
        </w:rPr>
        <w:t>时刻在单元区域</w:t>
      </w:r>
      <w:r w:rsidRPr="00E21BBF">
        <w:rPr>
          <w:rFonts w:ascii="Cambria Math" w:hAnsi="Cambria Math"/>
          <w:color w:val="000000"/>
        </w:rPr>
        <w:t>𝑔</w:t>
      </w:r>
      <w:r w:rsidRPr="00E21BBF">
        <w:rPr>
          <w:rFonts w:ascii="宋体" w:hAnsi="宋体" w:hint="eastAsia"/>
          <w:color w:val="000000"/>
        </w:rPr>
        <w:t>中不存在敌方目标，</w:t>
      </w:r>
      <w:r w:rsidRPr="00E21BBF">
        <w:rPr>
          <w:rFonts w:ascii="Cambria Math" w:hAnsi="Cambria Math"/>
          <w:color w:val="000000"/>
        </w:rPr>
        <w:t>𝑍</w:t>
      </w:r>
      <w:r w:rsidRPr="00E21BBF">
        <w:rPr>
          <w:rFonts w:ascii="Cambria Math" w:hAnsi="Cambria Math"/>
          <w:color w:val="000000"/>
          <w:sz w:val="17"/>
          <w:szCs w:val="17"/>
        </w:rPr>
        <w:t>𝑖,𝑔,𝑡</w:t>
      </w:r>
      <w:r w:rsidRPr="00E21BBF">
        <w:rPr>
          <w:rFonts w:ascii="Cambria Math" w:hAnsi="Cambria Math"/>
          <w:color w:val="000000"/>
        </w:rPr>
        <w:t>=𝑇</w:t>
      </w:r>
      <w:r w:rsidRPr="00E21BBF">
        <w:rPr>
          <w:rFonts w:ascii="Cambria Math" w:hAnsi="Cambria Math"/>
          <w:color w:val="000000"/>
          <w:sz w:val="17"/>
          <w:szCs w:val="17"/>
        </w:rPr>
        <w:t>𝑙𝑖𝑓𝑒</w:t>
      </w:r>
      <w:r w:rsidRPr="00E21BBF">
        <w:rPr>
          <w:rFonts w:ascii="宋体" w:hAnsi="宋体" w:hint="eastAsia"/>
          <w:color w:val="000000"/>
        </w:rPr>
        <w:t>表示</w:t>
      </w:r>
      <w:r w:rsidRPr="00E21BBF">
        <w:rPr>
          <w:rFonts w:ascii="Cambria Math" w:hAnsi="Cambria Math"/>
          <w:color w:val="000000"/>
        </w:rPr>
        <w:t>𝑡</w:t>
      </w:r>
      <w:r w:rsidRPr="00E21BBF">
        <w:rPr>
          <w:rFonts w:ascii="宋体" w:hAnsi="宋体" w:hint="eastAsia"/>
          <w:color w:val="000000"/>
        </w:rPr>
        <w:t>时刻在单元区域</w:t>
      </w:r>
      <w:r w:rsidRPr="00E21BBF">
        <w:rPr>
          <w:rFonts w:ascii="Cambria Math" w:hAnsi="Cambria Math"/>
          <w:color w:val="000000"/>
        </w:rPr>
        <w:t>𝑔</w:t>
      </w:r>
      <w:r w:rsidRPr="00E21BBF">
        <w:rPr>
          <w:rFonts w:ascii="宋体" w:hAnsi="宋体" w:hint="eastAsia"/>
          <w:color w:val="000000"/>
        </w:rPr>
        <w:t>中有寿命为</w:t>
      </w:r>
      <w:r w:rsidRPr="00E21BBF">
        <w:rPr>
          <w:rFonts w:ascii="Cambria Math" w:hAnsi="Cambria Math"/>
          <w:color w:val="000000"/>
        </w:rPr>
        <w:t>𝑇</w:t>
      </w:r>
      <w:r w:rsidRPr="00E21BBF">
        <w:rPr>
          <w:rFonts w:ascii="Cambria Math" w:hAnsi="Cambria Math"/>
          <w:color w:val="000000"/>
          <w:sz w:val="17"/>
          <w:szCs w:val="17"/>
        </w:rPr>
        <w:t>𝑙𝑖𝑓𝑒</w:t>
      </w:r>
      <w:r w:rsidRPr="00E21BBF">
        <w:rPr>
          <w:rFonts w:ascii="宋体" w:hAnsi="宋体" w:hint="eastAsia"/>
          <w:color w:val="000000"/>
        </w:rPr>
        <w:t>的敌方目标存在。</w:t>
      </w:r>
    </w:p>
    <w:p w14:paraId="3F2F3F2F" w14:textId="77777777" w:rsidR="00CE3FA5" w:rsidRDefault="00FB7D0F" w:rsidP="00084597">
      <w:pPr>
        <w:pStyle w:val="NUDT"/>
        <w:ind w:firstLine="480"/>
        <w:rPr>
          <w:rFonts w:ascii="宋体" w:hAnsi="宋体"/>
          <w:color w:val="000000"/>
        </w:rPr>
      </w:pPr>
      <w:r w:rsidRPr="00E21BBF">
        <w:rPr>
          <w:rFonts w:ascii="宋体" w:hAnsi="宋体" w:hint="eastAsia"/>
          <w:color w:val="000000"/>
        </w:rPr>
        <w:t>攻击火力：攻击无人机的单机攻击火力设置为</w:t>
      </w:r>
      <w:r w:rsidRPr="00E21BBF">
        <w:rPr>
          <w:rFonts w:ascii="Cambria Math" w:hAnsi="Cambria Math"/>
          <w:color w:val="000000"/>
        </w:rPr>
        <w:t>𝑈</w:t>
      </w:r>
      <w:r w:rsidRPr="00E21BBF">
        <w:rPr>
          <w:rFonts w:ascii="Cambria Math" w:hAnsi="Cambria Math"/>
          <w:color w:val="000000"/>
          <w:sz w:val="17"/>
          <w:szCs w:val="17"/>
        </w:rPr>
        <w:t>𝑖</w:t>
      </w:r>
      <w:r w:rsidRPr="00E21BBF">
        <w:rPr>
          <w:rFonts w:ascii="宋体" w:hAnsi="宋体" w:hint="eastAsia"/>
          <w:color w:val="000000"/>
        </w:rPr>
        <w:t>，表示每个时间步长发动攻击对敌方目标所造成的危害。</w:t>
      </w:r>
    </w:p>
    <w:p w14:paraId="64D7426D" w14:textId="77777777" w:rsidR="00CE3FA5" w:rsidRDefault="00FB7D0F" w:rsidP="00084597">
      <w:pPr>
        <w:pStyle w:val="NUDT"/>
        <w:ind w:firstLine="480"/>
        <w:rPr>
          <w:rFonts w:ascii="宋体" w:hAnsi="宋体"/>
          <w:color w:val="000000"/>
        </w:rPr>
      </w:pPr>
      <w:r w:rsidRPr="00E21BBF">
        <w:rPr>
          <w:rFonts w:ascii="宋体" w:hAnsi="宋体" w:hint="eastAsia"/>
          <w:color w:val="000000"/>
        </w:rPr>
        <w:t>协同半径：定义为攻击无人机是否参与协同攻击的最远距离，在小于协同半径范围内的协同攻击请求，无人机将基于自身状态决定是否前往，在超过协同半径范围内的协同攻击请求，无人机将予以拒绝。</w:t>
      </w:r>
    </w:p>
    <w:p w14:paraId="5BF88665" w14:textId="1297CE6F" w:rsidR="00FB7D0F" w:rsidRDefault="00FB7D0F" w:rsidP="00084597">
      <w:pPr>
        <w:pStyle w:val="NUDT"/>
        <w:ind w:firstLine="480"/>
      </w:pPr>
      <w:r w:rsidRPr="00E21BBF">
        <w:rPr>
          <w:rFonts w:ascii="宋体" w:hAnsi="宋体" w:hint="eastAsia"/>
          <w:color w:val="000000"/>
        </w:rPr>
        <w:t>运动速度：无人机集群中所有无人机采用简化的运动模型，无人机可沿周围九个方格移动，每次移动的速度为</w:t>
      </w:r>
      <w:r w:rsidRPr="00E21BBF">
        <w:rPr>
          <w:rFonts w:cs="Times New Roman"/>
          <w:color w:val="000000"/>
        </w:rPr>
        <w:t>1</w:t>
      </w:r>
      <w:r w:rsidRPr="00E21BBF">
        <w:rPr>
          <w:rFonts w:ascii="宋体" w:hAnsi="宋体" w:hint="eastAsia"/>
          <w:color w:val="000000"/>
        </w:rPr>
        <w:t>单元</w:t>
      </w:r>
      <w:r w:rsidRPr="00E21BBF">
        <w:rPr>
          <w:rFonts w:cs="Times New Roman"/>
          <w:color w:val="000000"/>
        </w:rPr>
        <w:t>/</w:t>
      </w:r>
      <w:r w:rsidRPr="00E21BBF">
        <w:rPr>
          <w:rFonts w:ascii="宋体" w:hAnsi="宋体" w:hint="eastAsia"/>
          <w:color w:val="000000"/>
        </w:rPr>
        <w:t>步长。</w:t>
      </w:r>
    </w:p>
    <w:p w14:paraId="683F7014" w14:textId="77777777" w:rsidR="00177ED0" w:rsidRPr="00FB7D0F" w:rsidRDefault="00177ED0" w:rsidP="00B629A1">
      <w:pPr>
        <w:pStyle w:val="NUDT"/>
        <w:ind w:firstLine="480"/>
      </w:pPr>
    </w:p>
    <w:p w14:paraId="301F0E6C" w14:textId="77777777" w:rsidR="00E71735" w:rsidRDefault="00E71735" w:rsidP="006A5BBD">
      <w:pPr>
        <w:pStyle w:val="NUDT3"/>
        <w:spacing w:before="240" w:after="240"/>
        <w:rPr>
          <w:rFonts w:eastAsia="PMingLiU"/>
        </w:rPr>
      </w:pPr>
      <w:r w:rsidRPr="00FB63AC">
        <w:rPr>
          <w:rFonts w:hint="eastAsia"/>
        </w:rPr>
        <w:t>网络拓扑结构设计</w:t>
      </w:r>
    </w:p>
    <w:p w14:paraId="021808F3" w14:textId="5C04CC56" w:rsidR="00ED2189" w:rsidRDefault="00DC19CB" w:rsidP="009378A1">
      <w:pPr>
        <w:pStyle w:val="NUDT"/>
        <w:ind w:firstLine="480"/>
        <w:rPr>
          <w:rFonts w:ascii="宋体" w:hAnsi="宋体"/>
          <w:color w:val="000000"/>
        </w:rPr>
      </w:pPr>
      <w:r w:rsidRPr="00DC19CB">
        <w:rPr>
          <w:rFonts w:ascii="宋体" w:hAnsi="宋体" w:hint="eastAsia"/>
          <w:color w:val="000000"/>
        </w:rPr>
        <w:t>网络拓扑结构会影响无人机集群的信息交互模式及通信效率，进而对无人机集群的任务协同产生重要影响，因此网络拓扑结构的设计变得尤为重要。</w:t>
      </w:r>
    </w:p>
    <w:p w14:paraId="118954B5" w14:textId="77777777" w:rsidR="003A20D6" w:rsidRDefault="00425F16" w:rsidP="003A20D6">
      <w:pPr>
        <w:pStyle w:val="NUDT"/>
        <w:ind w:firstLine="480"/>
        <w:rPr>
          <w:rFonts w:ascii="宋体" w:hAnsi="宋体"/>
          <w:color w:val="000000"/>
        </w:rPr>
      </w:pPr>
      <w:r w:rsidRPr="00425F16">
        <w:rPr>
          <w:rFonts w:ascii="宋体" w:hAnsi="宋体" w:hint="eastAsia"/>
          <w:color w:val="000000"/>
        </w:rPr>
        <w:t>本文根据无人机类别，按照分类组网的思路来完成无人机集群组网设计。首先，无人机集群中所有侦察无人机进行内部组网，以便于侦察无人机之间侦察信息的交流共享和协同侦察行动的展开；其次，集群中所有攻击无人机进行内部组网，以便于攻击信息的传递和协同攻击行动的展开；再次，所有指控无人机进行内部组网，以便实现指控信息的交流；最后，指控无人机与侦察无人机、攻击无人机之间建立</w:t>
      </w:r>
      <w:r w:rsidRPr="00425F16">
        <w:rPr>
          <w:rFonts w:ascii="宋体" w:hAnsi="宋体" w:hint="eastAsia"/>
          <w:color w:val="000000"/>
        </w:rPr>
        <w:lastRenderedPageBreak/>
        <w:t>连接，以确保整个集群的指控信息连通。</w:t>
      </w:r>
    </w:p>
    <w:p w14:paraId="1094F260" w14:textId="010E02AD" w:rsidR="003A20D6" w:rsidRDefault="003A20D6" w:rsidP="003A20D6">
      <w:pPr>
        <w:pStyle w:val="NUDT"/>
        <w:ind w:firstLine="480"/>
        <w:rPr>
          <w:rFonts w:ascii="宋体" w:hAnsi="宋体"/>
          <w:color w:val="000000"/>
        </w:rPr>
      </w:pPr>
      <w:r w:rsidRPr="00ED2189">
        <w:rPr>
          <w:rFonts w:ascii="宋体" w:hAnsi="宋体" w:hint="eastAsia"/>
          <w:color w:val="000000"/>
        </w:rPr>
        <w:t>由于真实的无人</w:t>
      </w:r>
      <w:r>
        <w:rPr>
          <w:rFonts w:ascii="宋体" w:hAnsi="宋体" w:hint="eastAsia"/>
          <w:color w:val="000000"/>
        </w:rPr>
        <w:t>机集群</w:t>
      </w:r>
      <w:r w:rsidRPr="00ED2189">
        <w:rPr>
          <w:rFonts w:ascii="宋体" w:hAnsi="宋体" w:hint="eastAsia"/>
          <w:color w:val="000000"/>
        </w:rPr>
        <w:t>网络模型难以获取，可利用目前已有的复杂网络模型生成[</w:t>
      </w:r>
      <w:r>
        <w:rPr>
          <w:rFonts w:ascii="宋体" w:hAnsi="宋体" w:hint="eastAsia"/>
          <w:color w:val="000000"/>
        </w:rPr>
        <w:t>sun</w:t>
      </w:r>
      <w:r w:rsidRPr="00ED2189">
        <w:rPr>
          <w:rFonts w:ascii="宋体" w:hAnsi="宋体" w:hint="eastAsia"/>
          <w:color w:val="000000"/>
        </w:rPr>
        <w:t>]。目前，常用的自动生成网络模型有：</w:t>
      </w:r>
      <w:r>
        <w:rPr>
          <w:rFonts w:ascii="宋体" w:hAnsi="宋体" w:hint="eastAsia"/>
          <w:color w:val="000000"/>
        </w:rPr>
        <w:t>全连接网络、</w:t>
      </w:r>
      <w:r w:rsidRPr="00ED2189">
        <w:rPr>
          <w:rFonts w:ascii="宋体" w:hAnsi="宋体" w:hint="eastAsia"/>
          <w:color w:val="000000"/>
        </w:rPr>
        <w:t>规则网络、随机网络、小世界网络和无标度网络</w:t>
      </w:r>
      <w:r>
        <w:rPr>
          <w:rFonts w:ascii="宋体" w:hAnsi="宋体" w:hint="eastAsia"/>
          <w:color w:val="000000"/>
        </w:rPr>
        <w:t>五</w:t>
      </w:r>
      <w:r w:rsidRPr="00ED2189">
        <w:rPr>
          <w:rFonts w:ascii="宋体" w:hAnsi="宋体" w:hint="eastAsia"/>
          <w:color w:val="000000"/>
        </w:rPr>
        <w:t>种。</w:t>
      </w:r>
    </w:p>
    <w:p w14:paraId="00600BBB" w14:textId="3D22F496" w:rsidR="00425F16" w:rsidRDefault="00425F16" w:rsidP="00425F16">
      <w:pPr>
        <w:pStyle w:val="NUDT"/>
        <w:ind w:firstLine="480"/>
        <w:rPr>
          <w:rFonts w:ascii="宋体" w:hAnsi="宋体"/>
          <w:color w:val="000000"/>
        </w:rPr>
      </w:pPr>
      <w:r w:rsidRPr="00425F16">
        <w:rPr>
          <w:rFonts w:ascii="宋体" w:hAnsi="宋体" w:hint="eastAsia"/>
          <w:color w:val="000000"/>
        </w:rPr>
        <w:t>以10架侦察无人机、</w:t>
      </w:r>
      <w:r>
        <w:rPr>
          <w:rFonts w:ascii="宋体" w:hAnsi="宋体"/>
          <w:color w:val="000000"/>
        </w:rPr>
        <w:t>5</w:t>
      </w:r>
      <w:r w:rsidRPr="00425F16">
        <w:rPr>
          <w:rFonts w:ascii="宋体" w:hAnsi="宋体" w:hint="eastAsia"/>
          <w:color w:val="000000"/>
        </w:rPr>
        <w:t>架指控无人机和</w:t>
      </w:r>
      <w:bookmarkStart w:id="21" w:name="_Hlk156290837"/>
      <w:r w:rsidRPr="00425F16">
        <w:rPr>
          <w:rFonts w:ascii="宋体" w:hAnsi="宋体" w:hint="eastAsia"/>
          <w:color w:val="000000"/>
        </w:rPr>
        <w:t>10</w:t>
      </w:r>
      <w:bookmarkEnd w:id="21"/>
      <w:r w:rsidRPr="00425F16">
        <w:rPr>
          <w:rFonts w:ascii="宋体" w:hAnsi="宋体" w:hint="eastAsia"/>
          <w:color w:val="000000"/>
        </w:rPr>
        <w:t>架攻击无人机组成的无人机集群为例，完成组网后的网络拓扑结构示意图如图所示。</w:t>
      </w:r>
    </w:p>
    <w:p w14:paraId="36A7C4BF" w14:textId="77777777" w:rsidR="003A20D6" w:rsidRDefault="003A20D6" w:rsidP="00425F16">
      <w:pPr>
        <w:pStyle w:val="NUDT"/>
        <w:ind w:firstLine="480"/>
        <w:rPr>
          <w:rFonts w:ascii="宋体" w:hAnsi="宋体"/>
          <w:color w:val="000000"/>
        </w:rPr>
      </w:pPr>
    </w:p>
    <w:p w14:paraId="41881EC2" w14:textId="1F60BE9A" w:rsidR="00B20CE0" w:rsidRDefault="00B20CE0" w:rsidP="00591558">
      <w:pPr>
        <w:pStyle w:val="NUDT"/>
        <w:numPr>
          <w:ilvl w:val="0"/>
          <w:numId w:val="47"/>
        </w:numPr>
        <w:ind w:firstLineChars="0"/>
        <w:rPr>
          <w:color w:val="000000"/>
        </w:rPr>
      </w:pPr>
      <w:r>
        <w:rPr>
          <w:rFonts w:hint="eastAsia"/>
          <w:color w:val="000000"/>
        </w:rPr>
        <w:t>考虑通信距离的连边规则</w:t>
      </w:r>
    </w:p>
    <w:p w14:paraId="424B6E46" w14:textId="3E419148" w:rsidR="00882215" w:rsidRDefault="00882215" w:rsidP="00B20CE0">
      <w:pPr>
        <w:pStyle w:val="NUDT"/>
        <w:ind w:firstLine="480"/>
        <w:rPr>
          <w:rFonts w:ascii="宋体" w:hAnsi="宋体"/>
          <w:color w:val="000000"/>
        </w:rPr>
      </w:pPr>
      <w:r w:rsidRPr="00882215">
        <w:rPr>
          <w:rFonts w:ascii="宋体" w:hAnsi="宋体" w:hint="eastAsia"/>
          <w:color w:val="000000"/>
        </w:rPr>
        <w:t>在实现无人机组网时，我们需要特别考虑到无人机的通信距离。通信距离直接影响了无人机之间的连接可能性。在实际情况下，如果两架无人机之间的距离超出了它们各自的通信范围，那么它们之间就不存在建立连接的条件。因此，在构建无人机网络时，我们需要根据无人机的通信距离来合理规划和配置网络结构，以确保网络的有效性和稳定性。</w:t>
      </w:r>
    </w:p>
    <w:p w14:paraId="7694E3F6" w14:textId="5BC5778C" w:rsidR="00425F16" w:rsidRDefault="00425F16" w:rsidP="00591558">
      <w:pPr>
        <w:pStyle w:val="NUDT"/>
        <w:numPr>
          <w:ilvl w:val="0"/>
          <w:numId w:val="47"/>
        </w:numPr>
        <w:ind w:firstLineChars="0"/>
        <w:rPr>
          <w:color w:val="000000"/>
        </w:rPr>
      </w:pPr>
      <w:r>
        <w:rPr>
          <w:rFonts w:hint="eastAsia"/>
          <w:color w:val="000000"/>
        </w:rPr>
        <w:t>侦察无人机内部组网</w:t>
      </w:r>
    </w:p>
    <w:p w14:paraId="00999587" w14:textId="26E7BE22" w:rsidR="001D3132" w:rsidRPr="00245593" w:rsidRDefault="00635E66" w:rsidP="00245593">
      <w:pPr>
        <w:pStyle w:val="NUDT"/>
        <w:ind w:firstLine="480"/>
      </w:pPr>
      <w:r w:rsidRPr="00635E66">
        <w:rPr>
          <w:rFonts w:hint="eastAsia"/>
          <w:color w:val="000000"/>
        </w:rPr>
        <w:t>侦察无人机之间基于复杂网络模型</w:t>
      </w:r>
      <w:r w:rsidR="00A63EB0">
        <w:rPr>
          <w:rFonts w:hint="eastAsia"/>
          <w:color w:val="000000"/>
        </w:rPr>
        <w:t>中的无标度网络组网</w:t>
      </w:r>
      <w:r w:rsidRPr="00635E66">
        <w:rPr>
          <w:rFonts w:hint="eastAsia"/>
          <w:color w:val="000000"/>
        </w:rPr>
        <w:t>形成固定网络拓扑结构，以提高无人机集群的信息传递效率。</w:t>
      </w:r>
      <w:r w:rsidR="00461E22" w:rsidRPr="00ED2189">
        <w:rPr>
          <w:rFonts w:ascii="宋体" w:hAnsi="宋体" w:hint="eastAsia"/>
          <w:color w:val="000000"/>
        </w:rPr>
        <w:t xml:space="preserve"> Albert-Lá</w:t>
      </w:r>
      <w:proofErr w:type="spellStart"/>
      <w:r w:rsidR="00461E22" w:rsidRPr="00ED2189">
        <w:rPr>
          <w:rFonts w:ascii="宋体" w:hAnsi="宋体" w:hint="eastAsia"/>
          <w:color w:val="000000"/>
        </w:rPr>
        <w:t>szl</w:t>
      </w:r>
      <w:proofErr w:type="spellEnd"/>
      <w:r w:rsidR="00461E22" w:rsidRPr="00ED2189">
        <w:rPr>
          <w:rFonts w:ascii="宋体" w:hAnsi="宋体" w:hint="eastAsia"/>
          <w:color w:val="000000"/>
        </w:rPr>
        <w:t>ó</w:t>
      </w:r>
      <w:r w:rsidR="00461E22">
        <w:rPr>
          <w:rFonts w:ascii="宋体" w:hAnsi="宋体" w:hint="eastAsia"/>
          <w:color w:val="000000"/>
        </w:rPr>
        <w:t xml:space="preserve"> </w:t>
      </w:r>
      <w:r w:rsidR="00461E22" w:rsidRPr="00ED2189">
        <w:rPr>
          <w:rFonts w:ascii="宋体" w:hAnsi="宋体" w:hint="eastAsia"/>
          <w:color w:val="000000"/>
        </w:rPr>
        <w:t>Barabá</w:t>
      </w:r>
      <w:proofErr w:type="spellStart"/>
      <w:r w:rsidR="00461E22" w:rsidRPr="00ED2189">
        <w:rPr>
          <w:rFonts w:ascii="宋体" w:hAnsi="宋体" w:hint="eastAsia"/>
          <w:color w:val="000000"/>
        </w:rPr>
        <w:t>s</w:t>
      </w:r>
      <w:r w:rsidR="00461E22">
        <w:rPr>
          <w:rFonts w:ascii="宋体" w:hAnsi="宋体" w:hint="eastAsia"/>
          <w:color w:val="000000"/>
        </w:rPr>
        <w:t>i</w:t>
      </w:r>
      <w:proofErr w:type="spellEnd"/>
      <w:r w:rsidR="00461E22" w:rsidRPr="00ED2189">
        <w:rPr>
          <w:rFonts w:ascii="宋体" w:hAnsi="宋体" w:hint="eastAsia"/>
          <w:color w:val="000000"/>
        </w:rPr>
        <w:t>和Réka Albert</w:t>
      </w:r>
      <w:r w:rsidR="00CE38C8">
        <w:rPr>
          <w:rFonts w:ascii="宋体" w:hAnsi="宋体" w:hint="eastAsia"/>
          <w:color w:val="000000"/>
        </w:rPr>
        <w:t>认为以前的许多网络模型都没有考虑到实际网络的增长特性和优先连接特性</w:t>
      </w:r>
      <w:r w:rsidR="00461E22">
        <w:rPr>
          <w:rFonts w:ascii="宋体" w:hAnsi="宋体" w:hint="eastAsia"/>
          <w:color w:val="000000"/>
        </w:rPr>
        <w:t>，</w:t>
      </w:r>
      <w:r w:rsidR="00461E22" w:rsidRPr="00ED2189">
        <w:rPr>
          <w:rFonts w:ascii="宋体" w:hAnsi="宋体" w:hint="eastAsia"/>
          <w:color w:val="000000"/>
        </w:rPr>
        <w:t>在1999年提出无标度网络</w:t>
      </w:r>
      <w:r w:rsidR="00461E22">
        <w:rPr>
          <w:rFonts w:ascii="宋体" w:hAnsi="宋体" w:hint="eastAsia"/>
          <w:color w:val="000000"/>
        </w:rPr>
        <w:t>（</w:t>
      </w:r>
      <w:r w:rsidR="00461E22" w:rsidRPr="00ED2189">
        <w:rPr>
          <w:rFonts w:ascii="宋体" w:hAnsi="宋体" w:hint="eastAsia"/>
          <w:color w:val="000000"/>
        </w:rPr>
        <w:t>BA网络</w:t>
      </w:r>
      <w:r w:rsidR="00461E22">
        <w:rPr>
          <w:rFonts w:ascii="宋体" w:hAnsi="宋体" w:hint="eastAsia"/>
          <w:color w:val="000000"/>
        </w:rPr>
        <w:t>）</w:t>
      </w:r>
      <w:commentRangeStart w:id="22"/>
      <w:r w:rsidR="008B2F49">
        <w:rPr>
          <w:rStyle w:val="content-right8zs40"/>
          <w:rFonts w:hint="eastAsia"/>
        </w:rPr>
        <w:t>[</w:t>
      </w:r>
      <w:r w:rsidR="008B2F49">
        <w:rPr>
          <w:rStyle w:val="content-right8zs40"/>
        </w:rPr>
        <w:t>]</w:t>
      </w:r>
      <w:commentRangeEnd w:id="22"/>
      <w:r w:rsidR="0049740A">
        <w:rPr>
          <w:rStyle w:val="af9"/>
        </w:rPr>
        <w:commentReference w:id="22"/>
      </w:r>
      <w:r w:rsidR="00CE38C8">
        <w:rPr>
          <w:rFonts w:ascii="宋体" w:hAnsi="宋体" w:hint="eastAsia"/>
          <w:color w:val="000000"/>
        </w:rPr>
        <w:t>。</w:t>
      </w:r>
      <w:r w:rsidR="005812AB" w:rsidRPr="00ED2189">
        <w:rPr>
          <w:rFonts w:ascii="宋体" w:hAnsi="宋体" w:hint="eastAsia"/>
          <w:color w:val="000000"/>
        </w:rPr>
        <w:t>该模型网络是通过节点的不断增长而来，新节点在加入时会优先与度高的节点相连</w:t>
      </w:r>
      <w:r w:rsidR="005812AB">
        <w:rPr>
          <w:rFonts w:ascii="宋体" w:hAnsi="宋体" w:hint="eastAsia"/>
          <w:color w:val="000000"/>
        </w:rPr>
        <w:t>。</w:t>
      </w:r>
      <w:r w:rsidR="005812AB" w:rsidRPr="008A03A0">
        <w:rPr>
          <w:rFonts w:cs="Times New Roman"/>
          <w:color w:val="000000"/>
        </w:rPr>
        <w:t>BA</w:t>
      </w:r>
      <w:r w:rsidR="005812AB" w:rsidRPr="008A03A0">
        <w:rPr>
          <w:rFonts w:ascii="宋体" w:hAnsi="宋体" w:hint="eastAsia"/>
          <w:color w:val="000000"/>
        </w:rPr>
        <w:t>无标度网络模型的生成原理如下：网络初始为具有</w:t>
      </w:r>
      <w:r w:rsidR="005812AB" w:rsidRPr="008A03A0">
        <w:rPr>
          <w:rFonts w:ascii="TimesNewRomanPS-ItalicMT" w:hAnsi="TimesNewRomanPS-ItalicMT"/>
          <w:i/>
          <w:iCs/>
          <w:color w:val="000000"/>
        </w:rPr>
        <w:t>m</w:t>
      </w:r>
      <w:r w:rsidR="005812AB" w:rsidRPr="008A03A0">
        <w:rPr>
          <w:rFonts w:cs="Times New Roman"/>
          <w:color w:val="000000"/>
          <w:sz w:val="14"/>
          <w:szCs w:val="14"/>
        </w:rPr>
        <w:t xml:space="preserve">0 </w:t>
      </w:r>
      <w:r w:rsidR="005812AB" w:rsidRPr="008A03A0">
        <w:rPr>
          <w:rFonts w:ascii="宋体" w:hAnsi="宋体" w:hint="eastAsia"/>
          <w:color w:val="000000"/>
        </w:rPr>
        <w:t>个节点的连通图</w:t>
      </w:r>
      <w:r w:rsidR="003712E1">
        <w:rPr>
          <w:rFonts w:ascii="宋体" w:hAnsi="宋体" w:hint="eastAsia"/>
          <w:color w:val="000000"/>
        </w:rPr>
        <w:t>，</w:t>
      </w:r>
      <w:r w:rsidR="005812AB" w:rsidRPr="008A03A0">
        <w:rPr>
          <w:rFonts w:ascii="宋体" w:hAnsi="宋体" w:hint="eastAsia"/>
          <w:color w:val="000000"/>
        </w:rPr>
        <w:t>每次</w:t>
      </w:r>
      <w:r w:rsidR="00D45F92" w:rsidRPr="00D45F92">
        <w:rPr>
          <w:rFonts w:hint="eastAsia"/>
          <w:color w:val="000000"/>
        </w:rPr>
        <w:t>引</w:t>
      </w:r>
      <w:r w:rsidR="005812AB" w:rsidRPr="008A03A0">
        <w:rPr>
          <w:rFonts w:ascii="宋体" w:hAnsi="宋体" w:hint="eastAsia"/>
          <w:color w:val="000000"/>
        </w:rPr>
        <w:t>入一个新节点，该节点</w:t>
      </w:r>
      <w:r w:rsidR="003712E1" w:rsidRPr="00D45F92">
        <w:rPr>
          <w:rFonts w:hint="eastAsia"/>
          <w:color w:val="000000"/>
        </w:rPr>
        <w:t>连</w:t>
      </w:r>
      <w:r w:rsidR="008247F8">
        <w:rPr>
          <w:rFonts w:hint="eastAsia"/>
          <w:color w:val="000000"/>
        </w:rPr>
        <w:t>接</w:t>
      </w:r>
      <w:r w:rsidR="003712E1" w:rsidRPr="00D45F92">
        <w:rPr>
          <w:rFonts w:hint="eastAsia"/>
          <w:color w:val="000000"/>
        </w:rPr>
        <w:t>到</w:t>
      </w:r>
      <w:r w:rsidR="008247F8" w:rsidRPr="008A03A0">
        <w:rPr>
          <w:rFonts w:ascii="TimesNewRomanPS-ItalicMT" w:hAnsi="TimesNewRomanPS-ItalicMT"/>
          <w:i/>
          <w:iCs/>
          <w:color w:val="000000"/>
        </w:rPr>
        <w:t>m</w:t>
      </w:r>
      <w:r w:rsidR="003712E1" w:rsidRPr="00D45F92">
        <w:rPr>
          <w:rFonts w:hint="eastAsia"/>
          <w:color w:val="000000"/>
        </w:rPr>
        <w:t>个已存在的节点上</w:t>
      </w:r>
      <w:r w:rsidR="008247F8">
        <w:rPr>
          <w:rFonts w:hint="eastAsia"/>
          <w:color w:val="000000"/>
        </w:rPr>
        <w:t>（</w:t>
      </w:r>
      <w:r w:rsidR="008247F8" w:rsidRPr="008A03A0">
        <w:rPr>
          <w:rFonts w:ascii="TimesNewRomanPS-ItalicMT" w:hAnsi="TimesNewRomanPS-ItalicMT"/>
          <w:i/>
          <w:iCs/>
          <w:color w:val="000000"/>
        </w:rPr>
        <w:t xml:space="preserve">m </w:t>
      </w:r>
      <w:r w:rsidR="008247F8">
        <w:rPr>
          <w:rFonts w:ascii="TimesNewRomanPS-ItalicMT" w:hAnsi="TimesNewRomanPS-ItalicMT" w:hint="eastAsia"/>
          <w:i/>
          <w:iCs/>
          <w:color w:val="000000"/>
        </w:rPr>
        <w:t>≤</w:t>
      </w:r>
      <w:r w:rsidR="008247F8">
        <w:rPr>
          <w:rFonts w:ascii="TimesNewRomanPS-ItalicMT" w:hAnsi="TimesNewRomanPS-ItalicMT"/>
          <w:i/>
          <w:iCs/>
          <w:color w:val="000000"/>
        </w:rPr>
        <w:t xml:space="preserve"> </w:t>
      </w:r>
      <w:r w:rsidR="008247F8" w:rsidRPr="008A03A0">
        <w:rPr>
          <w:rFonts w:ascii="TimesNewRomanPS-ItalicMT" w:hAnsi="TimesNewRomanPS-ItalicMT"/>
          <w:i/>
          <w:iCs/>
          <w:color w:val="000000"/>
        </w:rPr>
        <w:t>m</w:t>
      </w:r>
      <w:r w:rsidR="008247F8" w:rsidRPr="008A03A0">
        <w:rPr>
          <w:rFonts w:cs="Times New Roman"/>
          <w:color w:val="000000"/>
          <w:sz w:val="14"/>
          <w:szCs w:val="14"/>
        </w:rPr>
        <w:t>0</w:t>
      </w:r>
      <w:r w:rsidR="008247F8">
        <w:rPr>
          <w:rFonts w:hint="eastAsia"/>
          <w:color w:val="000000"/>
        </w:rPr>
        <w:t>）</w:t>
      </w:r>
      <w:r w:rsidR="008247F8">
        <w:rPr>
          <w:rFonts w:ascii="宋体" w:hAnsi="宋体" w:hint="eastAsia"/>
          <w:color w:val="000000"/>
        </w:rPr>
        <w:t>。</w:t>
      </w:r>
      <w:r w:rsidR="00B009F3" w:rsidRPr="00D45F92">
        <w:rPr>
          <w:rFonts w:hint="eastAsia"/>
          <w:color w:val="000000"/>
        </w:rPr>
        <w:t>一个新节点与一个已经存在的节点</w:t>
      </w:r>
      <w:proofErr w:type="spellStart"/>
      <w:r w:rsidR="00B009F3" w:rsidRPr="00D45F92">
        <w:rPr>
          <w:rFonts w:hint="eastAsia"/>
          <w:color w:val="000000"/>
        </w:rPr>
        <w:t>i</w:t>
      </w:r>
      <w:proofErr w:type="spellEnd"/>
      <w:r w:rsidR="00B009F3" w:rsidRPr="00D45F92">
        <w:rPr>
          <w:rFonts w:hint="eastAsia"/>
          <w:color w:val="000000"/>
        </w:rPr>
        <w:t>相连接的概率</w:t>
      </w:r>
      <w:r w:rsidR="001D3132" w:rsidRPr="001D3132">
        <w:rPr>
          <w:position w:val="-16"/>
        </w:rPr>
        <w:object w:dxaOrig="620" w:dyaOrig="420" w14:anchorId="5439F22A">
          <v:shape id="_x0000_i1112" type="#_x0000_t75" style="width:31.8pt;height:22.8pt" o:ole="">
            <v:imagedata r:id="rId190" o:title=""/>
          </v:shape>
          <o:OLEObject Type="Embed" ProgID="Equation.DSMT4" ShapeID="_x0000_i1112" DrawAspect="Content" ObjectID="_1768602569" r:id="rId191"/>
        </w:object>
      </w:r>
      <w:r w:rsidR="001D3132">
        <w:rPr>
          <w:rFonts w:hint="eastAsia"/>
        </w:rPr>
        <w:t>与节点</w:t>
      </w:r>
      <w:proofErr w:type="spellStart"/>
      <w:r w:rsidR="001D3132" w:rsidRPr="001D3132">
        <w:rPr>
          <w:rFonts w:hint="eastAsia"/>
          <w:i/>
          <w:iCs/>
        </w:rPr>
        <w:t>i</w:t>
      </w:r>
      <w:proofErr w:type="spellEnd"/>
      <w:r w:rsidR="001D3132">
        <w:rPr>
          <w:rFonts w:hint="eastAsia"/>
        </w:rPr>
        <w:t>的度</w:t>
      </w:r>
      <w:r w:rsidR="001D3132" w:rsidRPr="001D3132">
        <w:rPr>
          <w:rFonts w:hint="eastAsia"/>
          <w:i/>
          <w:iCs/>
        </w:rPr>
        <w:t>k</w:t>
      </w:r>
      <w:r w:rsidR="001D3132" w:rsidRPr="001D3132">
        <w:rPr>
          <w:rFonts w:hint="eastAsia"/>
          <w:i/>
          <w:iCs/>
          <w:vertAlign w:val="subscript"/>
        </w:rPr>
        <w:t>i</w:t>
      </w:r>
      <w:r w:rsidR="001D3132">
        <w:rPr>
          <w:rFonts w:hint="eastAsia"/>
        </w:rPr>
        <w:t>和节点</w:t>
      </w:r>
      <w:r w:rsidR="001D3132">
        <w:rPr>
          <w:rFonts w:hint="eastAsia"/>
          <w:i/>
          <w:iCs/>
        </w:rPr>
        <w:t>j</w:t>
      </w:r>
      <w:r w:rsidR="001D3132">
        <w:rPr>
          <w:rFonts w:hint="eastAsia"/>
        </w:rPr>
        <w:t>的度</w:t>
      </w:r>
      <w:proofErr w:type="spellStart"/>
      <w:r w:rsidR="001D3132" w:rsidRPr="001D3132">
        <w:rPr>
          <w:rFonts w:hint="eastAsia"/>
          <w:i/>
          <w:iCs/>
        </w:rPr>
        <w:t>k</w:t>
      </w:r>
      <w:r w:rsidR="001D3132" w:rsidRPr="001D3132">
        <w:rPr>
          <w:rFonts w:hint="eastAsia"/>
          <w:i/>
          <w:iCs/>
          <w:vertAlign w:val="subscript"/>
        </w:rPr>
        <w:t>j</w:t>
      </w:r>
      <w:proofErr w:type="spellEnd"/>
      <w:r w:rsidR="001D3132">
        <w:rPr>
          <w:rFonts w:hint="eastAsia"/>
        </w:rPr>
        <w:t>之间满足如下关系：</w:t>
      </w:r>
    </w:p>
    <w:p w14:paraId="34D78303" w14:textId="43865643" w:rsidR="001D3132" w:rsidRDefault="00245593" w:rsidP="00245593">
      <w:pPr>
        <w:pStyle w:val="NUDT"/>
        <w:ind w:firstLine="480"/>
        <w:jc w:val="center"/>
        <w:rPr>
          <w:rFonts w:ascii="宋体" w:hAnsi="宋体"/>
          <w:color w:val="000000"/>
        </w:rPr>
      </w:pPr>
      <w:r w:rsidRPr="00245593">
        <w:rPr>
          <w:position w:val="-48"/>
        </w:rPr>
        <w:object w:dxaOrig="1620" w:dyaOrig="900" w14:anchorId="2BAE2F49">
          <v:shape id="_x0000_i1113" type="#_x0000_t75" style="width:80.4pt;height:44.4pt" o:ole="">
            <v:imagedata r:id="rId192" o:title=""/>
          </v:shape>
          <o:OLEObject Type="Embed" ProgID="Equation.DSMT4" ShapeID="_x0000_i1113" DrawAspect="Content" ObjectID="_1768602570" r:id="rId193"/>
        </w:object>
      </w:r>
    </w:p>
    <w:p w14:paraId="6300700D" w14:textId="5ADEDFC7" w:rsidR="00591558" w:rsidRPr="00635E66" w:rsidRDefault="00591558" w:rsidP="00591558">
      <w:pPr>
        <w:pStyle w:val="NUDT"/>
        <w:numPr>
          <w:ilvl w:val="0"/>
          <w:numId w:val="47"/>
        </w:numPr>
        <w:ind w:firstLineChars="0"/>
        <w:rPr>
          <w:rFonts w:ascii="宋体" w:hAnsi="宋体"/>
          <w:color w:val="000000"/>
        </w:rPr>
      </w:pPr>
      <w:r w:rsidRPr="00DF410D">
        <w:rPr>
          <w:rFonts w:ascii="宋体" w:hAnsi="宋体" w:hint="eastAsia"/>
          <w:color w:val="000000"/>
        </w:rPr>
        <w:t>指控无人机</w:t>
      </w:r>
      <w:r>
        <w:rPr>
          <w:rFonts w:hint="eastAsia"/>
          <w:color w:val="000000"/>
        </w:rPr>
        <w:t>内部组网</w:t>
      </w:r>
    </w:p>
    <w:p w14:paraId="220A4F59" w14:textId="39402B33" w:rsidR="00635E66" w:rsidRPr="00635E66" w:rsidRDefault="00635E66" w:rsidP="00635E66">
      <w:pPr>
        <w:pStyle w:val="NUDT"/>
        <w:ind w:firstLine="480"/>
        <w:rPr>
          <w:rFonts w:ascii="宋体" w:hAnsi="宋体"/>
          <w:color w:val="000000"/>
        </w:rPr>
      </w:pPr>
      <w:r w:rsidRPr="00635E66">
        <w:rPr>
          <w:rFonts w:ascii="宋体" w:hAnsi="宋体" w:hint="eastAsia"/>
          <w:color w:val="000000"/>
        </w:rPr>
        <w:t>指控无人机之间由于数目较少且十分重要，因此进行全连通连接，形成全连通网络</w:t>
      </w:r>
      <w:r>
        <w:rPr>
          <w:rFonts w:ascii="宋体" w:hAnsi="宋体" w:hint="eastAsia"/>
          <w:color w:val="000000"/>
        </w:rPr>
        <w:t>。</w:t>
      </w:r>
      <w:r w:rsidR="00870CBF">
        <w:rPr>
          <w:rFonts w:ascii="宋体" w:hAnsi="宋体" w:hint="eastAsia"/>
          <w:color w:val="000000"/>
        </w:rPr>
        <w:t>全连</w:t>
      </w:r>
      <w:r w:rsidR="00F40392">
        <w:rPr>
          <w:rFonts w:ascii="宋体" w:hAnsi="宋体" w:hint="eastAsia"/>
          <w:color w:val="000000"/>
        </w:rPr>
        <w:t>通</w:t>
      </w:r>
      <w:r w:rsidR="00870CBF">
        <w:rPr>
          <w:rFonts w:ascii="宋体" w:hAnsi="宋体" w:hint="eastAsia"/>
          <w:color w:val="000000"/>
        </w:rPr>
        <w:t>网络</w:t>
      </w:r>
      <w:r w:rsidR="00870CBF">
        <w:rPr>
          <w:rStyle w:val="content-right8zs40"/>
        </w:rPr>
        <w:t>是任意两个</w:t>
      </w:r>
      <w:r w:rsidR="00870CBF">
        <w:rPr>
          <w:rStyle w:val="content-right8zs40"/>
          <w:rFonts w:hint="eastAsia"/>
        </w:rPr>
        <w:t>节</w:t>
      </w:r>
      <w:r w:rsidR="00870CBF">
        <w:rPr>
          <w:rStyle w:val="content-right8zs40"/>
        </w:rPr>
        <w:t>点间都有链路连接</w:t>
      </w:r>
      <w:r w:rsidR="00870CBF">
        <w:rPr>
          <w:rStyle w:val="content-right8zs40"/>
          <w:rFonts w:hint="eastAsia"/>
        </w:rPr>
        <w:t>[</w:t>
      </w:r>
      <w:r w:rsidR="00870CBF">
        <w:rPr>
          <w:rStyle w:val="content-right8zs40"/>
        </w:rPr>
        <w:t>]</w:t>
      </w:r>
      <w:r w:rsidR="00870CBF">
        <w:rPr>
          <w:rStyle w:val="content-right8zs40"/>
        </w:rPr>
        <w:t>。</w:t>
      </w:r>
    </w:p>
    <w:p w14:paraId="61B0276A" w14:textId="353A386A" w:rsidR="00FC5C48" w:rsidRPr="00635E66" w:rsidRDefault="00FC5C48" w:rsidP="00591558">
      <w:pPr>
        <w:pStyle w:val="NUDT"/>
        <w:numPr>
          <w:ilvl w:val="0"/>
          <w:numId w:val="47"/>
        </w:numPr>
        <w:ind w:firstLineChars="0"/>
        <w:rPr>
          <w:rFonts w:ascii="宋体" w:hAnsi="宋体"/>
          <w:color w:val="000000"/>
        </w:rPr>
      </w:pPr>
      <w:r w:rsidRPr="00DF410D">
        <w:rPr>
          <w:rFonts w:ascii="宋体" w:hAnsi="宋体" w:hint="eastAsia"/>
          <w:color w:val="000000"/>
        </w:rPr>
        <w:t>攻击无人机</w:t>
      </w:r>
      <w:r>
        <w:rPr>
          <w:rFonts w:hint="eastAsia"/>
          <w:color w:val="000000"/>
        </w:rPr>
        <w:t>内部组网</w:t>
      </w:r>
    </w:p>
    <w:p w14:paraId="1921B9BC" w14:textId="4F37211E" w:rsidR="00507684" w:rsidRPr="00882215" w:rsidRDefault="00D26089" w:rsidP="006C5EC7">
      <w:pPr>
        <w:pStyle w:val="NUDT"/>
        <w:ind w:firstLine="480"/>
        <w:rPr>
          <w:rFonts w:ascii="宋体" w:hAnsi="宋体"/>
          <w:color w:val="000000"/>
        </w:rPr>
      </w:pPr>
      <w:r w:rsidRPr="00D26089">
        <w:rPr>
          <w:rFonts w:ascii="宋体" w:hAnsi="宋体" w:hint="eastAsia"/>
          <w:color w:val="000000"/>
        </w:rPr>
        <w:t>攻击无人机之间</w:t>
      </w:r>
      <w:r w:rsidR="003C2934">
        <w:rPr>
          <w:rFonts w:ascii="宋体" w:hAnsi="宋体" w:hint="eastAsia"/>
          <w:color w:val="000000"/>
        </w:rPr>
        <w:t>的组网是在</w:t>
      </w:r>
      <w:r w:rsidRPr="00D26089">
        <w:rPr>
          <w:rFonts w:ascii="宋体" w:hAnsi="宋体" w:hint="eastAsia"/>
          <w:color w:val="000000"/>
        </w:rPr>
        <w:t>复杂网络模型</w:t>
      </w:r>
      <w:r>
        <w:rPr>
          <w:rFonts w:ascii="宋体" w:hAnsi="宋体" w:hint="eastAsia"/>
          <w:color w:val="000000"/>
        </w:rPr>
        <w:t>中的无标度网络</w:t>
      </w:r>
      <w:r w:rsidR="003C2934">
        <w:rPr>
          <w:rFonts w:ascii="宋体" w:hAnsi="宋体" w:hint="eastAsia"/>
          <w:color w:val="000000"/>
        </w:rPr>
        <w:t>的基础上完成的</w:t>
      </w:r>
      <w:r w:rsidRPr="00D26089">
        <w:rPr>
          <w:rFonts w:ascii="宋体" w:hAnsi="宋体" w:hint="eastAsia"/>
          <w:color w:val="000000"/>
        </w:rPr>
        <w:t>，该内部网络主要用于攻击无人机之间攻击信息的共享，以尽快实现对敌方目标的协同攻击</w:t>
      </w:r>
      <w:r>
        <w:rPr>
          <w:rFonts w:ascii="宋体" w:hAnsi="宋体" w:hint="eastAsia"/>
          <w:color w:val="000000"/>
        </w:rPr>
        <w:t>。</w:t>
      </w:r>
      <w:r w:rsidR="003C2934">
        <w:rPr>
          <w:rFonts w:ascii="宋体" w:hAnsi="宋体" w:hint="eastAsia"/>
          <w:color w:val="000000"/>
        </w:rPr>
        <w:t>网络生成原理如下：</w:t>
      </w:r>
      <w:r w:rsidR="003C2934" w:rsidRPr="003C2934">
        <w:rPr>
          <w:rFonts w:ascii="宋体" w:hAnsi="宋体" w:hint="eastAsia"/>
          <w:color w:val="000000"/>
        </w:rPr>
        <w:t>网络初始</w:t>
      </w:r>
      <w:r w:rsidR="006C5EC7" w:rsidRPr="008B46BD">
        <w:rPr>
          <w:rFonts w:ascii="宋体" w:hAnsi="宋体" w:hint="eastAsia"/>
          <w:color w:val="000000"/>
        </w:rPr>
        <w:t>包含</w:t>
      </w:r>
      <w:r w:rsidR="006C5EC7" w:rsidRPr="008A03A0">
        <w:rPr>
          <w:rFonts w:ascii="TimesNewRomanPS-ItalicMT" w:hAnsi="TimesNewRomanPS-ItalicMT"/>
          <w:i/>
          <w:iCs/>
          <w:color w:val="000000"/>
        </w:rPr>
        <w:t>m</w:t>
      </w:r>
      <w:r w:rsidR="006C5EC7" w:rsidRPr="008A03A0">
        <w:rPr>
          <w:rFonts w:cs="Times New Roman"/>
          <w:color w:val="000000"/>
          <w:sz w:val="14"/>
          <w:szCs w:val="14"/>
        </w:rPr>
        <w:t>0</w:t>
      </w:r>
      <w:r w:rsidR="006C5EC7" w:rsidRPr="008B46BD">
        <w:rPr>
          <w:rFonts w:ascii="宋体" w:hAnsi="宋体" w:hint="eastAsia"/>
          <w:color w:val="000000"/>
        </w:rPr>
        <w:t>个节点，并以连通图的形式存在</w:t>
      </w:r>
      <w:r w:rsidR="006C5EC7">
        <w:rPr>
          <w:rFonts w:ascii="宋体" w:hAnsi="宋体" w:hint="eastAsia"/>
          <w:color w:val="000000"/>
        </w:rPr>
        <w:t>。</w:t>
      </w:r>
      <w:r w:rsidR="006C5EC7" w:rsidRPr="008B46BD">
        <w:rPr>
          <w:rFonts w:ascii="宋体" w:hAnsi="宋体" w:hint="eastAsia"/>
          <w:color w:val="000000"/>
        </w:rPr>
        <w:t>在随后的迭代过程中，</w:t>
      </w:r>
      <w:r w:rsidR="003C2934" w:rsidRPr="003C2934">
        <w:rPr>
          <w:rFonts w:ascii="宋体" w:hAnsi="宋体" w:hint="eastAsia"/>
          <w:color w:val="000000"/>
        </w:rPr>
        <w:t>每次加入一个新节点，</w:t>
      </w:r>
      <w:r w:rsidR="00507684" w:rsidRPr="008B46BD">
        <w:rPr>
          <w:rFonts w:ascii="宋体" w:hAnsi="宋体" w:hint="eastAsia"/>
          <w:color w:val="000000"/>
        </w:rPr>
        <w:t>并根据一定的概率与现有节点建立连接。</w:t>
      </w:r>
      <w:r w:rsidR="00882215" w:rsidRPr="00882215">
        <w:rPr>
          <w:rFonts w:ascii="宋体" w:hAnsi="宋体" w:hint="eastAsia"/>
          <w:color w:val="000000"/>
        </w:rPr>
        <w:t>新节点与网络中</w:t>
      </w:r>
      <w:r w:rsidR="00903599">
        <w:rPr>
          <w:rFonts w:ascii="宋体" w:hAnsi="宋体" w:hint="eastAsia"/>
          <w:color w:val="000000"/>
        </w:rPr>
        <w:t>节点</w:t>
      </w:r>
      <w:proofErr w:type="spellStart"/>
      <w:r w:rsidR="00903599">
        <w:rPr>
          <w:rFonts w:ascii="宋体" w:hAnsi="宋体" w:hint="eastAsia"/>
          <w:color w:val="000000"/>
        </w:rPr>
        <w:t>i</w:t>
      </w:r>
      <w:proofErr w:type="spellEnd"/>
      <w:r w:rsidR="00903599">
        <w:rPr>
          <w:rFonts w:ascii="宋体" w:hAnsi="宋体" w:hint="eastAsia"/>
          <w:color w:val="000000"/>
        </w:rPr>
        <w:t>连</w:t>
      </w:r>
      <w:r w:rsidR="00882215" w:rsidRPr="00882215">
        <w:rPr>
          <w:rFonts w:ascii="宋体" w:hAnsi="宋体" w:hint="eastAsia"/>
          <w:color w:val="000000"/>
        </w:rPr>
        <w:t>边的概率分为两种情况：一是当概率是0.8时，新节点与节点</w:t>
      </w:r>
      <w:proofErr w:type="spellStart"/>
      <w:r w:rsidR="00882215" w:rsidRPr="00882215">
        <w:rPr>
          <w:rFonts w:ascii="宋体" w:hAnsi="宋体" w:hint="eastAsia"/>
          <w:color w:val="000000"/>
        </w:rPr>
        <w:t>i</w:t>
      </w:r>
      <w:proofErr w:type="spellEnd"/>
      <w:r w:rsidR="00882215" w:rsidRPr="00882215">
        <w:rPr>
          <w:rFonts w:ascii="宋体" w:hAnsi="宋体" w:hint="eastAsia"/>
          <w:color w:val="000000"/>
        </w:rPr>
        <w:t>的连边概率与节点</w:t>
      </w:r>
      <w:proofErr w:type="spellStart"/>
      <w:r w:rsidR="00882215" w:rsidRPr="00882215">
        <w:rPr>
          <w:rFonts w:ascii="宋体" w:hAnsi="宋体" w:hint="eastAsia"/>
          <w:color w:val="000000"/>
        </w:rPr>
        <w:t>i</w:t>
      </w:r>
      <w:proofErr w:type="spellEnd"/>
      <w:r w:rsidR="00882215" w:rsidRPr="00882215">
        <w:rPr>
          <w:rFonts w:ascii="宋体" w:hAnsi="宋体" w:hint="eastAsia"/>
          <w:color w:val="000000"/>
        </w:rPr>
        <w:t>的度值成正比，这意味着节点</w:t>
      </w:r>
      <w:proofErr w:type="spellStart"/>
      <w:r w:rsidR="00775260">
        <w:rPr>
          <w:rFonts w:ascii="宋体" w:hAnsi="宋体" w:hint="eastAsia"/>
          <w:color w:val="000000"/>
        </w:rPr>
        <w:t>i</w:t>
      </w:r>
      <w:proofErr w:type="spellEnd"/>
      <w:r w:rsidR="00882215" w:rsidRPr="00882215">
        <w:rPr>
          <w:rFonts w:ascii="宋体" w:hAnsi="宋体" w:hint="eastAsia"/>
          <w:color w:val="000000"/>
        </w:rPr>
        <w:t>的度值越高，新</w:t>
      </w:r>
      <w:r w:rsidR="00882215" w:rsidRPr="00882215">
        <w:rPr>
          <w:rFonts w:ascii="宋体" w:hAnsi="宋体" w:hint="eastAsia"/>
          <w:color w:val="000000"/>
        </w:rPr>
        <w:lastRenderedPageBreak/>
        <w:t>节点更倾向于与其连接；二是当概率是0.2时，新节点与节点</w:t>
      </w:r>
      <w:proofErr w:type="spellStart"/>
      <w:r w:rsidR="00775260">
        <w:rPr>
          <w:rFonts w:ascii="宋体" w:hAnsi="宋体" w:hint="eastAsia"/>
          <w:color w:val="000000"/>
        </w:rPr>
        <w:t>i</w:t>
      </w:r>
      <w:proofErr w:type="spellEnd"/>
      <w:r w:rsidR="00882215" w:rsidRPr="00882215">
        <w:rPr>
          <w:rFonts w:ascii="宋体" w:hAnsi="宋体" w:hint="eastAsia"/>
          <w:color w:val="000000"/>
        </w:rPr>
        <w:t>的连边概率与节点</w:t>
      </w:r>
      <w:proofErr w:type="spellStart"/>
      <w:r w:rsidR="00882215" w:rsidRPr="00882215">
        <w:rPr>
          <w:rFonts w:ascii="宋体" w:hAnsi="宋体" w:hint="eastAsia"/>
          <w:color w:val="000000"/>
        </w:rPr>
        <w:t>i</w:t>
      </w:r>
      <w:proofErr w:type="spellEnd"/>
      <w:r w:rsidR="00882215" w:rsidRPr="00882215">
        <w:rPr>
          <w:rFonts w:ascii="宋体" w:hAnsi="宋体" w:hint="eastAsia"/>
          <w:color w:val="000000"/>
        </w:rPr>
        <w:t>的度值成反比，这意味着对于度值较高的节点</w:t>
      </w:r>
      <w:proofErr w:type="spellStart"/>
      <w:r w:rsidR="00882215" w:rsidRPr="00882215">
        <w:rPr>
          <w:rFonts w:ascii="宋体" w:hAnsi="宋体" w:hint="eastAsia"/>
          <w:color w:val="000000"/>
        </w:rPr>
        <w:t>i</w:t>
      </w:r>
      <w:proofErr w:type="spellEnd"/>
      <w:r w:rsidR="00882215" w:rsidRPr="00882215">
        <w:rPr>
          <w:rFonts w:ascii="宋体" w:hAnsi="宋体" w:hint="eastAsia"/>
          <w:color w:val="000000"/>
        </w:rPr>
        <w:t>，新节点与其连接的概率相对较低。这个过程会一直重复进行，直到网络中所有节点都被考虑过。通过这种方式，网络不仅保持了连通性，而且能够根据节点的度值进行自适应调整。</w:t>
      </w:r>
    </w:p>
    <w:p w14:paraId="62EABB06" w14:textId="5B77AC6A" w:rsidR="000A5C46" w:rsidRPr="00635E66" w:rsidRDefault="000A5C46" w:rsidP="00591558">
      <w:pPr>
        <w:pStyle w:val="NUDT"/>
        <w:numPr>
          <w:ilvl w:val="0"/>
          <w:numId w:val="47"/>
        </w:numPr>
        <w:ind w:firstLineChars="0"/>
        <w:rPr>
          <w:rFonts w:ascii="宋体" w:hAnsi="宋体"/>
          <w:color w:val="000000"/>
        </w:rPr>
      </w:pPr>
      <w:r>
        <w:rPr>
          <w:rFonts w:hint="eastAsia"/>
          <w:color w:val="000000"/>
        </w:rPr>
        <w:t>指控网络设计</w:t>
      </w:r>
    </w:p>
    <w:p w14:paraId="508A3D47" w14:textId="255C7179" w:rsidR="00635E66" w:rsidRDefault="00635E66" w:rsidP="001E3143">
      <w:pPr>
        <w:pStyle w:val="NUDT"/>
        <w:ind w:firstLine="480"/>
        <w:rPr>
          <w:rFonts w:ascii="宋体" w:hAnsi="宋体"/>
          <w:color w:val="000000"/>
        </w:rPr>
      </w:pPr>
      <w:r w:rsidRPr="00635E66">
        <w:rPr>
          <w:rFonts w:ascii="宋体" w:hAnsi="宋体" w:hint="eastAsia"/>
          <w:color w:val="000000"/>
        </w:rPr>
        <w:t>每架指控无人机随机选择一定比例的侦察无人机进行连接，被选中的侦察无人机负责向该指控无人机传递信息；同样地，每架指控无人机随机选择一定比例的攻击无人机进行连接，有攻击任务时将向相连的攻击无人机发送协同攻击命令。</w:t>
      </w:r>
    </w:p>
    <w:p w14:paraId="4F06C574" w14:textId="5B90A019" w:rsidR="00720216" w:rsidRPr="00720216" w:rsidRDefault="00E71735" w:rsidP="006A5BBD">
      <w:pPr>
        <w:pStyle w:val="NUDT3"/>
        <w:spacing w:before="240" w:after="240"/>
        <w:rPr>
          <w:rFonts w:eastAsia="PMingLiU"/>
        </w:rPr>
      </w:pPr>
      <w:r w:rsidRPr="00FB63AC">
        <w:rPr>
          <w:rFonts w:hint="eastAsia"/>
        </w:rPr>
        <w:t>信息</w:t>
      </w:r>
      <w:r w:rsidR="00720216">
        <w:rPr>
          <w:rFonts w:hint="eastAsia"/>
        </w:rPr>
        <w:t>传递</w:t>
      </w:r>
    </w:p>
    <w:p w14:paraId="6FB39412" w14:textId="0BA8BDD3" w:rsidR="00FD16F4" w:rsidRPr="00E1422C" w:rsidRDefault="00FD16F4" w:rsidP="00E1422C">
      <w:pPr>
        <w:pStyle w:val="NUDT"/>
        <w:ind w:firstLine="480"/>
        <w:rPr>
          <w:rFonts w:ascii="宋体" w:hAnsi="宋体"/>
          <w:color w:val="000000"/>
        </w:rPr>
      </w:pPr>
      <w:r>
        <w:t>如果侦察无人机在执行侦察任务时发现敌方目标，它会立即将获取的信息发送给其通信范围内的</w:t>
      </w:r>
      <w:r>
        <w:rPr>
          <w:rFonts w:hint="eastAsia"/>
        </w:rPr>
        <w:t>与之相连的</w:t>
      </w:r>
      <w:r>
        <w:t>所有侦察无人机和指控无人机。这些无人机之间建立起了紧密的通信网络，确保信息能够迅速传递。收到信息的侦察无人机还会将收到的信息进一步传递给通信范围内与之相连的指控无人机。通过这样的层级传递，信息能够快速地传递给更多的无人机。最终，这些信息会汇集到指控无人机上，再由指控无人机</w:t>
      </w:r>
      <w:r>
        <w:rPr>
          <w:rFonts w:hint="eastAsia"/>
        </w:rPr>
        <w:t>在任务分配之后，</w:t>
      </w:r>
      <w:r>
        <w:t>指挥攻击无人机对敌方目标发起攻击。这样的协同工作模式能够提高攻击的效率和精度，确保打击的有效性。</w:t>
      </w:r>
    </w:p>
    <w:p w14:paraId="68F52CBD" w14:textId="77777777" w:rsidR="00E71735" w:rsidRDefault="00E71735" w:rsidP="006A5BBD">
      <w:pPr>
        <w:pStyle w:val="NUDT3"/>
        <w:spacing w:before="240" w:after="240"/>
        <w:rPr>
          <w:rFonts w:eastAsia="PMingLiU"/>
        </w:rPr>
      </w:pPr>
      <w:r w:rsidRPr="00FB63AC">
        <w:rPr>
          <w:rFonts w:hint="eastAsia"/>
        </w:rPr>
        <w:t>协同策略设计</w:t>
      </w:r>
    </w:p>
    <w:p w14:paraId="771D410C" w14:textId="24C5754F" w:rsidR="00775260" w:rsidRDefault="000279E6" w:rsidP="00775260">
      <w:pPr>
        <w:pStyle w:val="NUDT"/>
        <w:ind w:firstLine="480"/>
        <w:rPr>
          <w:rFonts w:asciiTheme="minorEastAsia" w:eastAsia="PMingLiU" w:hAnsiTheme="minorEastAsia"/>
          <w:lang w:eastAsia="zh-TW"/>
        </w:rPr>
      </w:pPr>
      <w:r>
        <w:rPr>
          <w:rFonts w:asciiTheme="minorEastAsia" w:eastAsiaTheme="minorEastAsia" w:hAnsiTheme="minorEastAsia" w:hint="eastAsia"/>
          <w:lang w:eastAsia="zh-TW"/>
        </w:rPr>
        <w:t>对于侦察无人机，存在两者情况。当侦察无人机之间有重心的时候，弹簧模型，没有重心，就随机运动。</w:t>
      </w:r>
    </w:p>
    <w:p w14:paraId="0E58902C" w14:textId="67544E3A" w:rsidR="000279E6" w:rsidRDefault="000279E6" w:rsidP="00775260">
      <w:pPr>
        <w:pStyle w:val="NUDT"/>
        <w:ind w:firstLine="480"/>
        <w:rPr>
          <w:rFonts w:asciiTheme="minorEastAsia" w:eastAsiaTheme="minorEastAsia" w:hAnsiTheme="minorEastAsia"/>
        </w:rPr>
      </w:pPr>
      <w:r>
        <w:rPr>
          <w:rFonts w:asciiTheme="minorEastAsia" w:eastAsiaTheme="minorEastAsia" w:hAnsiTheme="minorEastAsia" w:hint="eastAsia"/>
          <w:lang w:eastAsia="zh-TW"/>
        </w:rPr>
        <w:t>对于攻击无人机，当没有收到敌方装备信息时，就采用领导者模型的</w:t>
      </w:r>
      <w:r>
        <w:rPr>
          <w:rFonts w:asciiTheme="minorEastAsia" w:eastAsiaTheme="minorEastAsia" w:hAnsiTheme="minorEastAsia" w:hint="eastAsia"/>
        </w:rPr>
        <w:t>4</w:t>
      </w:r>
      <w:r>
        <w:rPr>
          <w:rFonts w:asciiTheme="minorEastAsia" w:eastAsiaTheme="minorEastAsia" w:hAnsiTheme="minorEastAsia"/>
        </w:rPr>
        <w:t>.8</w:t>
      </w:r>
      <w:r>
        <w:rPr>
          <w:rFonts w:asciiTheme="minorEastAsia" w:eastAsiaTheme="minorEastAsia" w:hAnsiTheme="minorEastAsia" w:hint="eastAsia"/>
        </w:rPr>
        <w:t>公式，当</w:t>
      </w:r>
      <w:r>
        <w:rPr>
          <w:rFonts w:asciiTheme="minorEastAsia" w:eastAsiaTheme="minorEastAsia" w:hAnsiTheme="minorEastAsia" w:hint="eastAsia"/>
          <w:lang w:eastAsia="zh-TW"/>
        </w:rPr>
        <w:t>收到敌方装备信息时，采用领导者模型的</w:t>
      </w:r>
      <w:r>
        <w:rPr>
          <w:rFonts w:asciiTheme="minorEastAsia" w:eastAsiaTheme="minorEastAsia" w:hAnsiTheme="minorEastAsia" w:hint="eastAsia"/>
        </w:rPr>
        <w:t>4</w:t>
      </w:r>
      <w:r>
        <w:rPr>
          <w:rFonts w:asciiTheme="minorEastAsia" w:eastAsiaTheme="minorEastAsia" w:hAnsiTheme="minorEastAsia"/>
        </w:rPr>
        <w:t>.</w:t>
      </w:r>
      <w:r>
        <w:rPr>
          <w:rFonts w:asciiTheme="minorEastAsia" w:eastAsiaTheme="minorEastAsia" w:hAnsiTheme="minorEastAsia"/>
        </w:rPr>
        <w:t>11</w:t>
      </w:r>
      <w:r>
        <w:rPr>
          <w:rFonts w:asciiTheme="minorEastAsia" w:eastAsiaTheme="minorEastAsia" w:hAnsiTheme="minorEastAsia" w:hint="eastAsia"/>
        </w:rPr>
        <w:t>公式</w:t>
      </w:r>
      <w:r w:rsidR="004409A7">
        <w:rPr>
          <w:rFonts w:asciiTheme="minorEastAsia" w:eastAsiaTheme="minorEastAsia" w:hAnsiTheme="minorEastAsia" w:hint="eastAsia"/>
        </w:rPr>
        <w:t>。</w:t>
      </w:r>
    </w:p>
    <w:p w14:paraId="0EAE75EF" w14:textId="12B0546A" w:rsidR="00D85297" w:rsidRPr="000279E6" w:rsidRDefault="00D85297" w:rsidP="00775260">
      <w:pPr>
        <w:pStyle w:val="NUDT"/>
        <w:ind w:firstLine="480"/>
        <w:rPr>
          <w:rFonts w:eastAsia="PMingLiU" w:hint="eastAsia"/>
        </w:rPr>
      </w:pPr>
      <w:r>
        <w:rPr>
          <w:rFonts w:asciiTheme="minorEastAsia" w:eastAsiaTheme="minorEastAsia" w:hAnsiTheme="minorEastAsia" w:hint="eastAsia"/>
        </w:rPr>
        <w:t>对于指控无人机，</w:t>
      </w:r>
      <w:r>
        <w:rPr>
          <w:rFonts w:asciiTheme="minorEastAsia" w:eastAsiaTheme="minorEastAsia" w:hAnsiTheme="minorEastAsia" w:hint="eastAsia"/>
          <w:lang w:eastAsia="zh-TW"/>
        </w:rPr>
        <w:t>采用领导者模型的</w:t>
      </w:r>
      <w:r>
        <w:rPr>
          <w:rFonts w:asciiTheme="minorEastAsia" w:eastAsiaTheme="minorEastAsia" w:hAnsiTheme="minorEastAsia" w:hint="eastAsia"/>
        </w:rPr>
        <w:t>4</w:t>
      </w:r>
      <w:r>
        <w:rPr>
          <w:rFonts w:asciiTheme="minorEastAsia" w:eastAsiaTheme="minorEastAsia" w:hAnsiTheme="minorEastAsia"/>
        </w:rPr>
        <w:t>.8</w:t>
      </w:r>
      <w:r>
        <w:rPr>
          <w:rFonts w:asciiTheme="minorEastAsia" w:eastAsiaTheme="minorEastAsia" w:hAnsiTheme="minorEastAsia" w:hint="eastAsia"/>
        </w:rPr>
        <w:t>公式</w:t>
      </w:r>
      <w:r w:rsidR="00551820">
        <w:rPr>
          <w:rFonts w:asciiTheme="minorEastAsia" w:eastAsiaTheme="minorEastAsia" w:hAnsiTheme="minorEastAsia" w:hint="eastAsia"/>
        </w:rPr>
        <w:t>。</w:t>
      </w:r>
    </w:p>
    <w:p w14:paraId="20C24A25" w14:textId="77777777" w:rsidR="00E71735" w:rsidRPr="00FB63AC" w:rsidRDefault="00E71735" w:rsidP="006A5BBD">
      <w:pPr>
        <w:pStyle w:val="NUDT3"/>
        <w:spacing w:before="240" w:after="240"/>
      </w:pPr>
      <w:r w:rsidRPr="00FB63AC">
        <w:rPr>
          <w:rFonts w:hint="eastAsia"/>
        </w:rPr>
        <w:t>攻击策略设计</w:t>
      </w:r>
    </w:p>
    <w:p w14:paraId="37924862" w14:textId="6C1CD344" w:rsidR="00CA0F3A" w:rsidRDefault="00B24345" w:rsidP="00D83F25">
      <w:pPr>
        <w:pStyle w:val="NUDT"/>
        <w:ind w:firstLine="480"/>
      </w:pPr>
      <w:r>
        <w:rPr>
          <w:rFonts w:hint="eastAsia"/>
        </w:rPr>
        <w:t>在军事任务中，无人机集群的作战环境充满不确定性，经常面临恶劣天气、高性能的综合防空系统、强烈的电磁干扰以及定向能武器等各种严峻挑战。由于这些因素，无人机集群容易受到节点故障、</w:t>
      </w:r>
      <w:r>
        <w:t>外界的</w:t>
      </w:r>
      <w:r>
        <w:rPr>
          <w:rFonts w:hint="eastAsia"/>
        </w:rPr>
        <w:t>恶意</w:t>
      </w:r>
      <w:r>
        <w:t>攻击</w:t>
      </w:r>
      <w:r>
        <w:rPr>
          <w:rFonts w:hint="eastAsia"/>
        </w:rPr>
        <w:t>等扰动的影响。这</w:t>
      </w:r>
      <w:r>
        <w:t>可能导致</w:t>
      </w:r>
      <w:r>
        <w:rPr>
          <w:rFonts w:hint="eastAsia"/>
        </w:rPr>
        <w:t>无人机</w:t>
      </w:r>
      <w:r>
        <w:t>性能下降，甚至</w:t>
      </w:r>
      <w:r>
        <w:rPr>
          <w:rFonts w:hint="eastAsia"/>
        </w:rPr>
        <w:t>失去完成</w:t>
      </w:r>
      <w:r>
        <w:t>任务</w:t>
      </w:r>
      <w:r>
        <w:rPr>
          <w:rFonts w:hint="eastAsia"/>
        </w:rPr>
        <w:t>的能力。</w:t>
      </w:r>
    </w:p>
    <w:p w14:paraId="0A846A50" w14:textId="30471853" w:rsidR="00B24345" w:rsidRPr="00CA0F3A" w:rsidRDefault="00CA0F3A" w:rsidP="0092048D">
      <w:pPr>
        <w:pStyle w:val="NUDT"/>
        <w:ind w:firstLine="480"/>
      </w:pPr>
      <w:r>
        <w:rPr>
          <w:rFonts w:hint="eastAsia"/>
        </w:rPr>
        <w:t>为了更好地理解无人机集群在执行任务时可能遇到的问题，本文主要关注它们在物理层面所遭遇的攻击。利用网络中节点移除的方法来模拟无人机受到攻击</w:t>
      </w:r>
      <w:r w:rsidR="001B2274">
        <w:rPr>
          <w:rFonts w:hint="eastAsia"/>
        </w:rPr>
        <w:t>，从而</w:t>
      </w:r>
      <w:r>
        <w:rPr>
          <w:rFonts w:hint="eastAsia"/>
        </w:rPr>
        <w:t>模拟无人机因各种原因无法执行任务的情况。</w:t>
      </w:r>
    </w:p>
    <w:p w14:paraId="0799E384" w14:textId="062BF79B" w:rsidR="0006025C" w:rsidRDefault="00143A66" w:rsidP="00313710">
      <w:pPr>
        <w:pStyle w:val="NUDT"/>
        <w:ind w:firstLine="480"/>
      </w:pPr>
      <w:r w:rsidRPr="00143A66">
        <w:rPr>
          <w:rFonts w:hint="eastAsia"/>
        </w:rPr>
        <w:t>在攻击方式上，</w:t>
      </w:r>
      <w:r>
        <w:rPr>
          <w:rFonts w:hint="eastAsia"/>
        </w:rPr>
        <w:t>本文</w:t>
      </w:r>
      <w:r w:rsidRPr="00143A66">
        <w:rPr>
          <w:rFonts w:hint="eastAsia"/>
        </w:rPr>
        <w:t>采用两种模式：随机攻击和恶意攻击。随机攻击策略主要</w:t>
      </w:r>
      <w:r w:rsidRPr="00143A66">
        <w:rPr>
          <w:rFonts w:hint="eastAsia"/>
        </w:rPr>
        <w:lastRenderedPageBreak/>
        <w:t>用于模拟攻击方对我方无人机集群信息一无所知的情况，因此选择随机攻击的方式来发起对我方无人机的攻击。而恶意攻击策略则是在攻击方对我方无人机信息完全了解的情况下采用的，每次攻击都会挑选我方的核心无人机进行打击，旨在最大程度地造成我方无人机的损害。通过这两种攻击模式的模拟和研究，我们可以更深入地了解无人机集群在面对不同威胁时的生存能力和任务完成能力，为未来的无人机集群设计和作战策略提供重要的理论依据和实践指导。</w:t>
      </w:r>
    </w:p>
    <w:p w14:paraId="0C2A4670" w14:textId="62126478" w:rsidR="00F81456" w:rsidRPr="00ED04D8" w:rsidRDefault="00ED04D8" w:rsidP="00313710">
      <w:pPr>
        <w:pStyle w:val="NUDT"/>
        <w:ind w:firstLine="482"/>
        <w:rPr>
          <w:b/>
          <w:bCs/>
        </w:rPr>
      </w:pPr>
      <w:r w:rsidRPr="00ED04D8">
        <w:rPr>
          <w:rFonts w:hint="eastAsia"/>
          <w:b/>
          <w:bCs/>
        </w:rPr>
        <w:t>（</w:t>
      </w:r>
      <w:r w:rsidRPr="00ED04D8">
        <w:rPr>
          <w:b/>
          <w:bCs/>
        </w:rPr>
        <w:t>1</w:t>
      </w:r>
      <w:r w:rsidRPr="00ED04D8">
        <w:rPr>
          <w:rFonts w:hint="eastAsia"/>
          <w:b/>
          <w:bCs/>
        </w:rPr>
        <w:t>）随机攻击</w:t>
      </w:r>
    </w:p>
    <w:p w14:paraId="1B634593" w14:textId="460BFA8F" w:rsidR="00A7050A" w:rsidRPr="00916DCE" w:rsidRDefault="00916DCE" w:rsidP="009C008A">
      <w:pPr>
        <w:pStyle w:val="NUDT"/>
        <w:ind w:firstLine="480"/>
      </w:pPr>
      <w:r w:rsidRPr="00916DCE">
        <w:rPr>
          <w:rFonts w:hint="eastAsia"/>
        </w:rPr>
        <w:t>在随机攻击模式下，敌方会每隔一个时间步随机选择我方三个集群中的任意一个无人机进行攻击。这种攻击方式的目的是通过随机打击来消耗我方无人机的数量和资源，降低其整体作战能力。</w:t>
      </w:r>
    </w:p>
    <w:p w14:paraId="23EA45DA" w14:textId="40E71819" w:rsidR="00F81456" w:rsidRDefault="007C2E77" w:rsidP="00F81456">
      <w:pPr>
        <w:pStyle w:val="NUDT"/>
        <w:ind w:firstLine="482"/>
        <w:rPr>
          <w:b/>
          <w:bCs/>
        </w:rPr>
      </w:pPr>
      <w:r w:rsidRPr="00A13132">
        <w:rPr>
          <w:rFonts w:hint="eastAsia"/>
          <w:b/>
          <w:bCs/>
        </w:rPr>
        <w:t>（</w:t>
      </w:r>
      <w:r w:rsidRPr="00A13132">
        <w:rPr>
          <w:rFonts w:hint="eastAsia"/>
          <w:b/>
          <w:bCs/>
        </w:rPr>
        <w:t>2</w:t>
      </w:r>
      <w:r w:rsidRPr="00A13132">
        <w:rPr>
          <w:rFonts w:hint="eastAsia"/>
          <w:b/>
          <w:bCs/>
        </w:rPr>
        <w:t>）</w:t>
      </w:r>
      <w:r w:rsidR="00A13132" w:rsidRPr="00A13132">
        <w:rPr>
          <w:rFonts w:hint="eastAsia"/>
          <w:b/>
          <w:bCs/>
        </w:rPr>
        <w:t>基于节点度的恶意攻击</w:t>
      </w:r>
    </w:p>
    <w:p w14:paraId="10E1E827" w14:textId="0603BB32" w:rsidR="00C55B66" w:rsidRPr="00C55B66" w:rsidRDefault="00C55B66" w:rsidP="00C55B66">
      <w:pPr>
        <w:pStyle w:val="NUDT"/>
        <w:ind w:firstLine="480"/>
        <w:rPr>
          <w:rFonts w:ascii="宋体" w:hAnsi="宋体"/>
        </w:rPr>
      </w:pPr>
      <w:r w:rsidRPr="00C55B66">
        <w:rPr>
          <w:rFonts w:ascii="宋体" w:hAnsi="宋体"/>
        </w:rPr>
        <w:t>在基于节点度的恶意攻击中，攻击方会根据</w:t>
      </w:r>
      <w:r>
        <w:rPr>
          <w:rFonts w:ascii="宋体" w:hAnsi="宋体" w:hint="eastAsia"/>
        </w:rPr>
        <w:t>我方</w:t>
      </w:r>
      <w:r w:rsidRPr="00C55B66">
        <w:rPr>
          <w:rFonts w:ascii="宋体" w:hAnsi="宋体"/>
        </w:rPr>
        <w:t>无人机在网络中的节点度值来选择目标进行攻击。节点度值反映了无人机在网络中的重要性和连接程度，因此攻击方会优先攻击那些具有较高节点度值的无人机，以期望对整个无人机集群造成更大的破坏。这种攻击方式的特点在于其针对性，攻击方对我方无人机的节点度值进行评估，并挑选出关键的无人机进行打击。通过攻击这些关键节点，攻击方可以有效地破坏我方无人机集群的通信链路和指挥控制能力，降低集群的整体性能和任务完成能力。</w:t>
      </w:r>
    </w:p>
    <w:p w14:paraId="445BEBAA" w14:textId="543D264B" w:rsidR="00F2384C" w:rsidRPr="00A13132" w:rsidRDefault="00F2384C" w:rsidP="00F2384C">
      <w:pPr>
        <w:pStyle w:val="NUDT"/>
        <w:ind w:firstLine="482"/>
        <w:rPr>
          <w:b/>
          <w:bCs/>
        </w:rPr>
      </w:pPr>
      <w:r w:rsidRPr="00A13132">
        <w:rPr>
          <w:rFonts w:hint="eastAsia"/>
          <w:b/>
          <w:bCs/>
        </w:rPr>
        <w:t>（</w:t>
      </w:r>
      <w:r>
        <w:rPr>
          <w:b/>
          <w:bCs/>
        </w:rPr>
        <w:t>3</w:t>
      </w:r>
      <w:r w:rsidRPr="00A13132">
        <w:rPr>
          <w:rFonts w:hint="eastAsia"/>
          <w:b/>
          <w:bCs/>
        </w:rPr>
        <w:t>）基于</w:t>
      </w:r>
      <w:r>
        <w:rPr>
          <w:rFonts w:hint="eastAsia"/>
          <w:b/>
          <w:bCs/>
        </w:rPr>
        <w:t>介数</w:t>
      </w:r>
      <w:r w:rsidRPr="00A13132">
        <w:rPr>
          <w:rFonts w:hint="eastAsia"/>
          <w:b/>
          <w:bCs/>
        </w:rPr>
        <w:t>的恶意攻击</w:t>
      </w:r>
    </w:p>
    <w:p w14:paraId="11E40BE6" w14:textId="5F495ACD" w:rsidR="00515A85" w:rsidRPr="00C55B66" w:rsidRDefault="00515A85" w:rsidP="00515A85">
      <w:pPr>
        <w:pStyle w:val="NUDT"/>
        <w:ind w:firstLine="480"/>
        <w:rPr>
          <w:rFonts w:ascii="宋体" w:hAnsi="宋体"/>
        </w:rPr>
      </w:pPr>
      <w:r w:rsidRPr="00C55B66">
        <w:rPr>
          <w:rFonts w:ascii="宋体" w:hAnsi="宋体"/>
        </w:rPr>
        <w:t>基于介数</w:t>
      </w:r>
      <w:r w:rsidR="00DF129C">
        <w:rPr>
          <w:rFonts w:ascii="宋体" w:hAnsi="宋体" w:hint="eastAsia"/>
        </w:rPr>
        <w:t>（</w:t>
      </w:r>
      <w:r w:rsidR="00DF129C" w:rsidRPr="00DF129C">
        <w:rPr>
          <w:rFonts w:ascii="宋体" w:hAnsi="宋体" w:hint="eastAsia"/>
        </w:rPr>
        <w:t>节点介数定义为网络中所有最短路径中经过该节点的路径的数目占最短路径总数的比例</w:t>
      </w:r>
      <w:r w:rsidR="00DF129C">
        <w:rPr>
          <w:rFonts w:ascii="宋体" w:hAnsi="宋体" w:hint="eastAsia"/>
        </w:rPr>
        <w:t>）</w:t>
      </w:r>
      <w:r w:rsidRPr="00C55B66">
        <w:rPr>
          <w:rFonts w:ascii="宋体" w:hAnsi="宋体"/>
        </w:rPr>
        <w:t>的恶意攻击是一种更为复杂的攻击方式。在这种攻击中，攻击方会根据无人机在网络中的介数中心性来选择目标进行攻击。介数中心性反映了无人机在网络中的重要性和影响力，通过攻击这些具有高介数中心性的无人机，攻击方可以有效地控制网络中的信息流动，干扰指挥控制信号，破坏无人机集群的整体协调性和稳定性。这种攻击方式的特点在于其全局性，攻击方需要了解整个网络的拓扑结构和通信模式，以便挑选出关键的无人机进行打击。</w:t>
      </w:r>
    </w:p>
    <w:p w14:paraId="6FA61F8D" w14:textId="43596961" w:rsidR="001E4366" w:rsidRPr="001E4366" w:rsidRDefault="001E4366" w:rsidP="001E4366">
      <w:pPr>
        <w:pStyle w:val="NUDT"/>
        <w:ind w:firstLine="482"/>
        <w:rPr>
          <w:b/>
          <w:bCs/>
        </w:rPr>
      </w:pPr>
      <w:r w:rsidRPr="00A13132">
        <w:rPr>
          <w:rFonts w:hint="eastAsia"/>
          <w:b/>
          <w:bCs/>
        </w:rPr>
        <w:t>（</w:t>
      </w:r>
      <w:r w:rsidR="00F2384C">
        <w:rPr>
          <w:b/>
          <w:bCs/>
        </w:rPr>
        <w:t>4</w:t>
      </w:r>
      <w:r w:rsidRPr="00A13132">
        <w:rPr>
          <w:rFonts w:hint="eastAsia"/>
          <w:b/>
          <w:bCs/>
        </w:rPr>
        <w:t>）</w:t>
      </w:r>
      <w:r w:rsidR="00A7050A">
        <w:rPr>
          <w:rFonts w:hint="eastAsia"/>
          <w:b/>
          <w:bCs/>
        </w:rPr>
        <w:t>基于</w:t>
      </w:r>
      <w:r w:rsidR="005C2888">
        <w:rPr>
          <w:rFonts w:hint="eastAsia"/>
          <w:b/>
          <w:bCs/>
        </w:rPr>
        <w:t>贪心策略</w:t>
      </w:r>
      <w:r w:rsidR="00A7050A">
        <w:rPr>
          <w:rFonts w:hint="eastAsia"/>
          <w:b/>
          <w:bCs/>
        </w:rPr>
        <w:t>的恶意攻击</w:t>
      </w:r>
    </w:p>
    <w:p w14:paraId="6E3B523E" w14:textId="392264D9" w:rsidR="005C2888" w:rsidRDefault="00DF129C" w:rsidP="005C2888">
      <w:pPr>
        <w:pStyle w:val="NUDT"/>
        <w:ind w:firstLine="480"/>
      </w:pPr>
      <w:r>
        <w:t>攻击方会以干扰无人机数目最多为目的来选择干扰点。他们不会考虑全局最优解，而是采取一种局部最优的策略，即</w:t>
      </w:r>
      <w:r w:rsidR="005C2888">
        <w:rPr>
          <w:rFonts w:hint="eastAsia"/>
        </w:rPr>
        <w:t>贪心思想</w:t>
      </w:r>
      <w:r>
        <w:rPr>
          <w:rFonts w:hint="eastAsia"/>
        </w:rPr>
        <w:t>。</w:t>
      </w:r>
      <w:r w:rsidR="005C2888">
        <w:rPr>
          <w:rFonts w:hint="eastAsia"/>
        </w:rPr>
        <w:t>在干扰点半径</w:t>
      </w:r>
      <w:r w:rsidR="005C2888">
        <w:rPr>
          <w:rFonts w:hint="eastAsia"/>
        </w:rPr>
        <w:t xml:space="preserve"> 1.2 </w:t>
      </w:r>
      <w:r w:rsidR="005C2888">
        <w:rPr>
          <w:rFonts w:hint="eastAsia"/>
        </w:rPr>
        <w:t>范围内的无人机都被毁伤。</w:t>
      </w:r>
    </w:p>
    <w:p w14:paraId="4AA0A37E" w14:textId="4571A55F" w:rsidR="00C476C1" w:rsidRDefault="005410B6" w:rsidP="00C476C1">
      <w:pPr>
        <w:pStyle w:val="NUDT"/>
        <w:ind w:firstLine="480"/>
      </w:pPr>
      <w:r>
        <w:t>按照上述四个规则进行攻击和移除无人机节点</w:t>
      </w:r>
      <w:r w:rsidR="0095106E" w:rsidRPr="0095106E">
        <w:rPr>
          <w:rFonts w:hint="eastAsia"/>
        </w:rPr>
        <w:t>，直到所设定的攻击数量</w:t>
      </w:r>
      <w:r w:rsidR="00B9047E">
        <w:rPr>
          <w:rFonts w:hint="eastAsia"/>
        </w:rPr>
        <w:t>。</w:t>
      </w:r>
      <w:r w:rsidR="00B9047E">
        <w:t>通过以上四个规则的攻击和移除操作，</w:t>
      </w:r>
      <w:r w:rsidR="00A16289">
        <w:rPr>
          <w:rFonts w:hint="eastAsia"/>
        </w:rPr>
        <w:t>本文</w:t>
      </w:r>
      <w:r w:rsidR="00B9047E">
        <w:t>模拟了一个完整的无人机集群受到敌方攻击的过程。在</w:t>
      </w:r>
      <w:r w:rsidR="00A16289">
        <w:rPr>
          <w:rFonts w:hint="eastAsia"/>
        </w:rPr>
        <w:t>仿真</w:t>
      </w:r>
      <w:r w:rsidR="00B9047E">
        <w:t>中，我们</w:t>
      </w:r>
      <w:r w:rsidR="00A16289">
        <w:rPr>
          <w:rFonts w:hint="eastAsia"/>
        </w:rPr>
        <w:t>将</w:t>
      </w:r>
      <w:r w:rsidR="00B9047E">
        <w:t>按照设定的攻击数量进行模拟，并对不同规则下的攻击效果进行了分析和比较</w:t>
      </w:r>
      <w:r w:rsidR="00A16289">
        <w:rPr>
          <w:rFonts w:hint="eastAsia"/>
        </w:rPr>
        <w:t>，从而</w:t>
      </w:r>
      <w:r w:rsidR="00B9047E">
        <w:t>深入了解无人机集群在面对不同威胁时的生存能力和任务完成能力，为未来的无人机集群设计和作战策略提供重要的理论依据和</w:t>
      </w:r>
      <w:r w:rsidR="00B9047E">
        <w:lastRenderedPageBreak/>
        <w:t>实践指导。</w:t>
      </w:r>
    </w:p>
    <w:p w14:paraId="76C9C938" w14:textId="18937FA8" w:rsidR="00C476C1" w:rsidRPr="00CF081C" w:rsidRDefault="00C476C1" w:rsidP="00C476C1">
      <w:pPr>
        <w:pStyle w:val="NUDT1"/>
        <w:rPr>
          <w:rFonts w:ascii="Arial" w:hAnsi="Arial"/>
          <w:szCs w:val="32"/>
        </w:rPr>
      </w:pPr>
      <w:r>
        <w:rPr>
          <w:rFonts w:hint="eastAsia"/>
        </w:rPr>
        <w:t>面向多域察打任务的无人机集群</w:t>
      </w:r>
      <w:r w:rsidRPr="00CF081C">
        <w:rPr>
          <w:rFonts w:ascii="Arial" w:hAnsi="Arial" w:hint="eastAsia"/>
          <w:szCs w:val="32"/>
        </w:rPr>
        <w:t>韧性评估方法</w:t>
      </w:r>
    </w:p>
    <w:p w14:paraId="09F63638" w14:textId="4D6DE9D9" w:rsidR="00C476C1" w:rsidRPr="00CF081C" w:rsidRDefault="00C476C1" w:rsidP="00C476C1">
      <w:pPr>
        <w:pStyle w:val="NUDT2"/>
      </w:pPr>
      <w:r>
        <w:rPr>
          <w:rFonts w:hint="eastAsia"/>
        </w:rPr>
        <w:t>无人机集群</w:t>
      </w:r>
      <w:r w:rsidRPr="00CF081C">
        <w:rPr>
          <w:rFonts w:hint="eastAsia"/>
        </w:rPr>
        <w:t>韧性评估框架</w:t>
      </w:r>
    </w:p>
    <w:p w14:paraId="458AB42C" w14:textId="49C16026" w:rsidR="00C476C1" w:rsidRDefault="00C476C1" w:rsidP="00C476C1">
      <w:pPr>
        <w:pStyle w:val="NUDT3"/>
        <w:spacing w:before="240" w:after="240"/>
      </w:pPr>
      <w:r>
        <w:rPr>
          <w:rFonts w:hint="eastAsia"/>
        </w:rPr>
        <w:t>面向多域察打任务的无人机集群</w:t>
      </w:r>
      <w:r w:rsidRPr="00CF081C">
        <w:rPr>
          <w:rFonts w:hint="eastAsia"/>
        </w:rPr>
        <w:t>韧性概念内涵</w:t>
      </w:r>
    </w:p>
    <w:p w14:paraId="4773E862" w14:textId="22DD2966" w:rsidR="00720FCB" w:rsidRPr="00A775B1" w:rsidRDefault="005B51D6" w:rsidP="00F53122">
      <w:pPr>
        <w:pStyle w:val="NUDT"/>
        <w:ind w:firstLine="482"/>
        <w:rPr>
          <w:rFonts w:ascii="宋体" w:hAnsi="宋体"/>
        </w:rPr>
      </w:pPr>
      <w:r w:rsidRPr="000C4E54">
        <w:rPr>
          <w:rFonts w:ascii="宋体" w:hAnsi="宋体" w:hint="eastAsia"/>
          <w:b/>
          <w:bCs/>
        </w:rPr>
        <w:t>【定义3-</w:t>
      </w:r>
      <w:r w:rsidRPr="000C4E54">
        <w:rPr>
          <w:rFonts w:ascii="宋体" w:hAnsi="宋体"/>
          <w:b/>
          <w:bCs/>
        </w:rPr>
        <w:t>1</w:t>
      </w:r>
      <w:r w:rsidRPr="000C4E54">
        <w:rPr>
          <w:rFonts w:ascii="宋体" w:hAnsi="宋体" w:hint="eastAsia"/>
          <w:b/>
          <w:bCs/>
        </w:rPr>
        <w:t>】面向多域察打任务的无人机集群韧性：</w:t>
      </w:r>
      <w:r w:rsidRPr="005B51D6">
        <w:rPr>
          <w:rFonts w:ascii="宋体" w:hAnsi="宋体" w:hint="eastAsia"/>
        </w:rPr>
        <w:t>在执行多域察打任务的过程中，无人机集群韧性主要衡量其在应对不确定性因素、干扰和攻击等扰动因素时</w:t>
      </w:r>
      <w:r>
        <w:rPr>
          <w:rFonts w:ascii="宋体" w:hAnsi="宋体" w:hint="eastAsia"/>
        </w:rPr>
        <w:t>，</w:t>
      </w:r>
      <w:r w:rsidRPr="005B51D6">
        <w:rPr>
          <w:rFonts w:ascii="宋体" w:hAnsi="宋体" w:hint="eastAsia"/>
        </w:rPr>
        <w:t>利用自适应、自主控制</w:t>
      </w:r>
      <w:r>
        <w:rPr>
          <w:rFonts w:ascii="宋体" w:hAnsi="宋体" w:hint="eastAsia"/>
        </w:rPr>
        <w:t>等</w:t>
      </w:r>
      <w:r w:rsidRPr="005B51D6">
        <w:rPr>
          <w:rFonts w:ascii="宋体" w:hAnsi="宋体" w:hint="eastAsia"/>
        </w:rPr>
        <w:t>技术</w:t>
      </w:r>
      <w:r>
        <w:rPr>
          <w:rFonts w:ascii="宋体" w:hAnsi="宋体" w:hint="eastAsia"/>
        </w:rPr>
        <w:t>和协同策略</w:t>
      </w:r>
      <w:r w:rsidRPr="005B51D6">
        <w:rPr>
          <w:rFonts w:ascii="宋体" w:hAnsi="宋体" w:hint="eastAsia"/>
        </w:rPr>
        <w:t>，最大限度地减少扰动对集群的影响，并快速恢复到</w:t>
      </w:r>
      <w:r>
        <w:rPr>
          <w:rFonts w:ascii="宋体" w:hAnsi="宋体" w:hint="eastAsia"/>
        </w:rPr>
        <w:t>正常</w:t>
      </w:r>
      <w:r w:rsidRPr="00F53122">
        <w:rPr>
          <w:rFonts w:hint="eastAsia"/>
        </w:rPr>
        <w:t>运行</w:t>
      </w:r>
      <w:r w:rsidRPr="005B51D6">
        <w:rPr>
          <w:rFonts w:ascii="宋体" w:hAnsi="宋体" w:hint="eastAsia"/>
        </w:rPr>
        <w:t>状态，以保证多域察打任务的顺利完成。无人机集群韧性是衡量其适应不断变化的战场环境、有效应对复杂挑战的重要标准。</w:t>
      </w:r>
    </w:p>
    <w:p w14:paraId="752ECDCE" w14:textId="7CC18576" w:rsidR="00C476C1" w:rsidRDefault="00C476C1" w:rsidP="00C476C1">
      <w:pPr>
        <w:pStyle w:val="NUDT3"/>
        <w:spacing w:before="240" w:after="240"/>
        <w:rPr>
          <w:rFonts w:eastAsia="PMingLiU"/>
        </w:rPr>
      </w:pPr>
      <w:r>
        <w:rPr>
          <w:rFonts w:hint="eastAsia"/>
        </w:rPr>
        <w:t>集群</w:t>
      </w:r>
      <w:r w:rsidRPr="00CF081C">
        <w:rPr>
          <w:rFonts w:hint="eastAsia"/>
        </w:rPr>
        <w:t>韧性过程模型构建</w:t>
      </w:r>
    </w:p>
    <w:p w14:paraId="31091666" w14:textId="77777777" w:rsidR="00CA1450" w:rsidRPr="00CA1450" w:rsidRDefault="00CA1450" w:rsidP="00CA1450">
      <w:pPr>
        <w:pStyle w:val="NUDT"/>
        <w:ind w:firstLine="480"/>
        <w:rPr>
          <w:rFonts w:eastAsia="PMingLiU"/>
          <w:lang w:eastAsia="zh-TW"/>
        </w:rPr>
      </w:pPr>
    </w:p>
    <w:p w14:paraId="1F9A3F2A" w14:textId="2729EBD7" w:rsidR="00C476C1" w:rsidRDefault="00C476C1" w:rsidP="00C476C1">
      <w:pPr>
        <w:pStyle w:val="NUDT3"/>
        <w:spacing w:before="240" w:after="240"/>
        <w:rPr>
          <w:rFonts w:eastAsia="PMingLiU"/>
        </w:rPr>
      </w:pPr>
      <w:r>
        <w:rPr>
          <w:rFonts w:hint="eastAsia"/>
        </w:rPr>
        <w:t>无人机集群</w:t>
      </w:r>
      <w:r w:rsidRPr="00CF081C">
        <w:rPr>
          <w:rFonts w:hint="eastAsia"/>
        </w:rPr>
        <w:t>韧性评估框架</w:t>
      </w:r>
    </w:p>
    <w:p w14:paraId="5652924D" w14:textId="77777777" w:rsidR="00B576D6" w:rsidRPr="00B576D6" w:rsidRDefault="00B576D6" w:rsidP="00B576D6">
      <w:pPr>
        <w:pStyle w:val="NUDT"/>
        <w:ind w:firstLine="480"/>
        <w:rPr>
          <w:rFonts w:eastAsia="PMingLiU"/>
          <w:lang w:eastAsia="zh-TW"/>
        </w:rPr>
      </w:pPr>
    </w:p>
    <w:p w14:paraId="7B75F450" w14:textId="77777777" w:rsidR="00C476C1" w:rsidRDefault="00C476C1" w:rsidP="00C476C1">
      <w:pPr>
        <w:pStyle w:val="NUDT2"/>
      </w:pPr>
      <w:r>
        <w:rPr>
          <w:rFonts w:hint="eastAsia"/>
        </w:rPr>
        <w:t>面向多域察打任务的无人机集群</w:t>
      </w:r>
      <w:r w:rsidRPr="00CF081C">
        <w:rPr>
          <w:rFonts w:hint="eastAsia"/>
        </w:rPr>
        <w:t>韧性评估</w:t>
      </w:r>
      <w:r w:rsidRPr="00CF081C">
        <w:t xml:space="preserve"> </w:t>
      </w:r>
    </w:p>
    <w:p w14:paraId="772A9AE5" w14:textId="09CE0F64" w:rsidR="00C476C1" w:rsidRDefault="00C476C1" w:rsidP="00C476C1">
      <w:pPr>
        <w:pStyle w:val="NUDT3"/>
        <w:spacing w:before="240" w:after="240"/>
        <w:rPr>
          <w:rFonts w:eastAsia="PMingLiU"/>
        </w:rPr>
      </w:pPr>
      <w:r w:rsidRPr="00C476C1">
        <w:rPr>
          <w:rFonts w:hint="eastAsia"/>
        </w:rPr>
        <w:t>基于杀伤网的</w:t>
      </w:r>
      <w:r>
        <w:rPr>
          <w:rFonts w:hint="eastAsia"/>
        </w:rPr>
        <w:t>集群</w:t>
      </w:r>
      <w:r w:rsidRPr="00CF081C">
        <w:rPr>
          <w:rFonts w:hint="eastAsia"/>
        </w:rPr>
        <w:t>效能指标</w:t>
      </w:r>
      <w:r>
        <w:rPr>
          <w:rFonts w:hint="eastAsia"/>
        </w:rPr>
        <w:t>构建</w:t>
      </w:r>
    </w:p>
    <w:p w14:paraId="3E56048E" w14:textId="77777777" w:rsidR="00F67532" w:rsidRPr="00CF081C" w:rsidRDefault="00F67532" w:rsidP="00F67532">
      <w:pPr>
        <w:pStyle w:val="NUDT"/>
        <w:ind w:firstLine="480"/>
        <w:rPr>
          <w:rFonts w:eastAsia="PMingLiU"/>
          <w:lang w:eastAsia="zh-TW"/>
        </w:rPr>
      </w:pPr>
    </w:p>
    <w:p w14:paraId="38852A85" w14:textId="4131310A" w:rsidR="00C476C1" w:rsidRDefault="00C476C1" w:rsidP="00C476C1">
      <w:pPr>
        <w:pStyle w:val="NUDT3"/>
        <w:spacing w:before="240" w:after="240"/>
        <w:rPr>
          <w:rFonts w:eastAsia="PMingLiU"/>
        </w:rPr>
      </w:pPr>
      <w:r w:rsidRPr="00CF081C">
        <w:rPr>
          <w:rFonts w:hint="eastAsia"/>
        </w:rPr>
        <w:t>韧性评估</w:t>
      </w:r>
      <w:r w:rsidRPr="00C476C1">
        <w:rPr>
          <w:rFonts w:hint="eastAsia"/>
        </w:rPr>
        <w:t>分析</w:t>
      </w:r>
    </w:p>
    <w:p w14:paraId="22B0E18E" w14:textId="77777777" w:rsidR="00C476C1" w:rsidRPr="00C476C1" w:rsidRDefault="00C476C1" w:rsidP="00C476C1">
      <w:pPr>
        <w:pStyle w:val="NUDT"/>
        <w:ind w:firstLine="480"/>
        <w:rPr>
          <w:rFonts w:eastAsia="PMingLiU"/>
          <w:lang w:eastAsia="zh-TW"/>
        </w:rPr>
      </w:pPr>
    </w:p>
    <w:sectPr w:rsidR="00C476C1" w:rsidRPr="00C476C1" w:rsidSect="00CE4962">
      <w:footerReference w:type="default" r:id="rId194"/>
      <w:endnotePr>
        <w:numFmt w:val="decimal"/>
      </w:endnotePr>
      <w:pgSz w:w="11907" w:h="16840" w:code="9"/>
      <w:pgMar w:top="1418" w:right="1701" w:bottom="1418" w:left="1701" w:header="1304" w:footer="1304" w:gutter="0"/>
      <w:pgNumType w:fmt="upperRoman"/>
      <w:cols w:space="425"/>
      <w:docGrid w:linePitch="606" w:charSpace="135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1 tao" w:date="2024-01-19T11:21:00Z" w:initials="1t">
    <w:p w14:paraId="75A03795" w14:textId="22E81B81" w:rsidR="0049740A" w:rsidRDefault="0049740A">
      <w:pPr>
        <w:pStyle w:val="afa"/>
      </w:pPr>
      <w:r>
        <w:rPr>
          <w:rStyle w:val="af9"/>
        </w:rPr>
        <w:annotationRef/>
      </w:r>
      <w:r>
        <w:t>复杂网络理论及其应用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037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C2D1956" w16cex:dateUtc="2024-01-19T0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03795" w16cid:durableId="0C2D19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8DFF8" w14:textId="77777777" w:rsidR="00CE4962" w:rsidRDefault="00CE4962">
      <w:r>
        <w:separator/>
      </w:r>
    </w:p>
    <w:p w14:paraId="72752B92" w14:textId="77777777" w:rsidR="00CE4962" w:rsidRDefault="00CE4962"/>
  </w:endnote>
  <w:endnote w:type="continuationSeparator" w:id="0">
    <w:p w14:paraId="15A6B623" w14:textId="77777777" w:rsidR="00CE4962" w:rsidRDefault="00CE4962">
      <w:r>
        <w:continuationSeparator/>
      </w:r>
    </w:p>
    <w:p w14:paraId="37A6294B" w14:textId="77777777" w:rsidR="00CE4962" w:rsidRDefault="00CE49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embedRegular r:id="rId1" w:subsetted="1" w:fontKey="{A76948D3-EF8D-443B-95A9-50B4229C0C2B}"/>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2" w:subsetted="1" w:fontKey="{6BE0C9E0-B4FE-40C1-93D4-1986FD15B134}"/>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仿宋_GB2312">
    <w:altName w:val="微软雅黑"/>
    <w:charset w:val="86"/>
    <w:family w:val="modern"/>
    <w:pitch w:val="fixed"/>
    <w:sig w:usb0="00000001" w:usb1="080E0000" w:usb2="00000010" w:usb3="00000000" w:csb0="00040000" w:csb1="00000000"/>
  </w:font>
  <w:font w:name="AdvTT3713a231">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5235C53B-BF6B-4A4A-8984-CE74FBBE2304}"/>
  </w:font>
  <w:font w:name="PMingLiU">
    <w:altName w:val="新細明體"/>
    <w:panose1 w:val="02010601000101010101"/>
    <w:charset w:val="88"/>
    <w:family w:val="roman"/>
    <w:pitch w:val="variable"/>
    <w:sig w:usb0="A00002FF" w:usb1="28CFFCFA" w:usb2="00000016" w:usb3="00000000" w:csb0="00100001"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221A1" w14:textId="5995CFAF" w:rsidR="008F5A07" w:rsidRPr="00E76D3D" w:rsidRDefault="008F5A07" w:rsidP="00E76D3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0C323" w14:textId="77777777" w:rsidR="00CE4962" w:rsidRDefault="00CE4962">
      <w:r>
        <w:separator/>
      </w:r>
    </w:p>
  </w:footnote>
  <w:footnote w:type="continuationSeparator" w:id="0">
    <w:p w14:paraId="39458DFF" w14:textId="77777777" w:rsidR="00CE4962" w:rsidRDefault="00CE4962">
      <w:r>
        <w:continuationSeparator/>
      </w:r>
    </w:p>
    <w:p w14:paraId="3C6543C8" w14:textId="77777777" w:rsidR="00CE4962" w:rsidRDefault="00CE49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027735"/>
    <w:multiLevelType w:val="multilevel"/>
    <w:tmpl w:val="BC7C6D3C"/>
    <w:lvl w:ilvl="0">
      <w:start w:val="1"/>
      <w:numFmt w:val="decimal"/>
      <w:pStyle w:val="a"/>
      <w:lvlText w:val="[%1]"/>
      <w:lvlJc w:val="left"/>
      <w:pPr>
        <w:ind w:left="420" w:hanging="420"/>
      </w:pPr>
      <w:rPr>
        <w:rFonts w:ascii="Times New Roman" w:hAnsi="Times New Roman" w:cs="Times New Roman" w:hint="default"/>
        <w:b w:val="0"/>
        <w:bCs w:val="0"/>
        <w:i w:val="0"/>
        <w:iCs w:val="0"/>
        <w:caps w:val="0"/>
        <w:smallCaps w:val="0"/>
        <w:strike w:val="0"/>
        <w:dstrike w:val="0"/>
        <w:color w:val="auto"/>
        <w:spacing w:val="6"/>
        <w:w w:val="100"/>
        <w:kern w:val="2"/>
        <w:position w:val="0"/>
        <w:sz w:val="24"/>
        <w:szCs w:val="24"/>
        <w:u w:val="none"/>
        <w:shd w:val="clear" w:color="auto" w:fill="auto"/>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 w15:restartNumberingAfterBreak="0">
    <w:nsid w:val="FFFFFF7C"/>
    <w:multiLevelType w:val="singleLevel"/>
    <w:tmpl w:val="ADDA0A9C"/>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639CB72C"/>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23C832C0"/>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DBFCDC26"/>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5F8E26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60169B9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BE820E4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DAB0167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24F08B06"/>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4F4C696C"/>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697BC5"/>
    <w:multiLevelType w:val="hybridMultilevel"/>
    <w:tmpl w:val="90C2DB06"/>
    <w:lvl w:ilvl="0" w:tplc="DF44C9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031449E2"/>
    <w:multiLevelType w:val="hybridMultilevel"/>
    <w:tmpl w:val="85188592"/>
    <w:lvl w:ilvl="0" w:tplc="61AC62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06B33F33"/>
    <w:multiLevelType w:val="multilevel"/>
    <w:tmpl w:val="09543BC0"/>
    <w:lvl w:ilvl="0">
      <w:start w:val="1"/>
      <w:numFmt w:val="chineseCountingThousand"/>
      <w:pStyle w:val="1"/>
      <w:suff w:val="space"/>
      <w:lvlText w:val="第%1章"/>
      <w:lvlJc w:val="left"/>
      <w:pPr>
        <w:ind w:left="0" w:firstLine="0"/>
      </w:pPr>
      <w:rPr>
        <w:rFonts w:ascii="Times New Roman" w:eastAsia="黑体" w:hAnsi="Times New Roman" w:hint="default"/>
        <w:sz w:val="32"/>
        <w:lang w:val="en-US"/>
      </w:rPr>
    </w:lvl>
    <w:lvl w:ilvl="1">
      <w:start w:val="1"/>
      <w:numFmt w:val="decimal"/>
      <w:pStyle w:val="NUDT2"/>
      <w:isLgl/>
      <w:suff w:val="space"/>
      <w:lvlText w:val="%1.%2"/>
      <w:lvlJc w:val="left"/>
      <w:pPr>
        <w:ind w:left="0" w:firstLine="0"/>
      </w:pPr>
      <w:rPr>
        <w:rFonts w:ascii="Times New Roman" w:hAnsi="Times New Roman" w:hint="default"/>
      </w:rPr>
    </w:lvl>
    <w:lvl w:ilvl="2">
      <w:start w:val="1"/>
      <w:numFmt w:val="decimal"/>
      <w:pStyle w:val="NUDT3"/>
      <w:isLgl/>
      <w:suff w:val="space"/>
      <w:lvlText w:val="%1.%2.%3"/>
      <w:lvlJc w:val="left"/>
      <w:pPr>
        <w:ind w:left="0" w:firstLine="0"/>
      </w:pPr>
      <w:rPr>
        <w:rFonts w:ascii="Arial" w:hAnsi="Arial" w:hint="default"/>
      </w:rPr>
    </w:lvl>
    <w:lvl w:ilvl="3">
      <w:start w:val="1"/>
      <w:numFmt w:val="decimal"/>
      <w:pStyle w:val="NUDT4"/>
      <w:isLgl/>
      <w:suff w:val="space"/>
      <w:lvlText w:val="%1.%2.%3.%4"/>
      <w:lvlJc w:val="left"/>
      <w:pPr>
        <w:ind w:left="0" w:firstLine="0"/>
      </w:pPr>
      <w:rPr>
        <w:rFonts w:ascii="Times New Roman" w:hAnsi="Times New Roman" w:hint="default"/>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0B2B1E8C"/>
    <w:multiLevelType w:val="hybridMultilevel"/>
    <w:tmpl w:val="4A16B5C0"/>
    <w:lvl w:ilvl="0" w:tplc="B83ED7BE">
      <w:start w:val="2"/>
      <w:numFmt w:val="decimal"/>
      <w:lvlText w:val="（%1）"/>
      <w:lvlJc w:val="left"/>
      <w:pPr>
        <w:ind w:left="1202" w:hanging="720"/>
      </w:pPr>
      <w:rPr>
        <w:rFonts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14F07D5E"/>
    <w:multiLevelType w:val="hybridMultilevel"/>
    <w:tmpl w:val="26F60AEC"/>
    <w:lvl w:ilvl="0" w:tplc="6C627440">
      <w:start w:val="2"/>
      <w:numFmt w:val="decimal"/>
      <w:lvlText w:val="（%1）"/>
      <w:lvlJc w:val="left"/>
      <w:pPr>
        <w:ind w:left="1200" w:hanging="720"/>
      </w:pPr>
      <w:rPr>
        <w:rFonts w:cs="Times New Roman"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7F0030E"/>
    <w:multiLevelType w:val="hybridMultilevel"/>
    <w:tmpl w:val="1A547B3A"/>
    <w:lvl w:ilvl="0" w:tplc="F50A15F8">
      <w:start w:val="2"/>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1F1D418E"/>
    <w:multiLevelType w:val="hybridMultilevel"/>
    <w:tmpl w:val="89D8CBEA"/>
    <w:lvl w:ilvl="0" w:tplc="C7E4FBB8">
      <w:start w:val="2"/>
      <w:numFmt w:val="decimal"/>
      <w:lvlText w:val="（%1）"/>
      <w:lvlJc w:val="left"/>
      <w:pPr>
        <w:ind w:left="1202" w:hanging="720"/>
      </w:pPr>
      <w:rPr>
        <w:rFonts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22665CAD"/>
    <w:multiLevelType w:val="hybridMultilevel"/>
    <w:tmpl w:val="31E455FC"/>
    <w:lvl w:ilvl="0" w:tplc="2E6C58B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6652F41"/>
    <w:multiLevelType w:val="hybridMultilevel"/>
    <w:tmpl w:val="E46A4036"/>
    <w:lvl w:ilvl="0" w:tplc="78BC2A4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A786CCE"/>
    <w:multiLevelType w:val="hybridMultilevel"/>
    <w:tmpl w:val="90C2DB06"/>
    <w:lvl w:ilvl="0" w:tplc="DF44C9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AE843E7"/>
    <w:multiLevelType w:val="hybridMultilevel"/>
    <w:tmpl w:val="61E28FB6"/>
    <w:lvl w:ilvl="0" w:tplc="A7005B34">
      <w:start w:val="2"/>
      <w:numFmt w:val="decimal"/>
      <w:lvlText w:val="（%1）"/>
      <w:lvlJc w:val="left"/>
      <w:pPr>
        <w:ind w:left="1202" w:hanging="720"/>
      </w:pPr>
      <w:rPr>
        <w:rFonts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38D68FE2"/>
    <w:multiLevelType w:val="multilevel"/>
    <w:tmpl w:val="38D68FE2"/>
    <w:lvl w:ilvl="0">
      <w:start w:val="1"/>
      <w:numFmt w:val="decimal"/>
      <w:lvlText w:val="%1"/>
      <w:lvlJc w:val="left"/>
      <w:pPr>
        <w:ind w:left="0" w:firstLine="0"/>
      </w:pPr>
      <w:rPr>
        <w:rFonts w:hint="eastAsia"/>
      </w:rPr>
    </w:lvl>
    <w:lvl w:ilvl="1">
      <w:start w:val="1"/>
      <w:numFmt w:val="decimal"/>
      <w:lvlText w:val="%1.%2"/>
      <w:lvlJc w:val="left"/>
      <w:pPr>
        <w:ind w:left="283" w:firstLine="0"/>
      </w:pPr>
      <w:rPr>
        <w:rFonts w:hint="default"/>
      </w:rPr>
    </w:lvl>
    <w:lvl w:ilvl="2">
      <w:start w:val="1"/>
      <w:numFmt w:val="decimal"/>
      <w:lvlText w:val="%1.%2.%3"/>
      <w:lvlJc w:val="left"/>
      <w:pPr>
        <w:tabs>
          <w:tab w:val="left" w:pos="567"/>
        </w:tabs>
        <w:ind w:left="0" w:firstLine="0"/>
      </w:pPr>
      <w:rPr>
        <w:rFonts w:hint="eastAsia"/>
        <w:spacing w:val="0"/>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39D277A9"/>
    <w:multiLevelType w:val="hybridMultilevel"/>
    <w:tmpl w:val="240C5462"/>
    <w:lvl w:ilvl="0" w:tplc="89DC4B4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5" w15:restartNumberingAfterBreak="0">
    <w:nsid w:val="3A894709"/>
    <w:multiLevelType w:val="multilevel"/>
    <w:tmpl w:val="F1FA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BE44A8"/>
    <w:multiLevelType w:val="hybridMultilevel"/>
    <w:tmpl w:val="240C5462"/>
    <w:lvl w:ilvl="0" w:tplc="89DC4B4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044784"/>
    <w:multiLevelType w:val="multilevel"/>
    <w:tmpl w:val="21C27ACE"/>
    <w:styleLink w:val="4"/>
    <w:lvl w:ilvl="0">
      <w:start w:val="1"/>
      <w:numFmt w:val="decimal"/>
      <w:lvlText w:val="%1."/>
      <w:lvlJc w:val="left"/>
      <w:pPr>
        <w:ind w:left="48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ind w:left="108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144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180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80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2160" w:hanging="21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2520" w:hanging="25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3D580FE0"/>
    <w:multiLevelType w:val="hybridMultilevel"/>
    <w:tmpl w:val="88048688"/>
    <w:lvl w:ilvl="0" w:tplc="10F6FA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A07F51"/>
    <w:multiLevelType w:val="hybridMultilevel"/>
    <w:tmpl w:val="55ECA862"/>
    <w:lvl w:ilvl="0" w:tplc="D75EF3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C2748C6"/>
    <w:multiLevelType w:val="hybridMultilevel"/>
    <w:tmpl w:val="CD18B97E"/>
    <w:lvl w:ilvl="0" w:tplc="CE8C5A80">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19D3C99"/>
    <w:multiLevelType w:val="hybridMultilevel"/>
    <w:tmpl w:val="2AC42794"/>
    <w:lvl w:ilvl="0" w:tplc="0C2AEE4A">
      <w:start w:val="2"/>
      <w:numFmt w:val="decimal"/>
      <w:lvlText w:val="（%1）"/>
      <w:lvlJc w:val="left"/>
      <w:pPr>
        <w:ind w:left="1202" w:hanging="720"/>
      </w:pPr>
      <w:rPr>
        <w:rFonts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2" w15:restartNumberingAfterBreak="0">
    <w:nsid w:val="62726858"/>
    <w:multiLevelType w:val="hybridMultilevel"/>
    <w:tmpl w:val="6EB20E64"/>
    <w:lvl w:ilvl="0" w:tplc="6C823936">
      <w:start w:val="1"/>
      <w:numFmt w:val="decimal"/>
      <w:lvlText w:val="%1:"/>
      <w:lvlJc w:val="left"/>
      <w:pPr>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9A5805"/>
    <w:multiLevelType w:val="hybridMultilevel"/>
    <w:tmpl w:val="88048688"/>
    <w:lvl w:ilvl="0" w:tplc="10F6FA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0B0CB3"/>
    <w:multiLevelType w:val="hybridMultilevel"/>
    <w:tmpl w:val="90C2DB06"/>
    <w:lvl w:ilvl="0" w:tplc="DF44C9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916D0F"/>
    <w:multiLevelType w:val="hybridMultilevel"/>
    <w:tmpl w:val="1D5EF1E2"/>
    <w:lvl w:ilvl="0" w:tplc="999A135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6AC0550"/>
    <w:multiLevelType w:val="hybridMultilevel"/>
    <w:tmpl w:val="240C5462"/>
    <w:lvl w:ilvl="0" w:tplc="89DC4B4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DF417C"/>
    <w:multiLevelType w:val="hybridMultilevel"/>
    <w:tmpl w:val="A204067C"/>
    <w:lvl w:ilvl="0" w:tplc="85EC2812">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8" w15:restartNumberingAfterBreak="0">
    <w:nsid w:val="7BA24EDE"/>
    <w:multiLevelType w:val="multilevel"/>
    <w:tmpl w:val="7BA24ED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248201698">
    <w:abstractNumId w:val="27"/>
  </w:num>
  <w:num w:numId="2" w16cid:durableId="1750731929">
    <w:abstractNumId w:val="30"/>
  </w:num>
  <w:num w:numId="3" w16cid:durableId="1231846673">
    <w:abstractNumId w:val="24"/>
  </w:num>
  <w:num w:numId="4" w16cid:durableId="2019037037">
    <w:abstractNumId w:val="12"/>
  </w:num>
  <w:num w:numId="5" w16cid:durableId="2070616811">
    <w:abstractNumId w:val="35"/>
  </w:num>
  <w:num w:numId="6" w16cid:durableId="118502074">
    <w:abstractNumId w:val="20"/>
  </w:num>
  <w:num w:numId="7" w16cid:durableId="1046831153">
    <w:abstractNumId w:val="32"/>
  </w:num>
  <w:num w:numId="8" w16cid:durableId="553010661">
    <w:abstractNumId w:val="34"/>
  </w:num>
  <w:num w:numId="9" w16cid:durableId="1719278815">
    <w:abstractNumId w:val="11"/>
  </w:num>
  <w:num w:numId="10" w16cid:durableId="1574201994">
    <w:abstractNumId w:val="36"/>
  </w:num>
  <w:num w:numId="11" w16cid:durableId="1327704960">
    <w:abstractNumId w:val="26"/>
  </w:num>
  <w:num w:numId="12" w16cid:durableId="1377314019">
    <w:abstractNumId w:val="18"/>
  </w:num>
  <w:num w:numId="13" w16cid:durableId="2087729701">
    <w:abstractNumId w:val="29"/>
  </w:num>
  <w:num w:numId="14" w16cid:durableId="1140221600">
    <w:abstractNumId w:val="23"/>
  </w:num>
  <w:num w:numId="15" w16cid:durableId="1188328290">
    <w:abstractNumId w:val="33"/>
  </w:num>
  <w:num w:numId="16" w16cid:durableId="133526610">
    <w:abstractNumId w:val="28"/>
  </w:num>
  <w:num w:numId="17" w16cid:durableId="6279600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0756827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01722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02892964">
    <w:abstractNumId w:val="13"/>
  </w:num>
  <w:num w:numId="21" w16cid:durableId="11979348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28939690">
    <w:abstractNumId w:val="22"/>
  </w:num>
  <w:num w:numId="23" w16cid:durableId="1848933879">
    <w:abstractNumId w:val="0"/>
  </w:num>
  <w:num w:numId="24" w16cid:durableId="1653026250">
    <w:abstractNumId w:val="9"/>
  </w:num>
  <w:num w:numId="25" w16cid:durableId="1742633918">
    <w:abstractNumId w:val="4"/>
  </w:num>
  <w:num w:numId="26" w16cid:durableId="104006775">
    <w:abstractNumId w:val="3"/>
  </w:num>
  <w:num w:numId="27" w16cid:durableId="1733847682">
    <w:abstractNumId w:val="2"/>
  </w:num>
  <w:num w:numId="28" w16cid:durableId="1176991801">
    <w:abstractNumId w:val="1"/>
  </w:num>
  <w:num w:numId="29" w16cid:durableId="1913739537">
    <w:abstractNumId w:val="10"/>
  </w:num>
  <w:num w:numId="30" w16cid:durableId="710812525">
    <w:abstractNumId w:val="8"/>
  </w:num>
  <w:num w:numId="31" w16cid:durableId="1299920983">
    <w:abstractNumId w:val="7"/>
  </w:num>
  <w:num w:numId="32" w16cid:durableId="385614282">
    <w:abstractNumId w:val="6"/>
  </w:num>
  <w:num w:numId="33" w16cid:durableId="1179392076">
    <w:abstractNumId w:val="5"/>
  </w:num>
  <w:num w:numId="34" w16cid:durableId="7533628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911364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085470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9320830">
    <w:abstractNumId w:val="21"/>
  </w:num>
  <w:num w:numId="38" w16cid:durableId="1077632285">
    <w:abstractNumId w:val="14"/>
  </w:num>
  <w:num w:numId="39" w16cid:durableId="586889528">
    <w:abstractNumId w:val="17"/>
  </w:num>
  <w:num w:numId="40" w16cid:durableId="1647204778">
    <w:abstractNumId w:val="31"/>
  </w:num>
  <w:num w:numId="41" w16cid:durableId="2118287346">
    <w:abstractNumId w:val="15"/>
  </w:num>
  <w:num w:numId="42" w16cid:durableId="486365089">
    <w:abstractNumId w:val="16"/>
  </w:num>
  <w:num w:numId="43" w16cid:durableId="684484095">
    <w:abstractNumId w:val="19"/>
  </w:num>
  <w:num w:numId="44" w16cid:durableId="7986500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58036199">
    <w:abstractNumId w:val="13"/>
  </w:num>
  <w:num w:numId="46" w16cid:durableId="1047144223">
    <w:abstractNumId w:val="13"/>
  </w:num>
  <w:num w:numId="47" w16cid:durableId="984504257">
    <w:abstractNumId w:val="37"/>
  </w:num>
  <w:num w:numId="48" w16cid:durableId="708264904">
    <w:abstractNumId w:val="13"/>
  </w:num>
  <w:num w:numId="49" w16cid:durableId="720788430">
    <w:abstractNumId w:val="13"/>
  </w:num>
  <w:num w:numId="50" w16cid:durableId="317810504">
    <w:abstractNumId w:val="13"/>
  </w:num>
  <w:num w:numId="51" w16cid:durableId="413089414">
    <w:abstractNumId w:val="13"/>
  </w:num>
  <w:num w:numId="52" w16cid:durableId="1303265756">
    <w:abstractNumId w:val="13"/>
  </w:num>
  <w:num w:numId="53" w16cid:durableId="520974121">
    <w:abstractNumId w:val="13"/>
  </w:num>
  <w:num w:numId="54" w16cid:durableId="887952252">
    <w:abstractNumId w:val="13"/>
  </w:num>
  <w:num w:numId="55" w16cid:durableId="790514643">
    <w:abstractNumId w:val="13"/>
  </w:num>
  <w:num w:numId="56" w16cid:durableId="697707308">
    <w:abstractNumId w:val="13"/>
  </w:num>
  <w:num w:numId="57" w16cid:durableId="1918898274">
    <w:abstractNumId w:val="13"/>
  </w:num>
  <w:num w:numId="58" w16cid:durableId="283194552">
    <w:abstractNumId w:val="13"/>
  </w:num>
  <w:num w:numId="59" w16cid:durableId="729547080">
    <w:abstractNumId w:val="13"/>
  </w:num>
  <w:num w:numId="60" w16cid:durableId="46728325">
    <w:abstractNumId w:val="13"/>
  </w:num>
  <w:num w:numId="61" w16cid:durableId="439187268">
    <w:abstractNumId w:val="13"/>
  </w:num>
  <w:num w:numId="62" w16cid:durableId="278222194">
    <w:abstractNumId w:val="13"/>
  </w:num>
  <w:num w:numId="63" w16cid:durableId="1626085465">
    <w:abstractNumId w:val="13"/>
  </w:num>
  <w:num w:numId="64" w16cid:durableId="1522939308">
    <w:abstractNumId w:val="13"/>
  </w:num>
  <w:num w:numId="65" w16cid:durableId="936209795">
    <w:abstractNumId w:val="13"/>
  </w:num>
  <w:num w:numId="66" w16cid:durableId="945431195">
    <w:abstractNumId w:val="13"/>
  </w:num>
  <w:num w:numId="67" w16cid:durableId="1000161264">
    <w:abstractNumId w:val="25"/>
  </w:num>
  <w:num w:numId="68" w16cid:durableId="223297990">
    <w:abstractNumId w:val="38"/>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 tao">
    <w15:presenceInfo w15:providerId="Windows Live" w15:userId="396dd7c36f25af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TrueTypeFonts/>
  <w:saveSubsetFonts/>
  <w:bordersDoNotSurroundHeader/>
  <w:bordersDoNotSurroundFooter/>
  <w:proofState w:spelling="clean"/>
  <w:stylePaneFormatFilter w:val="3601" w:allStyles="1" w:customStyles="0" w:latentStyles="0" w:stylesInUse="0" w:headingStyles="0" w:numberingStyles="0" w:tableStyles="0" w:directFormattingOnRuns="0" w:directFormattingOnParagraphs="1" w:directFormattingOnNumbering="1" w:directFormattingOnTables="0" w:clearFormatting="1" w:top3HeadingStyles="1" w:visibleStyles="0" w:alternateStyleNames="0"/>
  <w:stylePaneSortMethod w:val="0000"/>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Q2NDMCQlNTAyBQ0lEKTi0uzszPAykwM6oFAM6TPb8tAAAA"/>
  </w:docVars>
  <w:rsids>
    <w:rsidRoot w:val="003034FB"/>
    <w:rsid w:val="000003F0"/>
    <w:rsid w:val="00000681"/>
    <w:rsid w:val="00000A09"/>
    <w:rsid w:val="00000E5D"/>
    <w:rsid w:val="00000E6F"/>
    <w:rsid w:val="00000EBA"/>
    <w:rsid w:val="00000FD9"/>
    <w:rsid w:val="00001619"/>
    <w:rsid w:val="00001CAB"/>
    <w:rsid w:val="00001CDA"/>
    <w:rsid w:val="00001EC4"/>
    <w:rsid w:val="00002315"/>
    <w:rsid w:val="00002825"/>
    <w:rsid w:val="000029FC"/>
    <w:rsid w:val="00002FE5"/>
    <w:rsid w:val="00003074"/>
    <w:rsid w:val="000031E0"/>
    <w:rsid w:val="0000343A"/>
    <w:rsid w:val="00003558"/>
    <w:rsid w:val="000035AB"/>
    <w:rsid w:val="00003997"/>
    <w:rsid w:val="000039A6"/>
    <w:rsid w:val="00003A78"/>
    <w:rsid w:val="00003A97"/>
    <w:rsid w:val="00003ACB"/>
    <w:rsid w:val="00003B53"/>
    <w:rsid w:val="00003C87"/>
    <w:rsid w:val="00003C9A"/>
    <w:rsid w:val="00003F46"/>
    <w:rsid w:val="00003FA0"/>
    <w:rsid w:val="0000406F"/>
    <w:rsid w:val="0000424A"/>
    <w:rsid w:val="000042C8"/>
    <w:rsid w:val="00004DEB"/>
    <w:rsid w:val="00004E66"/>
    <w:rsid w:val="00004F06"/>
    <w:rsid w:val="00004F45"/>
    <w:rsid w:val="00005058"/>
    <w:rsid w:val="00005205"/>
    <w:rsid w:val="0000538F"/>
    <w:rsid w:val="000055B7"/>
    <w:rsid w:val="000055EB"/>
    <w:rsid w:val="0000583C"/>
    <w:rsid w:val="00005D76"/>
    <w:rsid w:val="00005FF8"/>
    <w:rsid w:val="00006076"/>
    <w:rsid w:val="0000607F"/>
    <w:rsid w:val="00006094"/>
    <w:rsid w:val="000061D9"/>
    <w:rsid w:val="000063B3"/>
    <w:rsid w:val="000063D0"/>
    <w:rsid w:val="0000656C"/>
    <w:rsid w:val="00006A01"/>
    <w:rsid w:val="00006B10"/>
    <w:rsid w:val="00006BDB"/>
    <w:rsid w:val="00006F1B"/>
    <w:rsid w:val="00007110"/>
    <w:rsid w:val="00007394"/>
    <w:rsid w:val="000075E7"/>
    <w:rsid w:val="000075FD"/>
    <w:rsid w:val="00007736"/>
    <w:rsid w:val="000079C3"/>
    <w:rsid w:val="00007A4F"/>
    <w:rsid w:val="000100B4"/>
    <w:rsid w:val="000102AB"/>
    <w:rsid w:val="0001038B"/>
    <w:rsid w:val="00010430"/>
    <w:rsid w:val="000104A4"/>
    <w:rsid w:val="000105BD"/>
    <w:rsid w:val="00010D51"/>
    <w:rsid w:val="00010DDC"/>
    <w:rsid w:val="00010E66"/>
    <w:rsid w:val="00010EB7"/>
    <w:rsid w:val="00010EC2"/>
    <w:rsid w:val="00010F13"/>
    <w:rsid w:val="00010F34"/>
    <w:rsid w:val="000110EC"/>
    <w:rsid w:val="00011117"/>
    <w:rsid w:val="00011424"/>
    <w:rsid w:val="0001142E"/>
    <w:rsid w:val="000115BC"/>
    <w:rsid w:val="000115FA"/>
    <w:rsid w:val="00011741"/>
    <w:rsid w:val="0001175D"/>
    <w:rsid w:val="000117AD"/>
    <w:rsid w:val="00011831"/>
    <w:rsid w:val="00011A1F"/>
    <w:rsid w:val="00011C75"/>
    <w:rsid w:val="00011D5C"/>
    <w:rsid w:val="00011DF9"/>
    <w:rsid w:val="00011E63"/>
    <w:rsid w:val="00011E6E"/>
    <w:rsid w:val="00011FC7"/>
    <w:rsid w:val="000120CC"/>
    <w:rsid w:val="00012400"/>
    <w:rsid w:val="000126D9"/>
    <w:rsid w:val="0001274F"/>
    <w:rsid w:val="0001275C"/>
    <w:rsid w:val="0001288C"/>
    <w:rsid w:val="00012B63"/>
    <w:rsid w:val="00012D27"/>
    <w:rsid w:val="00012D6D"/>
    <w:rsid w:val="00012EB1"/>
    <w:rsid w:val="00012EC5"/>
    <w:rsid w:val="000130C1"/>
    <w:rsid w:val="00013299"/>
    <w:rsid w:val="00013384"/>
    <w:rsid w:val="00013497"/>
    <w:rsid w:val="00013525"/>
    <w:rsid w:val="00013678"/>
    <w:rsid w:val="000136B4"/>
    <w:rsid w:val="00013787"/>
    <w:rsid w:val="0001380C"/>
    <w:rsid w:val="000139BA"/>
    <w:rsid w:val="00013A88"/>
    <w:rsid w:val="00013A9C"/>
    <w:rsid w:val="00013AF0"/>
    <w:rsid w:val="00013B6A"/>
    <w:rsid w:val="00013B95"/>
    <w:rsid w:val="00013DCD"/>
    <w:rsid w:val="00013E45"/>
    <w:rsid w:val="00013E9F"/>
    <w:rsid w:val="0001434E"/>
    <w:rsid w:val="0001436C"/>
    <w:rsid w:val="000143AC"/>
    <w:rsid w:val="0001464D"/>
    <w:rsid w:val="000146C6"/>
    <w:rsid w:val="000148E2"/>
    <w:rsid w:val="00014990"/>
    <w:rsid w:val="0001499C"/>
    <w:rsid w:val="00014A98"/>
    <w:rsid w:val="00014B84"/>
    <w:rsid w:val="00014BF3"/>
    <w:rsid w:val="00014C17"/>
    <w:rsid w:val="00014C35"/>
    <w:rsid w:val="00014E52"/>
    <w:rsid w:val="00015098"/>
    <w:rsid w:val="00015221"/>
    <w:rsid w:val="00015222"/>
    <w:rsid w:val="00015265"/>
    <w:rsid w:val="0001553A"/>
    <w:rsid w:val="00015593"/>
    <w:rsid w:val="000155B1"/>
    <w:rsid w:val="000155E6"/>
    <w:rsid w:val="000157C8"/>
    <w:rsid w:val="00015849"/>
    <w:rsid w:val="0001589F"/>
    <w:rsid w:val="00015916"/>
    <w:rsid w:val="00015A28"/>
    <w:rsid w:val="00015B1C"/>
    <w:rsid w:val="00015E28"/>
    <w:rsid w:val="00015E3C"/>
    <w:rsid w:val="000164C7"/>
    <w:rsid w:val="00016542"/>
    <w:rsid w:val="0001654C"/>
    <w:rsid w:val="00016591"/>
    <w:rsid w:val="0001666F"/>
    <w:rsid w:val="0001669C"/>
    <w:rsid w:val="00016700"/>
    <w:rsid w:val="0001670B"/>
    <w:rsid w:val="00016879"/>
    <w:rsid w:val="000168FA"/>
    <w:rsid w:val="00016B61"/>
    <w:rsid w:val="00016D55"/>
    <w:rsid w:val="000173A3"/>
    <w:rsid w:val="0001742C"/>
    <w:rsid w:val="00017433"/>
    <w:rsid w:val="000176D1"/>
    <w:rsid w:val="00017798"/>
    <w:rsid w:val="000178D1"/>
    <w:rsid w:val="000178E2"/>
    <w:rsid w:val="0001798D"/>
    <w:rsid w:val="000179AB"/>
    <w:rsid w:val="000179AD"/>
    <w:rsid w:val="00017B3B"/>
    <w:rsid w:val="00017C90"/>
    <w:rsid w:val="00017D27"/>
    <w:rsid w:val="00017DF9"/>
    <w:rsid w:val="00017E34"/>
    <w:rsid w:val="00017FC0"/>
    <w:rsid w:val="0002003D"/>
    <w:rsid w:val="000203C8"/>
    <w:rsid w:val="00020575"/>
    <w:rsid w:val="0002063B"/>
    <w:rsid w:val="0002066C"/>
    <w:rsid w:val="0002066E"/>
    <w:rsid w:val="000207F1"/>
    <w:rsid w:val="000207F2"/>
    <w:rsid w:val="00020817"/>
    <w:rsid w:val="00020818"/>
    <w:rsid w:val="00020B36"/>
    <w:rsid w:val="00020D70"/>
    <w:rsid w:val="00020DC8"/>
    <w:rsid w:val="00020E72"/>
    <w:rsid w:val="00020F04"/>
    <w:rsid w:val="00021162"/>
    <w:rsid w:val="000211B7"/>
    <w:rsid w:val="000211F1"/>
    <w:rsid w:val="000212C6"/>
    <w:rsid w:val="000212ED"/>
    <w:rsid w:val="00021346"/>
    <w:rsid w:val="000213DC"/>
    <w:rsid w:val="00021525"/>
    <w:rsid w:val="000216D8"/>
    <w:rsid w:val="00021B65"/>
    <w:rsid w:val="00021C76"/>
    <w:rsid w:val="00021EA7"/>
    <w:rsid w:val="00021FFB"/>
    <w:rsid w:val="00022210"/>
    <w:rsid w:val="00022263"/>
    <w:rsid w:val="00022364"/>
    <w:rsid w:val="00022401"/>
    <w:rsid w:val="0002250F"/>
    <w:rsid w:val="0002270E"/>
    <w:rsid w:val="000228B5"/>
    <w:rsid w:val="000229EA"/>
    <w:rsid w:val="00022B1A"/>
    <w:rsid w:val="00022B2E"/>
    <w:rsid w:val="00022DA4"/>
    <w:rsid w:val="00022DC7"/>
    <w:rsid w:val="00022DE1"/>
    <w:rsid w:val="00023283"/>
    <w:rsid w:val="00023415"/>
    <w:rsid w:val="00023487"/>
    <w:rsid w:val="000234F2"/>
    <w:rsid w:val="0002366F"/>
    <w:rsid w:val="00023957"/>
    <w:rsid w:val="000239BD"/>
    <w:rsid w:val="00023BCE"/>
    <w:rsid w:val="00023DB4"/>
    <w:rsid w:val="00023DFD"/>
    <w:rsid w:val="000241DF"/>
    <w:rsid w:val="000241F6"/>
    <w:rsid w:val="0002437A"/>
    <w:rsid w:val="00024694"/>
    <w:rsid w:val="000247F9"/>
    <w:rsid w:val="000248A2"/>
    <w:rsid w:val="00024CB5"/>
    <w:rsid w:val="00024CE5"/>
    <w:rsid w:val="00024EE2"/>
    <w:rsid w:val="0002548E"/>
    <w:rsid w:val="00025712"/>
    <w:rsid w:val="0002599B"/>
    <w:rsid w:val="00025A66"/>
    <w:rsid w:val="00025C52"/>
    <w:rsid w:val="00025E47"/>
    <w:rsid w:val="00025EFE"/>
    <w:rsid w:val="000261B0"/>
    <w:rsid w:val="000261FE"/>
    <w:rsid w:val="0002649E"/>
    <w:rsid w:val="000265B5"/>
    <w:rsid w:val="00026668"/>
    <w:rsid w:val="00026A77"/>
    <w:rsid w:val="00026ACD"/>
    <w:rsid w:val="00026B67"/>
    <w:rsid w:val="00026C85"/>
    <w:rsid w:val="00026D49"/>
    <w:rsid w:val="00026E01"/>
    <w:rsid w:val="00026F4C"/>
    <w:rsid w:val="000271E2"/>
    <w:rsid w:val="0002730A"/>
    <w:rsid w:val="00027361"/>
    <w:rsid w:val="000274D1"/>
    <w:rsid w:val="00027566"/>
    <w:rsid w:val="000279B2"/>
    <w:rsid w:val="000279E6"/>
    <w:rsid w:val="00027A03"/>
    <w:rsid w:val="00027A31"/>
    <w:rsid w:val="00027BB8"/>
    <w:rsid w:val="00030065"/>
    <w:rsid w:val="0003013D"/>
    <w:rsid w:val="000304DB"/>
    <w:rsid w:val="0003054E"/>
    <w:rsid w:val="000305BD"/>
    <w:rsid w:val="00030606"/>
    <w:rsid w:val="00030617"/>
    <w:rsid w:val="0003066F"/>
    <w:rsid w:val="000307E7"/>
    <w:rsid w:val="0003088A"/>
    <w:rsid w:val="00030918"/>
    <w:rsid w:val="00030EC6"/>
    <w:rsid w:val="00030F3D"/>
    <w:rsid w:val="00030F6C"/>
    <w:rsid w:val="00031098"/>
    <w:rsid w:val="000311FA"/>
    <w:rsid w:val="00031248"/>
    <w:rsid w:val="00031258"/>
    <w:rsid w:val="00031373"/>
    <w:rsid w:val="00031439"/>
    <w:rsid w:val="000315CD"/>
    <w:rsid w:val="000316FF"/>
    <w:rsid w:val="00031715"/>
    <w:rsid w:val="000318AA"/>
    <w:rsid w:val="00031B2B"/>
    <w:rsid w:val="00031D62"/>
    <w:rsid w:val="00032043"/>
    <w:rsid w:val="00032082"/>
    <w:rsid w:val="000321F6"/>
    <w:rsid w:val="0003248B"/>
    <w:rsid w:val="00032548"/>
    <w:rsid w:val="0003279A"/>
    <w:rsid w:val="00032B39"/>
    <w:rsid w:val="00032BB3"/>
    <w:rsid w:val="00032E9B"/>
    <w:rsid w:val="00032F98"/>
    <w:rsid w:val="000330A5"/>
    <w:rsid w:val="000330A7"/>
    <w:rsid w:val="000331D3"/>
    <w:rsid w:val="00033427"/>
    <w:rsid w:val="0003345A"/>
    <w:rsid w:val="000335B7"/>
    <w:rsid w:val="000338E1"/>
    <w:rsid w:val="00033CC3"/>
    <w:rsid w:val="000340C0"/>
    <w:rsid w:val="000344C3"/>
    <w:rsid w:val="00034565"/>
    <w:rsid w:val="00034576"/>
    <w:rsid w:val="00034741"/>
    <w:rsid w:val="000348B6"/>
    <w:rsid w:val="0003493F"/>
    <w:rsid w:val="00034947"/>
    <w:rsid w:val="00034BF1"/>
    <w:rsid w:val="00034BFA"/>
    <w:rsid w:val="00034FDE"/>
    <w:rsid w:val="0003519B"/>
    <w:rsid w:val="0003534D"/>
    <w:rsid w:val="0003556E"/>
    <w:rsid w:val="00035574"/>
    <w:rsid w:val="000355F6"/>
    <w:rsid w:val="00035615"/>
    <w:rsid w:val="00035691"/>
    <w:rsid w:val="00035845"/>
    <w:rsid w:val="00035A0E"/>
    <w:rsid w:val="00035C4B"/>
    <w:rsid w:val="00035D33"/>
    <w:rsid w:val="00035E0A"/>
    <w:rsid w:val="00035E64"/>
    <w:rsid w:val="00035ED9"/>
    <w:rsid w:val="00035F9E"/>
    <w:rsid w:val="00036320"/>
    <w:rsid w:val="0003632A"/>
    <w:rsid w:val="000364C7"/>
    <w:rsid w:val="0003669D"/>
    <w:rsid w:val="000368BC"/>
    <w:rsid w:val="000368D0"/>
    <w:rsid w:val="00036976"/>
    <w:rsid w:val="000369E3"/>
    <w:rsid w:val="00036ACC"/>
    <w:rsid w:val="00036BB9"/>
    <w:rsid w:val="00036E61"/>
    <w:rsid w:val="00037070"/>
    <w:rsid w:val="000370C3"/>
    <w:rsid w:val="00037179"/>
    <w:rsid w:val="000371ED"/>
    <w:rsid w:val="000373A2"/>
    <w:rsid w:val="000375F9"/>
    <w:rsid w:val="00037601"/>
    <w:rsid w:val="00037627"/>
    <w:rsid w:val="00037890"/>
    <w:rsid w:val="00037DA8"/>
    <w:rsid w:val="00037DB4"/>
    <w:rsid w:val="00037EE1"/>
    <w:rsid w:val="00037F6B"/>
    <w:rsid w:val="00037F81"/>
    <w:rsid w:val="00040096"/>
    <w:rsid w:val="000403EC"/>
    <w:rsid w:val="00040413"/>
    <w:rsid w:val="000408B4"/>
    <w:rsid w:val="00040B56"/>
    <w:rsid w:val="00040CFE"/>
    <w:rsid w:val="000416B2"/>
    <w:rsid w:val="00041771"/>
    <w:rsid w:val="000417C4"/>
    <w:rsid w:val="000417D6"/>
    <w:rsid w:val="00041AE9"/>
    <w:rsid w:val="00042234"/>
    <w:rsid w:val="00042519"/>
    <w:rsid w:val="00042965"/>
    <w:rsid w:val="00042B77"/>
    <w:rsid w:val="00042BDE"/>
    <w:rsid w:val="00042C5E"/>
    <w:rsid w:val="00042CD6"/>
    <w:rsid w:val="00042E76"/>
    <w:rsid w:val="00042F2E"/>
    <w:rsid w:val="00043179"/>
    <w:rsid w:val="00043265"/>
    <w:rsid w:val="000437BB"/>
    <w:rsid w:val="000437C4"/>
    <w:rsid w:val="000437F8"/>
    <w:rsid w:val="0004381E"/>
    <w:rsid w:val="0004395B"/>
    <w:rsid w:val="00043997"/>
    <w:rsid w:val="00043A42"/>
    <w:rsid w:val="00043A7D"/>
    <w:rsid w:val="00044425"/>
    <w:rsid w:val="00044464"/>
    <w:rsid w:val="000445BF"/>
    <w:rsid w:val="00044789"/>
    <w:rsid w:val="00044834"/>
    <w:rsid w:val="00044976"/>
    <w:rsid w:val="00044A2E"/>
    <w:rsid w:val="00044A52"/>
    <w:rsid w:val="00044BA9"/>
    <w:rsid w:val="00044E02"/>
    <w:rsid w:val="00044EB1"/>
    <w:rsid w:val="00044F16"/>
    <w:rsid w:val="0004500F"/>
    <w:rsid w:val="0004504B"/>
    <w:rsid w:val="0004529F"/>
    <w:rsid w:val="00045546"/>
    <w:rsid w:val="000455B7"/>
    <w:rsid w:val="00045783"/>
    <w:rsid w:val="00045928"/>
    <w:rsid w:val="00045BAA"/>
    <w:rsid w:val="00045DEE"/>
    <w:rsid w:val="00045EA3"/>
    <w:rsid w:val="000461BF"/>
    <w:rsid w:val="00046251"/>
    <w:rsid w:val="00046447"/>
    <w:rsid w:val="00046625"/>
    <w:rsid w:val="00046690"/>
    <w:rsid w:val="00046721"/>
    <w:rsid w:val="00046B96"/>
    <w:rsid w:val="00046DF2"/>
    <w:rsid w:val="00046E47"/>
    <w:rsid w:val="00046EF2"/>
    <w:rsid w:val="00046F6B"/>
    <w:rsid w:val="000470C2"/>
    <w:rsid w:val="000470CD"/>
    <w:rsid w:val="000474A0"/>
    <w:rsid w:val="000476FE"/>
    <w:rsid w:val="00047AE4"/>
    <w:rsid w:val="00047B30"/>
    <w:rsid w:val="00047C13"/>
    <w:rsid w:val="00047EE5"/>
    <w:rsid w:val="00047F4F"/>
    <w:rsid w:val="00047FC1"/>
    <w:rsid w:val="00050008"/>
    <w:rsid w:val="0005024E"/>
    <w:rsid w:val="00050263"/>
    <w:rsid w:val="0005029D"/>
    <w:rsid w:val="00050450"/>
    <w:rsid w:val="000504EE"/>
    <w:rsid w:val="000505C4"/>
    <w:rsid w:val="0005062C"/>
    <w:rsid w:val="000509AE"/>
    <w:rsid w:val="00050B94"/>
    <w:rsid w:val="00050D91"/>
    <w:rsid w:val="00050E2E"/>
    <w:rsid w:val="00050F62"/>
    <w:rsid w:val="00051110"/>
    <w:rsid w:val="0005116D"/>
    <w:rsid w:val="00051755"/>
    <w:rsid w:val="00051935"/>
    <w:rsid w:val="00051D4F"/>
    <w:rsid w:val="00052257"/>
    <w:rsid w:val="000523A5"/>
    <w:rsid w:val="000523E2"/>
    <w:rsid w:val="00052407"/>
    <w:rsid w:val="00052422"/>
    <w:rsid w:val="000524A6"/>
    <w:rsid w:val="00052550"/>
    <w:rsid w:val="0005257D"/>
    <w:rsid w:val="000525DA"/>
    <w:rsid w:val="00052609"/>
    <w:rsid w:val="0005261F"/>
    <w:rsid w:val="000528DF"/>
    <w:rsid w:val="00052962"/>
    <w:rsid w:val="00052A9F"/>
    <w:rsid w:val="00052B44"/>
    <w:rsid w:val="00052C07"/>
    <w:rsid w:val="00052D94"/>
    <w:rsid w:val="00052FD2"/>
    <w:rsid w:val="00053572"/>
    <w:rsid w:val="0005380D"/>
    <w:rsid w:val="000538C0"/>
    <w:rsid w:val="00053986"/>
    <w:rsid w:val="00053A76"/>
    <w:rsid w:val="00053D1A"/>
    <w:rsid w:val="00054069"/>
    <w:rsid w:val="000541BD"/>
    <w:rsid w:val="000541D7"/>
    <w:rsid w:val="00054388"/>
    <w:rsid w:val="00054694"/>
    <w:rsid w:val="0005488D"/>
    <w:rsid w:val="000548AC"/>
    <w:rsid w:val="00054AB5"/>
    <w:rsid w:val="00054AF5"/>
    <w:rsid w:val="00054CF7"/>
    <w:rsid w:val="00054D88"/>
    <w:rsid w:val="00054E2A"/>
    <w:rsid w:val="00055227"/>
    <w:rsid w:val="000552FA"/>
    <w:rsid w:val="000555D2"/>
    <w:rsid w:val="000556B5"/>
    <w:rsid w:val="000557B5"/>
    <w:rsid w:val="000557D4"/>
    <w:rsid w:val="00055854"/>
    <w:rsid w:val="00055861"/>
    <w:rsid w:val="00055AFF"/>
    <w:rsid w:val="00055C5A"/>
    <w:rsid w:val="00055C5C"/>
    <w:rsid w:val="00055E7D"/>
    <w:rsid w:val="00055F98"/>
    <w:rsid w:val="00056516"/>
    <w:rsid w:val="00056587"/>
    <w:rsid w:val="0005678A"/>
    <w:rsid w:val="0005681F"/>
    <w:rsid w:val="00056A8E"/>
    <w:rsid w:val="00056AF5"/>
    <w:rsid w:val="00056B3B"/>
    <w:rsid w:val="00056B46"/>
    <w:rsid w:val="00056B85"/>
    <w:rsid w:val="00056B9A"/>
    <w:rsid w:val="00056C63"/>
    <w:rsid w:val="000570F7"/>
    <w:rsid w:val="0005715B"/>
    <w:rsid w:val="000571AF"/>
    <w:rsid w:val="0005720F"/>
    <w:rsid w:val="000575C5"/>
    <w:rsid w:val="000575CD"/>
    <w:rsid w:val="00057726"/>
    <w:rsid w:val="0005772A"/>
    <w:rsid w:val="000578D4"/>
    <w:rsid w:val="00057A8F"/>
    <w:rsid w:val="00057FF7"/>
    <w:rsid w:val="0006002A"/>
    <w:rsid w:val="00060062"/>
    <w:rsid w:val="0006025C"/>
    <w:rsid w:val="00060282"/>
    <w:rsid w:val="0006035F"/>
    <w:rsid w:val="00060568"/>
    <w:rsid w:val="000605E7"/>
    <w:rsid w:val="00060653"/>
    <w:rsid w:val="0006074A"/>
    <w:rsid w:val="00060872"/>
    <w:rsid w:val="00060998"/>
    <w:rsid w:val="000609B3"/>
    <w:rsid w:val="00060B27"/>
    <w:rsid w:val="00060C5B"/>
    <w:rsid w:val="00060DDC"/>
    <w:rsid w:val="00060FE9"/>
    <w:rsid w:val="000615F1"/>
    <w:rsid w:val="000618C4"/>
    <w:rsid w:val="000619C5"/>
    <w:rsid w:val="00061A1F"/>
    <w:rsid w:val="00061A3E"/>
    <w:rsid w:val="00061CED"/>
    <w:rsid w:val="00061E60"/>
    <w:rsid w:val="00061FA6"/>
    <w:rsid w:val="00062004"/>
    <w:rsid w:val="00062044"/>
    <w:rsid w:val="00062232"/>
    <w:rsid w:val="0006229E"/>
    <w:rsid w:val="000622BF"/>
    <w:rsid w:val="000623DF"/>
    <w:rsid w:val="000625A4"/>
    <w:rsid w:val="000625CA"/>
    <w:rsid w:val="00062646"/>
    <w:rsid w:val="000626D9"/>
    <w:rsid w:val="00062911"/>
    <w:rsid w:val="00062C16"/>
    <w:rsid w:val="00062CBA"/>
    <w:rsid w:val="00062D83"/>
    <w:rsid w:val="00063067"/>
    <w:rsid w:val="00063245"/>
    <w:rsid w:val="0006368B"/>
    <w:rsid w:val="000636AE"/>
    <w:rsid w:val="00063794"/>
    <w:rsid w:val="00063945"/>
    <w:rsid w:val="00063F81"/>
    <w:rsid w:val="0006465F"/>
    <w:rsid w:val="00064753"/>
    <w:rsid w:val="00064774"/>
    <w:rsid w:val="00064D44"/>
    <w:rsid w:val="00064FF5"/>
    <w:rsid w:val="0006509E"/>
    <w:rsid w:val="0006566F"/>
    <w:rsid w:val="0006576A"/>
    <w:rsid w:val="00065B22"/>
    <w:rsid w:val="00065BFB"/>
    <w:rsid w:val="00065C11"/>
    <w:rsid w:val="00065C15"/>
    <w:rsid w:val="00065C52"/>
    <w:rsid w:val="00065DFC"/>
    <w:rsid w:val="00065E7C"/>
    <w:rsid w:val="00065EF4"/>
    <w:rsid w:val="00065F49"/>
    <w:rsid w:val="00065FF6"/>
    <w:rsid w:val="00066050"/>
    <w:rsid w:val="00066121"/>
    <w:rsid w:val="000661EF"/>
    <w:rsid w:val="000664AB"/>
    <w:rsid w:val="00066744"/>
    <w:rsid w:val="00066827"/>
    <w:rsid w:val="0006694A"/>
    <w:rsid w:val="00066A28"/>
    <w:rsid w:val="00066A7C"/>
    <w:rsid w:val="00066AF8"/>
    <w:rsid w:val="00066B0B"/>
    <w:rsid w:val="00066C0C"/>
    <w:rsid w:val="00066C67"/>
    <w:rsid w:val="00066D90"/>
    <w:rsid w:val="00066E49"/>
    <w:rsid w:val="00066F12"/>
    <w:rsid w:val="00066FFD"/>
    <w:rsid w:val="00067008"/>
    <w:rsid w:val="000671BB"/>
    <w:rsid w:val="000674D9"/>
    <w:rsid w:val="00067513"/>
    <w:rsid w:val="0006764C"/>
    <w:rsid w:val="00067700"/>
    <w:rsid w:val="00067779"/>
    <w:rsid w:val="00067A61"/>
    <w:rsid w:val="00067B04"/>
    <w:rsid w:val="00067C3B"/>
    <w:rsid w:val="00067DF4"/>
    <w:rsid w:val="00070076"/>
    <w:rsid w:val="000702CB"/>
    <w:rsid w:val="00070536"/>
    <w:rsid w:val="0007068A"/>
    <w:rsid w:val="000706D6"/>
    <w:rsid w:val="000706EF"/>
    <w:rsid w:val="00070745"/>
    <w:rsid w:val="00070AB9"/>
    <w:rsid w:val="00070BD2"/>
    <w:rsid w:val="00070C6F"/>
    <w:rsid w:val="00070DAC"/>
    <w:rsid w:val="00070FA6"/>
    <w:rsid w:val="00070FB3"/>
    <w:rsid w:val="0007102B"/>
    <w:rsid w:val="0007112F"/>
    <w:rsid w:val="00071303"/>
    <w:rsid w:val="00071336"/>
    <w:rsid w:val="000716C1"/>
    <w:rsid w:val="000716E8"/>
    <w:rsid w:val="00071941"/>
    <w:rsid w:val="00071953"/>
    <w:rsid w:val="0007195D"/>
    <w:rsid w:val="0007198A"/>
    <w:rsid w:val="00071D8D"/>
    <w:rsid w:val="00071E38"/>
    <w:rsid w:val="00071ED1"/>
    <w:rsid w:val="00071F7E"/>
    <w:rsid w:val="00072160"/>
    <w:rsid w:val="000723EE"/>
    <w:rsid w:val="00072472"/>
    <w:rsid w:val="000726A2"/>
    <w:rsid w:val="000727D3"/>
    <w:rsid w:val="00072880"/>
    <w:rsid w:val="00072994"/>
    <w:rsid w:val="00072FDF"/>
    <w:rsid w:val="00073124"/>
    <w:rsid w:val="000732CA"/>
    <w:rsid w:val="000735B8"/>
    <w:rsid w:val="00073687"/>
    <w:rsid w:val="00073773"/>
    <w:rsid w:val="00073B51"/>
    <w:rsid w:val="00073C64"/>
    <w:rsid w:val="00073CE1"/>
    <w:rsid w:val="00074007"/>
    <w:rsid w:val="0007406F"/>
    <w:rsid w:val="0007442B"/>
    <w:rsid w:val="000744C5"/>
    <w:rsid w:val="000744DB"/>
    <w:rsid w:val="00074672"/>
    <w:rsid w:val="00074726"/>
    <w:rsid w:val="00074733"/>
    <w:rsid w:val="000749FE"/>
    <w:rsid w:val="00074A70"/>
    <w:rsid w:val="00074C15"/>
    <w:rsid w:val="00074C2C"/>
    <w:rsid w:val="00074C52"/>
    <w:rsid w:val="00074DB2"/>
    <w:rsid w:val="00074E29"/>
    <w:rsid w:val="00074F8B"/>
    <w:rsid w:val="0007502C"/>
    <w:rsid w:val="00075354"/>
    <w:rsid w:val="000753FB"/>
    <w:rsid w:val="000755A8"/>
    <w:rsid w:val="0007563C"/>
    <w:rsid w:val="00075841"/>
    <w:rsid w:val="00075892"/>
    <w:rsid w:val="000759B6"/>
    <w:rsid w:val="00075BA7"/>
    <w:rsid w:val="00075C54"/>
    <w:rsid w:val="00075C77"/>
    <w:rsid w:val="00075C8E"/>
    <w:rsid w:val="00075EB5"/>
    <w:rsid w:val="0007600D"/>
    <w:rsid w:val="0007636B"/>
    <w:rsid w:val="000763C8"/>
    <w:rsid w:val="0007657A"/>
    <w:rsid w:val="0007661B"/>
    <w:rsid w:val="00076690"/>
    <w:rsid w:val="00076739"/>
    <w:rsid w:val="00076984"/>
    <w:rsid w:val="00076B70"/>
    <w:rsid w:val="00076C6E"/>
    <w:rsid w:val="00076E08"/>
    <w:rsid w:val="00076E7E"/>
    <w:rsid w:val="00076FA5"/>
    <w:rsid w:val="000770A3"/>
    <w:rsid w:val="000770BC"/>
    <w:rsid w:val="000770E6"/>
    <w:rsid w:val="0007719C"/>
    <w:rsid w:val="000771D2"/>
    <w:rsid w:val="000773EF"/>
    <w:rsid w:val="00077441"/>
    <w:rsid w:val="000775C9"/>
    <w:rsid w:val="000775F3"/>
    <w:rsid w:val="0007778E"/>
    <w:rsid w:val="00077805"/>
    <w:rsid w:val="00077B8F"/>
    <w:rsid w:val="00077C14"/>
    <w:rsid w:val="00077D20"/>
    <w:rsid w:val="00077D38"/>
    <w:rsid w:val="00077DA1"/>
    <w:rsid w:val="00077DC2"/>
    <w:rsid w:val="00077E0D"/>
    <w:rsid w:val="0008050A"/>
    <w:rsid w:val="000806F4"/>
    <w:rsid w:val="000807F5"/>
    <w:rsid w:val="00080876"/>
    <w:rsid w:val="00080994"/>
    <w:rsid w:val="00080A29"/>
    <w:rsid w:val="00080B34"/>
    <w:rsid w:val="00080F64"/>
    <w:rsid w:val="00080FD0"/>
    <w:rsid w:val="00081081"/>
    <w:rsid w:val="00081097"/>
    <w:rsid w:val="000812B7"/>
    <w:rsid w:val="000814E5"/>
    <w:rsid w:val="000814E6"/>
    <w:rsid w:val="00081526"/>
    <w:rsid w:val="00081713"/>
    <w:rsid w:val="0008177B"/>
    <w:rsid w:val="00081882"/>
    <w:rsid w:val="000818BA"/>
    <w:rsid w:val="00081A0E"/>
    <w:rsid w:val="00081A4C"/>
    <w:rsid w:val="00081BA0"/>
    <w:rsid w:val="00081CC3"/>
    <w:rsid w:val="00081E2F"/>
    <w:rsid w:val="00081F06"/>
    <w:rsid w:val="00082039"/>
    <w:rsid w:val="000822DD"/>
    <w:rsid w:val="0008234F"/>
    <w:rsid w:val="00082367"/>
    <w:rsid w:val="0008244B"/>
    <w:rsid w:val="00082470"/>
    <w:rsid w:val="000824DE"/>
    <w:rsid w:val="0008256A"/>
    <w:rsid w:val="00082572"/>
    <w:rsid w:val="000829B5"/>
    <w:rsid w:val="00082AEE"/>
    <w:rsid w:val="00082BB8"/>
    <w:rsid w:val="00082BC3"/>
    <w:rsid w:val="00082D6F"/>
    <w:rsid w:val="00082D8A"/>
    <w:rsid w:val="00082FF6"/>
    <w:rsid w:val="00083016"/>
    <w:rsid w:val="00083033"/>
    <w:rsid w:val="000830C2"/>
    <w:rsid w:val="0008310A"/>
    <w:rsid w:val="00083289"/>
    <w:rsid w:val="00083337"/>
    <w:rsid w:val="00083451"/>
    <w:rsid w:val="00083458"/>
    <w:rsid w:val="0008372A"/>
    <w:rsid w:val="00083785"/>
    <w:rsid w:val="000837FF"/>
    <w:rsid w:val="00083876"/>
    <w:rsid w:val="00083BA3"/>
    <w:rsid w:val="00083E42"/>
    <w:rsid w:val="00083F0E"/>
    <w:rsid w:val="00083FFB"/>
    <w:rsid w:val="00084191"/>
    <w:rsid w:val="000843A2"/>
    <w:rsid w:val="00084453"/>
    <w:rsid w:val="00084597"/>
    <w:rsid w:val="00084788"/>
    <w:rsid w:val="000847E0"/>
    <w:rsid w:val="000847FF"/>
    <w:rsid w:val="000848F5"/>
    <w:rsid w:val="00084A4D"/>
    <w:rsid w:val="00084BDC"/>
    <w:rsid w:val="00084D65"/>
    <w:rsid w:val="00084E68"/>
    <w:rsid w:val="00084F4D"/>
    <w:rsid w:val="00084F91"/>
    <w:rsid w:val="0008516C"/>
    <w:rsid w:val="000851BE"/>
    <w:rsid w:val="000852BD"/>
    <w:rsid w:val="00085447"/>
    <w:rsid w:val="00085923"/>
    <w:rsid w:val="00085A9B"/>
    <w:rsid w:val="00085BF7"/>
    <w:rsid w:val="000860BF"/>
    <w:rsid w:val="00086131"/>
    <w:rsid w:val="000864FB"/>
    <w:rsid w:val="00086622"/>
    <w:rsid w:val="000867D8"/>
    <w:rsid w:val="000867E3"/>
    <w:rsid w:val="0008682B"/>
    <w:rsid w:val="0008698F"/>
    <w:rsid w:val="00086A2A"/>
    <w:rsid w:val="00086BDA"/>
    <w:rsid w:val="00086CA4"/>
    <w:rsid w:val="00086E11"/>
    <w:rsid w:val="00087396"/>
    <w:rsid w:val="0008748F"/>
    <w:rsid w:val="000874A1"/>
    <w:rsid w:val="000877F2"/>
    <w:rsid w:val="00087828"/>
    <w:rsid w:val="00087AF5"/>
    <w:rsid w:val="00087C9D"/>
    <w:rsid w:val="00087D6B"/>
    <w:rsid w:val="00087EEA"/>
    <w:rsid w:val="00090338"/>
    <w:rsid w:val="0009038E"/>
    <w:rsid w:val="000903E5"/>
    <w:rsid w:val="00090825"/>
    <w:rsid w:val="00090849"/>
    <w:rsid w:val="000909E5"/>
    <w:rsid w:val="00090B98"/>
    <w:rsid w:val="00090F3D"/>
    <w:rsid w:val="00091379"/>
    <w:rsid w:val="000913C1"/>
    <w:rsid w:val="00091629"/>
    <w:rsid w:val="000916BB"/>
    <w:rsid w:val="000916BF"/>
    <w:rsid w:val="000918A3"/>
    <w:rsid w:val="000918BF"/>
    <w:rsid w:val="000919D3"/>
    <w:rsid w:val="000919DB"/>
    <w:rsid w:val="00091DE0"/>
    <w:rsid w:val="00091F59"/>
    <w:rsid w:val="00091FBF"/>
    <w:rsid w:val="00092032"/>
    <w:rsid w:val="000920BF"/>
    <w:rsid w:val="00092273"/>
    <w:rsid w:val="00092341"/>
    <w:rsid w:val="0009238B"/>
    <w:rsid w:val="000926CD"/>
    <w:rsid w:val="000926FB"/>
    <w:rsid w:val="00092AAD"/>
    <w:rsid w:val="00092BA8"/>
    <w:rsid w:val="00092BD4"/>
    <w:rsid w:val="00092BDA"/>
    <w:rsid w:val="00092BFC"/>
    <w:rsid w:val="00092CA7"/>
    <w:rsid w:val="00092EC2"/>
    <w:rsid w:val="000930BF"/>
    <w:rsid w:val="0009312D"/>
    <w:rsid w:val="0009330D"/>
    <w:rsid w:val="00093344"/>
    <w:rsid w:val="00093379"/>
    <w:rsid w:val="00093385"/>
    <w:rsid w:val="0009348B"/>
    <w:rsid w:val="000935BA"/>
    <w:rsid w:val="0009370F"/>
    <w:rsid w:val="00093862"/>
    <w:rsid w:val="0009396E"/>
    <w:rsid w:val="0009398D"/>
    <w:rsid w:val="00093C35"/>
    <w:rsid w:val="00093CC5"/>
    <w:rsid w:val="00094332"/>
    <w:rsid w:val="0009452E"/>
    <w:rsid w:val="00094763"/>
    <w:rsid w:val="00094A4D"/>
    <w:rsid w:val="00094B5F"/>
    <w:rsid w:val="00094B60"/>
    <w:rsid w:val="00095456"/>
    <w:rsid w:val="000954EA"/>
    <w:rsid w:val="000955E4"/>
    <w:rsid w:val="00095758"/>
    <w:rsid w:val="000957C3"/>
    <w:rsid w:val="00095899"/>
    <w:rsid w:val="00095C4A"/>
    <w:rsid w:val="00095D56"/>
    <w:rsid w:val="00095D86"/>
    <w:rsid w:val="00095F6C"/>
    <w:rsid w:val="00095F75"/>
    <w:rsid w:val="0009618E"/>
    <w:rsid w:val="00096A2D"/>
    <w:rsid w:val="00096AFD"/>
    <w:rsid w:val="00096DCB"/>
    <w:rsid w:val="00096E57"/>
    <w:rsid w:val="00096F8B"/>
    <w:rsid w:val="00097417"/>
    <w:rsid w:val="00097424"/>
    <w:rsid w:val="00097A11"/>
    <w:rsid w:val="00097A76"/>
    <w:rsid w:val="00097BDB"/>
    <w:rsid w:val="00097C99"/>
    <w:rsid w:val="00097D5F"/>
    <w:rsid w:val="00097F34"/>
    <w:rsid w:val="000A01A2"/>
    <w:rsid w:val="000A02A8"/>
    <w:rsid w:val="000A02CB"/>
    <w:rsid w:val="000A068F"/>
    <w:rsid w:val="000A0707"/>
    <w:rsid w:val="000A071D"/>
    <w:rsid w:val="000A078C"/>
    <w:rsid w:val="000A0903"/>
    <w:rsid w:val="000A0923"/>
    <w:rsid w:val="000A0A27"/>
    <w:rsid w:val="000A0B29"/>
    <w:rsid w:val="000A0FA8"/>
    <w:rsid w:val="000A10BE"/>
    <w:rsid w:val="000A14A2"/>
    <w:rsid w:val="000A1534"/>
    <w:rsid w:val="000A156F"/>
    <w:rsid w:val="000A15BF"/>
    <w:rsid w:val="000A1605"/>
    <w:rsid w:val="000A16A6"/>
    <w:rsid w:val="000A16C8"/>
    <w:rsid w:val="000A1874"/>
    <w:rsid w:val="000A196C"/>
    <w:rsid w:val="000A1B74"/>
    <w:rsid w:val="000A2187"/>
    <w:rsid w:val="000A21AE"/>
    <w:rsid w:val="000A28B0"/>
    <w:rsid w:val="000A292C"/>
    <w:rsid w:val="000A2AAF"/>
    <w:rsid w:val="000A2BFD"/>
    <w:rsid w:val="000A2C68"/>
    <w:rsid w:val="000A2D76"/>
    <w:rsid w:val="000A2EBB"/>
    <w:rsid w:val="000A2F1A"/>
    <w:rsid w:val="000A32AE"/>
    <w:rsid w:val="000A334C"/>
    <w:rsid w:val="000A349A"/>
    <w:rsid w:val="000A362C"/>
    <w:rsid w:val="000A3652"/>
    <w:rsid w:val="000A3A05"/>
    <w:rsid w:val="000A3C34"/>
    <w:rsid w:val="000A3D2A"/>
    <w:rsid w:val="000A3D4B"/>
    <w:rsid w:val="000A3D88"/>
    <w:rsid w:val="000A402E"/>
    <w:rsid w:val="000A409F"/>
    <w:rsid w:val="000A40E8"/>
    <w:rsid w:val="000A4245"/>
    <w:rsid w:val="000A4308"/>
    <w:rsid w:val="000A4913"/>
    <w:rsid w:val="000A4941"/>
    <w:rsid w:val="000A4AD0"/>
    <w:rsid w:val="000A4E84"/>
    <w:rsid w:val="000A4E85"/>
    <w:rsid w:val="000A4EC9"/>
    <w:rsid w:val="000A4EE8"/>
    <w:rsid w:val="000A5048"/>
    <w:rsid w:val="000A5066"/>
    <w:rsid w:val="000A516A"/>
    <w:rsid w:val="000A525D"/>
    <w:rsid w:val="000A5404"/>
    <w:rsid w:val="000A54F1"/>
    <w:rsid w:val="000A56BA"/>
    <w:rsid w:val="000A570F"/>
    <w:rsid w:val="000A59E4"/>
    <w:rsid w:val="000A5C46"/>
    <w:rsid w:val="000A5E40"/>
    <w:rsid w:val="000A605A"/>
    <w:rsid w:val="000A62B5"/>
    <w:rsid w:val="000A6465"/>
    <w:rsid w:val="000A68CC"/>
    <w:rsid w:val="000A6B29"/>
    <w:rsid w:val="000A6C6B"/>
    <w:rsid w:val="000A6D01"/>
    <w:rsid w:val="000A6E58"/>
    <w:rsid w:val="000A6F9A"/>
    <w:rsid w:val="000A701D"/>
    <w:rsid w:val="000A721A"/>
    <w:rsid w:val="000A73B9"/>
    <w:rsid w:val="000A7573"/>
    <w:rsid w:val="000A76C9"/>
    <w:rsid w:val="000A776D"/>
    <w:rsid w:val="000A7915"/>
    <w:rsid w:val="000A7E99"/>
    <w:rsid w:val="000A7F72"/>
    <w:rsid w:val="000B0765"/>
    <w:rsid w:val="000B07D1"/>
    <w:rsid w:val="000B080D"/>
    <w:rsid w:val="000B0BAA"/>
    <w:rsid w:val="000B0C53"/>
    <w:rsid w:val="000B0C5C"/>
    <w:rsid w:val="000B0FA0"/>
    <w:rsid w:val="000B1302"/>
    <w:rsid w:val="000B1337"/>
    <w:rsid w:val="000B134B"/>
    <w:rsid w:val="000B16B6"/>
    <w:rsid w:val="000B1766"/>
    <w:rsid w:val="000B1847"/>
    <w:rsid w:val="000B1AE7"/>
    <w:rsid w:val="000B1B09"/>
    <w:rsid w:val="000B1B47"/>
    <w:rsid w:val="000B1B8B"/>
    <w:rsid w:val="000B1D80"/>
    <w:rsid w:val="000B1F19"/>
    <w:rsid w:val="000B1F87"/>
    <w:rsid w:val="000B1FAD"/>
    <w:rsid w:val="000B200F"/>
    <w:rsid w:val="000B21C5"/>
    <w:rsid w:val="000B2247"/>
    <w:rsid w:val="000B23BF"/>
    <w:rsid w:val="000B27C3"/>
    <w:rsid w:val="000B2A35"/>
    <w:rsid w:val="000B2B7B"/>
    <w:rsid w:val="000B2C29"/>
    <w:rsid w:val="000B2C97"/>
    <w:rsid w:val="000B2E52"/>
    <w:rsid w:val="000B3072"/>
    <w:rsid w:val="000B33B3"/>
    <w:rsid w:val="000B3497"/>
    <w:rsid w:val="000B36DF"/>
    <w:rsid w:val="000B39EA"/>
    <w:rsid w:val="000B3A63"/>
    <w:rsid w:val="000B3BEA"/>
    <w:rsid w:val="000B3F44"/>
    <w:rsid w:val="000B40C1"/>
    <w:rsid w:val="000B40C5"/>
    <w:rsid w:val="000B4159"/>
    <w:rsid w:val="000B41F8"/>
    <w:rsid w:val="000B45B8"/>
    <w:rsid w:val="000B45D1"/>
    <w:rsid w:val="000B4710"/>
    <w:rsid w:val="000B4A71"/>
    <w:rsid w:val="000B4A7A"/>
    <w:rsid w:val="000B4A7D"/>
    <w:rsid w:val="000B4B54"/>
    <w:rsid w:val="000B4BCE"/>
    <w:rsid w:val="000B4CDF"/>
    <w:rsid w:val="000B4CED"/>
    <w:rsid w:val="000B4FAB"/>
    <w:rsid w:val="000B4FDE"/>
    <w:rsid w:val="000B524A"/>
    <w:rsid w:val="000B5432"/>
    <w:rsid w:val="000B55BD"/>
    <w:rsid w:val="000B562D"/>
    <w:rsid w:val="000B56F4"/>
    <w:rsid w:val="000B581D"/>
    <w:rsid w:val="000B5A3C"/>
    <w:rsid w:val="000B5C9B"/>
    <w:rsid w:val="000B5D27"/>
    <w:rsid w:val="000B6092"/>
    <w:rsid w:val="000B60A9"/>
    <w:rsid w:val="000B60C6"/>
    <w:rsid w:val="000B6282"/>
    <w:rsid w:val="000B63CA"/>
    <w:rsid w:val="000B6683"/>
    <w:rsid w:val="000B6A3F"/>
    <w:rsid w:val="000B6AE2"/>
    <w:rsid w:val="000B6C75"/>
    <w:rsid w:val="000B6E61"/>
    <w:rsid w:val="000B6F34"/>
    <w:rsid w:val="000B7386"/>
    <w:rsid w:val="000B7467"/>
    <w:rsid w:val="000B7592"/>
    <w:rsid w:val="000B776B"/>
    <w:rsid w:val="000B7791"/>
    <w:rsid w:val="000B781F"/>
    <w:rsid w:val="000B784E"/>
    <w:rsid w:val="000B7AAB"/>
    <w:rsid w:val="000B7B7E"/>
    <w:rsid w:val="000B7E27"/>
    <w:rsid w:val="000B7F60"/>
    <w:rsid w:val="000B7F72"/>
    <w:rsid w:val="000C0097"/>
    <w:rsid w:val="000C0333"/>
    <w:rsid w:val="000C047C"/>
    <w:rsid w:val="000C060E"/>
    <w:rsid w:val="000C0687"/>
    <w:rsid w:val="000C0754"/>
    <w:rsid w:val="000C09A9"/>
    <w:rsid w:val="000C0A1E"/>
    <w:rsid w:val="000C0BF3"/>
    <w:rsid w:val="000C0E1A"/>
    <w:rsid w:val="000C0FC2"/>
    <w:rsid w:val="000C1190"/>
    <w:rsid w:val="000C1227"/>
    <w:rsid w:val="000C139D"/>
    <w:rsid w:val="000C1550"/>
    <w:rsid w:val="000C1590"/>
    <w:rsid w:val="000C169C"/>
    <w:rsid w:val="000C1781"/>
    <w:rsid w:val="000C1A35"/>
    <w:rsid w:val="000C1C44"/>
    <w:rsid w:val="000C1D1B"/>
    <w:rsid w:val="000C1DF8"/>
    <w:rsid w:val="000C1E13"/>
    <w:rsid w:val="000C1E20"/>
    <w:rsid w:val="000C1F89"/>
    <w:rsid w:val="000C1F93"/>
    <w:rsid w:val="000C204D"/>
    <w:rsid w:val="000C2363"/>
    <w:rsid w:val="000C2395"/>
    <w:rsid w:val="000C23FC"/>
    <w:rsid w:val="000C24E4"/>
    <w:rsid w:val="000C25C7"/>
    <w:rsid w:val="000C2690"/>
    <w:rsid w:val="000C2695"/>
    <w:rsid w:val="000C2798"/>
    <w:rsid w:val="000C2A83"/>
    <w:rsid w:val="000C2AE4"/>
    <w:rsid w:val="000C2EEC"/>
    <w:rsid w:val="000C2FA0"/>
    <w:rsid w:val="000C34C6"/>
    <w:rsid w:val="000C3547"/>
    <w:rsid w:val="000C362F"/>
    <w:rsid w:val="000C3726"/>
    <w:rsid w:val="000C3A0A"/>
    <w:rsid w:val="000C3A20"/>
    <w:rsid w:val="000C3D8C"/>
    <w:rsid w:val="000C3E02"/>
    <w:rsid w:val="000C3EA7"/>
    <w:rsid w:val="000C3FA5"/>
    <w:rsid w:val="000C3FE0"/>
    <w:rsid w:val="000C4049"/>
    <w:rsid w:val="000C40A6"/>
    <w:rsid w:val="000C4193"/>
    <w:rsid w:val="000C4266"/>
    <w:rsid w:val="000C42FA"/>
    <w:rsid w:val="000C43CB"/>
    <w:rsid w:val="000C456B"/>
    <w:rsid w:val="000C45C4"/>
    <w:rsid w:val="000C45E0"/>
    <w:rsid w:val="000C48AB"/>
    <w:rsid w:val="000C4A18"/>
    <w:rsid w:val="000C4E54"/>
    <w:rsid w:val="000C4E85"/>
    <w:rsid w:val="000C5104"/>
    <w:rsid w:val="000C5119"/>
    <w:rsid w:val="000C5136"/>
    <w:rsid w:val="000C51A5"/>
    <w:rsid w:val="000C521F"/>
    <w:rsid w:val="000C5336"/>
    <w:rsid w:val="000C53B9"/>
    <w:rsid w:val="000C53DE"/>
    <w:rsid w:val="000C55A4"/>
    <w:rsid w:val="000C5623"/>
    <w:rsid w:val="000C5853"/>
    <w:rsid w:val="000C58F3"/>
    <w:rsid w:val="000C5AA6"/>
    <w:rsid w:val="000C5B27"/>
    <w:rsid w:val="000C5B5D"/>
    <w:rsid w:val="000C5C2E"/>
    <w:rsid w:val="000C5C47"/>
    <w:rsid w:val="000C5CB6"/>
    <w:rsid w:val="000C5E8B"/>
    <w:rsid w:val="000C621C"/>
    <w:rsid w:val="000C64F0"/>
    <w:rsid w:val="000C6571"/>
    <w:rsid w:val="000C6623"/>
    <w:rsid w:val="000C67A6"/>
    <w:rsid w:val="000C68C5"/>
    <w:rsid w:val="000C694E"/>
    <w:rsid w:val="000C6A91"/>
    <w:rsid w:val="000C6DCE"/>
    <w:rsid w:val="000C6EB8"/>
    <w:rsid w:val="000C6F08"/>
    <w:rsid w:val="000C727A"/>
    <w:rsid w:val="000C7461"/>
    <w:rsid w:val="000C74B4"/>
    <w:rsid w:val="000C7776"/>
    <w:rsid w:val="000C7868"/>
    <w:rsid w:val="000C7AAB"/>
    <w:rsid w:val="000C7B1A"/>
    <w:rsid w:val="000C7C49"/>
    <w:rsid w:val="000C7D48"/>
    <w:rsid w:val="000C7DEB"/>
    <w:rsid w:val="000D00CE"/>
    <w:rsid w:val="000D013A"/>
    <w:rsid w:val="000D0824"/>
    <w:rsid w:val="000D099B"/>
    <w:rsid w:val="000D0A59"/>
    <w:rsid w:val="000D0B2D"/>
    <w:rsid w:val="000D0DC0"/>
    <w:rsid w:val="000D0ED3"/>
    <w:rsid w:val="000D0F3A"/>
    <w:rsid w:val="000D0F92"/>
    <w:rsid w:val="000D1069"/>
    <w:rsid w:val="000D1201"/>
    <w:rsid w:val="000D126A"/>
    <w:rsid w:val="000D12A7"/>
    <w:rsid w:val="000D13E7"/>
    <w:rsid w:val="000D1436"/>
    <w:rsid w:val="000D146A"/>
    <w:rsid w:val="000D1616"/>
    <w:rsid w:val="000D17C2"/>
    <w:rsid w:val="000D1C60"/>
    <w:rsid w:val="000D200B"/>
    <w:rsid w:val="000D2022"/>
    <w:rsid w:val="000D20BF"/>
    <w:rsid w:val="000D223D"/>
    <w:rsid w:val="000D254D"/>
    <w:rsid w:val="000D2843"/>
    <w:rsid w:val="000D29EF"/>
    <w:rsid w:val="000D2A17"/>
    <w:rsid w:val="000D2B1C"/>
    <w:rsid w:val="000D2C1B"/>
    <w:rsid w:val="000D2CCD"/>
    <w:rsid w:val="000D2D73"/>
    <w:rsid w:val="000D304F"/>
    <w:rsid w:val="000D3123"/>
    <w:rsid w:val="000D33E8"/>
    <w:rsid w:val="000D3529"/>
    <w:rsid w:val="000D3565"/>
    <w:rsid w:val="000D39F6"/>
    <w:rsid w:val="000D3B00"/>
    <w:rsid w:val="000D3CAD"/>
    <w:rsid w:val="000D3F48"/>
    <w:rsid w:val="000D3F4E"/>
    <w:rsid w:val="000D3FC8"/>
    <w:rsid w:val="000D40F1"/>
    <w:rsid w:val="000D4157"/>
    <w:rsid w:val="000D437E"/>
    <w:rsid w:val="000D4511"/>
    <w:rsid w:val="000D45C0"/>
    <w:rsid w:val="000D4690"/>
    <w:rsid w:val="000D4785"/>
    <w:rsid w:val="000D4796"/>
    <w:rsid w:val="000D485A"/>
    <w:rsid w:val="000D4866"/>
    <w:rsid w:val="000D4B58"/>
    <w:rsid w:val="000D4CBB"/>
    <w:rsid w:val="000D4CDE"/>
    <w:rsid w:val="000D4E97"/>
    <w:rsid w:val="000D4F90"/>
    <w:rsid w:val="000D50DB"/>
    <w:rsid w:val="000D513E"/>
    <w:rsid w:val="000D5141"/>
    <w:rsid w:val="000D516D"/>
    <w:rsid w:val="000D51BD"/>
    <w:rsid w:val="000D530A"/>
    <w:rsid w:val="000D5718"/>
    <w:rsid w:val="000D5729"/>
    <w:rsid w:val="000D5BE0"/>
    <w:rsid w:val="000D63AD"/>
    <w:rsid w:val="000D63D4"/>
    <w:rsid w:val="000D6452"/>
    <w:rsid w:val="000D6509"/>
    <w:rsid w:val="000D6723"/>
    <w:rsid w:val="000D6B6C"/>
    <w:rsid w:val="000D6BE1"/>
    <w:rsid w:val="000D72D3"/>
    <w:rsid w:val="000D74FF"/>
    <w:rsid w:val="000D75D9"/>
    <w:rsid w:val="000D75EF"/>
    <w:rsid w:val="000D76B4"/>
    <w:rsid w:val="000D76C8"/>
    <w:rsid w:val="000D7782"/>
    <w:rsid w:val="000D7865"/>
    <w:rsid w:val="000D7917"/>
    <w:rsid w:val="000D794B"/>
    <w:rsid w:val="000D7B1C"/>
    <w:rsid w:val="000D7CC3"/>
    <w:rsid w:val="000D7D37"/>
    <w:rsid w:val="000D7E54"/>
    <w:rsid w:val="000D7E92"/>
    <w:rsid w:val="000D7EB0"/>
    <w:rsid w:val="000E0141"/>
    <w:rsid w:val="000E076D"/>
    <w:rsid w:val="000E08BB"/>
    <w:rsid w:val="000E094D"/>
    <w:rsid w:val="000E0964"/>
    <w:rsid w:val="000E09B6"/>
    <w:rsid w:val="000E0B37"/>
    <w:rsid w:val="000E0BF2"/>
    <w:rsid w:val="000E0C0B"/>
    <w:rsid w:val="000E0E1C"/>
    <w:rsid w:val="000E0FDC"/>
    <w:rsid w:val="000E1150"/>
    <w:rsid w:val="000E1163"/>
    <w:rsid w:val="000E11D0"/>
    <w:rsid w:val="000E124C"/>
    <w:rsid w:val="000E1250"/>
    <w:rsid w:val="000E138F"/>
    <w:rsid w:val="000E14AE"/>
    <w:rsid w:val="000E152E"/>
    <w:rsid w:val="000E15AB"/>
    <w:rsid w:val="000E15D3"/>
    <w:rsid w:val="000E1621"/>
    <w:rsid w:val="000E1716"/>
    <w:rsid w:val="000E179B"/>
    <w:rsid w:val="000E1AAA"/>
    <w:rsid w:val="000E1B74"/>
    <w:rsid w:val="000E1BD2"/>
    <w:rsid w:val="000E1C37"/>
    <w:rsid w:val="000E1C44"/>
    <w:rsid w:val="000E1DE8"/>
    <w:rsid w:val="000E1E3C"/>
    <w:rsid w:val="000E2067"/>
    <w:rsid w:val="000E211E"/>
    <w:rsid w:val="000E21FF"/>
    <w:rsid w:val="000E2230"/>
    <w:rsid w:val="000E2347"/>
    <w:rsid w:val="000E23A7"/>
    <w:rsid w:val="000E2876"/>
    <w:rsid w:val="000E28EA"/>
    <w:rsid w:val="000E295E"/>
    <w:rsid w:val="000E2AE0"/>
    <w:rsid w:val="000E2AFB"/>
    <w:rsid w:val="000E2D0F"/>
    <w:rsid w:val="000E2D2F"/>
    <w:rsid w:val="000E2D46"/>
    <w:rsid w:val="000E2E35"/>
    <w:rsid w:val="000E2FFB"/>
    <w:rsid w:val="000E30FB"/>
    <w:rsid w:val="000E3371"/>
    <w:rsid w:val="000E346E"/>
    <w:rsid w:val="000E3485"/>
    <w:rsid w:val="000E35FF"/>
    <w:rsid w:val="000E3643"/>
    <w:rsid w:val="000E3B8C"/>
    <w:rsid w:val="000E3B91"/>
    <w:rsid w:val="000E3F78"/>
    <w:rsid w:val="000E4050"/>
    <w:rsid w:val="000E4182"/>
    <w:rsid w:val="000E41D1"/>
    <w:rsid w:val="000E42E1"/>
    <w:rsid w:val="000E4496"/>
    <w:rsid w:val="000E45A1"/>
    <w:rsid w:val="000E46E6"/>
    <w:rsid w:val="000E4702"/>
    <w:rsid w:val="000E493C"/>
    <w:rsid w:val="000E4A27"/>
    <w:rsid w:val="000E4ADA"/>
    <w:rsid w:val="000E4E5E"/>
    <w:rsid w:val="000E4F99"/>
    <w:rsid w:val="000E51A1"/>
    <w:rsid w:val="000E5466"/>
    <w:rsid w:val="000E55CE"/>
    <w:rsid w:val="000E57D4"/>
    <w:rsid w:val="000E58C5"/>
    <w:rsid w:val="000E595D"/>
    <w:rsid w:val="000E59B4"/>
    <w:rsid w:val="000E59D6"/>
    <w:rsid w:val="000E5AE5"/>
    <w:rsid w:val="000E5CD3"/>
    <w:rsid w:val="000E5F4F"/>
    <w:rsid w:val="000E607B"/>
    <w:rsid w:val="000E6171"/>
    <w:rsid w:val="000E627C"/>
    <w:rsid w:val="000E63C0"/>
    <w:rsid w:val="000E63ED"/>
    <w:rsid w:val="000E64DB"/>
    <w:rsid w:val="000E65EE"/>
    <w:rsid w:val="000E66F5"/>
    <w:rsid w:val="000E67AC"/>
    <w:rsid w:val="000E67EC"/>
    <w:rsid w:val="000E6C2B"/>
    <w:rsid w:val="000E6D6A"/>
    <w:rsid w:val="000E6DF9"/>
    <w:rsid w:val="000E70D9"/>
    <w:rsid w:val="000E71CA"/>
    <w:rsid w:val="000E7293"/>
    <w:rsid w:val="000E748F"/>
    <w:rsid w:val="000E7552"/>
    <w:rsid w:val="000E759C"/>
    <w:rsid w:val="000E77E8"/>
    <w:rsid w:val="000E7BDC"/>
    <w:rsid w:val="000E7D54"/>
    <w:rsid w:val="000F0033"/>
    <w:rsid w:val="000F01E5"/>
    <w:rsid w:val="000F0580"/>
    <w:rsid w:val="000F0767"/>
    <w:rsid w:val="000F097B"/>
    <w:rsid w:val="000F0D12"/>
    <w:rsid w:val="000F0FD8"/>
    <w:rsid w:val="000F10FA"/>
    <w:rsid w:val="000F11B5"/>
    <w:rsid w:val="000F11BD"/>
    <w:rsid w:val="000F1441"/>
    <w:rsid w:val="000F15D8"/>
    <w:rsid w:val="000F15EE"/>
    <w:rsid w:val="000F1698"/>
    <w:rsid w:val="000F17B1"/>
    <w:rsid w:val="000F1938"/>
    <w:rsid w:val="000F1C62"/>
    <w:rsid w:val="000F1CA1"/>
    <w:rsid w:val="000F1ECC"/>
    <w:rsid w:val="000F1FE7"/>
    <w:rsid w:val="000F20A1"/>
    <w:rsid w:val="000F20AD"/>
    <w:rsid w:val="000F227A"/>
    <w:rsid w:val="000F22DA"/>
    <w:rsid w:val="000F231F"/>
    <w:rsid w:val="000F2436"/>
    <w:rsid w:val="000F255D"/>
    <w:rsid w:val="000F25B2"/>
    <w:rsid w:val="000F27A4"/>
    <w:rsid w:val="000F27F1"/>
    <w:rsid w:val="000F2ED0"/>
    <w:rsid w:val="000F32CD"/>
    <w:rsid w:val="000F33F5"/>
    <w:rsid w:val="000F34C1"/>
    <w:rsid w:val="000F34CE"/>
    <w:rsid w:val="000F364F"/>
    <w:rsid w:val="000F3695"/>
    <w:rsid w:val="000F3DFB"/>
    <w:rsid w:val="000F3E84"/>
    <w:rsid w:val="000F3FA9"/>
    <w:rsid w:val="000F4348"/>
    <w:rsid w:val="000F4473"/>
    <w:rsid w:val="000F44F0"/>
    <w:rsid w:val="000F45A4"/>
    <w:rsid w:val="000F4688"/>
    <w:rsid w:val="000F4778"/>
    <w:rsid w:val="000F4797"/>
    <w:rsid w:val="000F48FA"/>
    <w:rsid w:val="000F4BD7"/>
    <w:rsid w:val="000F4E32"/>
    <w:rsid w:val="000F576F"/>
    <w:rsid w:val="000F581A"/>
    <w:rsid w:val="000F5826"/>
    <w:rsid w:val="000F5AF3"/>
    <w:rsid w:val="000F5B91"/>
    <w:rsid w:val="000F5C38"/>
    <w:rsid w:val="000F5E22"/>
    <w:rsid w:val="000F61F8"/>
    <w:rsid w:val="000F6432"/>
    <w:rsid w:val="000F6573"/>
    <w:rsid w:val="000F65DA"/>
    <w:rsid w:val="000F67BE"/>
    <w:rsid w:val="000F686C"/>
    <w:rsid w:val="000F69E5"/>
    <w:rsid w:val="000F6BC9"/>
    <w:rsid w:val="000F6E29"/>
    <w:rsid w:val="000F6EDB"/>
    <w:rsid w:val="000F6FB3"/>
    <w:rsid w:val="000F7104"/>
    <w:rsid w:val="000F7647"/>
    <w:rsid w:val="000F76C3"/>
    <w:rsid w:val="000F77B4"/>
    <w:rsid w:val="000F7819"/>
    <w:rsid w:val="000F7B5E"/>
    <w:rsid w:val="001002DA"/>
    <w:rsid w:val="001004DE"/>
    <w:rsid w:val="001006A0"/>
    <w:rsid w:val="001008C0"/>
    <w:rsid w:val="001009AF"/>
    <w:rsid w:val="00100C4E"/>
    <w:rsid w:val="00100D36"/>
    <w:rsid w:val="00100E7A"/>
    <w:rsid w:val="00100E96"/>
    <w:rsid w:val="00100EE4"/>
    <w:rsid w:val="001012FA"/>
    <w:rsid w:val="00101667"/>
    <w:rsid w:val="0010178E"/>
    <w:rsid w:val="00101917"/>
    <w:rsid w:val="00101A26"/>
    <w:rsid w:val="00101AAE"/>
    <w:rsid w:val="00101E0B"/>
    <w:rsid w:val="00101E6A"/>
    <w:rsid w:val="00101EBA"/>
    <w:rsid w:val="00102368"/>
    <w:rsid w:val="001027FE"/>
    <w:rsid w:val="001029CE"/>
    <w:rsid w:val="00102A8C"/>
    <w:rsid w:val="001030FF"/>
    <w:rsid w:val="00103152"/>
    <w:rsid w:val="00103640"/>
    <w:rsid w:val="0010379B"/>
    <w:rsid w:val="001037D8"/>
    <w:rsid w:val="00103AC2"/>
    <w:rsid w:val="00103DF6"/>
    <w:rsid w:val="00103E41"/>
    <w:rsid w:val="00103E4F"/>
    <w:rsid w:val="00103FBF"/>
    <w:rsid w:val="00103FC2"/>
    <w:rsid w:val="0010403F"/>
    <w:rsid w:val="00104089"/>
    <w:rsid w:val="00104282"/>
    <w:rsid w:val="001042FF"/>
    <w:rsid w:val="0010439B"/>
    <w:rsid w:val="00104466"/>
    <w:rsid w:val="001049A1"/>
    <w:rsid w:val="00104AB2"/>
    <w:rsid w:val="00104B87"/>
    <w:rsid w:val="00104C12"/>
    <w:rsid w:val="00104D8C"/>
    <w:rsid w:val="00104DEE"/>
    <w:rsid w:val="00105045"/>
    <w:rsid w:val="00105161"/>
    <w:rsid w:val="001051E1"/>
    <w:rsid w:val="00105276"/>
    <w:rsid w:val="00105300"/>
    <w:rsid w:val="0010537B"/>
    <w:rsid w:val="001058D2"/>
    <w:rsid w:val="00105958"/>
    <w:rsid w:val="00105B2A"/>
    <w:rsid w:val="00105DB1"/>
    <w:rsid w:val="00105EC9"/>
    <w:rsid w:val="001060A9"/>
    <w:rsid w:val="00106138"/>
    <w:rsid w:val="00106215"/>
    <w:rsid w:val="001062DE"/>
    <w:rsid w:val="001062FE"/>
    <w:rsid w:val="00106302"/>
    <w:rsid w:val="00106362"/>
    <w:rsid w:val="001063E1"/>
    <w:rsid w:val="00106725"/>
    <w:rsid w:val="001067AB"/>
    <w:rsid w:val="00106AF5"/>
    <w:rsid w:val="00106BED"/>
    <w:rsid w:val="00106CB9"/>
    <w:rsid w:val="00106F6C"/>
    <w:rsid w:val="00107036"/>
    <w:rsid w:val="001070BA"/>
    <w:rsid w:val="0010715A"/>
    <w:rsid w:val="00107274"/>
    <w:rsid w:val="00107770"/>
    <w:rsid w:val="001079DD"/>
    <w:rsid w:val="00107C98"/>
    <w:rsid w:val="00107F91"/>
    <w:rsid w:val="0011000E"/>
    <w:rsid w:val="00110016"/>
    <w:rsid w:val="00110103"/>
    <w:rsid w:val="0011011F"/>
    <w:rsid w:val="001104B1"/>
    <w:rsid w:val="00110B35"/>
    <w:rsid w:val="00110C23"/>
    <w:rsid w:val="00110E94"/>
    <w:rsid w:val="00110F44"/>
    <w:rsid w:val="001112E9"/>
    <w:rsid w:val="001114C3"/>
    <w:rsid w:val="001119A9"/>
    <w:rsid w:val="00111AF7"/>
    <w:rsid w:val="00111CEF"/>
    <w:rsid w:val="001122CE"/>
    <w:rsid w:val="0011250B"/>
    <w:rsid w:val="00112518"/>
    <w:rsid w:val="00112744"/>
    <w:rsid w:val="00112A96"/>
    <w:rsid w:val="00112AC3"/>
    <w:rsid w:val="00112C0C"/>
    <w:rsid w:val="00112DA8"/>
    <w:rsid w:val="00112DDB"/>
    <w:rsid w:val="00112E54"/>
    <w:rsid w:val="00112FEE"/>
    <w:rsid w:val="0011330A"/>
    <w:rsid w:val="001133EC"/>
    <w:rsid w:val="0011397D"/>
    <w:rsid w:val="00113A6A"/>
    <w:rsid w:val="00113AEC"/>
    <w:rsid w:val="00113BAE"/>
    <w:rsid w:val="00113C86"/>
    <w:rsid w:val="00113D8A"/>
    <w:rsid w:val="00113EA0"/>
    <w:rsid w:val="00114080"/>
    <w:rsid w:val="00114188"/>
    <w:rsid w:val="001141F9"/>
    <w:rsid w:val="00114610"/>
    <w:rsid w:val="001146FC"/>
    <w:rsid w:val="00114706"/>
    <w:rsid w:val="00114710"/>
    <w:rsid w:val="00114768"/>
    <w:rsid w:val="001149C7"/>
    <w:rsid w:val="00114A13"/>
    <w:rsid w:val="00114A79"/>
    <w:rsid w:val="00114B78"/>
    <w:rsid w:val="00114C0E"/>
    <w:rsid w:val="00114C18"/>
    <w:rsid w:val="00114C74"/>
    <w:rsid w:val="00114D06"/>
    <w:rsid w:val="00114E13"/>
    <w:rsid w:val="00114EA4"/>
    <w:rsid w:val="00114F2F"/>
    <w:rsid w:val="00114F65"/>
    <w:rsid w:val="00115180"/>
    <w:rsid w:val="001153A9"/>
    <w:rsid w:val="001159BA"/>
    <w:rsid w:val="00115B6C"/>
    <w:rsid w:val="00115D54"/>
    <w:rsid w:val="00115ECF"/>
    <w:rsid w:val="00116111"/>
    <w:rsid w:val="00116158"/>
    <w:rsid w:val="001162C8"/>
    <w:rsid w:val="0011644D"/>
    <w:rsid w:val="00116457"/>
    <w:rsid w:val="00116494"/>
    <w:rsid w:val="001164D6"/>
    <w:rsid w:val="00116548"/>
    <w:rsid w:val="0011677C"/>
    <w:rsid w:val="00116B02"/>
    <w:rsid w:val="00116B26"/>
    <w:rsid w:val="00116BE2"/>
    <w:rsid w:val="00116DD2"/>
    <w:rsid w:val="00116EBB"/>
    <w:rsid w:val="0011718B"/>
    <w:rsid w:val="001171E0"/>
    <w:rsid w:val="00117370"/>
    <w:rsid w:val="00117599"/>
    <w:rsid w:val="00117CC6"/>
    <w:rsid w:val="00117E97"/>
    <w:rsid w:val="00120112"/>
    <w:rsid w:val="0012024C"/>
    <w:rsid w:val="0012038F"/>
    <w:rsid w:val="00120527"/>
    <w:rsid w:val="0012056E"/>
    <w:rsid w:val="0012080B"/>
    <w:rsid w:val="001208FF"/>
    <w:rsid w:val="00120946"/>
    <w:rsid w:val="00120ABF"/>
    <w:rsid w:val="00120B9F"/>
    <w:rsid w:val="00120D64"/>
    <w:rsid w:val="001211D3"/>
    <w:rsid w:val="00121249"/>
    <w:rsid w:val="0012153F"/>
    <w:rsid w:val="001216CD"/>
    <w:rsid w:val="001217A0"/>
    <w:rsid w:val="001217BE"/>
    <w:rsid w:val="0012199B"/>
    <w:rsid w:val="001219AA"/>
    <w:rsid w:val="00121A1E"/>
    <w:rsid w:val="00121A36"/>
    <w:rsid w:val="00121C8D"/>
    <w:rsid w:val="00121D76"/>
    <w:rsid w:val="00121DBF"/>
    <w:rsid w:val="00121F05"/>
    <w:rsid w:val="00122385"/>
    <w:rsid w:val="001226A2"/>
    <w:rsid w:val="00122AC5"/>
    <w:rsid w:val="00122C1A"/>
    <w:rsid w:val="00122CA0"/>
    <w:rsid w:val="00122D67"/>
    <w:rsid w:val="00122D74"/>
    <w:rsid w:val="00122E0E"/>
    <w:rsid w:val="00122E86"/>
    <w:rsid w:val="00122F34"/>
    <w:rsid w:val="00122FB9"/>
    <w:rsid w:val="0012301B"/>
    <w:rsid w:val="00123099"/>
    <w:rsid w:val="001231CA"/>
    <w:rsid w:val="00123241"/>
    <w:rsid w:val="001234C9"/>
    <w:rsid w:val="0012353C"/>
    <w:rsid w:val="0012360D"/>
    <w:rsid w:val="0012365F"/>
    <w:rsid w:val="001236E6"/>
    <w:rsid w:val="00123741"/>
    <w:rsid w:val="00123807"/>
    <w:rsid w:val="00123B60"/>
    <w:rsid w:val="00123B9F"/>
    <w:rsid w:val="00123D23"/>
    <w:rsid w:val="00123E2B"/>
    <w:rsid w:val="00124061"/>
    <w:rsid w:val="001240BD"/>
    <w:rsid w:val="0012410E"/>
    <w:rsid w:val="001242C7"/>
    <w:rsid w:val="00124326"/>
    <w:rsid w:val="00124357"/>
    <w:rsid w:val="0012444D"/>
    <w:rsid w:val="001248F5"/>
    <w:rsid w:val="001249EF"/>
    <w:rsid w:val="001249F0"/>
    <w:rsid w:val="00124BC1"/>
    <w:rsid w:val="00124F14"/>
    <w:rsid w:val="00125559"/>
    <w:rsid w:val="00125567"/>
    <w:rsid w:val="00125667"/>
    <w:rsid w:val="001259B1"/>
    <w:rsid w:val="00125A13"/>
    <w:rsid w:val="00125B35"/>
    <w:rsid w:val="00125D2D"/>
    <w:rsid w:val="00125E3B"/>
    <w:rsid w:val="0012603C"/>
    <w:rsid w:val="00126083"/>
    <w:rsid w:val="001262B3"/>
    <w:rsid w:val="0012655B"/>
    <w:rsid w:val="00126920"/>
    <w:rsid w:val="0012699C"/>
    <w:rsid w:val="00126AD6"/>
    <w:rsid w:val="00126B0B"/>
    <w:rsid w:val="00127159"/>
    <w:rsid w:val="00127230"/>
    <w:rsid w:val="0012766B"/>
    <w:rsid w:val="001277F0"/>
    <w:rsid w:val="001277F1"/>
    <w:rsid w:val="0012787D"/>
    <w:rsid w:val="001278CE"/>
    <w:rsid w:val="00127A8C"/>
    <w:rsid w:val="00127B73"/>
    <w:rsid w:val="00127C7F"/>
    <w:rsid w:val="00127CA8"/>
    <w:rsid w:val="00127D95"/>
    <w:rsid w:val="00127F1C"/>
    <w:rsid w:val="00130031"/>
    <w:rsid w:val="001300D3"/>
    <w:rsid w:val="001300F2"/>
    <w:rsid w:val="00130186"/>
    <w:rsid w:val="0013026F"/>
    <w:rsid w:val="0013036B"/>
    <w:rsid w:val="00130643"/>
    <w:rsid w:val="00130716"/>
    <w:rsid w:val="00130957"/>
    <w:rsid w:val="00130B5B"/>
    <w:rsid w:val="00130BF3"/>
    <w:rsid w:val="00130C87"/>
    <w:rsid w:val="00130E3D"/>
    <w:rsid w:val="001310B5"/>
    <w:rsid w:val="0013142F"/>
    <w:rsid w:val="001314EA"/>
    <w:rsid w:val="00131816"/>
    <w:rsid w:val="001318F0"/>
    <w:rsid w:val="00131C78"/>
    <w:rsid w:val="00131DAB"/>
    <w:rsid w:val="00132032"/>
    <w:rsid w:val="0013210D"/>
    <w:rsid w:val="001321BD"/>
    <w:rsid w:val="00132594"/>
    <w:rsid w:val="0013263B"/>
    <w:rsid w:val="001326E0"/>
    <w:rsid w:val="001327DC"/>
    <w:rsid w:val="00132B82"/>
    <w:rsid w:val="00132EBA"/>
    <w:rsid w:val="00132F5C"/>
    <w:rsid w:val="00133097"/>
    <w:rsid w:val="001332CE"/>
    <w:rsid w:val="00133728"/>
    <w:rsid w:val="0013372E"/>
    <w:rsid w:val="00133922"/>
    <w:rsid w:val="001339E6"/>
    <w:rsid w:val="001339F3"/>
    <w:rsid w:val="00133BD1"/>
    <w:rsid w:val="00133C00"/>
    <w:rsid w:val="001341F0"/>
    <w:rsid w:val="00134221"/>
    <w:rsid w:val="001342DC"/>
    <w:rsid w:val="00134491"/>
    <w:rsid w:val="001347C3"/>
    <w:rsid w:val="001348A2"/>
    <w:rsid w:val="00134971"/>
    <w:rsid w:val="00134A6F"/>
    <w:rsid w:val="00134C6A"/>
    <w:rsid w:val="00134CB9"/>
    <w:rsid w:val="00134CC2"/>
    <w:rsid w:val="00134D15"/>
    <w:rsid w:val="001352A6"/>
    <w:rsid w:val="00135348"/>
    <w:rsid w:val="0013553F"/>
    <w:rsid w:val="00135742"/>
    <w:rsid w:val="00135D12"/>
    <w:rsid w:val="00135DB0"/>
    <w:rsid w:val="00135E3B"/>
    <w:rsid w:val="00135F44"/>
    <w:rsid w:val="0013635F"/>
    <w:rsid w:val="001364C4"/>
    <w:rsid w:val="001365D0"/>
    <w:rsid w:val="00136937"/>
    <w:rsid w:val="00136F47"/>
    <w:rsid w:val="0013717C"/>
    <w:rsid w:val="0013718F"/>
    <w:rsid w:val="00137243"/>
    <w:rsid w:val="00137888"/>
    <w:rsid w:val="00137A20"/>
    <w:rsid w:val="00137A30"/>
    <w:rsid w:val="00137BDB"/>
    <w:rsid w:val="00137C02"/>
    <w:rsid w:val="00137D2F"/>
    <w:rsid w:val="00140144"/>
    <w:rsid w:val="0014026F"/>
    <w:rsid w:val="00140399"/>
    <w:rsid w:val="001403D5"/>
    <w:rsid w:val="00140514"/>
    <w:rsid w:val="00140651"/>
    <w:rsid w:val="00140765"/>
    <w:rsid w:val="00140C67"/>
    <w:rsid w:val="00140D8E"/>
    <w:rsid w:val="00140E92"/>
    <w:rsid w:val="00141179"/>
    <w:rsid w:val="00141279"/>
    <w:rsid w:val="00141472"/>
    <w:rsid w:val="00141542"/>
    <w:rsid w:val="0014154E"/>
    <w:rsid w:val="00141A60"/>
    <w:rsid w:val="00141AE5"/>
    <w:rsid w:val="00141AEC"/>
    <w:rsid w:val="00141D42"/>
    <w:rsid w:val="00141F85"/>
    <w:rsid w:val="00142048"/>
    <w:rsid w:val="001429A9"/>
    <w:rsid w:val="00142A72"/>
    <w:rsid w:val="00142AE3"/>
    <w:rsid w:val="00142FD2"/>
    <w:rsid w:val="00143303"/>
    <w:rsid w:val="001435BD"/>
    <w:rsid w:val="00143666"/>
    <w:rsid w:val="00143955"/>
    <w:rsid w:val="0014395D"/>
    <w:rsid w:val="00143A40"/>
    <w:rsid w:val="00143A66"/>
    <w:rsid w:val="00143D8E"/>
    <w:rsid w:val="00143F7C"/>
    <w:rsid w:val="00143FF7"/>
    <w:rsid w:val="0014414F"/>
    <w:rsid w:val="001443C6"/>
    <w:rsid w:val="001444C5"/>
    <w:rsid w:val="0014459D"/>
    <w:rsid w:val="00144A45"/>
    <w:rsid w:val="00144ACF"/>
    <w:rsid w:val="00144D04"/>
    <w:rsid w:val="00144D13"/>
    <w:rsid w:val="00144D4D"/>
    <w:rsid w:val="00144FF1"/>
    <w:rsid w:val="001450B5"/>
    <w:rsid w:val="001452E0"/>
    <w:rsid w:val="0014541B"/>
    <w:rsid w:val="0014545F"/>
    <w:rsid w:val="001454FE"/>
    <w:rsid w:val="001455EE"/>
    <w:rsid w:val="00145613"/>
    <w:rsid w:val="001456B4"/>
    <w:rsid w:val="0014587C"/>
    <w:rsid w:val="0014592C"/>
    <w:rsid w:val="00145A09"/>
    <w:rsid w:val="00145A5F"/>
    <w:rsid w:val="00145B0D"/>
    <w:rsid w:val="00145CF9"/>
    <w:rsid w:val="00145D51"/>
    <w:rsid w:val="00145E5C"/>
    <w:rsid w:val="00145F7C"/>
    <w:rsid w:val="00146162"/>
    <w:rsid w:val="0014628E"/>
    <w:rsid w:val="00146353"/>
    <w:rsid w:val="00146630"/>
    <w:rsid w:val="00146644"/>
    <w:rsid w:val="00146696"/>
    <w:rsid w:val="001466E5"/>
    <w:rsid w:val="0014688F"/>
    <w:rsid w:val="001469B1"/>
    <w:rsid w:val="001469E1"/>
    <w:rsid w:val="00146A2E"/>
    <w:rsid w:val="00146D37"/>
    <w:rsid w:val="001470E7"/>
    <w:rsid w:val="001470EE"/>
    <w:rsid w:val="0014752B"/>
    <w:rsid w:val="00147570"/>
    <w:rsid w:val="00147571"/>
    <w:rsid w:val="001476C7"/>
    <w:rsid w:val="001477D4"/>
    <w:rsid w:val="001479A0"/>
    <w:rsid w:val="00147AF8"/>
    <w:rsid w:val="00147B21"/>
    <w:rsid w:val="00147C1F"/>
    <w:rsid w:val="00147D41"/>
    <w:rsid w:val="00147D8B"/>
    <w:rsid w:val="00147EA4"/>
    <w:rsid w:val="00147F7E"/>
    <w:rsid w:val="0015010C"/>
    <w:rsid w:val="00150464"/>
    <w:rsid w:val="00150535"/>
    <w:rsid w:val="001505EC"/>
    <w:rsid w:val="001507DB"/>
    <w:rsid w:val="00150996"/>
    <w:rsid w:val="00150C01"/>
    <w:rsid w:val="00150DD2"/>
    <w:rsid w:val="00150F43"/>
    <w:rsid w:val="00151267"/>
    <w:rsid w:val="00151329"/>
    <w:rsid w:val="0015168C"/>
    <w:rsid w:val="001516E7"/>
    <w:rsid w:val="0015171A"/>
    <w:rsid w:val="0015176F"/>
    <w:rsid w:val="00151927"/>
    <w:rsid w:val="00151974"/>
    <w:rsid w:val="00151ACC"/>
    <w:rsid w:val="00151AF8"/>
    <w:rsid w:val="00151C0C"/>
    <w:rsid w:val="00151D14"/>
    <w:rsid w:val="00151E6C"/>
    <w:rsid w:val="00151F40"/>
    <w:rsid w:val="00152510"/>
    <w:rsid w:val="0015258E"/>
    <w:rsid w:val="00152BDC"/>
    <w:rsid w:val="00152D6B"/>
    <w:rsid w:val="00153392"/>
    <w:rsid w:val="00153497"/>
    <w:rsid w:val="0015350C"/>
    <w:rsid w:val="001538CD"/>
    <w:rsid w:val="00153B8C"/>
    <w:rsid w:val="00153BA6"/>
    <w:rsid w:val="00153BB9"/>
    <w:rsid w:val="00153BD9"/>
    <w:rsid w:val="00153E6C"/>
    <w:rsid w:val="00153ED0"/>
    <w:rsid w:val="00153F53"/>
    <w:rsid w:val="00154006"/>
    <w:rsid w:val="0015400D"/>
    <w:rsid w:val="0015413F"/>
    <w:rsid w:val="00154217"/>
    <w:rsid w:val="001543EA"/>
    <w:rsid w:val="001544B6"/>
    <w:rsid w:val="00154714"/>
    <w:rsid w:val="00154717"/>
    <w:rsid w:val="00154941"/>
    <w:rsid w:val="00154C89"/>
    <w:rsid w:val="00154DD4"/>
    <w:rsid w:val="00154F24"/>
    <w:rsid w:val="00154F64"/>
    <w:rsid w:val="00155098"/>
    <w:rsid w:val="00155150"/>
    <w:rsid w:val="0015529F"/>
    <w:rsid w:val="00155381"/>
    <w:rsid w:val="0015538E"/>
    <w:rsid w:val="00155408"/>
    <w:rsid w:val="0015548F"/>
    <w:rsid w:val="001556EA"/>
    <w:rsid w:val="00155732"/>
    <w:rsid w:val="00155768"/>
    <w:rsid w:val="00155A8C"/>
    <w:rsid w:val="00155A9A"/>
    <w:rsid w:val="00155B8F"/>
    <w:rsid w:val="00155BDC"/>
    <w:rsid w:val="00155F2D"/>
    <w:rsid w:val="00155FDF"/>
    <w:rsid w:val="00156093"/>
    <w:rsid w:val="00156559"/>
    <w:rsid w:val="001565A1"/>
    <w:rsid w:val="00156BCD"/>
    <w:rsid w:val="00156D05"/>
    <w:rsid w:val="00156EC3"/>
    <w:rsid w:val="001572BC"/>
    <w:rsid w:val="001573A9"/>
    <w:rsid w:val="00157BC8"/>
    <w:rsid w:val="00157F61"/>
    <w:rsid w:val="001601E4"/>
    <w:rsid w:val="0016021D"/>
    <w:rsid w:val="001604D6"/>
    <w:rsid w:val="00160669"/>
    <w:rsid w:val="001607B5"/>
    <w:rsid w:val="001609FC"/>
    <w:rsid w:val="00160A08"/>
    <w:rsid w:val="00160CA6"/>
    <w:rsid w:val="00160D52"/>
    <w:rsid w:val="00161032"/>
    <w:rsid w:val="0016138C"/>
    <w:rsid w:val="001613F2"/>
    <w:rsid w:val="00161421"/>
    <w:rsid w:val="0016171A"/>
    <w:rsid w:val="001617EB"/>
    <w:rsid w:val="0016197C"/>
    <w:rsid w:val="001619DA"/>
    <w:rsid w:val="00161A48"/>
    <w:rsid w:val="00161AD3"/>
    <w:rsid w:val="00161ADB"/>
    <w:rsid w:val="00161B53"/>
    <w:rsid w:val="00161B85"/>
    <w:rsid w:val="00161CDD"/>
    <w:rsid w:val="00161CF2"/>
    <w:rsid w:val="00161E74"/>
    <w:rsid w:val="00162752"/>
    <w:rsid w:val="00162760"/>
    <w:rsid w:val="00162A82"/>
    <w:rsid w:val="00162CC7"/>
    <w:rsid w:val="00162F4B"/>
    <w:rsid w:val="00162F67"/>
    <w:rsid w:val="00163060"/>
    <w:rsid w:val="001630B2"/>
    <w:rsid w:val="001630E1"/>
    <w:rsid w:val="0016351C"/>
    <w:rsid w:val="001635BC"/>
    <w:rsid w:val="001636CB"/>
    <w:rsid w:val="001637A3"/>
    <w:rsid w:val="00163AB9"/>
    <w:rsid w:val="00163ABF"/>
    <w:rsid w:val="00163FAB"/>
    <w:rsid w:val="00164234"/>
    <w:rsid w:val="00164349"/>
    <w:rsid w:val="00164517"/>
    <w:rsid w:val="00164530"/>
    <w:rsid w:val="0016466F"/>
    <w:rsid w:val="0016481B"/>
    <w:rsid w:val="00164824"/>
    <w:rsid w:val="0016483F"/>
    <w:rsid w:val="0016488B"/>
    <w:rsid w:val="00164917"/>
    <w:rsid w:val="00164ADF"/>
    <w:rsid w:val="00164E3E"/>
    <w:rsid w:val="00164EA4"/>
    <w:rsid w:val="00164EDB"/>
    <w:rsid w:val="001650FB"/>
    <w:rsid w:val="00165164"/>
    <w:rsid w:val="00165418"/>
    <w:rsid w:val="00165688"/>
    <w:rsid w:val="00165730"/>
    <w:rsid w:val="00165823"/>
    <w:rsid w:val="0016595D"/>
    <w:rsid w:val="00165986"/>
    <w:rsid w:val="00165A4B"/>
    <w:rsid w:val="00165B12"/>
    <w:rsid w:val="00165BDA"/>
    <w:rsid w:val="00165C15"/>
    <w:rsid w:val="00165D6D"/>
    <w:rsid w:val="00165DD5"/>
    <w:rsid w:val="00165DDD"/>
    <w:rsid w:val="00165F75"/>
    <w:rsid w:val="0016619D"/>
    <w:rsid w:val="0016639B"/>
    <w:rsid w:val="0016683B"/>
    <w:rsid w:val="001668FD"/>
    <w:rsid w:val="00166922"/>
    <w:rsid w:val="00166B19"/>
    <w:rsid w:val="00166B30"/>
    <w:rsid w:val="00166B6E"/>
    <w:rsid w:val="00166B8B"/>
    <w:rsid w:val="00166DAD"/>
    <w:rsid w:val="00166F48"/>
    <w:rsid w:val="001671B5"/>
    <w:rsid w:val="001671CB"/>
    <w:rsid w:val="0016741D"/>
    <w:rsid w:val="001674E4"/>
    <w:rsid w:val="0016757F"/>
    <w:rsid w:val="001675D1"/>
    <w:rsid w:val="001677EA"/>
    <w:rsid w:val="00167885"/>
    <w:rsid w:val="001679DE"/>
    <w:rsid w:val="001679F0"/>
    <w:rsid w:val="00167A76"/>
    <w:rsid w:val="00167ADC"/>
    <w:rsid w:val="00170029"/>
    <w:rsid w:val="001700CF"/>
    <w:rsid w:val="0017023A"/>
    <w:rsid w:val="001704D4"/>
    <w:rsid w:val="001704F8"/>
    <w:rsid w:val="00170609"/>
    <w:rsid w:val="001706E4"/>
    <w:rsid w:val="00170759"/>
    <w:rsid w:val="00170933"/>
    <w:rsid w:val="001709DD"/>
    <w:rsid w:val="00170A23"/>
    <w:rsid w:val="00170D7B"/>
    <w:rsid w:val="00170D98"/>
    <w:rsid w:val="00170DDC"/>
    <w:rsid w:val="00170F00"/>
    <w:rsid w:val="00171265"/>
    <w:rsid w:val="001712B6"/>
    <w:rsid w:val="0017145D"/>
    <w:rsid w:val="00171523"/>
    <w:rsid w:val="00171690"/>
    <w:rsid w:val="001716C8"/>
    <w:rsid w:val="001717BE"/>
    <w:rsid w:val="00171941"/>
    <w:rsid w:val="00171A45"/>
    <w:rsid w:val="00171BD5"/>
    <w:rsid w:val="00171C0F"/>
    <w:rsid w:val="00171D0D"/>
    <w:rsid w:val="00171D41"/>
    <w:rsid w:val="00171E5F"/>
    <w:rsid w:val="00171F4D"/>
    <w:rsid w:val="0017204B"/>
    <w:rsid w:val="001721B8"/>
    <w:rsid w:val="00172477"/>
    <w:rsid w:val="001724C3"/>
    <w:rsid w:val="00172530"/>
    <w:rsid w:val="00172671"/>
    <w:rsid w:val="00172729"/>
    <w:rsid w:val="00172734"/>
    <w:rsid w:val="00172916"/>
    <w:rsid w:val="00172F03"/>
    <w:rsid w:val="00172F93"/>
    <w:rsid w:val="00173068"/>
    <w:rsid w:val="001733C8"/>
    <w:rsid w:val="00173468"/>
    <w:rsid w:val="0017363D"/>
    <w:rsid w:val="001737EA"/>
    <w:rsid w:val="00173838"/>
    <w:rsid w:val="001738F0"/>
    <w:rsid w:val="0017393B"/>
    <w:rsid w:val="00173B5C"/>
    <w:rsid w:val="00173C64"/>
    <w:rsid w:val="00173CC5"/>
    <w:rsid w:val="00173D9E"/>
    <w:rsid w:val="00173EB5"/>
    <w:rsid w:val="00173ECC"/>
    <w:rsid w:val="00173ED5"/>
    <w:rsid w:val="00174074"/>
    <w:rsid w:val="00174597"/>
    <w:rsid w:val="0017468B"/>
    <w:rsid w:val="00174DC1"/>
    <w:rsid w:val="00174E3D"/>
    <w:rsid w:val="0017506F"/>
    <w:rsid w:val="00175116"/>
    <w:rsid w:val="00175375"/>
    <w:rsid w:val="0017544E"/>
    <w:rsid w:val="00175A11"/>
    <w:rsid w:val="00175A49"/>
    <w:rsid w:val="00175B32"/>
    <w:rsid w:val="00175B83"/>
    <w:rsid w:val="0017604F"/>
    <w:rsid w:val="0017609D"/>
    <w:rsid w:val="00176146"/>
    <w:rsid w:val="001763F8"/>
    <w:rsid w:val="00176463"/>
    <w:rsid w:val="00176527"/>
    <w:rsid w:val="00176598"/>
    <w:rsid w:val="00176C92"/>
    <w:rsid w:val="00176E2D"/>
    <w:rsid w:val="00176E38"/>
    <w:rsid w:val="00176E3A"/>
    <w:rsid w:val="001770A2"/>
    <w:rsid w:val="00177AC1"/>
    <w:rsid w:val="00177C82"/>
    <w:rsid w:val="00177ED0"/>
    <w:rsid w:val="00177F13"/>
    <w:rsid w:val="001802A6"/>
    <w:rsid w:val="00180394"/>
    <w:rsid w:val="001804D9"/>
    <w:rsid w:val="001805C2"/>
    <w:rsid w:val="001805E3"/>
    <w:rsid w:val="00180976"/>
    <w:rsid w:val="001809D0"/>
    <w:rsid w:val="00180BE1"/>
    <w:rsid w:val="00180C87"/>
    <w:rsid w:val="00180CB2"/>
    <w:rsid w:val="00180D4D"/>
    <w:rsid w:val="001810FA"/>
    <w:rsid w:val="001811E1"/>
    <w:rsid w:val="0018124B"/>
    <w:rsid w:val="0018139B"/>
    <w:rsid w:val="001817E7"/>
    <w:rsid w:val="00181898"/>
    <w:rsid w:val="001818F9"/>
    <w:rsid w:val="00181A7F"/>
    <w:rsid w:val="00181ACD"/>
    <w:rsid w:val="00181AF1"/>
    <w:rsid w:val="00181D8F"/>
    <w:rsid w:val="00181E8A"/>
    <w:rsid w:val="00181F5E"/>
    <w:rsid w:val="00181FA3"/>
    <w:rsid w:val="00182086"/>
    <w:rsid w:val="001822D7"/>
    <w:rsid w:val="00182304"/>
    <w:rsid w:val="00182418"/>
    <w:rsid w:val="00182599"/>
    <w:rsid w:val="001826FC"/>
    <w:rsid w:val="00182971"/>
    <w:rsid w:val="001829F9"/>
    <w:rsid w:val="00182DDD"/>
    <w:rsid w:val="00182EB0"/>
    <w:rsid w:val="00182F06"/>
    <w:rsid w:val="00182F53"/>
    <w:rsid w:val="00183032"/>
    <w:rsid w:val="001830B1"/>
    <w:rsid w:val="0018323F"/>
    <w:rsid w:val="001834B5"/>
    <w:rsid w:val="001837C7"/>
    <w:rsid w:val="00183A9A"/>
    <w:rsid w:val="00183BE5"/>
    <w:rsid w:val="00183E3F"/>
    <w:rsid w:val="001841A7"/>
    <w:rsid w:val="001841D5"/>
    <w:rsid w:val="001841FE"/>
    <w:rsid w:val="0018436D"/>
    <w:rsid w:val="00184470"/>
    <w:rsid w:val="00184979"/>
    <w:rsid w:val="00184B96"/>
    <w:rsid w:val="00184C97"/>
    <w:rsid w:val="00184D0F"/>
    <w:rsid w:val="00184D4A"/>
    <w:rsid w:val="00184F72"/>
    <w:rsid w:val="0018500E"/>
    <w:rsid w:val="0018508E"/>
    <w:rsid w:val="0018533C"/>
    <w:rsid w:val="00185573"/>
    <w:rsid w:val="0018558A"/>
    <w:rsid w:val="00185B05"/>
    <w:rsid w:val="00185BEE"/>
    <w:rsid w:val="00185E64"/>
    <w:rsid w:val="001860D4"/>
    <w:rsid w:val="001861DE"/>
    <w:rsid w:val="00186308"/>
    <w:rsid w:val="0018667B"/>
    <w:rsid w:val="00186866"/>
    <w:rsid w:val="001868CE"/>
    <w:rsid w:val="001869DC"/>
    <w:rsid w:val="00186ADC"/>
    <w:rsid w:val="00186B19"/>
    <w:rsid w:val="00186B6E"/>
    <w:rsid w:val="00186C21"/>
    <w:rsid w:val="00186C8B"/>
    <w:rsid w:val="001871B7"/>
    <w:rsid w:val="00187225"/>
    <w:rsid w:val="0018732B"/>
    <w:rsid w:val="0018738A"/>
    <w:rsid w:val="0018754F"/>
    <w:rsid w:val="00187634"/>
    <w:rsid w:val="0018766A"/>
    <w:rsid w:val="00187694"/>
    <w:rsid w:val="00187A4B"/>
    <w:rsid w:val="00187B0F"/>
    <w:rsid w:val="00187B50"/>
    <w:rsid w:val="00187C42"/>
    <w:rsid w:val="00187CA7"/>
    <w:rsid w:val="00187DC5"/>
    <w:rsid w:val="00187FE0"/>
    <w:rsid w:val="001904B2"/>
    <w:rsid w:val="00190933"/>
    <w:rsid w:val="00190A30"/>
    <w:rsid w:val="00190AD3"/>
    <w:rsid w:val="00190AF9"/>
    <w:rsid w:val="00190D54"/>
    <w:rsid w:val="00190ECE"/>
    <w:rsid w:val="00190FD4"/>
    <w:rsid w:val="001910EA"/>
    <w:rsid w:val="001910FD"/>
    <w:rsid w:val="001910FF"/>
    <w:rsid w:val="00191259"/>
    <w:rsid w:val="00191316"/>
    <w:rsid w:val="001914D6"/>
    <w:rsid w:val="0019153A"/>
    <w:rsid w:val="0019177B"/>
    <w:rsid w:val="00191972"/>
    <w:rsid w:val="00191990"/>
    <w:rsid w:val="00191A97"/>
    <w:rsid w:val="00191AB3"/>
    <w:rsid w:val="00191ADD"/>
    <w:rsid w:val="00191B1E"/>
    <w:rsid w:val="00191B8B"/>
    <w:rsid w:val="00191B9E"/>
    <w:rsid w:val="00191D2B"/>
    <w:rsid w:val="00191D67"/>
    <w:rsid w:val="00191D90"/>
    <w:rsid w:val="00191DCD"/>
    <w:rsid w:val="0019208F"/>
    <w:rsid w:val="00192302"/>
    <w:rsid w:val="0019230B"/>
    <w:rsid w:val="001923E5"/>
    <w:rsid w:val="00192519"/>
    <w:rsid w:val="0019261D"/>
    <w:rsid w:val="0019268F"/>
    <w:rsid w:val="001926C3"/>
    <w:rsid w:val="00192B44"/>
    <w:rsid w:val="00192B5E"/>
    <w:rsid w:val="00192BA5"/>
    <w:rsid w:val="00192DAA"/>
    <w:rsid w:val="00192DB7"/>
    <w:rsid w:val="00192F2B"/>
    <w:rsid w:val="00193446"/>
    <w:rsid w:val="00193460"/>
    <w:rsid w:val="001934A1"/>
    <w:rsid w:val="00193620"/>
    <w:rsid w:val="0019363A"/>
    <w:rsid w:val="00193702"/>
    <w:rsid w:val="00193759"/>
    <w:rsid w:val="001937F6"/>
    <w:rsid w:val="001938AE"/>
    <w:rsid w:val="00193AFC"/>
    <w:rsid w:val="00193B3C"/>
    <w:rsid w:val="00193C48"/>
    <w:rsid w:val="00193E48"/>
    <w:rsid w:val="00193FAF"/>
    <w:rsid w:val="00194042"/>
    <w:rsid w:val="0019431A"/>
    <w:rsid w:val="001944B3"/>
    <w:rsid w:val="0019469A"/>
    <w:rsid w:val="0019470D"/>
    <w:rsid w:val="0019476F"/>
    <w:rsid w:val="0019494A"/>
    <w:rsid w:val="00194985"/>
    <w:rsid w:val="001949B3"/>
    <w:rsid w:val="00194AAC"/>
    <w:rsid w:val="00194AEB"/>
    <w:rsid w:val="00194B59"/>
    <w:rsid w:val="00194C00"/>
    <w:rsid w:val="00194C8A"/>
    <w:rsid w:val="00194DE1"/>
    <w:rsid w:val="00194E67"/>
    <w:rsid w:val="00194EC1"/>
    <w:rsid w:val="00194F35"/>
    <w:rsid w:val="0019506C"/>
    <w:rsid w:val="0019508B"/>
    <w:rsid w:val="0019533D"/>
    <w:rsid w:val="00195524"/>
    <w:rsid w:val="001955A2"/>
    <w:rsid w:val="001955DE"/>
    <w:rsid w:val="0019570B"/>
    <w:rsid w:val="0019585F"/>
    <w:rsid w:val="001959E9"/>
    <w:rsid w:val="00195C15"/>
    <w:rsid w:val="00195F8A"/>
    <w:rsid w:val="0019641C"/>
    <w:rsid w:val="001965BC"/>
    <w:rsid w:val="0019679B"/>
    <w:rsid w:val="001967AF"/>
    <w:rsid w:val="001967FF"/>
    <w:rsid w:val="0019684C"/>
    <w:rsid w:val="00196910"/>
    <w:rsid w:val="001969E2"/>
    <w:rsid w:val="00196BD5"/>
    <w:rsid w:val="00196BFF"/>
    <w:rsid w:val="00196EC5"/>
    <w:rsid w:val="00197046"/>
    <w:rsid w:val="00197664"/>
    <w:rsid w:val="00197AF2"/>
    <w:rsid w:val="00197D6A"/>
    <w:rsid w:val="00197D73"/>
    <w:rsid w:val="00197E88"/>
    <w:rsid w:val="00197EC8"/>
    <w:rsid w:val="00197EFD"/>
    <w:rsid w:val="00197F6B"/>
    <w:rsid w:val="00197F9B"/>
    <w:rsid w:val="001A0303"/>
    <w:rsid w:val="001A0486"/>
    <w:rsid w:val="001A04C5"/>
    <w:rsid w:val="001A071E"/>
    <w:rsid w:val="001A07DE"/>
    <w:rsid w:val="001A07EF"/>
    <w:rsid w:val="001A0DD7"/>
    <w:rsid w:val="001A0E5C"/>
    <w:rsid w:val="001A0F9D"/>
    <w:rsid w:val="001A10BB"/>
    <w:rsid w:val="001A10E2"/>
    <w:rsid w:val="001A1272"/>
    <w:rsid w:val="001A1712"/>
    <w:rsid w:val="001A19EB"/>
    <w:rsid w:val="001A1A54"/>
    <w:rsid w:val="001A1AD6"/>
    <w:rsid w:val="001A1F64"/>
    <w:rsid w:val="001A1F6F"/>
    <w:rsid w:val="001A1F81"/>
    <w:rsid w:val="001A2057"/>
    <w:rsid w:val="001A21D8"/>
    <w:rsid w:val="001A22A1"/>
    <w:rsid w:val="001A242B"/>
    <w:rsid w:val="001A2495"/>
    <w:rsid w:val="001A2505"/>
    <w:rsid w:val="001A25E7"/>
    <w:rsid w:val="001A26A8"/>
    <w:rsid w:val="001A2757"/>
    <w:rsid w:val="001A28B0"/>
    <w:rsid w:val="001A2A0E"/>
    <w:rsid w:val="001A2A7D"/>
    <w:rsid w:val="001A2DFF"/>
    <w:rsid w:val="001A30D2"/>
    <w:rsid w:val="001A3327"/>
    <w:rsid w:val="001A3557"/>
    <w:rsid w:val="001A35A2"/>
    <w:rsid w:val="001A38EC"/>
    <w:rsid w:val="001A38EE"/>
    <w:rsid w:val="001A38F1"/>
    <w:rsid w:val="001A38F9"/>
    <w:rsid w:val="001A39D7"/>
    <w:rsid w:val="001A39E8"/>
    <w:rsid w:val="001A3B3B"/>
    <w:rsid w:val="001A3C80"/>
    <w:rsid w:val="001A3D73"/>
    <w:rsid w:val="001A3DAE"/>
    <w:rsid w:val="001A3DDE"/>
    <w:rsid w:val="001A3EA2"/>
    <w:rsid w:val="001A3F68"/>
    <w:rsid w:val="001A4209"/>
    <w:rsid w:val="001A45B0"/>
    <w:rsid w:val="001A4652"/>
    <w:rsid w:val="001A46B9"/>
    <w:rsid w:val="001A4762"/>
    <w:rsid w:val="001A4894"/>
    <w:rsid w:val="001A4A1F"/>
    <w:rsid w:val="001A4D4F"/>
    <w:rsid w:val="001A4DC8"/>
    <w:rsid w:val="001A4F21"/>
    <w:rsid w:val="001A53F0"/>
    <w:rsid w:val="001A5481"/>
    <w:rsid w:val="001A56B7"/>
    <w:rsid w:val="001A56E7"/>
    <w:rsid w:val="001A58AB"/>
    <w:rsid w:val="001A5BCC"/>
    <w:rsid w:val="001A5CEB"/>
    <w:rsid w:val="001A5CF1"/>
    <w:rsid w:val="001A5D59"/>
    <w:rsid w:val="001A5E21"/>
    <w:rsid w:val="001A5F17"/>
    <w:rsid w:val="001A5F69"/>
    <w:rsid w:val="001A6092"/>
    <w:rsid w:val="001A60A0"/>
    <w:rsid w:val="001A614B"/>
    <w:rsid w:val="001A6384"/>
    <w:rsid w:val="001A6459"/>
    <w:rsid w:val="001A6683"/>
    <w:rsid w:val="001A67B4"/>
    <w:rsid w:val="001A692C"/>
    <w:rsid w:val="001A6B9E"/>
    <w:rsid w:val="001A6C94"/>
    <w:rsid w:val="001A6C99"/>
    <w:rsid w:val="001A6C9B"/>
    <w:rsid w:val="001A6F22"/>
    <w:rsid w:val="001A6F23"/>
    <w:rsid w:val="001A7265"/>
    <w:rsid w:val="001A72EF"/>
    <w:rsid w:val="001A741E"/>
    <w:rsid w:val="001A7488"/>
    <w:rsid w:val="001A75A3"/>
    <w:rsid w:val="001A7649"/>
    <w:rsid w:val="001A76EB"/>
    <w:rsid w:val="001A7A72"/>
    <w:rsid w:val="001A7B6A"/>
    <w:rsid w:val="001A7C15"/>
    <w:rsid w:val="001A7C6B"/>
    <w:rsid w:val="001A7DA6"/>
    <w:rsid w:val="001A7EE6"/>
    <w:rsid w:val="001B00BB"/>
    <w:rsid w:val="001B00E6"/>
    <w:rsid w:val="001B01FB"/>
    <w:rsid w:val="001B0203"/>
    <w:rsid w:val="001B023A"/>
    <w:rsid w:val="001B0442"/>
    <w:rsid w:val="001B06D0"/>
    <w:rsid w:val="001B07C7"/>
    <w:rsid w:val="001B0892"/>
    <w:rsid w:val="001B0D63"/>
    <w:rsid w:val="001B1128"/>
    <w:rsid w:val="001B11AD"/>
    <w:rsid w:val="001B1209"/>
    <w:rsid w:val="001B1533"/>
    <w:rsid w:val="001B19E1"/>
    <w:rsid w:val="001B1B58"/>
    <w:rsid w:val="001B1CF5"/>
    <w:rsid w:val="001B1D11"/>
    <w:rsid w:val="001B2274"/>
    <w:rsid w:val="001B22AD"/>
    <w:rsid w:val="001B2353"/>
    <w:rsid w:val="001B239E"/>
    <w:rsid w:val="001B23C5"/>
    <w:rsid w:val="001B25BF"/>
    <w:rsid w:val="001B25C3"/>
    <w:rsid w:val="001B261B"/>
    <w:rsid w:val="001B2A84"/>
    <w:rsid w:val="001B2C87"/>
    <w:rsid w:val="001B2CDD"/>
    <w:rsid w:val="001B2DE6"/>
    <w:rsid w:val="001B2FF5"/>
    <w:rsid w:val="001B30A4"/>
    <w:rsid w:val="001B3448"/>
    <w:rsid w:val="001B345A"/>
    <w:rsid w:val="001B3568"/>
    <w:rsid w:val="001B3997"/>
    <w:rsid w:val="001B39D3"/>
    <w:rsid w:val="001B39F2"/>
    <w:rsid w:val="001B3ABB"/>
    <w:rsid w:val="001B3B2F"/>
    <w:rsid w:val="001B3B82"/>
    <w:rsid w:val="001B3BBE"/>
    <w:rsid w:val="001B3BDE"/>
    <w:rsid w:val="001B3C1A"/>
    <w:rsid w:val="001B3D39"/>
    <w:rsid w:val="001B3F7F"/>
    <w:rsid w:val="001B3FC8"/>
    <w:rsid w:val="001B4133"/>
    <w:rsid w:val="001B4180"/>
    <w:rsid w:val="001B42FF"/>
    <w:rsid w:val="001B4457"/>
    <w:rsid w:val="001B454E"/>
    <w:rsid w:val="001B455F"/>
    <w:rsid w:val="001B4682"/>
    <w:rsid w:val="001B469D"/>
    <w:rsid w:val="001B493B"/>
    <w:rsid w:val="001B4BE2"/>
    <w:rsid w:val="001B4D2D"/>
    <w:rsid w:val="001B4E53"/>
    <w:rsid w:val="001B4FC1"/>
    <w:rsid w:val="001B525A"/>
    <w:rsid w:val="001B53A0"/>
    <w:rsid w:val="001B5418"/>
    <w:rsid w:val="001B5423"/>
    <w:rsid w:val="001B542A"/>
    <w:rsid w:val="001B5455"/>
    <w:rsid w:val="001B5759"/>
    <w:rsid w:val="001B5827"/>
    <w:rsid w:val="001B5D35"/>
    <w:rsid w:val="001B5D91"/>
    <w:rsid w:val="001B604B"/>
    <w:rsid w:val="001B6738"/>
    <w:rsid w:val="001B69D1"/>
    <w:rsid w:val="001B6A05"/>
    <w:rsid w:val="001B6E97"/>
    <w:rsid w:val="001B6EA9"/>
    <w:rsid w:val="001B6EB0"/>
    <w:rsid w:val="001B6EE5"/>
    <w:rsid w:val="001B6EFA"/>
    <w:rsid w:val="001B6F65"/>
    <w:rsid w:val="001B7232"/>
    <w:rsid w:val="001B7260"/>
    <w:rsid w:val="001B7749"/>
    <w:rsid w:val="001B798D"/>
    <w:rsid w:val="001B7C78"/>
    <w:rsid w:val="001B7D37"/>
    <w:rsid w:val="001C061D"/>
    <w:rsid w:val="001C08FD"/>
    <w:rsid w:val="001C0913"/>
    <w:rsid w:val="001C09C3"/>
    <w:rsid w:val="001C0A84"/>
    <w:rsid w:val="001C0AAD"/>
    <w:rsid w:val="001C0DB3"/>
    <w:rsid w:val="001C0E69"/>
    <w:rsid w:val="001C0EF7"/>
    <w:rsid w:val="001C130F"/>
    <w:rsid w:val="001C14E7"/>
    <w:rsid w:val="001C16BA"/>
    <w:rsid w:val="001C1719"/>
    <w:rsid w:val="001C1C32"/>
    <w:rsid w:val="001C1DBD"/>
    <w:rsid w:val="001C1E93"/>
    <w:rsid w:val="001C2188"/>
    <w:rsid w:val="001C21CF"/>
    <w:rsid w:val="001C2408"/>
    <w:rsid w:val="001C274A"/>
    <w:rsid w:val="001C2874"/>
    <w:rsid w:val="001C292C"/>
    <w:rsid w:val="001C299F"/>
    <w:rsid w:val="001C2AE6"/>
    <w:rsid w:val="001C2BA3"/>
    <w:rsid w:val="001C2CA7"/>
    <w:rsid w:val="001C2D63"/>
    <w:rsid w:val="001C2E89"/>
    <w:rsid w:val="001C2F8B"/>
    <w:rsid w:val="001C2FC5"/>
    <w:rsid w:val="001C3046"/>
    <w:rsid w:val="001C31D5"/>
    <w:rsid w:val="001C31FD"/>
    <w:rsid w:val="001C344E"/>
    <w:rsid w:val="001C35E5"/>
    <w:rsid w:val="001C365B"/>
    <w:rsid w:val="001C379B"/>
    <w:rsid w:val="001C3932"/>
    <w:rsid w:val="001C3C89"/>
    <w:rsid w:val="001C3D2A"/>
    <w:rsid w:val="001C3F9A"/>
    <w:rsid w:val="001C40D8"/>
    <w:rsid w:val="001C429B"/>
    <w:rsid w:val="001C43AF"/>
    <w:rsid w:val="001C447D"/>
    <w:rsid w:val="001C4498"/>
    <w:rsid w:val="001C45D3"/>
    <w:rsid w:val="001C46B7"/>
    <w:rsid w:val="001C46C2"/>
    <w:rsid w:val="001C47C2"/>
    <w:rsid w:val="001C48C4"/>
    <w:rsid w:val="001C4944"/>
    <w:rsid w:val="001C4D0D"/>
    <w:rsid w:val="001C4D4F"/>
    <w:rsid w:val="001C4F01"/>
    <w:rsid w:val="001C4F05"/>
    <w:rsid w:val="001C4FA6"/>
    <w:rsid w:val="001C5087"/>
    <w:rsid w:val="001C509F"/>
    <w:rsid w:val="001C51C0"/>
    <w:rsid w:val="001C55DB"/>
    <w:rsid w:val="001C5B0A"/>
    <w:rsid w:val="001C5B53"/>
    <w:rsid w:val="001C5EB5"/>
    <w:rsid w:val="001C606C"/>
    <w:rsid w:val="001C6292"/>
    <w:rsid w:val="001C62E2"/>
    <w:rsid w:val="001C6317"/>
    <w:rsid w:val="001C65E7"/>
    <w:rsid w:val="001C65FF"/>
    <w:rsid w:val="001C6626"/>
    <w:rsid w:val="001C6712"/>
    <w:rsid w:val="001C673E"/>
    <w:rsid w:val="001C6B2B"/>
    <w:rsid w:val="001C6D19"/>
    <w:rsid w:val="001C6D88"/>
    <w:rsid w:val="001C7036"/>
    <w:rsid w:val="001C7166"/>
    <w:rsid w:val="001C71E0"/>
    <w:rsid w:val="001C73BA"/>
    <w:rsid w:val="001C779D"/>
    <w:rsid w:val="001C7800"/>
    <w:rsid w:val="001C78E8"/>
    <w:rsid w:val="001C7B34"/>
    <w:rsid w:val="001C7C09"/>
    <w:rsid w:val="001C7C59"/>
    <w:rsid w:val="001C7D67"/>
    <w:rsid w:val="001C7D91"/>
    <w:rsid w:val="001C7ECC"/>
    <w:rsid w:val="001C7EE2"/>
    <w:rsid w:val="001D00DB"/>
    <w:rsid w:val="001D01D1"/>
    <w:rsid w:val="001D0484"/>
    <w:rsid w:val="001D04D7"/>
    <w:rsid w:val="001D06CD"/>
    <w:rsid w:val="001D080A"/>
    <w:rsid w:val="001D095E"/>
    <w:rsid w:val="001D0993"/>
    <w:rsid w:val="001D0C52"/>
    <w:rsid w:val="001D0E25"/>
    <w:rsid w:val="001D0E36"/>
    <w:rsid w:val="001D0F67"/>
    <w:rsid w:val="001D1234"/>
    <w:rsid w:val="001D12B6"/>
    <w:rsid w:val="001D1332"/>
    <w:rsid w:val="001D1372"/>
    <w:rsid w:val="001D1382"/>
    <w:rsid w:val="001D1419"/>
    <w:rsid w:val="001D1572"/>
    <w:rsid w:val="001D1721"/>
    <w:rsid w:val="001D17AE"/>
    <w:rsid w:val="001D1A19"/>
    <w:rsid w:val="001D1A75"/>
    <w:rsid w:val="001D1BAA"/>
    <w:rsid w:val="001D1C26"/>
    <w:rsid w:val="001D1F69"/>
    <w:rsid w:val="001D1F75"/>
    <w:rsid w:val="001D2556"/>
    <w:rsid w:val="001D27E3"/>
    <w:rsid w:val="001D2938"/>
    <w:rsid w:val="001D2995"/>
    <w:rsid w:val="001D2A27"/>
    <w:rsid w:val="001D2E1F"/>
    <w:rsid w:val="001D3132"/>
    <w:rsid w:val="001D318A"/>
    <w:rsid w:val="001D327E"/>
    <w:rsid w:val="001D32F0"/>
    <w:rsid w:val="001D35D0"/>
    <w:rsid w:val="001D3749"/>
    <w:rsid w:val="001D3770"/>
    <w:rsid w:val="001D397E"/>
    <w:rsid w:val="001D39F6"/>
    <w:rsid w:val="001D3CA5"/>
    <w:rsid w:val="001D3E2D"/>
    <w:rsid w:val="001D412D"/>
    <w:rsid w:val="001D4159"/>
    <w:rsid w:val="001D41CC"/>
    <w:rsid w:val="001D4240"/>
    <w:rsid w:val="001D4491"/>
    <w:rsid w:val="001D44C5"/>
    <w:rsid w:val="001D44E4"/>
    <w:rsid w:val="001D4790"/>
    <w:rsid w:val="001D47F3"/>
    <w:rsid w:val="001D4B6E"/>
    <w:rsid w:val="001D4DF2"/>
    <w:rsid w:val="001D502F"/>
    <w:rsid w:val="001D50A2"/>
    <w:rsid w:val="001D52D0"/>
    <w:rsid w:val="001D5506"/>
    <w:rsid w:val="001D56A5"/>
    <w:rsid w:val="001D579F"/>
    <w:rsid w:val="001D58B2"/>
    <w:rsid w:val="001D5BA9"/>
    <w:rsid w:val="001D5C34"/>
    <w:rsid w:val="001D5FBB"/>
    <w:rsid w:val="001D6068"/>
    <w:rsid w:val="001D61AE"/>
    <w:rsid w:val="001D62F4"/>
    <w:rsid w:val="001D647E"/>
    <w:rsid w:val="001D692B"/>
    <w:rsid w:val="001D6CAC"/>
    <w:rsid w:val="001D6D19"/>
    <w:rsid w:val="001D6DA3"/>
    <w:rsid w:val="001D6EAC"/>
    <w:rsid w:val="001D7225"/>
    <w:rsid w:val="001D7296"/>
    <w:rsid w:val="001D7339"/>
    <w:rsid w:val="001D75E6"/>
    <w:rsid w:val="001D7669"/>
    <w:rsid w:val="001D7AC8"/>
    <w:rsid w:val="001D7C5D"/>
    <w:rsid w:val="001D7CB9"/>
    <w:rsid w:val="001D7D3A"/>
    <w:rsid w:val="001D7DE1"/>
    <w:rsid w:val="001E0289"/>
    <w:rsid w:val="001E035B"/>
    <w:rsid w:val="001E070A"/>
    <w:rsid w:val="001E08D2"/>
    <w:rsid w:val="001E0AAF"/>
    <w:rsid w:val="001E0B33"/>
    <w:rsid w:val="001E0D74"/>
    <w:rsid w:val="001E0E1B"/>
    <w:rsid w:val="001E0FEC"/>
    <w:rsid w:val="001E166A"/>
    <w:rsid w:val="001E1749"/>
    <w:rsid w:val="001E19C8"/>
    <w:rsid w:val="001E1AFA"/>
    <w:rsid w:val="001E1C3D"/>
    <w:rsid w:val="001E1CD6"/>
    <w:rsid w:val="001E1E77"/>
    <w:rsid w:val="001E1F6E"/>
    <w:rsid w:val="001E209D"/>
    <w:rsid w:val="001E20B3"/>
    <w:rsid w:val="001E21C2"/>
    <w:rsid w:val="001E21D8"/>
    <w:rsid w:val="001E2216"/>
    <w:rsid w:val="001E2461"/>
    <w:rsid w:val="001E2630"/>
    <w:rsid w:val="001E26B5"/>
    <w:rsid w:val="001E28AC"/>
    <w:rsid w:val="001E29BE"/>
    <w:rsid w:val="001E2A58"/>
    <w:rsid w:val="001E2B2B"/>
    <w:rsid w:val="001E2DA2"/>
    <w:rsid w:val="001E3022"/>
    <w:rsid w:val="001E3143"/>
    <w:rsid w:val="001E35DC"/>
    <w:rsid w:val="001E386F"/>
    <w:rsid w:val="001E3870"/>
    <w:rsid w:val="001E39AC"/>
    <w:rsid w:val="001E3D83"/>
    <w:rsid w:val="001E3E11"/>
    <w:rsid w:val="001E3E27"/>
    <w:rsid w:val="001E4366"/>
    <w:rsid w:val="001E43F7"/>
    <w:rsid w:val="001E4892"/>
    <w:rsid w:val="001E4BD7"/>
    <w:rsid w:val="001E4E61"/>
    <w:rsid w:val="001E4E99"/>
    <w:rsid w:val="001E5068"/>
    <w:rsid w:val="001E5140"/>
    <w:rsid w:val="001E5215"/>
    <w:rsid w:val="001E5592"/>
    <w:rsid w:val="001E55CD"/>
    <w:rsid w:val="001E55D2"/>
    <w:rsid w:val="001E55E6"/>
    <w:rsid w:val="001E564A"/>
    <w:rsid w:val="001E579F"/>
    <w:rsid w:val="001E5835"/>
    <w:rsid w:val="001E58FE"/>
    <w:rsid w:val="001E5ED7"/>
    <w:rsid w:val="001E624B"/>
    <w:rsid w:val="001E625C"/>
    <w:rsid w:val="001E6505"/>
    <w:rsid w:val="001E650D"/>
    <w:rsid w:val="001E69A0"/>
    <w:rsid w:val="001E6A26"/>
    <w:rsid w:val="001E6F35"/>
    <w:rsid w:val="001E6FAE"/>
    <w:rsid w:val="001E7008"/>
    <w:rsid w:val="001E70BD"/>
    <w:rsid w:val="001E725A"/>
    <w:rsid w:val="001E756B"/>
    <w:rsid w:val="001E757A"/>
    <w:rsid w:val="001E7603"/>
    <w:rsid w:val="001E7C82"/>
    <w:rsid w:val="001F0029"/>
    <w:rsid w:val="001F0388"/>
    <w:rsid w:val="001F039E"/>
    <w:rsid w:val="001F0448"/>
    <w:rsid w:val="001F04B2"/>
    <w:rsid w:val="001F0629"/>
    <w:rsid w:val="001F06F6"/>
    <w:rsid w:val="001F0A79"/>
    <w:rsid w:val="001F102C"/>
    <w:rsid w:val="001F1433"/>
    <w:rsid w:val="001F14DF"/>
    <w:rsid w:val="001F150D"/>
    <w:rsid w:val="001F1753"/>
    <w:rsid w:val="001F17B7"/>
    <w:rsid w:val="001F1921"/>
    <w:rsid w:val="001F1979"/>
    <w:rsid w:val="001F1A4C"/>
    <w:rsid w:val="001F1E55"/>
    <w:rsid w:val="001F1EC1"/>
    <w:rsid w:val="001F202F"/>
    <w:rsid w:val="001F2040"/>
    <w:rsid w:val="001F2085"/>
    <w:rsid w:val="001F20D3"/>
    <w:rsid w:val="001F213C"/>
    <w:rsid w:val="001F23E6"/>
    <w:rsid w:val="001F23FF"/>
    <w:rsid w:val="001F2666"/>
    <w:rsid w:val="001F275C"/>
    <w:rsid w:val="001F283A"/>
    <w:rsid w:val="001F2862"/>
    <w:rsid w:val="001F2D51"/>
    <w:rsid w:val="001F2DB1"/>
    <w:rsid w:val="001F2E35"/>
    <w:rsid w:val="001F3078"/>
    <w:rsid w:val="001F3106"/>
    <w:rsid w:val="001F314F"/>
    <w:rsid w:val="001F31BA"/>
    <w:rsid w:val="001F31C1"/>
    <w:rsid w:val="001F31C3"/>
    <w:rsid w:val="001F3963"/>
    <w:rsid w:val="001F3988"/>
    <w:rsid w:val="001F39D1"/>
    <w:rsid w:val="001F3B25"/>
    <w:rsid w:val="001F3F95"/>
    <w:rsid w:val="001F40C7"/>
    <w:rsid w:val="001F41EE"/>
    <w:rsid w:val="001F4365"/>
    <w:rsid w:val="001F4424"/>
    <w:rsid w:val="001F4453"/>
    <w:rsid w:val="001F44D5"/>
    <w:rsid w:val="001F45C1"/>
    <w:rsid w:val="001F466D"/>
    <w:rsid w:val="001F4854"/>
    <w:rsid w:val="001F49D7"/>
    <w:rsid w:val="001F4ABD"/>
    <w:rsid w:val="001F4B39"/>
    <w:rsid w:val="001F4B70"/>
    <w:rsid w:val="001F4B80"/>
    <w:rsid w:val="001F4C98"/>
    <w:rsid w:val="001F4F30"/>
    <w:rsid w:val="001F4FF8"/>
    <w:rsid w:val="001F5077"/>
    <w:rsid w:val="001F51CE"/>
    <w:rsid w:val="001F51D4"/>
    <w:rsid w:val="001F5357"/>
    <w:rsid w:val="001F5423"/>
    <w:rsid w:val="001F54F4"/>
    <w:rsid w:val="001F5532"/>
    <w:rsid w:val="001F5595"/>
    <w:rsid w:val="001F56A2"/>
    <w:rsid w:val="001F584D"/>
    <w:rsid w:val="001F5A48"/>
    <w:rsid w:val="001F5E4B"/>
    <w:rsid w:val="001F60B6"/>
    <w:rsid w:val="001F6232"/>
    <w:rsid w:val="001F63A5"/>
    <w:rsid w:val="001F6836"/>
    <w:rsid w:val="001F68F7"/>
    <w:rsid w:val="001F6B01"/>
    <w:rsid w:val="001F6CBC"/>
    <w:rsid w:val="001F6D2A"/>
    <w:rsid w:val="001F6E65"/>
    <w:rsid w:val="001F6F04"/>
    <w:rsid w:val="001F6F4B"/>
    <w:rsid w:val="001F70C6"/>
    <w:rsid w:val="001F7781"/>
    <w:rsid w:val="001F779D"/>
    <w:rsid w:val="001F78DE"/>
    <w:rsid w:val="001F7964"/>
    <w:rsid w:val="001F7A1A"/>
    <w:rsid w:val="001F7AF9"/>
    <w:rsid w:val="001F7C46"/>
    <w:rsid w:val="0020012B"/>
    <w:rsid w:val="0020060F"/>
    <w:rsid w:val="0020068C"/>
    <w:rsid w:val="002007BD"/>
    <w:rsid w:val="00200E0C"/>
    <w:rsid w:val="00200EF9"/>
    <w:rsid w:val="00201011"/>
    <w:rsid w:val="00201032"/>
    <w:rsid w:val="00201297"/>
    <w:rsid w:val="00201365"/>
    <w:rsid w:val="00201704"/>
    <w:rsid w:val="002019D5"/>
    <w:rsid w:val="00201A63"/>
    <w:rsid w:val="00201A77"/>
    <w:rsid w:val="00201A81"/>
    <w:rsid w:val="00202167"/>
    <w:rsid w:val="002021E8"/>
    <w:rsid w:val="002021F6"/>
    <w:rsid w:val="0020259D"/>
    <w:rsid w:val="002027DE"/>
    <w:rsid w:val="002027FE"/>
    <w:rsid w:val="00202957"/>
    <w:rsid w:val="002029C6"/>
    <w:rsid w:val="00202FFD"/>
    <w:rsid w:val="0020327C"/>
    <w:rsid w:val="00203425"/>
    <w:rsid w:val="002034EE"/>
    <w:rsid w:val="00203601"/>
    <w:rsid w:val="00203604"/>
    <w:rsid w:val="002036F3"/>
    <w:rsid w:val="002038FF"/>
    <w:rsid w:val="00203AC1"/>
    <w:rsid w:val="00203B1B"/>
    <w:rsid w:val="00203B28"/>
    <w:rsid w:val="00203BF3"/>
    <w:rsid w:val="00203DC8"/>
    <w:rsid w:val="00203E11"/>
    <w:rsid w:val="00203F60"/>
    <w:rsid w:val="0020413F"/>
    <w:rsid w:val="00204193"/>
    <w:rsid w:val="0020443E"/>
    <w:rsid w:val="00204458"/>
    <w:rsid w:val="0020455F"/>
    <w:rsid w:val="00204650"/>
    <w:rsid w:val="002046C9"/>
    <w:rsid w:val="00204724"/>
    <w:rsid w:val="00204731"/>
    <w:rsid w:val="0020478C"/>
    <w:rsid w:val="00204886"/>
    <w:rsid w:val="00204933"/>
    <w:rsid w:val="002049E2"/>
    <w:rsid w:val="00204ECF"/>
    <w:rsid w:val="00205032"/>
    <w:rsid w:val="0020544B"/>
    <w:rsid w:val="00205A04"/>
    <w:rsid w:val="00205B87"/>
    <w:rsid w:val="00205CCF"/>
    <w:rsid w:val="00205D1A"/>
    <w:rsid w:val="00205D22"/>
    <w:rsid w:val="00205E0A"/>
    <w:rsid w:val="00205E5C"/>
    <w:rsid w:val="00205EB3"/>
    <w:rsid w:val="002060BB"/>
    <w:rsid w:val="00206139"/>
    <w:rsid w:val="00206420"/>
    <w:rsid w:val="002065EC"/>
    <w:rsid w:val="00206902"/>
    <w:rsid w:val="00206B52"/>
    <w:rsid w:val="00206F93"/>
    <w:rsid w:val="002070E0"/>
    <w:rsid w:val="00207106"/>
    <w:rsid w:val="002071EA"/>
    <w:rsid w:val="0020723F"/>
    <w:rsid w:val="0020796D"/>
    <w:rsid w:val="00207BE2"/>
    <w:rsid w:val="00207FA9"/>
    <w:rsid w:val="00210079"/>
    <w:rsid w:val="00210536"/>
    <w:rsid w:val="002105BC"/>
    <w:rsid w:val="002105CE"/>
    <w:rsid w:val="00210753"/>
    <w:rsid w:val="002107EC"/>
    <w:rsid w:val="00210ADD"/>
    <w:rsid w:val="00210C68"/>
    <w:rsid w:val="00210D6D"/>
    <w:rsid w:val="00210FB9"/>
    <w:rsid w:val="00211039"/>
    <w:rsid w:val="0021115E"/>
    <w:rsid w:val="00211222"/>
    <w:rsid w:val="00211451"/>
    <w:rsid w:val="002115A5"/>
    <w:rsid w:val="002118E0"/>
    <w:rsid w:val="002119A9"/>
    <w:rsid w:val="00211A5A"/>
    <w:rsid w:val="00211ADA"/>
    <w:rsid w:val="00211CC0"/>
    <w:rsid w:val="00211F2D"/>
    <w:rsid w:val="00212424"/>
    <w:rsid w:val="00212700"/>
    <w:rsid w:val="00212764"/>
    <w:rsid w:val="0021278D"/>
    <w:rsid w:val="00212EB3"/>
    <w:rsid w:val="00213222"/>
    <w:rsid w:val="002135D0"/>
    <w:rsid w:val="00213960"/>
    <w:rsid w:val="002139FA"/>
    <w:rsid w:val="00214169"/>
    <w:rsid w:val="00214212"/>
    <w:rsid w:val="002145B2"/>
    <w:rsid w:val="002145C6"/>
    <w:rsid w:val="00214638"/>
    <w:rsid w:val="00214761"/>
    <w:rsid w:val="0021479E"/>
    <w:rsid w:val="002147A9"/>
    <w:rsid w:val="00214865"/>
    <w:rsid w:val="0021489C"/>
    <w:rsid w:val="00214960"/>
    <w:rsid w:val="00214B62"/>
    <w:rsid w:val="00214CBC"/>
    <w:rsid w:val="00214F86"/>
    <w:rsid w:val="00214F9B"/>
    <w:rsid w:val="0021528F"/>
    <w:rsid w:val="002153BB"/>
    <w:rsid w:val="002159FF"/>
    <w:rsid w:val="00215A41"/>
    <w:rsid w:val="00215ADB"/>
    <w:rsid w:val="00216510"/>
    <w:rsid w:val="0021654B"/>
    <w:rsid w:val="002166B4"/>
    <w:rsid w:val="002166B7"/>
    <w:rsid w:val="002169FB"/>
    <w:rsid w:val="00216FCB"/>
    <w:rsid w:val="00217142"/>
    <w:rsid w:val="00217275"/>
    <w:rsid w:val="002174DF"/>
    <w:rsid w:val="0021761D"/>
    <w:rsid w:val="0021776B"/>
    <w:rsid w:val="002177A8"/>
    <w:rsid w:val="0021789C"/>
    <w:rsid w:val="00217964"/>
    <w:rsid w:val="00217D8A"/>
    <w:rsid w:val="00217E0E"/>
    <w:rsid w:val="00217E51"/>
    <w:rsid w:val="002200EB"/>
    <w:rsid w:val="00220132"/>
    <w:rsid w:val="00220587"/>
    <w:rsid w:val="002205B5"/>
    <w:rsid w:val="002205FB"/>
    <w:rsid w:val="002206AA"/>
    <w:rsid w:val="002206FA"/>
    <w:rsid w:val="002207D4"/>
    <w:rsid w:val="0022094C"/>
    <w:rsid w:val="002209FE"/>
    <w:rsid w:val="00220A59"/>
    <w:rsid w:val="00220AB2"/>
    <w:rsid w:val="00220B88"/>
    <w:rsid w:val="00220C7A"/>
    <w:rsid w:val="00220CB3"/>
    <w:rsid w:val="00220E2C"/>
    <w:rsid w:val="00220E5F"/>
    <w:rsid w:val="00220F49"/>
    <w:rsid w:val="00220F64"/>
    <w:rsid w:val="00220FD5"/>
    <w:rsid w:val="00220FF0"/>
    <w:rsid w:val="00221175"/>
    <w:rsid w:val="00221334"/>
    <w:rsid w:val="00221389"/>
    <w:rsid w:val="00221435"/>
    <w:rsid w:val="00221590"/>
    <w:rsid w:val="0022186B"/>
    <w:rsid w:val="002218A6"/>
    <w:rsid w:val="00221902"/>
    <w:rsid w:val="00221A3F"/>
    <w:rsid w:val="00221AF9"/>
    <w:rsid w:val="00221B01"/>
    <w:rsid w:val="00221BFD"/>
    <w:rsid w:val="00221C5C"/>
    <w:rsid w:val="00221DFA"/>
    <w:rsid w:val="00221F76"/>
    <w:rsid w:val="00221FD1"/>
    <w:rsid w:val="00222109"/>
    <w:rsid w:val="00222421"/>
    <w:rsid w:val="00222A29"/>
    <w:rsid w:val="0022334D"/>
    <w:rsid w:val="0022375B"/>
    <w:rsid w:val="002238AA"/>
    <w:rsid w:val="0022393F"/>
    <w:rsid w:val="00223959"/>
    <w:rsid w:val="00223A23"/>
    <w:rsid w:val="00223B2F"/>
    <w:rsid w:val="00223C23"/>
    <w:rsid w:val="00223D04"/>
    <w:rsid w:val="00223DC6"/>
    <w:rsid w:val="0022419C"/>
    <w:rsid w:val="0022421F"/>
    <w:rsid w:val="002243A4"/>
    <w:rsid w:val="002245DE"/>
    <w:rsid w:val="00224770"/>
    <w:rsid w:val="00224A53"/>
    <w:rsid w:val="00224B63"/>
    <w:rsid w:val="00224CA6"/>
    <w:rsid w:val="00224E22"/>
    <w:rsid w:val="00224EB6"/>
    <w:rsid w:val="00224EC2"/>
    <w:rsid w:val="00225130"/>
    <w:rsid w:val="0022567B"/>
    <w:rsid w:val="00225857"/>
    <w:rsid w:val="00225953"/>
    <w:rsid w:val="002259A3"/>
    <w:rsid w:val="00225ABE"/>
    <w:rsid w:val="00225BB5"/>
    <w:rsid w:val="00225D4C"/>
    <w:rsid w:val="00225ECF"/>
    <w:rsid w:val="00225F18"/>
    <w:rsid w:val="002262AE"/>
    <w:rsid w:val="002263AC"/>
    <w:rsid w:val="002265DE"/>
    <w:rsid w:val="00226760"/>
    <w:rsid w:val="002267D6"/>
    <w:rsid w:val="0022692B"/>
    <w:rsid w:val="00226B2A"/>
    <w:rsid w:val="00226C05"/>
    <w:rsid w:val="00227084"/>
    <w:rsid w:val="002270F3"/>
    <w:rsid w:val="00227174"/>
    <w:rsid w:val="00227628"/>
    <w:rsid w:val="0022766A"/>
    <w:rsid w:val="002277FF"/>
    <w:rsid w:val="00227837"/>
    <w:rsid w:val="0022799B"/>
    <w:rsid w:val="00227AA1"/>
    <w:rsid w:val="00227AA8"/>
    <w:rsid w:val="00227C37"/>
    <w:rsid w:val="00227CB8"/>
    <w:rsid w:val="0023001D"/>
    <w:rsid w:val="002300EC"/>
    <w:rsid w:val="002303D6"/>
    <w:rsid w:val="00230426"/>
    <w:rsid w:val="0023063B"/>
    <w:rsid w:val="00230644"/>
    <w:rsid w:val="0023079E"/>
    <w:rsid w:val="00230919"/>
    <w:rsid w:val="00230B42"/>
    <w:rsid w:val="00230D1E"/>
    <w:rsid w:val="00230DE0"/>
    <w:rsid w:val="00230F15"/>
    <w:rsid w:val="00231155"/>
    <w:rsid w:val="00231A77"/>
    <w:rsid w:val="00231CB8"/>
    <w:rsid w:val="00231CED"/>
    <w:rsid w:val="00231D7E"/>
    <w:rsid w:val="0023201D"/>
    <w:rsid w:val="002322BE"/>
    <w:rsid w:val="002323C2"/>
    <w:rsid w:val="0023247B"/>
    <w:rsid w:val="00232656"/>
    <w:rsid w:val="0023266B"/>
    <w:rsid w:val="00232671"/>
    <w:rsid w:val="002326EA"/>
    <w:rsid w:val="002327E8"/>
    <w:rsid w:val="0023293A"/>
    <w:rsid w:val="002329C5"/>
    <w:rsid w:val="00232D64"/>
    <w:rsid w:val="00232D70"/>
    <w:rsid w:val="00232D9B"/>
    <w:rsid w:val="00232E2E"/>
    <w:rsid w:val="00232E46"/>
    <w:rsid w:val="002334B4"/>
    <w:rsid w:val="00233530"/>
    <w:rsid w:val="00233586"/>
    <w:rsid w:val="002336EB"/>
    <w:rsid w:val="002338C7"/>
    <w:rsid w:val="0023399B"/>
    <w:rsid w:val="00233CAD"/>
    <w:rsid w:val="00233CED"/>
    <w:rsid w:val="00233D79"/>
    <w:rsid w:val="00233ED2"/>
    <w:rsid w:val="00233F70"/>
    <w:rsid w:val="00233F95"/>
    <w:rsid w:val="002342EA"/>
    <w:rsid w:val="00234352"/>
    <w:rsid w:val="002343B0"/>
    <w:rsid w:val="00234426"/>
    <w:rsid w:val="00234452"/>
    <w:rsid w:val="00234788"/>
    <w:rsid w:val="002347C8"/>
    <w:rsid w:val="00234E41"/>
    <w:rsid w:val="00234EF5"/>
    <w:rsid w:val="00235064"/>
    <w:rsid w:val="00235141"/>
    <w:rsid w:val="0023562E"/>
    <w:rsid w:val="00235817"/>
    <w:rsid w:val="00235953"/>
    <w:rsid w:val="00235A96"/>
    <w:rsid w:val="00235AE0"/>
    <w:rsid w:val="00235B61"/>
    <w:rsid w:val="00235C00"/>
    <w:rsid w:val="00235C09"/>
    <w:rsid w:val="00235C13"/>
    <w:rsid w:val="00235E02"/>
    <w:rsid w:val="00235EF3"/>
    <w:rsid w:val="00235F43"/>
    <w:rsid w:val="0023604B"/>
    <w:rsid w:val="0023611D"/>
    <w:rsid w:val="0023639E"/>
    <w:rsid w:val="00236626"/>
    <w:rsid w:val="0023674C"/>
    <w:rsid w:val="00236887"/>
    <w:rsid w:val="00236888"/>
    <w:rsid w:val="0023698A"/>
    <w:rsid w:val="0023698E"/>
    <w:rsid w:val="00236A0F"/>
    <w:rsid w:val="00236BB8"/>
    <w:rsid w:val="00236D47"/>
    <w:rsid w:val="00236D89"/>
    <w:rsid w:val="00236EFC"/>
    <w:rsid w:val="00237299"/>
    <w:rsid w:val="00237385"/>
    <w:rsid w:val="002374DC"/>
    <w:rsid w:val="00237819"/>
    <w:rsid w:val="0023782C"/>
    <w:rsid w:val="00237A32"/>
    <w:rsid w:val="00237D46"/>
    <w:rsid w:val="00237F83"/>
    <w:rsid w:val="002404D9"/>
    <w:rsid w:val="00240690"/>
    <w:rsid w:val="00240801"/>
    <w:rsid w:val="00240879"/>
    <w:rsid w:val="00240BB3"/>
    <w:rsid w:val="00240D30"/>
    <w:rsid w:val="00240D7C"/>
    <w:rsid w:val="00240DAD"/>
    <w:rsid w:val="00240DBC"/>
    <w:rsid w:val="00240EF6"/>
    <w:rsid w:val="0024105E"/>
    <w:rsid w:val="002410CB"/>
    <w:rsid w:val="00241184"/>
    <w:rsid w:val="002412DE"/>
    <w:rsid w:val="00241639"/>
    <w:rsid w:val="00241693"/>
    <w:rsid w:val="00241AA6"/>
    <w:rsid w:val="0024215C"/>
    <w:rsid w:val="00242313"/>
    <w:rsid w:val="00242574"/>
    <w:rsid w:val="0024278D"/>
    <w:rsid w:val="0024278E"/>
    <w:rsid w:val="00242C20"/>
    <w:rsid w:val="00242E03"/>
    <w:rsid w:val="00243097"/>
    <w:rsid w:val="002434C0"/>
    <w:rsid w:val="0024356B"/>
    <w:rsid w:val="002437E7"/>
    <w:rsid w:val="00243D33"/>
    <w:rsid w:val="002441C7"/>
    <w:rsid w:val="0024444B"/>
    <w:rsid w:val="00244576"/>
    <w:rsid w:val="00244703"/>
    <w:rsid w:val="00244848"/>
    <w:rsid w:val="0024489E"/>
    <w:rsid w:val="00244AC6"/>
    <w:rsid w:val="00244B3C"/>
    <w:rsid w:val="00244CE1"/>
    <w:rsid w:val="0024500C"/>
    <w:rsid w:val="002451C7"/>
    <w:rsid w:val="002454A6"/>
    <w:rsid w:val="00245593"/>
    <w:rsid w:val="002458B4"/>
    <w:rsid w:val="00245A7D"/>
    <w:rsid w:val="00245B35"/>
    <w:rsid w:val="00245B7D"/>
    <w:rsid w:val="00245C42"/>
    <w:rsid w:val="00245CFC"/>
    <w:rsid w:val="00245D81"/>
    <w:rsid w:val="00245EE0"/>
    <w:rsid w:val="0024621D"/>
    <w:rsid w:val="0024633F"/>
    <w:rsid w:val="00246412"/>
    <w:rsid w:val="0024647F"/>
    <w:rsid w:val="002467BB"/>
    <w:rsid w:val="00246A1A"/>
    <w:rsid w:val="00246A74"/>
    <w:rsid w:val="00246B93"/>
    <w:rsid w:val="00246D57"/>
    <w:rsid w:val="00246E3F"/>
    <w:rsid w:val="00246E85"/>
    <w:rsid w:val="00246F14"/>
    <w:rsid w:val="00246FFC"/>
    <w:rsid w:val="0024717E"/>
    <w:rsid w:val="00247477"/>
    <w:rsid w:val="002474E7"/>
    <w:rsid w:val="002476F8"/>
    <w:rsid w:val="002477C3"/>
    <w:rsid w:val="00247819"/>
    <w:rsid w:val="00247DBD"/>
    <w:rsid w:val="00247F99"/>
    <w:rsid w:val="00247FF5"/>
    <w:rsid w:val="00250027"/>
    <w:rsid w:val="00250114"/>
    <w:rsid w:val="002503CC"/>
    <w:rsid w:val="0025051F"/>
    <w:rsid w:val="00250656"/>
    <w:rsid w:val="00250872"/>
    <w:rsid w:val="0025090D"/>
    <w:rsid w:val="002509AE"/>
    <w:rsid w:val="00250BF3"/>
    <w:rsid w:val="00250CE1"/>
    <w:rsid w:val="00250F00"/>
    <w:rsid w:val="0025100A"/>
    <w:rsid w:val="002510EB"/>
    <w:rsid w:val="002512A3"/>
    <w:rsid w:val="002512AA"/>
    <w:rsid w:val="00251491"/>
    <w:rsid w:val="0025189C"/>
    <w:rsid w:val="002518A2"/>
    <w:rsid w:val="002518CE"/>
    <w:rsid w:val="00251D31"/>
    <w:rsid w:val="00251EC0"/>
    <w:rsid w:val="00251EFE"/>
    <w:rsid w:val="00251F0A"/>
    <w:rsid w:val="00252102"/>
    <w:rsid w:val="00252146"/>
    <w:rsid w:val="00252158"/>
    <w:rsid w:val="002523B9"/>
    <w:rsid w:val="00252450"/>
    <w:rsid w:val="00252B7D"/>
    <w:rsid w:val="00252FCA"/>
    <w:rsid w:val="00253080"/>
    <w:rsid w:val="002531BB"/>
    <w:rsid w:val="002531C3"/>
    <w:rsid w:val="0025327A"/>
    <w:rsid w:val="002535E4"/>
    <w:rsid w:val="002536CB"/>
    <w:rsid w:val="00253900"/>
    <w:rsid w:val="00253B0B"/>
    <w:rsid w:val="00253C95"/>
    <w:rsid w:val="00253F94"/>
    <w:rsid w:val="00254012"/>
    <w:rsid w:val="00254069"/>
    <w:rsid w:val="00254172"/>
    <w:rsid w:val="002541AB"/>
    <w:rsid w:val="002542A7"/>
    <w:rsid w:val="002542CE"/>
    <w:rsid w:val="002543F3"/>
    <w:rsid w:val="0025444D"/>
    <w:rsid w:val="00254589"/>
    <w:rsid w:val="002546AD"/>
    <w:rsid w:val="00254773"/>
    <w:rsid w:val="00254791"/>
    <w:rsid w:val="00254945"/>
    <w:rsid w:val="00254E11"/>
    <w:rsid w:val="00254F65"/>
    <w:rsid w:val="00254F6E"/>
    <w:rsid w:val="00254FA1"/>
    <w:rsid w:val="0025506A"/>
    <w:rsid w:val="00255257"/>
    <w:rsid w:val="002556A4"/>
    <w:rsid w:val="002556CC"/>
    <w:rsid w:val="0025570E"/>
    <w:rsid w:val="00255711"/>
    <w:rsid w:val="0025582E"/>
    <w:rsid w:val="0025586F"/>
    <w:rsid w:val="00255A1D"/>
    <w:rsid w:val="00255A5F"/>
    <w:rsid w:val="00255B1A"/>
    <w:rsid w:val="00255B7F"/>
    <w:rsid w:val="00255D0C"/>
    <w:rsid w:val="00255DEC"/>
    <w:rsid w:val="0025626D"/>
    <w:rsid w:val="0025646C"/>
    <w:rsid w:val="002564AD"/>
    <w:rsid w:val="00256595"/>
    <w:rsid w:val="0025666A"/>
    <w:rsid w:val="002566D7"/>
    <w:rsid w:val="00256825"/>
    <w:rsid w:val="00256A0E"/>
    <w:rsid w:val="00256A30"/>
    <w:rsid w:val="00256B53"/>
    <w:rsid w:val="00256C80"/>
    <w:rsid w:val="00256D30"/>
    <w:rsid w:val="00256E57"/>
    <w:rsid w:val="00256E6B"/>
    <w:rsid w:val="00256F61"/>
    <w:rsid w:val="00256FC7"/>
    <w:rsid w:val="002575CC"/>
    <w:rsid w:val="00257672"/>
    <w:rsid w:val="00257ABA"/>
    <w:rsid w:val="00257B8A"/>
    <w:rsid w:val="00257B9C"/>
    <w:rsid w:val="00257F42"/>
    <w:rsid w:val="00257FAD"/>
    <w:rsid w:val="00260024"/>
    <w:rsid w:val="00260040"/>
    <w:rsid w:val="00260557"/>
    <w:rsid w:val="00260713"/>
    <w:rsid w:val="0026084E"/>
    <w:rsid w:val="00260902"/>
    <w:rsid w:val="00260930"/>
    <w:rsid w:val="00260C80"/>
    <w:rsid w:val="00260DB8"/>
    <w:rsid w:val="002610EA"/>
    <w:rsid w:val="00261108"/>
    <w:rsid w:val="00261315"/>
    <w:rsid w:val="002613D3"/>
    <w:rsid w:val="002615F4"/>
    <w:rsid w:val="00261621"/>
    <w:rsid w:val="0026169B"/>
    <w:rsid w:val="00261BBB"/>
    <w:rsid w:val="00261CB7"/>
    <w:rsid w:val="00261EC3"/>
    <w:rsid w:val="002620DC"/>
    <w:rsid w:val="002621FE"/>
    <w:rsid w:val="0026220C"/>
    <w:rsid w:val="00262226"/>
    <w:rsid w:val="0026224E"/>
    <w:rsid w:val="0026245D"/>
    <w:rsid w:val="002625AD"/>
    <w:rsid w:val="002628A9"/>
    <w:rsid w:val="00262C2E"/>
    <w:rsid w:val="00262ED6"/>
    <w:rsid w:val="00262FA4"/>
    <w:rsid w:val="00263048"/>
    <w:rsid w:val="0026306A"/>
    <w:rsid w:val="002630A4"/>
    <w:rsid w:val="00263121"/>
    <w:rsid w:val="002633D9"/>
    <w:rsid w:val="00263409"/>
    <w:rsid w:val="002634E3"/>
    <w:rsid w:val="002634F3"/>
    <w:rsid w:val="00263547"/>
    <w:rsid w:val="00263674"/>
    <w:rsid w:val="002638F9"/>
    <w:rsid w:val="00263A36"/>
    <w:rsid w:val="00263B9C"/>
    <w:rsid w:val="00263ED3"/>
    <w:rsid w:val="00263FD0"/>
    <w:rsid w:val="002642BC"/>
    <w:rsid w:val="0026442F"/>
    <w:rsid w:val="002644FD"/>
    <w:rsid w:val="0026457C"/>
    <w:rsid w:val="00264738"/>
    <w:rsid w:val="002647FD"/>
    <w:rsid w:val="00264C32"/>
    <w:rsid w:val="00264D4F"/>
    <w:rsid w:val="00264EB2"/>
    <w:rsid w:val="0026506F"/>
    <w:rsid w:val="00265469"/>
    <w:rsid w:val="0026561E"/>
    <w:rsid w:val="00265766"/>
    <w:rsid w:val="00265897"/>
    <w:rsid w:val="00265B89"/>
    <w:rsid w:val="00265E72"/>
    <w:rsid w:val="00265EF1"/>
    <w:rsid w:val="00265FEA"/>
    <w:rsid w:val="00266050"/>
    <w:rsid w:val="00266234"/>
    <w:rsid w:val="00266318"/>
    <w:rsid w:val="002663AA"/>
    <w:rsid w:val="002663BD"/>
    <w:rsid w:val="00266485"/>
    <w:rsid w:val="00266571"/>
    <w:rsid w:val="0026673F"/>
    <w:rsid w:val="00266777"/>
    <w:rsid w:val="0026699A"/>
    <w:rsid w:val="00266AE6"/>
    <w:rsid w:val="00266D23"/>
    <w:rsid w:val="00266F97"/>
    <w:rsid w:val="002670D4"/>
    <w:rsid w:val="002672A2"/>
    <w:rsid w:val="0026733F"/>
    <w:rsid w:val="002675C2"/>
    <w:rsid w:val="00267908"/>
    <w:rsid w:val="0027032D"/>
    <w:rsid w:val="00270A6D"/>
    <w:rsid w:val="00270B1B"/>
    <w:rsid w:val="00270C56"/>
    <w:rsid w:val="00270C82"/>
    <w:rsid w:val="00270FC3"/>
    <w:rsid w:val="00271130"/>
    <w:rsid w:val="00271150"/>
    <w:rsid w:val="002711FE"/>
    <w:rsid w:val="002713A5"/>
    <w:rsid w:val="002714E2"/>
    <w:rsid w:val="00271583"/>
    <w:rsid w:val="002715BB"/>
    <w:rsid w:val="002717E0"/>
    <w:rsid w:val="002718B1"/>
    <w:rsid w:val="002719DD"/>
    <w:rsid w:val="00271C21"/>
    <w:rsid w:val="00271C2D"/>
    <w:rsid w:val="00271CFC"/>
    <w:rsid w:val="00271DF0"/>
    <w:rsid w:val="00271E76"/>
    <w:rsid w:val="00271F8E"/>
    <w:rsid w:val="0027202A"/>
    <w:rsid w:val="0027251B"/>
    <w:rsid w:val="002726DB"/>
    <w:rsid w:val="002727A4"/>
    <w:rsid w:val="002729BB"/>
    <w:rsid w:val="00272B5A"/>
    <w:rsid w:val="00272C4C"/>
    <w:rsid w:val="00272CD5"/>
    <w:rsid w:val="00272D8A"/>
    <w:rsid w:val="00272DE5"/>
    <w:rsid w:val="00272EC1"/>
    <w:rsid w:val="00273073"/>
    <w:rsid w:val="002733C8"/>
    <w:rsid w:val="00273520"/>
    <w:rsid w:val="002736DA"/>
    <w:rsid w:val="002739D0"/>
    <w:rsid w:val="002739DD"/>
    <w:rsid w:val="00273A01"/>
    <w:rsid w:val="00273AD9"/>
    <w:rsid w:val="00273B45"/>
    <w:rsid w:val="00273DF8"/>
    <w:rsid w:val="00273E2B"/>
    <w:rsid w:val="0027401F"/>
    <w:rsid w:val="00274096"/>
    <w:rsid w:val="0027431F"/>
    <w:rsid w:val="00274388"/>
    <w:rsid w:val="002746AD"/>
    <w:rsid w:val="00274783"/>
    <w:rsid w:val="002747F1"/>
    <w:rsid w:val="00274E23"/>
    <w:rsid w:val="00274E6D"/>
    <w:rsid w:val="00275006"/>
    <w:rsid w:val="002751DB"/>
    <w:rsid w:val="0027570A"/>
    <w:rsid w:val="0027571F"/>
    <w:rsid w:val="002758FD"/>
    <w:rsid w:val="0027592B"/>
    <w:rsid w:val="002759C4"/>
    <w:rsid w:val="00275A65"/>
    <w:rsid w:val="00275C82"/>
    <w:rsid w:val="00275C9E"/>
    <w:rsid w:val="00276031"/>
    <w:rsid w:val="002761B3"/>
    <w:rsid w:val="0027634A"/>
    <w:rsid w:val="002763ED"/>
    <w:rsid w:val="002764B6"/>
    <w:rsid w:val="002765D0"/>
    <w:rsid w:val="00276833"/>
    <w:rsid w:val="002768AC"/>
    <w:rsid w:val="002768F8"/>
    <w:rsid w:val="00276A4C"/>
    <w:rsid w:val="00276BE0"/>
    <w:rsid w:val="00276F30"/>
    <w:rsid w:val="00276FAD"/>
    <w:rsid w:val="002771A2"/>
    <w:rsid w:val="002772A4"/>
    <w:rsid w:val="00277461"/>
    <w:rsid w:val="002774EA"/>
    <w:rsid w:val="002774F0"/>
    <w:rsid w:val="00277646"/>
    <w:rsid w:val="002776CA"/>
    <w:rsid w:val="00277728"/>
    <w:rsid w:val="0027789F"/>
    <w:rsid w:val="00277A30"/>
    <w:rsid w:val="00277AE4"/>
    <w:rsid w:val="00277B18"/>
    <w:rsid w:val="00277C5A"/>
    <w:rsid w:val="00280089"/>
    <w:rsid w:val="00280242"/>
    <w:rsid w:val="002802A3"/>
    <w:rsid w:val="002803A6"/>
    <w:rsid w:val="002803FC"/>
    <w:rsid w:val="002804E0"/>
    <w:rsid w:val="0028058E"/>
    <w:rsid w:val="0028074A"/>
    <w:rsid w:val="002807E7"/>
    <w:rsid w:val="00280993"/>
    <w:rsid w:val="00280B11"/>
    <w:rsid w:val="00280D4B"/>
    <w:rsid w:val="00280E59"/>
    <w:rsid w:val="002814D5"/>
    <w:rsid w:val="002818A4"/>
    <w:rsid w:val="002818FA"/>
    <w:rsid w:val="00281B21"/>
    <w:rsid w:val="00281D98"/>
    <w:rsid w:val="00281F3F"/>
    <w:rsid w:val="00282039"/>
    <w:rsid w:val="00282127"/>
    <w:rsid w:val="002824CD"/>
    <w:rsid w:val="00282507"/>
    <w:rsid w:val="0028265A"/>
    <w:rsid w:val="00282692"/>
    <w:rsid w:val="00282788"/>
    <w:rsid w:val="00282AEB"/>
    <w:rsid w:val="00282C99"/>
    <w:rsid w:val="00282D77"/>
    <w:rsid w:val="00282DAE"/>
    <w:rsid w:val="00282FC0"/>
    <w:rsid w:val="00282FC2"/>
    <w:rsid w:val="00282FC7"/>
    <w:rsid w:val="002832AA"/>
    <w:rsid w:val="0028335F"/>
    <w:rsid w:val="0028340D"/>
    <w:rsid w:val="00283453"/>
    <w:rsid w:val="0028346E"/>
    <w:rsid w:val="00283552"/>
    <w:rsid w:val="0028363D"/>
    <w:rsid w:val="002839B5"/>
    <w:rsid w:val="002839B6"/>
    <w:rsid w:val="00283AD7"/>
    <w:rsid w:val="00283C4A"/>
    <w:rsid w:val="00284220"/>
    <w:rsid w:val="00284328"/>
    <w:rsid w:val="002843A0"/>
    <w:rsid w:val="0028441F"/>
    <w:rsid w:val="002844C1"/>
    <w:rsid w:val="00284742"/>
    <w:rsid w:val="002847AD"/>
    <w:rsid w:val="00284849"/>
    <w:rsid w:val="002848D2"/>
    <w:rsid w:val="00284F23"/>
    <w:rsid w:val="002851DA"/>
    <w:rsid w:val="002851E6"/>
    <w:rsid w:val="002851EE"/>
    <w:rsid w:val="0028523A"/>
    <w:rsid w:val="002852D5"/>
    <w:rsid w:val="00285492"/>
    <w:rsid w:val="002855A0"/>
    <w:rsid w:val="002855DB"/>
    <w:rsid w:val="00285618"/>
    <w:rsid w:val="002857AA"/>
    <w:rsid w:val="00285AE5"/>
    <w:rsid w:val="00285C44"/>
    <w:rsid w:val="00285FD5"/>
    <w:rsid w:val="00285FE2"/>
    <w:rsid w:val="002860CC"/>
    <w:rsid w:val="00286397"/>
    <w:rsid w:val="0028648A"/>
    <w:rsid w:val="00286682"/>
    <w:rsid w:val="00286736"/>
    <w:rsid w:val="00286951"/>
    <w:rsid w:val="00286AC3"/>
    <w:rsid w:val="00286AC9"/>
    <w:rsid w:val="00286B4D"/>
    <w:rsid w:val="00286BAA"/>
    <w:rsid w:val="00286C65"/>
    <w:rsid w:val="00286D97"/>
    <w:rsid w:val="00286E41"/>
    <w:rsid w:val="00286E81"/>
    <w:rsid w:val="002870E0"/>
    <w:rsid w:val="002870F0"/>
    <w:rsid w:val="00287166"/>
    <w:rsid w:val="002871E6"/>
    <w:rsid w:val="00287204"/>
    <w:rsid w:val="002873D3"/>
    <w:rsid w:val="00287434"/>
    <w:rsid w:val="0028743C"/>
    <w:rsid w:val="0028743F"/>
    <w:rsid w:val="00287582"/>
    <w:rsid w:val="002875AE"/>
    <w:rsid w:val="002878A1"/>
    <w:rsid w:val="002878F3"/>
    <w:rsid w:val="002879CC"/>
    <w:rsid w:val="002879EB"/>
    <w:rsid w:val="00287A28"/>
    <w:rsid w:val="00287AFA"/>
    <w:rsid w:val="00287F50"/>
    <w:rsid w:val="00287FB5"/>
    <w:rsid w:val="002901AB"/>
    <w:rsid w:val="00290407"/>
    <w:rsid w:val="002905C8"/>
    <w:rsid w:val="002906A6"/>
    <w:rsid w:val="002906D9"/>
    <w:rsid w:val="002906E4"/>
    <w:rsid w:val="00290988"/>
    <w:rsid w:val="00290991"/>
    <w:rsid w:val="00290EFB"/>
    <w:rsid w:val="002911CE"/>
    <w:rsid w:val="002913CF"/>
    <w:rsid w:val="002914BF"/>
    <w:rsid w:val="00291638"/>
    <w:rsid w:val="00291708"/>
    <w:rsid w:val="0029181B"/>
    <w:rsid w:val="002919DF"/>
    <w:rsid w:val="00291BBE"/>
    <w:rsid w:val="00291D1E"/>
    <w:rsid w:val="00291DCD"/>
    <w:rsid w:val="00291EEF"/>
    <w:rsid w:val="00291F9E"/>
    <w:rsid w:val="0029218C"/>
    <w:rsid w:val="0029237F"/>
    <w:rsid w:val="00292550"/>
    <w:rsid w:val="00292960"/>
    <w:rsid w:val="00292A4A"/>
    <w:rsid w:val="00292D36"/>
    <w:rsid w:val="00292DB8"/>
    <w:rsid w:val="00292E7D"/>
    <w:rsid w:val="002931A0"/>
    <w:rsid w:val="00293220"/>
    <w:rsid w:val="0029345B"/>
    <w:rsid w:val="002934D1"/>
    <w:rsid w:val="0029387F"/>
    <w:rsid w:val="00293A84"/>
    <w:rsid w:val="00293B34"/>
    <w:rsid w:val="00293C10"/>
    <w:rsid w:val="00293D35"/>
    <w:rsid w:val="00293D76"/>
    <w:rsid w:val="00293EF7"/>
    <w:rsid w:val="00293F50"/>
    <w:rsid w:val="00294384"/>
    <w:rsid w:val="0029442F"/>
    <w:rsid w:val="002944B1"/>
    <w:rsid w:val="0029464B"/>
    <w:rsid w:val="0029486D"/>
    <w:rsid w:val="00294967"/>
    <w:rsid w:val="0029497B"/>
    <w:rsid w:val="002949F9"/>
    <w:rsid w:val="00294B5B"/>
    <w:rsid w:val="00294D25"/>
    <w:rsid w:val="00294F37"/>
    <w:rsid w:val="00294FCF"/>
    <w:rsid w:val="00295347"/>
    <w:rsid w:val="0029553E"/>
    <w:rsid w:val="0029561B"/>
    <w:rsid w:val="0029572C"/>
    <w:rsid w:val="0029583E"/>
    <w:rsid w:val="00295933"/>
    <w:rsid w:val="0029599E"/>
    <w:rsid w:val="00295A57"/>
    <w:rsid w:val="00295FBB"/>
    <w:rsid w:val="0029649A"/>
    <w:rsid w:val="002964DF"/>
    <w:rsid w:val="002965BF"/>
    <w:rsid w:val="002965C4"/>
    <w:rsid w:val="00296962"/>
    <w:rsid w:val="00296AB3"/>
    <w:rsid w:val="00296BFA"/>
    <w:rsid w:val="00296CC2"/>
    <w:rsid w:val="00296CF2"/>
    <w:rsid w:val="00296EE9"/>
    <w:rsid w:val="00297095"/>
    <w:rsid w:val="00297279"/>
    <w:rsid w:val="00297415"/>
    <w:rsid w:val="002975B8"/>
    <w:rsid w:val="0029768C"/>
    <w:rsid w:val="002976EC"/>
    <w:rsid w:val="00297A5E"/>
    <w:rsid w:val="00297B06"/>
    <w:rsid w:val="002A00CC"/>
    <w:rsid w:val="002A00E7"/>
    <w:rsid w:val="002A0229"/>
    <w:rsid w:val="002A03BC"/>
    <w:rsid w:val="002A0499"/>
    <w:rsid w:val="002A04F9"/>
    <w:rsid w:val="002A05D0"/>
    <w:rsid w:val="002A0694"/>
    <w:rsid w:val="002A07D4"/>
    <w:rsid w:val="002A098E"/>
    <w:rsid w:val="002A0A8A"/>
    <w:rsid w:val="002A0BB0"/>
    <w:rsid w:val="002A0C51"/>
    <w:rsid w:val="002A0CA9"/>
    <w:rsid w:val="002A0CB6"/>
    <w:rsid w:val="002A0EC7"/>
    <w:rsid w:val="002A1079"/>
    <w:rsid w:val="002A14D2"/>
    <w:rsid w:val="002A14D9"/>
    <w:rsid w:val="002A15BE"/>
    <w:rsid w:val="002A177E"/>
    <w:rsid w:val="002A18D6"/>
    <w:rsid w:val="002A1959"/>
    <w:rsid w:val="002A1AD7"/>
    <w:rsid w:val="002A1BD4"/>
    <w:rsid w:val="002A1F43"/>
    <w:rsid w:val="002A2063"/>
    <w:rsid w:val="002A2292"/>
    <w:rsid w:val="002A2508"/>
    <w:rsid w:val="002A2755"/>
    <w:rsid w:val="002A292F"/>
    <w:rsid w:val="002A2A26"/>
    <w:rsid w:val="002A2DD5"/>
    <w:rsid w:val="002A2E84"/>
    <w:rsid w:val="002A2F23"/>
    <w:rsid w:val="002A2F2B"/>
    <w:rsid w:val="002A2FFD"/>
    <w:rsid w:val="002A30D2"/>
    <w:rsid w:val="002A345D"/>
    <w:rsid w:val="002A34AA"/>
    <w:rsid w:val="002A3663"/>
    <w:rsid w:val="002A386F"/>
    <w:rsid w:val="002A38B1"/>
    <w:rsid w:val="002A3BFA"/>
    <w:rsid w:val="002A3CE6"/>
    <w:rsid w:val="002A3CEB"/>
    <w:rsid w:val="002A41BF"/>
    <w:rsid w:val="002A41F0"/>
    <w:rsid w:val="002A42D7"/>
    <w:rsid w:val="002A43D0"/>
    <w:rsid w:val="002A4670"/>
    <w:rsid w:val="002A4681"/>
    <w:rsid w:val="002A47FE"/>
    <w:rsid w:val="002A4948"/>
    <w:rsid w:val="002A4AF8"/>
    <w:rsid w:val="002A4F84"/>
    <w:rsid w:val="002A5364"/>
    <w:rsid w:val="002A55DD"/>
    <w:rsid w:val="002A568D"/>
    <w:rsid w:val="002A587F"/>
    <w:rsid w:val="002A5A03"/>
    <w:rsid w:val="002A5A1B"/>
    <w:rsid w:val="002A5C89"/>
    <w:rsid w:val="002A5FE0"/>
    <w:rsid w:val="002A62DA"/>
    <w:rsid w:val="002A6349"/>
    <w:rsid w:val="002A638F"/>
    <w:rsid w:val="002A641E"/>
    <w:rsid w:val="002A646B"/>
    <w:rsid w:val="002A64BA"/>
    <w:rsid w:val="002A6578"/>
    <w:rsid w:val="002A65F7"/>
    <w:rsid w:val="002A674C"/>
    <w:rsid w:val="002A67EF"/>
    <w:rsid w:val="002A68B8"/>
    <w:rsid w:val="002A69B7"/>
    <w:rsid w:val="002A703C"/>
    <w:rsid w:val="002A7091"/>
    <w:rsid w:val="002A7196"/>
    <w:rsid w:val="002A71A1"/>
    <w:rsid w:val="002A71CA"/>
    <w:rsid w:val="002A72E8"/>
    <w:rsid w:val="002A73A4"/>
    <w:rsid w:val="002A7461"/>
    <w:rsid w:val="002A74DD"/>
    <w:rsid w:val="002A768B"/>
    <w:rsid w:val="002A7767"/>
    <w:rsid w:val="002A78E1"/>
    <w:rsid w:val="002A79B1"/>
    <w:rsid w:val="002A7A6B"/>
    <w:rsid w:val="002A7A8E"/>
    <w:rsid w:val="002B02CC"/>
    <w:rsid w:val="002B0503"/>
    <w:rsid w:val="002B0528"/>
    <w:rsid w:val="002B06BA"/>
    <w:rsid w:val="002B0AA6"/>
    <w:rsid w:val="002B1060"/>
    <w:rsid w:val="002B1206"/>
    <w:rsid w:val="002B1444"/>
    <w:rsid w:val="002B144C"/>
    <w:rsid w:val="002B1681"/>
    <w:rsid w:val="002B1847"/>
    <w:rsid w:val="002B19B4"/>
    <w:rsid w:val="002B19B8"/>
    <w:rsid w:val="002B1BD5"/>
    <w:rsid w:val="002B1C1C"/>
    <w:rsid w:val="002B1E2A"/>
    <w:rsid w:val="002B1FEC"/>
    <w:rsid w:val="002B206D"/>
    <w:rsid w:val="002B22C9"/>
    <w:rsid w:val="002B2574"/>
    <w:rsid w:val="002B27DD"/>
    <w:rsid w:val="002B2AEB"/>
    <w:rsid w:val="002B2E19"/>
    <w:rsid w:val="002B3347"/>
    <w:rsid w:val="002B3360"/>
    <w:rsid w:val="002B3431"/>
    <w:rsid w:val="002B36F8"/>
    <w:rsid w:val="002B387A"/>
    <w:rsid w:val="002B39E2"/>
    <w:rsid w:val="002B3A10"/>
    <w:rsid w:val="002B3C18"/>
    <w:rsid w:val="002B3C5C"/>
    <w:rsid w:val="002B3D2A"/>
    <w:rsid w:val="002B3DEA"/>
    <w:rsid w:val="002B3E30"/>
    <w:rsid w:val="002B3E89"/>
    <w:rsid w:val="002B40F1"/>
    <w:rsid w:val="002B416F"/>
    <w:rsid w:val="002B41CB"/>
    <w:rsid w:val="002B4357"/>
    <w:rsid w:val="002B43D8"/>
    <w:rsid w:val="002B4438"/>
    <w:rsid w:val="002B4858"/>
    <w:rsid w:val="002B488F"/>
    <w:rsid w:val="002B4891"/>
    <w:rsid w:val="002B4A4A"/>
    <w:rsid w:val="002B4BD8"/>
    <w:rsid w:val="002B4D29"/>
    <w:rsid w:val="002B4D68"/>
    <w:rsid w:val="002B4EB4"/>
    <w:rsid w:val="002B5016"/>
    <w:rsid w:val="002B5104"/>
    <w:rsid w:val="002B5499"/>
    <w:rsid w:val="002B554F"/>
    <w:rsid w:val="002B55E2"/>
    <w:rsid w:val="002B5750"/>
    <w:rsid w:val="002B58FA"/>
    <w:rsid w:val="002B5977"/>
    <w:rsid w:val="002B5BE5"/>
    <w:rsid w:val="002B5D87"/>
    <w:rsid w:val="002B5DF8"/>
    <w:rsid w:val="002B5E6B"/>
    <w:rsid w:val="002B5F04"/>
    <w:rsid w:val="002B5FA7"/>
    <w:rsid w:val="002B6248"/>
    <w:rsid w:val="002B635A"/>
    <w:rsid w:val="002B6575"/>
    <w:rsid w:val="002B65E8"/>
    <w:rsid w:val="002B6610"/>
    <w:rsid w:val="002B66E2"/>
    <w:rsid w:val="002B672E"/>
    <w:rsid w:val="002B67AB"/>
    <w:rsid w:val="002B6962"/>
    <w:rsid w:val="002B6979"/>
    <w:rsid w:val="002B6C8F"/>
    <w:rsid w:val="002B6CA8"/>
    <w:rsid w:val="002B6CC0"/>
    <w:rsid w:val="002B6D9A"/>
    <w:rsid w:val="002B6F64"/>
    <w:rsid w:val="002B6F86"/>
    <w:rsid w:val="002B72FD"/>
    <w:rsid w:val="002B730D"/>
    <w:rsid w:val="002B7330"/>
    <w:rsid w:val="002B7403"/>
    <w:rsid w:val="002B7447"/>
    <w:rsid w:val="002B758F"/>
    <w:rsid w:val="002B77B1"/>
    <w:rsid w:val="002B7805"/>
    <w:rsid w:val="002B7C4F"/>
    <w:rsid w:val="002B7D4D"/>
    <w:rsid w:val="002B7D60"/>
    <w:rsid w:val="002B7D99"/>
    <w:rsid w:val="002C030A"/>
    <w:rsid w:val="002C0384"/>
    <w:rsid w:val="002C0619"/>
    <w:rsid w:val="002C0700"/>
    <w:rsid w:val="002C075B"/>
    <w:rsid w:val="002C0B35"/>
    <w:rsid w:val="002C0C01"/>
    <w:rsid w:val="002C0C9F"/>
    <w:rsid w:val="002C0DBA"/>
    <w:rsid w:val="002C0DED"/>
    <w:rsid w:val="002C0E4A"/>
    <w:rsid w:val="002C10CB"/>
    <w:rsid w:val="002C144F"/>
    <w:rsid w:val="002C146B"/>
    <w:rsid w:val="002C1646"/>
    <w:rsid w:val="002C19AA"/>
    <w:rsid w:val="002C1EE6"/>
    <w:rsid w:val="002C2317"/>
    <w:rsid w:val="002C232C"/>
    <w:rsid w:val="002C233D"/>
    <w:rsid w:val="002C2460"/>
    <w:rsid w:val="002C24B6"/>
    <w:rsid w:val="002C2916"/>
    <w:rsid w:val="002C295E"/>
    <w:rsid w:val="002C2AA4"/>
    <w:rsid w:val="002C2AF1"/>
    <w:rsid w:val="002C2E77"/>
    <w:rsid w:val="002C2EED"/>
    <w:rsid w:val="002C34B2"/>
    <w:rsid w:val="002C3876"/>
    <w:rsid w:val="002C3ABC"/>
    <w:rsid w:val="002C3B84"/>
    <w:rsid w:val="002C3C4D"/>
    <w:rsid w:val="002C40A9"/>
    <w:rsid w:val="002C40F6"/>
    <w:rsid w:val="002C4197"/>
    <w:rsid w:val="002C41F7"/>
    <w:rsid w:val="002C444A"/>
    <w:rsid w:val="002C4476"/>
    <w:rsid w:val="002C47D6"/>
    <w:rsid w:val="002C4819"/>
    <w:rsid w:val="002C48CC"/>
    <w:rsid w:val="002C4961"/>
    <w:rsid w:val="002C4BC3"/>
    <w:rsid w:val="002C4BCF"/>
    <w:rsid w:val="002C4C9D"/>
    <w:rsid w:val="002C4CB4"/>
    <w:rsid w:val="002C4ED4"/>
    <w:rsid w:val="002C4FA9"/>
    <w:rsid w:val="002C5248"/>
    <w:rsid w:val="002C54FD"/>
    <w:rsid w:val="002C55F7"/>
    <w:rsid w:val="002C5648"/>
    <w:rsid w:val="002C567F"/>
    <w:rsid w:val="002C581E"/>
    <w:rsid w:val="002C5824"/>
    <w:rsid w:val="002C590C"/>
    <w:rsid w:val="002C5996"/>
    <w:rsid w:val="002C5A92"/>
    <w:rsid w:val="002C5CF6"/>
    <w:rsid w:val="002C5E41"/>
    <w:rsid w:val="002C5EEA"/>
    <w:rsid w:val="002C5F94"/>
    <w:rsid w:val="002C5FB4"/>
    <w:rsid w:val="002C60A3"/>
    <w:rsid w:val="002C60D3"/>
    <w:rsid w:val="002C6392"/>
    <w:rsid w:val="002C649F"/>
    <w:rsid w:val="002C67F1"/>
    <w:rsid w:val="002C6976"/>
    <w:rsid w:val="002C6A76"/>
    <w:rsid w:val="002C6BB2"/>
    <w:rsid w:val="002C6D51"/>
    <w:rsid w:val="002C6E0C"/>
    <w:rsid w:val="002C729B"/>
    <w:rsid w:val="002C729D"/>
    <w:rsid w:val="002C731D"/>
    <w:rsid w:val="002C759B"/>
    <w:rsid w:val="002C7649"/>
    <w:rsid w:val="002C78F5"/>
    <w:rsid w:val="002C7903"/>
    <w:rsid w:val="002C7ABB"/>
    <w:rsid w:val="002C7ADE"/>
    <w:rsid w:val="002C7CBA"/>
    <w:rsid w:val="002C7D08"/>
    <w:rsid w:val="002C7E51"/>
    <w:rsid w:val="002C7E9E"/>
    <w:rsid w:val="002D007D"/>
    <w:rsid w:val="002D06BE"/>
    <w:rsid w:val="002D0785"/>
    <w:rsid w:val="002D0796"/>
    <w:rsid w:val="002D0A58"/>
    <w:rsid w:val="002D0B68"/>
    <w:rsid w:val="002D0C06"/>
    <w:rsid w:val="002D0D8E"/>
    <w:rsid w:val="002D10AE"/>
    <w:rsid w:val="002D1127"/>
    <w:rsid w:val="002D12BC"/>
    <w:rsid w:val="002D136C"/>
    <w:rsid w:val="002D144D"/>
    <w:rsid w:val="002D17B2"/>
    <w:rsid w:val="002D1869"/>
    <w:rsid w:val="002D1908"/>
    <w:rsid w:val="002D1AD1"/>
    <w:rsid w:val="002D206A"/>
    <w:rsid w:val="002D20DC"/>
    <w:rsid w:val="002D24A3"/>
    <w:rsid w:val="002D25C0"/>
    <w:rsid w:val="002D267F"/>
    <w:rsid w:val="002D29D1"/>
    <w:rsid w:val="002D2CF3"/>
    <w:rsid w:val="002D3247"/>
    <w:rsid w:val="002D32FE"/>
    <w:rsid w:val="002D33F2"/>
    <w:rsid w:val="002D364B"/>
    <w:rsid w:val="002D3699"/>
    <w:rsid w:val="002D3743"/>
    <w:rsid w:val="002D37F6"/>
    <w:rsid w:val="002D3AAC"/>
    <w:rsid w:val="002D3BE3"/>
    <w:rsid w:val="002D3CB2"/>
    <w:rsid w:val="002D3F7D"/>
    <w:rsid w:val="002D430E"/>
    <w:rsid w:val="002D43CC"/>
    <w:rsid w:val="002D4A1C"/>
    <w:rsid w:val="002D4EE5"/>
    <w:rsid w:val="002D507E"/>
    <w:rsid w:val="002D5126"/>
    <w:rsid w:val="002D55EC"/>
    <w:rsid w:val="002D56A9"/>
    <w:rsid w:val="002D58C8"/>
    <w:rsid w:val="002D5D7D"/>
    <w:rsid w:val="002D624F"/>
    <w:rsid w:val="002D640F"/>
    <w:rsid w:val="002D645D"/>
    <w:rsid w:val="002D65D8"/>
    <w:rsid w:val="002D670B"/>
    <w:rsid w:val="002D68C1"/>
    <w:rsid w:val="002D69F7"/>
    <w:rsid w:val="002D6BF8"/>
    <w:rsid w:val="002D6CCC"/>
    <w:rsid w:val="002D6FDE"/>
    <w:rsid w:val="002D700A"/>
    <w:rsid w:val="002D73EE"/>
    <w:rsid w:val="002D7453"/>
    <w:rsid w:val="002D7828"/>
    <w:rsid w:val="002D7863"/>
    <w:rsid w:val="002D789D"/>
    <w:rsid w:val="002D79DB"/>
    <w:rsid w:val="002D7A3C"/>
    <w:rsid w:val="002D7ABD"/>
    <w:rsid w:val="002D7BC0"/>
    <w:rsid w:val="002D7EE2"/>
    <w:rsid w:val="002E0090"/>
    <w:rsid w:val="002E0091"/>
    <w:rsid w:val="002E00CD"/>
    <w:rsid w:val="002E0238"/>
    <w:rsid w:val="002E02EF"/>
    <w:rsid w:val="002E0360"/>
    <w:rsid w:val="002E07B7"/>
    <w:rsid w:val="002E09A1"/>
    <w:rsid w:val="002E0B8C"/>
    <w:rsid w:val="002E111F"/>
    <w:rsid w:val="002E1405"/>
    <w:rsid w:val="002E15AA"/>
    <w:rsid w:val="002E17FC"/>
    <w:rsid w:val="002E195D"/>
    <w:rsid w:val="002E19A7"/>
    <w:rsid w:val="002E1A15"/>
    <w:rsid w:val="002E1A8F"/>
    <w:rsid w:val="002E1C78"/>
    <w:rsid w:val="002E1F66"/>
    <w:rsid w:val="002E1FC4"/>
    <w:rsid w:val="002E22DC"/>
    <w:rsid w:val="002E23FE"/>
    <w:rsid w:val="002E25F2"/>
    <w:rsid w:val="002E26E7"/>
    <w:rsid w:val="002E28B7"/>
    <w:rsid w:val="002E293C"/>
    <w:rsid w:val="002E2B5B"/>
    <w:rsid w:val="002E2FF7"/>
    <w:rsid w:val="002E315B"/>
    <w:rsid w:val="002E317F"/>
    <w:rsid w:val="002E31F9"/>
    <w:rsid w:val="002E326B"/>
    <w:rsid w:val="002E364A"/>
    <w:rsid w:val="002E375E"/>
    <w:rsid w:val="002E3784"/>
    <w:rsid w:val="002E37E2"/>
    <w:rsid w:val="002E39A5"/>
    <w:rsid w:val="002E3AC0"/>
    <w:rsid w:val="002E3B7E"/>
    <w:rsid w:val="002E3C03"/>
    <w:rsid w:val="002E3D34"/>
    <w:rsid w:val="002E3EF4"/>
    <w:rsid w:val="002E408D"/>
    <w:rsid w:val="002E4290"/>
    <w:rsid w:val="002E4381"/>
    <w:rsid w:val="002E444D"/>
    <w:rsid w:val="002E4655"/>
    <w:rsid w:val="002E46C6"/>
    <w:rsid w:val="002E4978"/>
    <w:rsid w:val="002E49A8"/>
    <w:rsid w:val="002E4B5A"/>
    <w:rsid w:val="002E4BBE"/>
    <w:rsid w:val="002E4C20"/>
    <w:rsid w:val="002E4D05"/>
    <w:rsid w:val="002E4E1F"/>
    <w:rsid w:val="002E4E4F"/>
    <w:rsid w:val="002E4EC0"/>
    <w:rsid w:val="002E5340"/>
    <w:rsid w:val="002E538D"/>
    <w:rsid w:val="002E55E0"/>
    <w:rsid w:val="002E57DC"/>
    <w:rsid w:val="002E582E"/>
    <w:rsid w:val="002E5896"/>
    <w:rsid w:val="002E5965"/>
    <w:rsid w:val="002E59ED"/>
    <w:rsid w:val="002E5B16"/>
    <w:rsid w:val="002E5BA8"/>
    <w:rsid w:val="002E5C21"/>
    <w:rsid w:val="002E5CBA"/>
    <w:rsid w:val="002E5E7E"/>
    <w:rsid w:val="002E5EFA"/>
    <w:rsid w:val="002E5F4F"/>
    <w:rsid w:val="002E603B"/>
    <w:rsid w:val="002E6190"/>
    <w:rsid w:val="002E62A8"/>
    <w:rsid w:val="002E62E1"/>
    <w:rsid w:val="002E63E6"/>
    <w:rsid w:val="002E64A3"/>
    <w:rsid w:val="002E6835"/>
    <w:rsid w:val="002E6922"/>
    <w:rsid w:val="002E6A83"/>
    <w:rsid w:val="002E6C1C"/>
    <w:rsid w:val="002E6D6A"/>
    <w:rsid w:val="002E6E4C"/>
    <w:rsid w:val="002E6F22"/>
    <w:rsid w:val="002E7034"/>
    <w:rsid w:val="002E7328"/>
    <w:rsid w:val="002E75E5"/>
    <w:rsid w:val="002E763F"/>
    <w:rsid w:val="002E77C7"/>
    <w:rsid w:val="002E77CB"/>
    <w:rsid w:val="002E78E5"/>
    <w:rsid w:val="002E7998"/>
    <w:rsid w:val="002E7999"/>
    <w:rsid w:val="002E7A0D"/>
    <w:rsid w:val="002E7BCE"/>
    <w:rsid w:val="002E7EC4"/>
    <w:rsid w:val="002E7F34"/>
    <w:rsid w:val="002E7F3C"/>
    <w:rsid w:val="002F01B6"/>
    <w:rsid w:val="002F03F0"/>
    <w:rsid w:val="002F044C"/>
    <w:rsid w:val="002F05F9"/>
    <w:rsid w:val="002F06BD"/>
    <w:rsid w:val="002F0768"/>
    <w:rsid w:val="002F07D0"/>
    <w:rsid w:val="002F088D"/>
    <w:rsid w:val="002F09A9"/>
    <w:rsid w:val="002F0A37"/>
    <w:rsid w:val="002F0A3D"/>
    <w:rsid w:val="002F0AFA"/>
    <w:rsid w:val="002F0CF3"/>
    <w:rsid w:val="002F0E72"/>
    <w:rsid w:val="002F1020"/>
    <w:rsid w:val="002F11D6"/>
    <w:rsid w:val="002F1652"/>
    <w:rsid w:val="002F1B14"/>
    <w:rsid w:val="002F1BA7"/>
    <w:rsid w:val="002F1CA1"/>
    <w:rsid w:val="002F1E4C"/>
    <w:rsid w:val="002F1F8A"/>
    <w:rsid w:val="002F2111"/>
    <w:rsid w:val="002F2559"/>
    <w:rsid w:val="002F26CE"/>
    <w:rsid w:val="002F2898"/>
    <w:rsid w:val="002F2949"/>
    <w:rsid w:val="002F2B12"/>
    <w:rsid w:val="002F2E75"/>
    <w:rsid w:val="002F2FDF"/>
    <w:rsid w:val="002F3374"/>
    <w:rsid w:val="002F36CA"/>
    <w:rsid w:val="002F3D03"/>
    <w:rsid w:val="002F3D8B"/>
    <w:rsid w:val="002F3DD6"/>
    <w:rsid w:val="002F3F42"/>
    <w:rsid w:val="002F3F91"/>
    <w:rsid w:val="002F41F9"/>
    <w:rsid w:val="002F4217"/>
    <w:rsid w:val="002F4400"/>
    <w:rsid w:val="002F4533"/>
    <w:rsid w:val="002F465A"/>
    <w:rsid w:val="002F4C22"/>
    <w:rsid w:val="002F4C76"/>
    <w:rsid w:val="002F4CF9"/>
    <w:rsid w:val="002F4EC0"/>
    <w:rsid w:val="002F4EC8"/>
    <w:rsid w:val="002F52A6"/>
    <w:rsid w:val="002F5512"/>
    <w:rsid w:val="002F5626"/>
    <w:rsid w:val="002F5628"/>
    <w:rsid w:val="002F5661"/>
    <w:rsid w:val="002F5807"/>
    <w:rsid w:val="002F584E"/>
    <w:rsid w:val="002F59C1"/>
    <w:rsid w:val="002F5A09"/>
    <w:rsid w:val="002F5A18"/>
    <w:rsid w:val="002F5AB1"/>
    <w:rsid w:val="002F5C49"/>
    <w:rsid w:val="002F5C64"/>
    <w:rsid w:val="002F5F0E"/>
    <w:rsid w:val="002F5F7C"/>
    <w:rsid w:val="002F5FB9"/>
    <w:rsid w:val="002F601B"/>
    <w:rsid w:val="002F6121"/>
    <w:rsid w:val="002F627F"/>
    <w:rsid w:val="002F62A8"/>
    <w:rsid w:val="002F6372"/>
    <w:rsid w:val="002F653D"/>
    <w:rsid w:val="002F656A"/>
    <w:rsid w:val="002F697B"/>
    <w:rsid w:val="002F6A52"/>
    <w:rsid w:val="002F6A8C"/>
    <w:rsid w:val="002F6CC0"/>
    <w:rsid w:val="002F6F01"/>
    <w:rsid w:val="002F7005"/>
    <w:rsid w:val="002F7138"/>
    <w:rsid w:val="002F71CA"/>
    <w:rsid w:val="002F72CA"/>
    <w:rsid w:val="002F7841"/>
    <w:rsid w:val="002F7844"/>
    <w:rsid w:val="002F7B4C"/>
    <w:rsid w:val="002F7E07"/>
    <w:rsid w:val="002F7FA7"/>
    <w:rsid w:val="0030050D"/>
    <w:rsid w:val="00300645"/>
    <w:rsid w:val="003007DA"/>
    <w:rsid w:val="003007E0"/>
    <w:rsid w:val="00300826"/>
    <w:rsid w:val="0030087A"/>
    <w:rsid w:val="00300885"/>
    <w:rsid w:val="00300896"/>
    <w:rsid w:val="003008CB"/>
    <w:rsid w:val="00300AE5"/>
    <w:rsid w:val="00300C5A"/>
    <w:rsid w:val="003010B4"/>
    <w:rsid w:val="00301309"/>
    <w:rsid w:val="003014FA"/>
    <w:rsid w:val="00301873"/>
    <w:rsid w:val="00301876"/>
    <w:rsid w:val="003018FA"/>
    <w:rsid w:val="00301978"/>
    <w:rsid w:val="00301B6C"/>
    <w:rsid w:val="00301C12"/>
    <w:rsid w:val="00301CEE"/>
    <w:rsid w:val="00301D2E"/>
    <w:rsid w:val="00301D63"/>
    <w:rsid w:val="00301ED6"/>
    <w:rsid w:val="00301EDC"/>
    <w:rsid w:val="00301FF2"/>
    <w:rsid w:val="003020F4"/>
    <w:rsid w:val="0030210F"/>
    <w:rsid w:val="00302148"/>
    <w:rsid w:val="00302503"/>
    <w:rsid w:val="0030262C"/>
    <w:rsid w:val="0030266D"/>
    <w:rsid w:val="003026EF"/>
    <w:rsid w:val="00302944"/>
    <w:rsid w:val="00302AA0"/>
    <w:rsid w:val="00302C6D"/>
    <w:rsid w:val="00303080"/>
    <w:rsid w:val="003030B1"/>
    <w:rsid w:val="003031D3"/>
    <w:rsid w:val="00303242"/>
    <w:rsid w:val="003033F6"/>
    <w:rsid w:val="0030343B"/>
    <w:rsid w:val="0030345F"/>
    <w:rsid w:val="003034FB"/>
    <w:rsid w:val="00303503"/>
    <w:rsid w:val="00303599"/>
    <w:rsid w:val="00303708"/>
    <w:rsid w:val="0030385F"/>
    <w:rsid w:val="00303935"/>
    <w:rsid w:val="00303B21"/>
    <w:rsid w:val="00303B47"/>
    <w:rsid w:val="00303C2B"/>
    <w:rsid w:val="00303D7D"/>
    <w:rsid w:val="00304032"/>
    <w:rsid w:val="00304167"/>
    <w:rsid w:val="0030428E"/>
    <w:rsid w:val="003043A8"/>
    <w:rsid w:val="00304451"/>
    <w:rsid w:val="003044BC"/>
    <w:rsid w:val="00304591"/>
    <w:rsid w:val="00304687"/>
    <w:rsid w:val="003048FF"/>
    <w:rsid w:val="0030494E"/>
    <w:rsid w:val="00304AB1"/>
    <w:rsid w:val="00304C96"/>
    <w:rsid w:val="00304F4D"/>
    <w:rsid w:val="00304F53"/>
    <w:rsid w:val="00304F9A"/>
    <w:rsid w:val="00305007"/>
    <w:rsid w:val="00305090"/>
    <w:rsid w:val="00305199"/>
    <w:rsid w:val="003051FA"/>
    <w:rsid w:val="00305228"/>
    <w:rsid w:val="0030523E"/>
    <w:rsid w:val="003052D3"/>
    <w:rsid w:val="0030536A"/>
    <w:rsid w:val="00305893"/>
    <w:rsid w:val="003058C4"/>
    <w:rsid w:val="00305943"/>
    <w:rsid w:val="00305985"/>
    <w:rsid w:val="00305E45"/>
    <w:rsid w:val="00305E6E"/>
    <w:rsid w:val="0030636A"/>
    <w:rsid w:val="003063F5"/>
    <w:rsid w:val="003064D7"/>
    <w:rsid w:val="00306653"/>
    <w:rsid w:val="003066A2"/>
    <w:rsid w:val="003068B0"/>
    <w:rsid w:val="003068EB"/>
    <w:rsid w:val="0030696B"/>
    <w:rsid w:val="00306B4A"/>
    <w:rsid w:val="00306CA3"/>
    <w:rsid w:val="00306CC7"/>
    <w:rsid w:val="00306DC8"/>
    <w:rsid w:val="00306F48"/>
    <w:rsid w:val="00307011"/>
    <w:rsid w:val="00307045"/>
    <w:rsid w:val="0030705B"/>
    <w:rsid w:val="00307132"/>
    <w:rsid w:val="003072E4"/>
    <w:rsid w:val="00307381"/>
    <w:rsid w:val="0030746F"/>
    <w:rsid w:val="003074F0"/>
    <w:rsid w:val="00307A51"/>
    <w:rsid w:val="00307AB0"/>
    <w:rsid w:val="00307AE1"/>
    <w:rsid w:val="00307BF4"/>
    <w:rsid w:val="00307DAC"/>
    <w:rsid w:val="00307DD1"/>
    <w:rsid w:val="00307EEC"/>
    <w:rsid w:val="00307F7A"/>
    <w:rsid w:val="003100F3"/>
    <w:rsid w:val="00310176"/>
    <w:rsid w:val="00310224"/>
    <w:rsid w:val="00310232"/>
    <w:rsid w:val="00310298"/>
    <w:rsid w:val="00310770"/>
    <w:rsid w:val="003107E5"/>
    <w:rsid w:val="00310ACA"/>
    <w:rsid w:val="00310DD1"/>
    <w:rsid w:val="003112DA"/>
    <w:rsid w:val="003112DB"/>
    <w:rsid w:val="003113B0"/>
    <w:rsid w:val="003114C0"/>
    <w:rsid w:val="003115B7"/>
    <w:rsid w:val="0031192B"/>
    <w:rsid w:val="0031196A"/>
    <w:rsid w:val="00311B7B"/>
    <w:rsid w:val="00311B82"/>
    <w:rsid w:val="00311BB4"/>
    <w:rsid w:val="00311C69"/>
    <w:rsid w:val="00311E01"/>
    <w:rsid w:val="00311F6F"/>
    <w:rsid w:val="00311F88"/>
    <w:rsid w:val="00311FD3"/>
    <w:rsid w:val="00312035"/>
    <w:rsid w:val="00312083"/>
    <w:rsid w:val="00312235"/>
    <w:rsid w:val="003125C3"/>
    <w:rsid w:val="003126C5"/>
    <w:rsid w:val="003127A9"/>
    <w:rsid w:val="003127C8"/>
    <w:rsid w:val="00312971"/>
    <w:rsid w:val="00312A0A"/>
    <w:rsid w:val="00312B5C"/>
    <w:rsid w:val="00312B69"/>
    <w:rsid w:val="00312D81"/>
    <w:rsid w:val="00312EDA"/>
    <w:rsid w:val="00312FCF"/>
    <w:rsid w:val="003130A9"/>
    <w:rsid w:val="003132FE"/>
    <w:rsid w:val="00313345"/>
    <w:rsid w:val="003133A8"/>
    <w:rsid w:val="00313710"/>
    <w:rsid w:val="00313739"/>
    <w:rsid w:val="00313958"/>
    <w:rsid w:val="00314120"/>
    <w:rsid w:val="0031416D"/>
    <w:rsid w:val="003141B4"/>
    <w:rsid w:val="003143F3"/>
    <w:rsid w:val="0031440A"/>
    <w:rsid w:val="00314630"/>
    <w:rsid w:val="00314A0C"/>
    <w:rsid w:val="00314B08"/>
    <w:rsid w:val="00314C5D"/>
    <w:rsid w:val="00314CB5"/>
    <w:rsid w:val="00314D5D"/>
    <w:rsid w:val="00314D7F"/>
    <w:rsid w:val="00314EE8"/>
    <w:rsid w:val="0031503E"/>
    <w:rsid w:val="0031523E"/>
    <w:rsid w:val="003152B8"/>
    <w:rsid w:val="00315310"/>
    <w:rsid w:val="00315665"/>
    <w:rsid w:val="003156BE"/>
    <w:rsid w:val="00315706"/>
    <w:rsid w:val="003159C9"/>
    <w:rsid w:val="00315C29"/>
    <w:rsid w:val="00315CFE"/>
    <w:rsid w:val="00315D30"/>
    <w:rsid w:val="00315D84"/>
    <w:rsid w:val="00315DB0"/>
    <w:rsid w:val="00315DD1"/>
    <w:rsid w:val="0031619F"/>
    <w:rsid w:val="003161AF"/>
    <w:rsid w:val="003161E3"/>
    <w:rsid w:val="003162B9"/>
    <w:rsid w:val="003162DF"/>
    <w:rsid w:val="00316377"/>
    <w:rsid w:val="003164AE"/>
    <w:rsid w:val="00316710"/>
    <w:rsid w:val="00316797"/>
    <w:rsid w:val="0031682A"/>
    <w:rsid w:val="0031685B"/>
    <w:rsid w:val="003169CD"/>
    <w:rsid w:val="00316A68"/>
    <w:rsid w:val="00316C0F"/>
    <w:rsid w:val="00317059"/>
    <w:rsid w:val="00317103"/>
    <w:rsid w:val="00317177"/>
    <w:rsid w:val="003171B2"/>
    <w:rsid w:val="0031722E"/>
    <w:rsid w:val="0031723C"/>
    <w:rsid w:val="0031730B"/>
    <w:rsid w:val="0031753F"/>
    <w:rsid w:val="00317CEF"/>
    <w:rsid w:val="00317D87"/>
    <w:rsid w:val="00317E90"/>
    <w:rsid w:val="00317ED6"/>
    <w:rsid w:val="00317FBE"/>
    <w:rsid w:val="003201BD"/>
    <w:rsid w:val="003207F2"/>
    <w:rsid w:val="003209DC"/>
    <w:rsid w:val="00320AFB"/>
    <w:rsid w:val="00320F0E"/>
    <w:rsid w:val="0032110A"/>
    <w:rsid w:val="003214CC"/>
    <w:rsid w:val="00321843"/>
    <w:rsid w:val="00321ABD"/>
    <w:rsid w:val="00321BCF"/>
    <w:rsid w:val="00321C45"/>
    <w:rsid w:val="00321E65"/>
    <w:rsid w:val="003220BB"/>
    <w:rsid w:val="003222BF"/>
    <w:rsid w:val="00322533"/>
    <w:rsid w:val="0032259E"/>
    <w:rsid w:val="0032268B"/>
    <w:rsid w:val="00322C5D"/>
    <w:rsid w:val="00322C6B"/>
    <w:rsid w:val="00322D53"/>
    <w:rsid w:val="00322DBC"/>
    <w:rsid w:val="00322FF4"/>
    <w:rsid w:val="00323302"/>
    <w:rsid w:val="003233BC"/>
    <w:rsid w:val="003233F3"/>
    <w:rsid w:val="0032352A"/>
    <w:rsid w:val="00323698"/>
    <w:rsid w:val="00323761"/>
    <w:rsid w:val="003238E7"/>
    <w:rsid w:val="00323911"/>
    <w:rsid w:val="00323981"/>
    <w:rsid w:val="00323A18"/>
    <w:rsid w:val="00323F63"/>
    <w:rsid w:val="003240D7"/>
    <w:rsid w:val="00324170"/>
    <w:rsid w:val="0032431B"/>
    <w:rsid w:val="003244F1"/>
    <w:rsid w:val="00324733"/>
    <w:rsid w:val="00324954"/>
    <w:rsid w:val="0032497A"/>
    <w:rsid w:val="00324DAE"/>
    <w:rsid w:val="00324DF1"/>
    <w:rsid w:val="00324E5E"/>
    <w:rsid w:val="00324F8B"/>
    <w:rsid w:val="00325000"/>
    <w:rsid w:val="00325307"/>
    <w:rsid w:val="00325423"/>
    <w:rsid w:val="0032553E"/>
    <w:rsid w:val="003255B1"/>
    <w:rsid w:val="00325771"/>
    <w:rsid w:val="003257E0"/>
    <w:rsid w:val="00325982"/>
    <w:rsid w:val="00325B37"/>
    <w:rsid w:val="00325C3D"/>
    <w:rsid w:val="00325D0E"/>
    <w:rsid w:val="00325EC6"/>
    <w:rsid w:val="00325FA4"/>
    <w:rsid w:val="0032604E"/>
    <w:rsid w:val="00326174"/>
    <w:rsid w:val="00326248"/>
    <w:rsid w:val="00326299"/>
    <w:rsid w:val="00326343"/>
    <w:rsid w:val="00326887"/>
    <w:rsid w:val="003268ED"/>
    <w:rsid w:val="00326BF3"/>
    <w:rsid w:val="00326BFA"/>
    <w:rsid w:val="00326E08"/>
    <w:rsid w:val="00327024"/>
    <w:rsid w:val="0032711B"/>
    <w:rsid w:val="0032713B"/>
    <w:rsid w:val="0032713D"/>
    <w:rsid w:val="0032718F"/>
    <w:rsid w:val="003273EB"/>
    <w:rsid w:val="00327424"/>
    <w:rsid w:val="00327724"/>
    <w:rsid w:val="003277CD"/>
    <w:rsid w:val="003277E2"/>
    <w:rsid w:val="003278F1"/>
    <w:rsid w:val="00327965"/>
    <w:rsid w:val="00327B94"/>
    <w:rsid w:val="00327F3E"/>
    <w:rsid w:val="00327F5B"/>
    <w:rsid w:val="00330063"/>
    <w:rsid w:val="003300BD"/>
    <w:rsid w:val="003300CB"/>
    <w:rsid w:val="00330141"/>
    <w:rsid w:val="00330546"/>
    <w:rsid w:val="0033056C"/>
    <w:rsid w:val="00330571"/>
    <w:rsid w:val="0033063E"/>
    <w:rsid w:val="00330686"/>
    <w:rsid w:val="003308D3"/>
    <w:rsid w:val="00331014"/>
    <w:rsid w:val="003310A5"/>
    <w:rsid w:val="00331267"/>
    <w:rsid w:val="00331376"/>
    <w:rsid w:val="003313A3"/>
    <w:rsid w:val="00331466"/>
    <w:rsid w:val="00331A19"/>
    <w:rsid w:val="00331C17"/>
    <w:rsid w:val="00331C68"/>
    <w:rsid w:val="00331E47"/>
    <w:rsid w:val="00332466"/>
    <w:rsid w:val="0033255A"/>
    <w:rsid w:val="0033279B"/>
    <w:rsid w:val="0033293E"/>
    <w:rsid w:val="00332B69"/>
    <w:rsid w:val="00332B8C"/>
    <w:rsid w:val="00332BB1"/>
    <w:rsid w:val="0033304A"/>
    <w:rsid w:val="003331E1"/>
    <w:rsid w:val="00333495"/>
    <w:rsid w:val="003335AB"/>
    <w:rsid w:val="00333664"/>
    <w:rsid w:val="003337C8"/>
    <w:rsid w:val="00333BB1"/>
    <w:rsid w:val="00333C17"/>
    <w:rsid w:val="00333C29"/>
    <w:rsid w:val="00333D4B"/>
    <w:rsid w:val="00333D62"/>
    <w:rsid w:val="00333D99"/>
    <w:rsid w:val="00333DAE"/>
    <w:rsid w:val="00334047"/>
    <w:rsid w:val="0033408E"/>
    <w:rsid w:val="003342A9"/>
    <w:rsid w:val="003343B4"/>
    <w:rsid w:val="00334415"/>
    <w:rsid w:val="00334832"/>
    <w:rsid w:val="00334898"/>
    <w:rsid w:val="003348DF"/>
    <w:rsid w:val="0033496F"/>
    <w:rsid w:val="003349C2"/>
    <w:rsid w:val="00334CA1"/>
    <w:rsid w:val="00334D8F"/>
    <w:rsid w:val="00334F18"/>
    <w:rsid w:val="00334F9C"/>
    <w:rsid w:val="00335000"/>
    <w:rsid w:val="0033511D"/>
    <w:rsid w:val="003354E5"/>
    <w:rsid w:val="003355A8"/>
    <w:rsid w:val="0033565D"/>
    <w:rsid w:val="00335AFB"/>
    <w:rsid w:val="00335D3D"/>
    <w:rsid w:val="00335D50"/>
    <w:rsid w:val="00335E56"/>
    <w:rsid w:val="00335E57"/>
    <w:rsid w:val="00335EA1"/>
    <w:rsid w:val="00335EF1"/>
    <w:rsid w:val="00335F65"/>
    <w:rsid w:val="00335FF2"/>
    <w:rsid w:val="00336064"/>
    <w:rsid w:val="003361CA"/>
    <w:rsid w:val="00336386"/>
    <w:rsid w:val="003363CF"/>
    <w:rsid w:val="003366CF"/>
    <w:rsid w:val="00336C5B"/>
    <w:rsid w:val="00336C70"/>
    <w:rsid w:val="00336CC0"/>
    <w:rsid w:val="00336E8E"/>
    <w:rsid w:val="003371CF"/>
    <w:rsid w:val="0033750E"/>
    <w:rsid w:val="0033760C"/>
    <w:rsid w:val="00337628"/>
    <w:rsid w:val="003378B3"/>
    <w:rsid w:val="00337E63"/>
    <w:rsid w:val="00337F12"/>
    <w:rsid w:val="00337FF1"/>
    <w:rsid w:val="0034003A"/>
    <w:rsid w:val="00340442"/>
    <w:rsid w:val="00340588"/>
    <w:rsid w:val="00340665"/>
    <w:rsid w:val="003407AA"/>
    <w:rsid w:val="0034094A"/>
    <w:rsid w:val="00340B5E"/>
    <w:rsid w:val="00340BA6"/>
    <w:rsid w:val="00340CD9"/>
    <w:rsid w:val="00340EA6"/>
    <w:rsid w:val="00341217"/>
    <w:rsid w:val="003412C1"/>
    <w:rsid w:val="003414D0"/>
    <w:rsid w:val="0034154F"/>
    <w:rsid w:val="00341A5E"/>
    <w:rsid w:val="00341A9C"/>
    <w:rsid w:val="00342048"/>
    <w:rsid w:val="00342089"/>
    <w:rsid w:val="003421A5"/>
    <w:rsid w:val="00342239"/>
    <w:rsid w:val="003422C6"/>
    <w:rsid w:val="003423B6"/>
    <w:rsid w:val="00342416"/>
    <w:rsid w:val="00342433"/>
    <w:rsid w:val="0034245A"/>
    <w:rsid w:val="0034269D"/>
    <w:rsid w:val="003426CA"/>
    <w:rsid w:val="00342864"/>
    <w:rsid w:val="003429BB"/>
    <w:rsid w:val="00342BDB"/>
    <w:rsid w:val="00342F39"/>
    <w:rsid w:val="0034300B"/>
    <w:rsid w:val="00343199"/>
    <w:rsid w:val="003431CA"/>
    <w:rsid w:val="00343355"/>
    <w:rsid w:val="003433D4"/>
    <w:rsid w:val="0034340F"/>
    <w:rsid w:val="003434AD"/>
    <w:rsid w:val="00343595"/>
    <w:rsid w:val="0034380E"/>
    <w:rsid w:val="00343A07"/>
    <w:rsid w:val="00343B47"/>
    <w:rsid w:val="00343B52"/>
    <w:rsid w:val="00343C49"/>
    <w:rsid w:val="00343C7B"/>
    <w:rsid w:val="00344115"/>
    <w:rsid w:val="003442D8"/>
    <w:rsid w:val="00344482"/>
    <w:rsid w:val="003446C2"/>
    <w:rsid w:val="003447B7"/>
    <w:rsid w:val="00344894"/>
    <w:rsid w:val="00344910"/>
    <w:rsid w:val="00344BCD"/>
    <w:rsid w:val="00344CAA"/>
    <w:rsid w:val="003453E8"/>
    <w:rsid w:val="00345463"/>
    <w:rsid w:val="003454B2"/>
    <w:rsid w:val="003454F3"/>
    <w:rsid w:val="00345509"/>
    <w:rsid w:val="00345594"/>
    <w:rsid w:val="00345731"/>
    <w:rsid w:val="00345A18"/>
    <w:rsid w:val="00345B7E"/>
    <w:rsid w:val="00345D9F"/>
    <w:rsid w:val="00345E27"/>
    <w:rsid w:val="00345FFE"/>
    <w:rsid w:val="003460AD"/>
    <w:rsid w:val="003461A3"/>
    <w:rsid w:val="00346303"/>
    <w:rsid w:val="00346446"/>
    <w:rsid w:val="003465AC"/>
    <w:rsid w:val="003465E2"/>
    <w:rsid w:val="003467BC"/>
    <w:rsid w:val="00346962"/>
    <w:rsid w:val="00346A0C"/>
    <w:rsid w:val="00346A3A"/>
    <w:rsid w:val="00346A6A"/>
    <w:rsid w:val="00346B20"/>
    <w:rsid w:val="00346BCC"/>
    <w:rsid w:val="00346C49"/>
    <w:rsid w:val="00347225"/>
    <w:rsid w:val="00347558"/>
    <w:rsid w:val="00347651"/>
    <w:rsid w:val="0034773C"/>
    <w:rsid w:val="003478FB"/>
    <w:rsid w:val="00347AF2"/>
    <w:rsid w:val="00347D5B"/>
    <w:rsid w:val="00347E1B"/>
    <w:rsid w:val="00347E26"/>
    <w:rsid w:val="00347F8C"/>
    <w:rsid w:val="0035023C"/>
    <w:rsid w:val="003505B9"/>
    <w:rsid w:val="00350901"/>
    <w:rsid w:val="00350C98"/>
    <w:rsid w:val="00350CF4"/>
    <w:rsid w:val="00350DA1"/>
    <w:rsid w:val="0035134C"/>
    <w:rsid w:val="0035139A"/>
    <w:rsid w:val="00351732"/>
    <w:rsid w:val="00351924"/>
    <w:rsid w:val="003519E7"/>
    <w:rsid w:val="00351CD8"/>
    <w:rsid w:val="00351DED"/>
    <w:rsid w:val="00351EAB"/>
    <w:rsid w:val="00351F59"/>
    <w:rsid w:val="003520A1"/>
    <w:rsid w:val="00352134"/>
    <w:rsid w:val="00352139"/>
    <w:rsid w:val="003523C7"/>
    <w:rsid w:val="0035240D"/>
    <w:rsid w:val="00352521"/>
    <w:rsid w:val="003525C2"/>
    <w:rsid w:val="00352607"/>
    <w:rsid w:val="00352638"/>
    <w:rsid w:val="0035266A"/>
    <w:rsid w:val="00352A59"/>
    <w:rsid w:val="00352A66"/>
    <w:rsid w:val="00352A7C"/>
    <w:rsid w:val="00352BA9"/>
    <w:rsid w:val="00352D84"/>
    <w:rsid w:val="00352EF2"/>
    <w:rsid w:val="00352F48"/>
    <w:rsid w:val="00353284"/>
    <w:rsid w:val="00353344"/>
    <w:rsid w:val="0035364C"/>
    <w:rsid w:val="00353B21"/>
    <w:rsid w:val="00353BCC"/>
    <w:rsid w:val="00353C19"/>
    <w:rsid w:val="00353F90"/>
    <w:rsid w:val="00354039"/>
    <w:rsid w:val="003541CA"/>
    <w:rsid w:val="003541DF"/>
    <w:rsid w:val="003543D2"/>
    <w:rsid w:val="003543DB"/>
    <w:rsid w:val="0035452D"/>
    <w:rsid w:val="00354618"/>
    <w:rsid w:val="0035472C"/>
    <w:rsid w:val="003547CE"/>
    <w:rsid w:val="00354861"/>
    <w:rsid w:val="0035489F"/>
    <w:rsid w:val="00354AA0"/>
    <w:rsid w:val="00354C7C"/>
    <w:rsid w:val="00354D4B"/>
    <w:rsid w:val="00354E56"/>
    <w:rsid w:val="00354E7A"/>
    <w:rsid w:val="00354EAA"/>
    <w:rsid w:val="00354F84"/>
    <w:rsid w:val="003553C8"/>
    <w:rsid w:val="00355660"/>
    <w:rsid w:val="0035577F"/>
    <w:rsid w:val="003558C5"/>
    <w:rsid w:val="00355A6B"/>
    <w:rsid w:val="00355C8A"/>
    <w:rsid w:val="00355DD3"/>
    <w:rsid w:val="00355E36"/>
    <w:rsid w:val="003560B1"/>
    <w:rsid w:val="00356190"/>
    <w:rsid w:val="00356352"/>
    <w:rsid w:val="00356377"/>
    <w:rsid w:val="00356451"/>
    <w:rsid w:val="003564E9"/>
    <w:rsid w:val="00356573"/>
    <w:rsid w:val="00356A73"/>
    <w:rsid w:val="00356A79"/>
    <w:rsid w:val="00356B56"/>
    <w:rsid w:val="00356C25"/>
    <w:rsid w:val="00356C71"/>
    <w:rsid w:val="00356DFA"/>
    <w:rsid w:val="00356F91"/>
    <w:rsid w:val="00357103"/>
    <w:rsid w:val="00357417"/>
    <w:rsid w:val="00357618"/>
    <w:rsid w:val="0035763A"/>
    <w:rsid w:val="00357C0B"/>
    <w:rsid w:val="00357E13"/>
    <w:rsid w:val="00357F20"/>
    <w:rsid w:val="00360257"/>
    <w:rsid w:val="00360336"/>
    <w:rsid w:val="0036052A"/>
    <w:rsid w:val="00360680"/>
    <w:rsid w:val="00360688"/>
    <w:rsid w:val="003606E3"/>
    <w:rsid w:val="00360ABF"/>
    <w:rsid w:val="00360BDB"/>
    <w:rsid w:val="00360E08"/>
    <w:rsid w:val="00361078"/>
    <w:rsid w:val="00361265"/>
    <w:rsid w:val="003615D1"/>
    <w:rsid w:val="00361A39"/>
    <w:rsid w:val="00361CA8"/>
    <w:rsid w:val="00361D94"/>
    <w:rsid w:val="00361DDA"/>
    <w:rsid w:val="00361ED4"/>
    <w:rsid w:val="00361F38"/>
    <w:rsid w:val="00362080"/>
    <w:rsid w:val="0036217B"/>
    <w:rsid w:val="00362290"/>
    <w:rsid w:val="003623CF"/>
    <w:rsid w:val="0036259D"/>
    <w:rsid w:val="003627C0"/>
    <w:rsid w:val="00362898"/>
    <w:rsid w:val="00362A50"/>
    <w:rsid w:val="00362B10"/>
    <w:rsid w:val="00362BDD"/>
    <w:rsid w:val="00362EC7"/>
    <w:rsid w:val="00362F2A"/>
    <w:rsid w:val="00362FB0"/>
    <w:rsid w:val="003630EE"/>
    <w:rsid w:val="00363107"/>
    <w:rsid w:val="003633CE"/>
    <w:rsid w:val="003634FA"/>
    <w:rsid w:val="003635B2"/>
    <w:rsid w:val="003636E6"/>
    <w:rsid w:val="00363A19"/>
    <w:rsid w:val="00363A95"/>
    <w:rsid w:val="00363C65"/>
    <w:rsid w:val="00363FA4"/>
    <w:rsid w:val="00363FBD"/>
    <w:rsid w:val="00363FF4"/>
    <w:rsid w:val="00364068"/>
    <w:rsid w:val="0036442D"/>
    <w:rsid w:val="003644E2"/>
    <w:rsid w:val="00364589"/>
    <w:rsid w:val="00364784"/>
    <w:rsid w:val="00364AE2"/>
    <w:rsid w:val="00364C41"/>
    <w:rsid w:val="00364CE7"/>
    <w:rsid w:val="00364DD4"/>
    <w:rsid w:val="003650D9"/>
    <w:rsid w:val="00365139"/>
    <w:rsid w:val="00365161"/>
    <w:rsid w:val="0036518B"/>
    <w:rsid w:val="00365435"/>
    <w:rsid w:val="0036547A"/>
    <w:rsid w:val="0036556F"/>
    <w:rsid w:val="0036561F"/>
    <w:rsid w:val="003658AA"/>
    <w:rsid w:val="00365929"/>
    <w:rsid w:val="00365F05"/>
    <w:rsid w:val="00366060"/>
    <w:rsid w:val="00366415"/>
    <w:rsid w:val="0036650B"/>
    <w:rsid w:val="00366594"/>
    <w:rsid w:val="0036667A"/>
    <w:rsid w:val="003668C7"/>
    <w:rsid w:val="00366CCB"/>
    <w:rsid w:val="00366D82"/>
    <w:rsid w:val="00366EF0"/>
    <w:rsid w:val="003670EE"/>
    <w:rsid w:val="00367508"/>
    <w:rsid w:val="0036775C"/>
    <w:rsid w:val="00367A06"/>
    <w:rsid w:val="00367A76"/>
    <w:rsid w:val="00367B1A"/>
    <w:rsid w:val="00367C50"/>
    <w:rsid w:val="00367D66"/>
    <w:rsid w:val="00367E02"/>
    <w:rsid w:val="00367F79"/>
    <w:rsid w:val="00367FC3"/>
    <w:rsid w:val="00370499"/>
    <w:rsid w:val="00370590"/>
    <w:rsid w:val="003705C5"/>
    <w:rsid w:val="0037075F"/>
    <w:rsid w:val="00370AFB"/>
    <w:rsid w:val="00370B06"/>
    <w:rsid w:val="00370B8A"/>
    <w:rsid w:val="00370CB5"/>
    <w:rsid w:val="00371212"/>
    <w:rsid w:val="003712E1"/>
    <w:rsid w:val="003713F4"/>
    <w:rsid w:val="003716E7"/>
    <w:rsid w:val="003718AB"/>
    <w:rsid w:val="003719D2"/>
    <w:rsid w:val="00371B25"/>
    <w:rsid w:val="00371BA4"/>
    <w:rsid w:val="00372026"/>
    <w:rsid w:val="0037234B"/>
    <w:rsid w:val="00372360"/>
    <w:rsid w:val="00372368"/>
    <w:rsid w:val="003725D9"/>
    <w:rsid w:val="00372BED"/>
    <w:rsid w:val="00372C98"/>
    <w:rsid w:val="00373106"/>
    <w:rsid w:val="00373151"/>
    <w:rsid w:val="00373259"/>
    <w:rsid w:val="0037352C"/>
    <w:rsid w:val="0037355E"/>
    <w:rsid w:val="00373655"/>
    <w:rsid w:val="003740A8"/>
    <w:rsid w:val="003741F8"/>
    <w:rsid w:val="00374395"/>
    <w:rsid w:val="003744AE"/>
    <w:rsid w:val="00374610"/>
    <w:rsid w:val="003746DD"/>
    <w:rsid w:val="00374857"/>
    <w:rsid w:val="0037485D"/>
    <w:rsid w:val="003749FB"/>
    <w:rsid w:val="00374A19"/>
    <w:rsid w:val="00374DBA"/>
    <w:rsid w:val="0037513A"/>
    <w:rsid w:val="00375276"/>
    <w:rsid w:val="003752D7"/>
    <w:rsid w:val="00375496"/>
    <w:rsid w:val="0037569A"/>
    <w:rsid w:val="00375841"/>
    <w:rsid w:val="00375B01"/>
    <w:rsid w:val="00375C07"/>
    <w:rsid w:val="00375C61"/>
    <w:rsid w:val="00375D58"/>
    <w:rsid w:val="00375D8F"/>
    <w:rsid w:val="00375DB7"/>
    <w:rsid w:val="0037622A"/>
    <w:rsid w:val="0037634D"/>
    <w:rsid w:val="00376452"/>
    <w:rsid w:val="003764A1"/>
    <w:rsid w:val="003764B6"/>
    <w:rsid w:val="003764CC"/>
    <w:rsid w:val="003765B8"/>
    <w:rsid w:val="00376651"/>
    <w:rsid w:val="0037667E"/>
    <w:rsid w:val="00376938"/>
    <w:rsid w:val="00376A4D"/>
    <w:rsid w:val="00376B12"/>
    <w:rsid w:val="00376C9F"/>
    <w:rsid w:val="00376D51"/>
    <w:rsid w:val="00376D87"/>
    <w:rsid w:val="00376FF2"/>
    <w:rsid w:val="00377133"/>
    <w:rsid w:val="003771D3"/>
    <w:rsid w:val="003772CC"/>
    <w:rsid w:val="0037745B"/>
    <w:rsid w:val="003774C1"/>
    <w:rsid w:val="003774DF"/>
    <w:rsid w:val="003776B8"/>
    <w:rsid w:val="00377739"/>
    <w:rsid w:val="003778FC"/>
    <w:rsid w:val="0037792B"/>
    <w:rsid w:val="00377B22"/>
    <w:rsid w:val="00377B34"/>
    <w:rsid w:val="00377BD7"/>
    <w:rsid w:val="00377F98"/>
    <w:rsid w:val="00377FB4"/>
    <w:rsid w:val="00380043"/>
    <w:rsid w:val="00380146"/>
    <w:rsid w:val="0038024F"/>
    <w:rsid w:val="003802FF"/>
    <w:rsid w:val="00380620"/>
    <w:rsid w:val="0038068B"/>
    <w:rsid w:val="003808D1"/>
    <w:rsid w:val="00380DD3"/>
    <w:rsid w:val="00380DDD"/>
    <w:rsid w:val="00380F33"/>
    <w:rsid w:val="00380F4C"/>
    <w:rsid w:val="0038103B"/>
    <w:rsid w:val="0038110B"/>
    <w:rsid w:val="00381275"/>
    <w:rsid w:val="003815BB"/>
    <w:rsid w:val="00381856"/>
    <w:rsid w:val="003818F5"/>
    <w:rsid w:val="00381D2C"/>
    <w:rsid w:val="00381D35"/>
    <w:rsid w:val="00382517"/>
    <w:rsid w:val="0038254C"/>
    <w:rsid w:val="00382803"/>
    <w:rsid w:val="003829B3"/>
    <w:rsid w:val="003829D1"/>
    <w:rsid w:val="003829FA"/>
    <w:rsid w:val="00382A53"/>
    <w:rsid w:val="00382BA1"/>
    <w:rsid w:val="00382C94"/>
    <w:rsid w:val="00382EC6"/>
    <w:rsid w:val="00382FA5"/>
    <w:rsid w:val="00382FF0"/>
    <w:rsid w:val="00383007"/>
    <w:rsid w:val="003830B7"/>
    <w:rsid w:val="00383330"/>
    <w:rsid w:val="003834CB"/>
    <w:rsid w:val="0038358B"/>
    <w:rsid w:val="003836EE"/>
    <w:rsid w:val="00383878"/>
    <w:rsid w:val="00383945"/>
    <w:rsid w:val="00383A8E"/>
    <w:rsid w:val="00383BC1"/>
    <w:rsid w:val="00383F38"/>
    <w:rsid w:val="003841CC"/>
    <w:rsid w:val="003841DF"/>
    <w:rsid w:val="00384588"/>
    <w:rsid w:val="00384784"/>
    <w:rsid w:val="0038489D"/>
    <w:rsid w:val="00384FA9"/>
    <w:rsid w:val="003851D4"/>
    <w:rsid w:val="003851F1"/>
    <w:rsid w:val="0038559A"/>
    <w:rsid w:val="003857A9"/>
    <w:rsid w:val="00385AED"/>
    <w:rsid w:val="00385DA7"/>
    <w:rsid w:val="00385DB9"/>
    <w:rsid w:val="003861F4"/>
    <w:rsid w:val="003862C3"/>
    <w:rsid w:val="0038675C"/>
    <w:rsid w:val="003867F2"/>
    <w:rsid w:val="003869B5"/>
    <w:rsid w:val="00386A88"/>
    <w:rsid w:val="00386B67"/>
    <w:rsid w:val="00386C6E"/>
    <w:rsid w:val="00386CEC"/>
    <w:rsid w:val="00386EF3"/>
    <w:rsid w:val="003870A1"/>
    <w:rsid w:val="0038747E"/>
    <w:rsid w:val="0038773A"/>
    <w:rsid w:val="00387AAE"/>
    <w:rsid w:val="00387CAE"/>
    <w:rsid w:val="00390061"/>
    <w:rsid w:val="003900C7"/>
    <w:rsid w:val="003901DD"/>
    <w:rsid w:val="003903FA"/>
    <w:rsid w:val="00390411"/>
    <w:rsid w:val="0039060F"/>
    <w:rsid w:val="00390B28"/>
    <w:rsid w:val="00390D73"/>
    <w:rsid w:val="00390E02"/>
    <w:rsid w:val="00390E44"/>
    <w:rsid w:val="00390E73"/>
    <w:rsid w:val="00390F7F"/>
    <w:rsid w:val="0039112F"/>
    <w:rsid w:val="003914C6"/>
    <w:rsid w:val="00391770"/>
    <w:rsid w:val="00391797"/>
    <w:rsid w:val="003917E8"/>
    <w:rsid w:val="00391A53"/>
    <w:rsid w:val="00391AE5"/>
    <w:rsid w:val="00391B9F"/>
    <w:rsid w:val="00391CE5"/>
    <w:rsid w:val="00391E65"/>
    <w:rsid w:val="00392059"/>
    <w:rsid w:val="003925BF"/>
    <w:rsid w:val="003926FC"/>
    <w:rsid w:val="00392763"/>
    <w:rsid w:val="00392C9B"/>
    <w:rsid w:val="00392F4E"/>
    <w:rsid w:val="0039300E"/>
    <w:rsid w:val="003930E7"/>
    <w:rsid w:val="003932B7"/>
    <w:rsid w:val="003933B5"/>
    <w:rsid w:val="00393400"/>
    <w:rsid w:val="00393524"/>
    <w:rsid w:val="0039356A"/>
    <w:rsid w:val="00393955"/>
    <w:rsid w:val="00393B2A"/>
    <w:rsid w:val="00393BEF"/>
    <w:rsid w:val="00393C54"/>
    <w:rsid w:val="00393EC4"/>
    <w:rsid w:val="003941D0"/>
    <w:rsid w:val="00394A5B"/>
    <w:rsid w:val="00394AB5"/>
    <w:rsid w:val="00394B09"/>
    <w:rsid w:val="00394BBB"/>
    <w:rsid w:val="00394EF8"/>
    <w:rsid w:val="00394FB7"/>
    <w:rsid w:val="003950C3"/>
    <w:rsid w:val="003950E5"/>
    <w:rsid w:val="0039514D"/>
    <w:rsid w:val="003951D6"/>
    <w:rsid w:val="003951DA"/>
    <w:rsid w:val="003952A5"/>
    <w:rsid w:val="003952A9"/>
    <w:rsid w:val="003953A5"/>
    <w:rsid w:val="00395463"/>
    <w:rsid w:val="00395840"/>
    <w:rsid w:val="00395A29"/>
    <w:rsid w:val="00395B98"/>
    <w:rsid w:val="00395F7E"/>
    <w:rsid w:val="0039600B"/>
    <w:rsid w:val="0039606E"/>
    <w:rsid w:val="003962DF"/>
    <w:rsid w:val="0039698F"/>
    <w:rsid w:val="00396C15"/>
    <w:rsid w:val="00396CD4"/>
    <w:rsid w:val="00396FF8"/>
    <w:rsid w:val="00397230"/>
    <w:rsid w:val="00397329"/>
    <w:rsid w:val="00397569"/>
    <w:rsid w:val="003975DA"/>
    <w:rsid w:val="00397736"/>
    <w:rsid w:val="00397AF4"/>
    <w:rsid w:val="00397BB6"/>
    <w:rsid w:val="00397CE0"/>
    <w:rsid w:val="003A015F"/>
    <w:rsid w:val="003A019E"/>
    <w:rsid w:val="003A06C8"/>
    <w:rsid w:val="003A0756"/>
    <w:rsid w:val="003A0873"/>
    <w:rsid w:val="003A0902"/>
    <w:rsid w:val="003A0A18"/>
    <w:rsid w:val="003A0AAF"/>
    <w:rsid w:val="003A0AC6"/>
    <w:rsid w:val="003A0B60"/>
    <w:rsid w:val="003A0E7C"/>
    <w:rsid w:val="003A1000"/>
    <w:rsid w:val="003A11EB"/>
    <w:rsid w:val="003A1218"/>
    <w:rsid w:val="003A159D"/>
    <w:rsid w:val="003A1724"/>
    <w:rsid w:val="003A19F6"/>
    <w:rsid w:val="003A1A0B"/>
    <w:rsid w:val="003A1AB4"/>
    <w:rsid w:val="003A1B23"/>
    <w:rsid w:val="003A1B73"/>
    <w:rsid w:val="003A2045"/>
    <w:rsid w:val="003A20D6"/>
    <w:rsid w:val="003A21FF"/>
    <w:rsid w:val="003A2275"/>
    <w:rsid w:val="003A2363"/>
    <w:rsid w:val="003A24CF"/>
    <w:rsid w:val="003A24F9"/>
    <w:rsid w:val="003A253E"/>
    <w:rsid w:val="003A2660"/>
    <w:rsid w:val="003A271B"/>
    <w:rsid w:val="003A27D1"/>
    <w:rsid w:val="003A280A"/>
    <w:rsid w:val="003A285B"/>
    <w:rsid w:val="003A2A5D"/>
    <w:rsid w:val="003A2B45"/>
    <w:rsid w:val="003A2BB9"/>
    <w:rsid w:val="003A2C43"/>
    <w:rsid w:val="003A2E5A"/>
    <w:rsid w:val="003A2ED0"/>
    <w:rsid w:val="003A2F56"/>
    <w:rsid w:val="003A2F8E"/>
    <w:rsid w:val="003A3113"/>
    <w:rsid w:val="003A318D"/>
    <w:rsid w:val="003A3394"/>
    <w:rsid w:val="003A37DD"/>
    <w:rsid w:val="003A3BE4"/>
    <w:rsid w:val="003A3C14"/>
    <w:rsid w:val="003A3CDA"/>
    <w:rsid w:val="003A40C3"/>
    <w:rsid w:val="003A4184"/>
    <w:rsid w:val="003A4540"/>
    <w:rsid w:val="003A45BA"/>
    <w:rsid w:val="003A45DB"/>
    <w:rsid w:val="003A4792"/>
    <w:rsid w:val="003A4916"/>
    <w:rsid w:val="003A4EFF"/>
    <w:rsid w:val="003A4F11"/>
    <w:rsid w:val="003A5066"/>
    <w:rsid w:val="003A50E6"/>
    <w:rsid w:val="003A525A"/>
    <w:rsid w:val="003A5523"/>
    <w:rsid w:val="003A55BB"/>
    <w:rsid w:val="003A55C8"/>
    <w:rsid w:val="003A564D"/>
    <w:rsid w:val="003A5974"/>
    <w:rsid w:val="003A5B3D"/>
    <w:rsid w:val="003A5E43"/>
    <w:rsid w:val="003A5FA6"/>
    <w:rsid w:val="003A600E"/>
    <w:rsid w:val="003A63A0"/>
    <w:rsid w:val="003A646C"/>
    <w:rsid w:val="003A6680"/>
    <w:rsid w:val="003A6688"/>
    <w:rsid w:val="003A6799"/>
    <w:rsid w:val="003A6AE0"/>
    <w:rsid w:val="003A6CD6"/>
    <w:rsid w:val="003A701E"/>
    <w:rsid w:val="003A705A"/>
    <w:rsid w:val="003A72BD"/>
    <w:rsid w:val="003A742B"/>
    <w:rsid w:val="003A748B"/>
    <w:rsid w:val="003A760E"/>
    <w:rsid w:val="003A7A54"/>
    <w:rsid w:val="003A7DE0"/>
    <w:rsid w:val="003A7E0D"/>
    <w:rsid w:val="003A7EF5"/>
    <w:rsid w:val="003A7F4D"/>
    <w:rsid w:val="003A7F4E"/>
    <w:rsid w:val="003A7FA1"/>
    <w:rsid w:val="003B02A4"/>
    <w:rsid w:val="003B04E3"/>
    <w:rsid w:val="003B05AE"/>
    <w:rsid w:val="003B080F"/>
    <w:rsid w:val="003B084A"/>
    <w:rsid w:val="003B0851"/>
    <w:rsid w:val="003B0F5C"/>
    <w:rsid w:val="003B13FC"/>
    <w:rsid w:val="003B17CC"/>
    <w:rsid w:val="003B197A"/>
    <w:rsid w:val="003B1985"/>
    <w:rsid w:val="003B1A83"/>
    <w:rsid w:val="003B1AAC"/>
    <w:rsid w:val="003B1AF1"/>
    <w:rsid w:val="003B1BF9"/>
    <w:rsid w:val="003B1F0B"/>
    <w:rsid w:val="003B2281"/>
    <w:rsid w:val="003B235F"/>
    <w:rsid w:val="003B238B"/>
    <w:rsid w:val="003B239F"/>
    <w:rsid w:val="003B2B1C"/>
    <w:rsid w:val="003B2C74"/>
    <w:rsid w:val="003B2E29"/>
    <w:rsid w:val="003B2E6E"/>
    <w:rsid w:val="003B2F4D"/>
    <w:rsid w:val="003B310D"/>
    <w:rsid w:val="003B31A4"/>
    <w:rsid w:val="003B3747"/>
    <w:rsid w:val="003B37E0"/>
    <w:rsid w:val="003B3A78"/>
    <w:rsid w:val="003B3B44"/>
    <w:rsid w:val="003B3FB5"/>
    <w:rsid w:val="003B4319"/>
    <w:rsid w:val="003B43BB"/>
    <w:rsid w:val="003B43E9"/>
    <w:rsid w:val="003B44F6"/>
    <w:rsid w:val="003B46B0"/>
    <w:rsid w:val="003B486C"/>
    <w:rsid w:val="003B4A28"/>
    <w:rsid w:val="003B4B20"/>
    <w:rsid w:val="003B4EA9"/>
    <w:rsid w:val="003B4F3E"/>
    <w:rsid w:val="003B4F65"/>
    <w:rsid w:val="003B4F6D"/>
    <w:rsid w:val="003B517E"/>
    <w:rsid w:val="003B51EA"/>
    <w:rsid w:val="003B5243"/>
    <w:rsid w:val="003B5366"/>
    <w:rsid w:val="003B5384"/>
    <w:rsid w:val="003B5490"/>
    <w:rsid w:val="003B5503"/>
    <w:rsid w:val="003B550F"/>
    <w:rsid w:val="003B5815"/>
    <w:rsid w:val="003B5BE8"/>
    <w:rsid w:val="003B5FE2"/>
    <w:rsid w:val="003B6348"/>
    <w:rsid w:val="003B66A5"/>
    <w:rsid w:val="003B66C9"/>
    <w:rsid w:val="003B66F8"/>
    <w:rsid w:val="003B67B6"/>
    <w:rsid w:val="003B69F7"/>
    <w:rsid w:val="003B6CF6"/>
    <w:rsid w:val="003B6E43"/>
    <w:rsid w:val="003B6E72"/>
    <w:rsid w:val="003B6EBE"/>
    <w:rsid w:val="003B6FE4"/>
    <w:rsid w:val="003B6FE5"/>
    <w:rsid w:val="003B719F"/>
    <w:rsid w:val="003B725A"/>
    <w:rsid w:val="003B7265"/>
    <w:rsid w:val="003B7761"/>
    <w:rsid w:val="003B7AE8"/>
    <w:rsid w:val="003B7CCD"/>
    <w:rsid w:val="003B7D06"/>
    <w:rsid w:val="003B7D60"/>
    <w:rsid w:val="003C0012"/>
    <w:rsid w:val="003C01DE"/>
    <w:rsid w:val="003C056E"/>
    <w:rsid w:val="003C068C"/>
    <w:rsid w:val="003C08D2"/>
    <w:rsid w:val="003C0914"/>
    <w:rsid w:val="003C0915"/>
    <w:rsid w:val="003C0AD5"/>
    <w:rsid w:val="003C0AD7"/>
    <w:rsid w:val="003C0B24"/>
    <w:rsid w:val="003C0BB8"/>
    <w:rsid w:val="003C0CEC"/>
    <w:rsid w:val="003C0E00"/>
    <w:rsid w:val="003C10B0"/>
    <w:rsid w:val="003C11BD"/>
    <w:rsid w:val="003C150E"/>
    <w:rsid w:val="003C1850"/>
    <w:rsid w:val="003C197A"/>
    <w:rsid w:val="003C1AE0"/>
    <w:rsid w:val="003C1D15"/>
    <w:rsid w:val="003C1DA3"/>
    <w:rsid w:val="003C1F50"/>
    <w:rsid w:val="003C1F84"/>
    <w:rsid w:val="003C21B2"/>
    <w:rsid w:val="003C2479"/>
    <w:rsid w:val="003C2498"/>
    <w:rsid w:val="003C2522"/>
    <w:rsid w:val="003C2620"/>
    <w:rsid w:val="003C2934"/>
    <w:rsid w:val="003C2AE1"/>
    <w:rsid w:val="003C2AE2"/>
    <w:rsid w:val="003C2E51"/>
    <w:rsid w:val="003C30F5"/>
    <w:rsid w:val="003C32E3"/>
    <w:rsid w:val="003C33BC"/>
    <w:rsid w:val="003C362B"/>
    <w:rsid w:val="003C36BD"/>
    <w:rsid w:val="003C3717"/>
    <w:rsid w:val="003C38F0"/>
    <w:rsid w:val="003C395A"/>
    <w:rsid w:val="003C39F3"/>
    <w:rsid w:val="003C3B8A"/>
    <w:rsid w:val="003C3C75"/>
    <w:rsid w:val="003C400F"/>
    <w:rsid w:val="003C4027"/>
    <w:rsid w:val="003C40C4"/>
    <w:rsid w:val="003C4444"/>
    <w:rsid w:val="003C47B2"/>
    <w:rsid w:val="003C4854"/>
    <w:rsid w:val="003C492F"/>
    <w:rsid w:val="003C493B"/>
    <w:rsid w:val="003C494A"/>
    <w:rsid w:val="003C49EB"/>
    <w:rsid w:val="003C4A17"/>
    <w:rsid w:val="003C4B31"/>
    <w:rsid w:val="003C4B60"/>
    <w:rsid w:val="003C4B8F"/>
    <w:rsid w:val="003C4C5C"/>
    <w:rsid w:val="003C4DF8"/>
    <w:rsid w:val="003C4F15"/>
    <w:rsid w:val="003C4F42"/>
    <w:rsid w:val="003C504A"/>
    <w:rsid w:val="003C516A"/>
    <w:rsid w:val="003C533D"/>
    <w:rsid w:val="003C533E"/>
    <w:rsid w:val="003C541B"/>
    <w:rsid w:val="003C5455"/>
    <w:rsid w:val="003C54A4"/>
    <w:rsid w:val="003C58EB"/>
    <w:rsid w:val="003C5CB6"/>
    <w:rsid w:val="003C60F8"/>
    <w:rsid w:val="003C62F1"/>
    <w:rsid w:val="003C6371"/>
    <w:rsid w:val="003C67F7"/>
    <w:rsid w:val="003C685A"/>
    <w:rsid w:val="003C696E"/>
    <w:rsid w:val="003C6ABD"/>
    <w:rsid w:val="003C6ADD"/>
    <w:rsid w:val="003C6EBC"/>
    <w:rsid w:val="003C6ECF"/>
    <w:rsid w:val="003C700D"/>
    <w:rsid w:val="003C706E"/>
    <w:rsid w:val="003C7095"/>
    <w:rsid w:val="003C7262"/>
    <w:rsid w:val="003C7486"/>
    <w:rsid w:val="003C7506"/>
    <w:rsid w:val="003C776D"/>
    <w:rsid w:val="003C78F2"/>
    <w:rsid w:val="003C792E"/>
    <w:rsid w:val="003C7A41"/>
    <w:rsid w:val="003C7BD6"/>
    <w:rsid w:val="003D0086"/>
    <w:rsid w:val="003D01F0"/>
    <w:rsid w:val="003D0219"/>
    <w:rsid w:val="003D023E"/>
    <w:rsid w:val="003D02BC"/>
    <w:rsid w:val="003D037E"/>
    <w:rsid w:val="003D042B"/>
    <w:rsid w:val="003D044F"/>
    <w:rsid w:val="003D0647"/>
    <w:rsid w:val="003D064C"/>
    <w:rsid w:val="003D077C"/>
    <w:rsid w:val="003D0A22"/>
    <w:rsid w:val="003D0C5E"/>
    <w:rsid w:val="003D0CA7"/>
    <w:rsid w:val="003D0CC2"/>
    <w:rsid w:val="003D0D97"/>
    <w:rsid w:val="003D0E37"/>
    <w:rsid w:val="003D0EA8"/>
    <w:rsid w:val="003D1022"/>
    <w:rsid w:val="003D1098"/>
    <w:rsid w:val="003D10A5"/>
    <w:rsid w:val="003D12F3"/>
    <w:rsid w:val="003D1500"/>
    <w:rsid w:val="003D152C"/>
    <w:rsid w:val="003D1993"/>
    <w:rsid w:val="003D19A8"/>
    <w:rsid w:val="003D1AF8"/>
    <w:rsid w:val="003D1B60"/>
    <w:rsid w:val="003D1CD5"/>
    <w:rsid w:val="003D1D0D"/>
    <w:rsid w:val="003D1EBA"/>
    <w:rsid w:val="003D20C5"/>
    <w:rsid w:val="003D20D5"/>
    <w:rsid w:val="003D217E"/>
    <w:rsid w:val="003D226A"/>
    <w:rsid w:val="003D267D"/>
    <w:rsid w:val="003D2747"/>
    <w:rsid w:val="003D27A0"/>
    <w:rsid w:val="003D2B8A"/>
    <w:rsid w:val="003D2F50"/>
    <w:rsid w:val="003D2F91"/>
    <w:rsid w:val="003D34D7"/>
    <w:rsid w:val="003D3596"/>
    <w:rsid w:val="003D3658"/>
    <w:rsid w:val="003D3711"/>
    <w:rsid w:val="003D3718"/>
    <w:rsid w:val="003D3AB3"/>
    <w:rsid w:val="003D3BF1"/>
    <w:rsid w:val="003D3D0E"/>
    <w:rsid w:val="003D3EEA"/>
    <w:rsid w:val="003D40B4"/>
    <w:rsid w:val="003D415D"/>
    <w:rsid w:val="003D44FD"/>
    <w:rsid w:val="003D454E"/>
    <w:rsid w:val="003D4724"/>
    <w:rsid w:val="003D480F"/>
    <w:rsid w:val="003D49A3"/>
    <w:rsid w:val="003D4A2F"/>
    <w:rsid w:val="003D4A3F"/>
    <w:rsid w:val="003D4C61"/>
    <w:rsid w:val="003D4D39"/>
    <w:rsid w:val="003D51DF"/>
    <w:rsid w:val="003D58DC"/>
    <w:rsid w:val="003D5CE5"/>
    <w:rsid w:val="003D5D1D"/>
    <w:rsid w:val="003D5E70"/>
    <w:rsid w:val="003D603C"/>
    <w:rsid w:val="003D60EF"/>
    <w:rsid w:val="003D62DD"/>
    <w:rsid w:val="003D6329"/>
    <w:rsid w:val="003D635A"/>
    <w:rsid w:val="003D6A05"/>
    <w:rsid w:val="003D6B81"/>
    <w:rsid w:val="003D6BF7"/>
    <w:rsid w:val="003D6BFD"/>
    <w:rsid w:val="003D6CCE"/>
    <w:rsid w:val="003D6E7B"/>
    <w:rsid w:val="003D6EF4"/>
    <w:rsid w:val="003D71E8"/>
    <w:rsid w:val="003D7305"/>
    <w:rsid w:val="003D7714"/>
    <w:rsid w:val="003D782E"/>
    <w:rsid w:val="003D7981"/>
    <w:rsid w:val="003D7C1B"/>
    <w:rsid w:val="003D7C5D"/>
    <w:rsid w:val="003E011D"/>
    <w:rsid w:val="003E0194"/>
    <w:rsid w:val="003E02E1"/>
    <w:rsid w:val="003E0428"/>
    <w:rsid w:val="003E06FF"/>
    <w:rsid w:val="003E0725"/>
    <w:rsid w:val="003E0809"/>
    <w:rsid w:val="003E0923"/>
    <w:rsid w:val="003E0BFB"/>
    <w:rsid w:val="003E0DB0"/>
    <w:rsid w:val="003E0DE5"/>
    <w:rsid w:val="003E1020"/>
    <w:rsid w:val="003E1179"/>
    <w:rsid w:val="003E11EC"/>
    <w:rsid w:val="003E1433"/>
    <w:rsid w:val="003E1479"/>
    <w:rsid w:val="003E14F4"/>
    <w:rsid w:val="003E1502"/>
    <w:rsid w:val="003E15D6"/>
    <w:rsid w:val="003E165A"/>
    <w:rsid w:val="003E16FE"/>
    <w:rsid w:val="003E17BB"/>
    <w:rsid w:val="003E1A86"/>
    <w:rsid w:val="003E1C03"/>
    <w:rsid w:val="003E1D61"/>
    <w:rsid w:val="003E1D6E"/>
    <w:rsid w:val="003E1ED3"/>
    <w:rsid w:val="003E1F6D"/>
    <w:rsid w:val="003E20B1"/>
    <w:rsid w:val="003E20BB"/>
    <w:rsid w:val="003E2462"/>
    <w:rsid w:val="003E24DE"/>
    <w:rsid w:val="003E2599"/>
    <w:rsid w:val="003E25E4"/>
    <w:rsid w:val="003E2646"/>
    <w:rsid w:val="003E2B0B"/>
    <w:rsid w:val="003E2B2F"/>
    <w:rsid w:val="003E2BD5"/>
    <w:rsid w:val="003E2CDC"/>
    <w:rsid w:val="003E2D0C"/>
    <w:rsid w:val="003E2D18"/>
    <w:rsid w:val="003E2F93"/>
    <w:rsid w:val="003E330B"/>
    <w:rsid w:val="003E33DD"/>
    <w:rsid w:val="003E3496"/>
    <w:rsid w:val="003E351B"/>
    <w:rsid w:val="003E354E"/>
    <w:rsid w:val="003E3602"/>
    <w:rsid w:val="003E373E"/>
    <w:rsid w:val="003E39FE"/>
    <w:rsid w:val="003E3AD0"/>
    <w:rsid w:val="003E3B24"/>
    <w:rsid w:val="003E3D6C"/>
    <w:rsid w:val="003E3DFC"/>
    <w:rsid w:val="003E3E76"/>
    <w:rsid w:val="003E407C"/>
    <w:rsid w:val="003E4156"/>
    <w:rsid w:val="003E425E"/>
    <w:rsid w:val="003E4388"/>
    <w:rsid w:val="003E4399"/>
    <w:rsid w:val="003E46AB"/>
    <w:rsid w:val="003E482F"/>
    <w:rsid w:val="003E4B15"/>
    <w:rsid w:val="003E4D8B"/>
    <w:rsid w:val="003E4E75"/>
    <w:rsid w:val="003E4F35"/>
    <w:rsid w:val="003E4FF4"/>
    <w:rsid w:val="003E500E"/>
    <w:rsid w:val="003E54BA"/>
    <w:rsid w:val="003E573C"/>
    <w:rsid w:val="003E5C01"/>
    <w:rsid w:val="003E5D0C"/>
    <w:rsid w:val="003E5D29"/>
    <w:rsid w:val="003E6070"/>
    <w:rsid w:val="003E6100"/>
    <w:rsid w:val="003E6250"/>
    <w:rsid w:val="003E636F"/>
    <w:rsid w:val="003E63AC"/>
    <w:rsid w:val="003E663F"/>
    <w:rsid w:val="003E6778"/>
    <w:rsid w:val="003E6781"/>
    <w:rsid w:val="003E67E5"/>
    <w:rsid w:val="003E68DB"/>
    <w:rsid w:val="003E693C"/>
    <w:rsid w:val="003E6CE2"/>
    <w:rsid w:val="003E72FE"/>
    <w:rsid w:val="003E74E8"/>
    <w:rsid w:val="003E7A4E"/>
    <w:rsid w:val="003E7ADA"/>
    <w:rsid w:val="003E7D49"/>
    <w:rsid w:val="003E7DC4"/>
    <w:rsid w:val="003E7E87"/>
    <w:rsid w:val="003E7FB5"/>
    <w:rsid w:val="003F001F"/>
    <w:rsid w:val="003F0492"/>
    <w:rsid w:val="003F04A7"/>
    <w:rsid w:val="003F075C"/>
    <w:rsid w:val="003F08DB"/>
    <w:rsid w:val="003F0B04"/>
    <w:rsid w:val="003F0C81"/>
    <w:rsid w:val="003F11C1"/>
    <w:rsid w:val="003F1265"/>
    <w:rsid w:val="003F1568"/>
    <w:rsid w:val="003F1596"/>
    <w:rsid w:val="003F1626"/>
    <w:rsid w:val="003F18A7"/>
    <w:rsid w:val="003F19B8"/>
    <w:rsid w:val="003F19E7"/>
    <w:rsid w:val="003F19F6"/>
    <w:rsid w:val="003F1C06"/>
    <w:rsid w:val="003F1FAC"/>
    <w:rsid w:val="003F2362"/>
    <w:rsid w:val="003F24D6"/>
    <w:rsid w:val="003F2795"/>
    <w:rsid w:val="003F2993"/>
    <w:rsid w:val="003F2B17"/>
    <w:rsid w:val="003F2B20"/>
    <w:rsid w:val="003F2BA4"/>
    <w:rsid w:val="003F2BF0"/>
    <w:rsid w:val="003F2E48"/>
    <w:rsid w:val="003F3048"/>
    <w:rsid w:val="003F31C7"/>
    <w:rsid w:val="003F31FE"/>
    <w:rsid w:val="003F3245"/>
    <w:rsid w:val="003F36C4"/>
    <w:rsid w:val="003F3873"/>
    <w:rsid w:val="003F39A7"/>
    <w:rsid w:val="003F3C33"/>
    <w:rsid w:val="003F3F3B"/>
    <w:rsid w:val="003F43D9"/>
    <w:rsid w:val="003F45A8"/>
    <w:rsid w:val="003F46A2"/>
    <w:rsid w:val="003F47D7"/>
    <w:rsid w:val="003F4853"/>
    <w:rsid w:val="003F4D53"/>
    <w:rsid w:val="003F4D73"/>
    <w:rsid w:val="003F4DF9"/>
    <w:rsid w:val="003F4E14"/>
    <w:rsid w:val="003F5062"/>
    <w:rsid w:val="003F53B0"/>
    <w:rsid w:val="003F5447"/>
    <w:rsid w:val="003F5504"/>
    <w:rsid w:val="003F55BF"/>
    <w:rsid w:val="003F5841"/>
    <w:rsid w:val="003F5A15"/>
    <w:rsid w:val="003F5A62"/>
    <w:rsid w:val="003F5C41"/>
    <w:rsid w:val="003F5D77"/>
    <w:rsid w:val="003F5DC4"/>
    <w:rsid w:val="003F6029"/>
    <w:rsid w:val="003F63A1"/>
    <w:rsid w:val="003F6457"/>
    <w:rsid w:val="003F65B2"/>
    <w:rsid w:val="003F663E"/>
    <w:rsid w:val="003F66D4"/>
    <w:rsid w:val="003F6E38"/>
    <w:rsid w:val="003F7073"/>
    <w:rsid w:val="003F72A0"/>
    <w:rsid w:val="003F745D"/>
    <w:rsid w:val="003F74D2"/>
    <w:rsid w:val="003F7546"/>
    <w:rsid w:val="003F7646"/>
    <w:rsid w:val="003F7821"/>
    <w:rsid w:val="003F788C"/>
    <w:rsid w:val="003F7AD1"/>
    <w:rsid w:val="003F7BB2"/>
    <w:rsid w:val="003F7C93"/>
    <w:rsid w:val="003F7D7E"/>
    <w:rsid w:val="003F7E1A"/>
    <w:rsid w:val="003F7E26"/>
    <w:rsid w:val="00400039"/>
    <w:rsid w:val="0040025D"/>
    <w:rsid w:val="00400311"/>
    <w:rsid w:val="00400378"/>
    <w:rsid w:val="00400577"/>
    <w:rsid w:val="0040077F"/>
    <w:rsid w:val="00400AAD"/>
    <w:rsid w:val="00400AD0"/>
    <w:rsid w:val="00400C1E"/>
    <w:rsid w:val="00400CD2"/>
    <w:rsid w:val="0040129A"/>
    <w:rsid w:val="00401346"/>
    <w:rsid w:val="00401638"/>
    <w:rsid w:val="00401643"/>
    <w:rsid w:val="00401C7E"/>
    <w:rsid w:val="00401F47"/>
    <w:rsid w:val="0040220B"/>
    <w:rsid w:val="004022A7"/>
    <w:rsid w:val="0040234F"/>
    <w:rsid w:val="0040269F"/>
    <w:rsid w:val="004027A7"/>
    <w:rsid w:val="0040291F"/>
    <w:rsid w:val="0040294D"/>
    <w:rsid w:val="00402DD2"/>
    <w:rsid w:val="00402E3B"/>
    <w:rsid w:val="00402EF6"/>
    <w:rsid w:val="00402F7B"/>
    <w:rsid w:val="004033C0"/>
    <w:rsid w:val="0040340A"/>
    <w:rsid w:val="00403728"/>
    <w:rsid w:val="00403D73"/>
    <w:rsid w:val="00403DFE"/>
    <w:rsid w:val="00403F54"/>
    <w:rsid w:val="00403F66"/>
    <w:rsid w:val="004043C6"/>
    <w:rsid w:val="004043ED"/>
    <w:rsid w:val="00404456"/>
    <w:rsid w:val="004047BF"/>
    <w:rsid w:val="004049BC"/>
    <w:rsid w:val="004049DF"/>
    <w:rsid w:val="00404A82"/>
    <w:rsid w:val="00404B08"/>
    <w:rsid w:val="00404B22"/>
    <w:rsid w:val="00404C85"/>
    <w:rsid w:val="00404C9D"/>
    <w:rsid w:val="00404D29"/>
    <w:rsid w:val="004052E2"/>
    <w:rsid w:val="0040538B"/>
    <w:rsid w:val="00405450"/>
    <w:rsid w:val="00405648"/>
    <w:rsid w:val="004057C5"/>
    <w:rsid w:val="00405854"/>
    <w:rsid w:val="00405B08"/>
    <w:rsid w:val="00405F0E"/>
    <w:rsid w:val="00405F5D"/>
    <w:rsid w:val="004060F0"/>
    <w:rsid w:val="00406373"/>
    <w:rsid w:val="00406457"/>
    <w:rsid w:val="0040664B"/>
    <w:rsid w:val="004066C4"/>
    <w:rsid w:val="004066DE"/>
    <w:rsid w:val="004067ED"/>
    <w:rsid w:val="00406912"/>
    <w:rsid w:val="00406B36"/>
    <w:rsid w:val="00406C46"/>
    <w:rsid w:val="00406DF0"/>
    <w:rsid w:val="00406FDF"/>
    <w:rsid w:val="0040727B"/>
    <w:rsid w:val="004073BB"/>
    <w:rsid w:val="0040778C"/>
    <w:rsid w:val="004077AA"/>
    <w:rsid w:val="00407899"/>
    <w:rsid w:val="0040791B"/>
    <w:rsid w:val="00407AE8"/>
    <w:rsid w:val="00407CB9"/>
    <w:rsid w:val="00407D69"/>
    <w:rsid w:val="00407E91"/>
    <w:rsid w:val="00407EDD"/>
    <w:rsid w:val="00407EF1"/>
    <w:rsid w:val="00410031"/>
    <w:rsid w:val="004101E0"/>
    <w:rsid w:val="0041036F"/>
    <w:rsid w:val="004104DD"/>
    <w:rsid w:val="00410543"/>
    <w:rsid w:val="00410665"/>
    <w:rsid w:val="00410927"/>
    <w:rsid w:val="00410A24"/>
    <w:rsid w:val="00410B9B"/>
    <w:rsid w:val="00410FCD"/>
    <w:rsid w:val="00411384"/>
    <w:rsid w:val="004115A3"/>
    <w:rsid w:val="004115D8"/>
    <w:rsid w:val="00411603"/>
    <w:rsid w:val="00411681"/>
    <w:rsid w:val="004116EB"/>
    <w:rsid w:val="004116F6"/>
    <w:rsid w:val="004118D5"/>
    <w:rsid w:val="00411934"/>
    <w:rsid w:val="00411A83"/>
    <w:rsid w:val="00411AEB"/>
    <w:rsid w:val="00411B57"/>
    <w:rsid w:val="00411B7C"/>
    <w:rsid w:val="00411D3F"/>
    <w:rsid w:val="00412032"/>
    <w:rsid w:val="00412163"/>
    <w:rsid w:val="0041239D"/>
    <w:rsid w:val="0041283A"/>
    <w:rsid w:val="004128E3"/>
    <w:rsid w:val="00412BD0"/>
    <w:rsid w:val="00412D6A"/>
    <w:rsid w:val="00412E3D"/>
    <w:rsid w:val="00412EEC"/>
    <w:rsid w:val="00412F36"/>
    <w:rsid w:val="00413242"/>
    <w:rsid w:val="004134B3"/>
    <w:rsid w:val="004137E9"/>
    <w:rsid w:val="00413995"/>
    <w:rsid w:val="00413B99"/>
    <w:rsid w:val="00413E38"/>
    <w:rsid w:val="0041474F"/>
    <w:rsid w:val="00414B0F"/>
    <w:rsid w:val="00414B9D"/>
    <w:rsid w:val="00414D39"/>
    <w:rsid w:val="00414F9B"/>
    <w:rsid w:val="00415046"/>
    <w:rsid w:val="00415060"/>
    <w:rsid w:val="004151D1"/>
    <w:rsid w:val="004154C0"/>
    <w:rsid w:val="00415566"/>
    <w:rsid w:val="004157CB"/>
    <w:rsid w:val="00415B7F"/>
    <w:rsid w:val="00415C91"/>
    <w:rsid w:val="00415E6A"/>
    <w:rsid w:val="00415EAF"/>
    <w:rsid w:val="00415EDE"/>
    <w:rsid w:val="0041638E"/>
    <w:rsid w:val="00416453"/>
    <w:rsid w:val="00416564"/>
    <w:rsid w:val="00416608"/>
    <w:rsid w:val="0041661E"/>
    <w:rsid w:val="00416A1B"/>
    <w:rsid w:val="00416BD4"/>
    <w:rsid w:val="00416C55"/>
    <w:rsid w:val="00417069"/>
    <w:rsid w:val="00417080"/>
    <w:rsid w:val="0041725D"/>
    <w:rsid w:val="004172A6"/>
    <w:rsid w:val="004176AA"/>
    <w:rsid w:val="00417869"/>
    <w:rsid w:val="00417C27"/>
    <w:rsid w:val="00417C5F"/>
    <w:rsid w:val="00417D64"/>
    <w:rsid w:val="00417F4D"/>
    <w:rsid w:val="00417FBF"/>
    <w:rsid w:val="0042028E"/>
    <w:rsid w:val="004204E6"/>
    <w:rsid w:val="0042062B"/>
    <w:rsid w:val="004207AD"/>
    <w:rsid w:val="004207B5"/>
    <w:rsid w:val="00420882"/>
    <w:rsid w:val="004209F0"/>
    <w:rsid w:val="00420A8B"/>
    <w:rsid w:val="00420AD1"/>
    <w:rsid w:val="00420B04"/>
    <w:rsid w:val="00420C51"/>
    <w:rsid w:val="00420ED1"/>
    <w:rsid w:val="00420F4B"/>
    <w:rsid w:val="004212CA"/>
    <w:rsid w:val="004213D8"/>
    <w:rsid w:val="00421409"/>
    <w:rsid w:val="0042145D"/>
    <w:rsid w:val="004214D9"/>
    <w:rsid w:val="0042150D"/>
    <w:rsid w:val="00421683"/>
    <w:rsid w:val="004216AE"/>
    <w:rsid w:val="004216E9"/>
    <w:rsid w:val="00421853"/>
    <w:rsid w:val="00421885"/>
    <w:rsid w:val="004218D0"/>
    <w:rsid w:val="00421ADB"/>
    <w:rsid w:val="00421ADF"/>
    <w:rsid w:val="00421B26"/>
    <w:rsid w:val="00421E02"/>
    <w:rsid w:val="00421EC9"/>
    <w:rsid w:val="004220D3"/>
    <w:rsid w:val="00422212"/>
    <w:rsid w:val="00422253"/>
    <w:rsid w:val="00422332"/>
    <w:rsid w:val="004223F5"/>
    <w:rsid w:val="004225B6"/>
    <w:rsid w:val="004229CA"/>
    <w:rsid w:val="00422D19"/>
    <w:rsid w:val="00422F04"/>
    <w:rsid w:val="00422F30"/>
    <w:rsid w:val="00423069"/>
    <w:rsid w:val="00423096"/>
    <w:rsid w:val="004231D9"/>
    <w:rsid w:val="0042330F"/>
    <w:rsid w:val="004233F6"/>
    <w:rsid w:val="00423612"/>
    <w:rsid w:val="00423815"/>
    <w:rsid w:val="00423836"/>
    <w:rsid w:val="00423837"/>
    <w:rsid w:val="00423B72"/>
    <w:rsid w:val="00423B79"/>
    <w:rsid w:val="004247F9"/>
    <w:rsid w:val="0042499A"/>
    <w:rsid w:val="00424B4F"/>
    <w:rsid w:val="00424C63"/>
    <w:rsid w:val="00425087"/>
    <w:rsid w:val="00425162"/>
    <w:rsid w:val="004254FB"/>
    <w:rsid w:val="0042565A"/>
    <w:rsid w:val="00425C7D"/>
    <w:rsid w:val="00425DEE"/>
    <w:rsid w:val="00425E27"/>
    <w:rsid w:val="00425F16"/>
    <w:rsid w:val="0042610A"/>
    <w:rsid w:val="00426162"/>
    <w:rsid w:val="0042674A"/>
    <w:rsid w:val="004267D7"/>
    <w:rsid w:val="00426819"/>
    <w:rsid w:val="00426960"/>
    <w:rsid w:val="00426F07"/>
    <w:rsid w:val="0042716D"/>
    <w:rsid w:val="0042719E"/>
    <w:rsid w:val="004273B1"/>
    <w:rsid w:val="00427816"/>
    <w:rsid w:val="004279A7"/>
    <w:rsid w:val="00427A97"/>
    <w:rsid w:val="00427B0E"/>
    <w:rsid w:val="00427B70"/>
    <w:rsid w:val="00427B7A"/>
    <w:rsid w:val="00427E10"/>
    <w:rsid w:val="00427E85"/>
    <w:rsid w:val="00427F5B"/>
    <w:rsid w:val="00430041"/>
    <w:rsid w:val="0043007A"/>
    <w:rsid w:val="004300A8"/>
    <w:rsid w:val="0043018A"/>
    <w:rsid w:val="004302C1"/>
    <w:rsid w:val="00430378"/>
    <w:rsid w:val="0043055A"/>
    <w:rsid w:val="00430846"/>
    <w:rsid w:val="00430A42"/>
    <w:rsid w:val="00430B82"/>
    <w:rsid w:val="00430E6E"/>
    <w:rsid w:val="00430F3D"/>
    <w:rsid w:val="0043104F"/>
    <w:rsid w:val="0043124E"/>
    <w:rsid w:val="004313CE"/>
    <w:rsid w:val="00431434"/>
    <w:rsid w:val="00431692"/>
    <w:rsid w:val="00431698"/>
    <w:rsid w:val="00431A7E"/>
    <w:rsid w:val="00431CF8"/>
    <w:rsid w:val="00431DA3"/>
    <w:rsid w:val="00431EED"/>
    <w:rsid w:val="00432145"/>
    <w:rsid w:val="00432229"/>
    <w:rsid w:val="004322BD"/>
    <w:rsid w:val="004322ED"/>
    <w:rsid w:val="004324E6"/>
    <w:rsid w:val="004325A8"/>
    <w:rsid w:val="0043283D"/>
    <w:rsid w:val="00432911"/>
    <w:rsid w:val="004329E6"/>
    <w:rsid w:val="00432B47"/>
    <w:rsid w:val="00432B64"/>
    <w:rsid w:val="00432B9C"/>
    <w:rsid w:val="00432C6E"/>
    <w:rsid w:val="00432E48"/>
    <w:rsid w:val="0043322A"/>
    <w:rsid w:val="00433325"/>
    <w:rsid w:val="00433344"/>
    <w:rsid w:val="004333C2"/>
    <w:rsid w:val="004337C2"/>
    <w:rsid w:val="00433E29"/>
    <w:rsid w:val="00433F2D"/>
    <w:rsid w:val="0043408D"/>
    <w:rsid w:val="004340EB"/>
    <w:rsid w:val="004345CD"/>
    <w:rsid w:val="0043467A"/>
    <w:rsid w:val="004346A8"/>
    <w:rsid w:val="00434803"/>
    <w:rsid w:val="0043489C"/>
    <w:rsid w:val="00434941"/>
    <w:rsid w:val="004349F6"/>
    <w:rsid w:val="00435186"/>
    <w:rsid w:val="004351B4"/>
    <w:rsid w:val="004357C3"/>
    <w:rsid w:val="00435990"/>
    <w:rsid w:val="00435BE3"/>
    <w:rsid w:val="00435C77"/>
    <w:rsid w:val="00435CA7"/>
    <w:rsid w:val="00435CE5"/>
    <w:rsid w:val="00435EA4"/>
    <w:rsid w:val="0043642A"/>
    <w:rsid w:val="00436441"/>
    <w:rsid w:val="00436482"/>
    <w:rsid w:val="0043648C"/>
    <w:rsid w:val="00436539"/>
    <w:rsid w:val="004366A4"/>
    <w:rsid w:val="004367BA"/>
    <w:rsid w:val="00436B09"/>
    <w:rsid w:val="00436B8E"/>
    <w:rsid w:val="00436C5A"/>
    <w:rsid w:val="00437140"/>
    <w:rsid w:val="0043730E"/>
    <w:rsid w:val="00437450"/>
    <w:rsid w:val="004377E0"/>
    <w:rsid w:val="00437935"/>
    <w:rsid w:val="00437A61"/>
    <w:rsid w:val="00437A67"/>
    <w:rsid w:val="00437B2F"/>
    <w:rsid w:val="00437B83"/>
    <w:rsid w:val="00437BA2"/>
    <w:rsid w:val="00437C1E"/>
    <w:rsid w:val="00437C2E"/>
    <w:rsid w:val="00437CDD"/>
    <w:rsid w:val="00437E1E"/>
    <w:rsid w:val="004401CD"/>
    <w:rsid w:val="004401FA"/>
    <w:rsid w:val="004402CA"/>
    <w:rsid w:val="00440309"/>
    <w:rsid w:val="004405EF"/>
    <w:rsid w:val="0044064C"/>
    <w:rsid w:val="004409A7"/>
    <w:rsid w:val="00440C4C"/>
    <w:rsid w:val="00440DE8"/>
    <w:rsid w:val="00440E72"/>
    <w:rsid w:val="00440F57"/>
    <w:rsid w:val="004411AB"/>
    <w:rsid w:val="004412D0"/>
    <w:rsid w:val="00441460"/>
    <w:rsid w:val="004414DA"/>
    <w:rsid w:val="0044153A"/>
    <w:rsid w:val="0044162F"/>
    <w:rsid w:val="00441720"/>
    <w:rsid w:val="00441900"/>
    <w:rsid w:val="00441A39"/>
    <w:rsid w:val="00441A8B"/>
    <w:rsid w:val="00441B36"/>
    <w:rsid w:val="00441C82"/>
    <w:rsid w:val="00441E61"/>
    <w:rsid w:val="00441E76"/>
    <w:rsid w:val="00442206"/>
    <w:rsid w:val="004428FD"/>
    <w:rsid w:val="004429B5"/>
    <w:rsid w:val="00442A29"/>
    <w:rsid w:val="00442C18"/>
    <w:rsid w:val="0044304D"/>
    <w:rsid w:val="004431E5"/>
    <w:rsid w:val="004433DF"/>
    <w:rsid w:val="00443552"/>
    <w:rsid w:val="004438B0"/>
    <w:rsid w:val="004438FA"/>
    <w:rsid w:val="004439A0"/>
    <w:rsid w:val="004439CD"/>
    <w:rsid w:val="004439E8"/>
    <w:rsid w:val="00443A08"/>
    <w:rsid w:val="00443AF7"/>
    <w:rsid w:val="00443C43"/>
    <w:rsid w:val="00443CB8"/>
    <w:rsid w:val="00443CC1"/>
    <w:rsid w:val="00443D93"/>
    <w:rsid w:val="00444032"/>
    <w:rsid w:val="004443BE"/>
    <w:rsid w:val="00444513"/>
    <w:rsid w:val="00444522"/>
    <w:rsid w:val="004446D6"/>
    <w:rsid w:val="00444804"/>
    <w:rsid w:val="00444837"/>
    <w:rsid w:val="0044486D"/>
    <w:rsid w:val="00444962"/>
    <w:rsid w:val="00444AFD"/>
    <w:rsid w:val="00444AFE"/>
    <w:rsid w:val="00444B33"/>
    <w:rsid w:val="0044502A"/>
    <w:rsid w:val="004451F6"/>
    <w:rsid w:val="004454F5"/>
    <w:rsid w:val="00445899"/>
    <w:rsid w:val="00445BB2"/>
    <w:rsid w:val="00445CC4"/>
    <w:rsid w:val="00445D63"/>
    <w:rsid w:val="00445E7F"/>
    <w:rsid w:val="004460EA"/>
    <w:rsid w:val="00446138"/>
    <w:rsid w:val="004461C0"/>
    <w:rsid w:val="00446221"/>
    <w:rsid w:val="00446272"/>
    <w:rsid w:val="0044635C"/>
    <w:rsid w:val="004464EB"/>
    <w:rsid w:val="00446543"/>
    <w:rsid w:val="00446776"/>
    <w:rsid w:val="00446785"/>
    <w:rsid w:val="00446A55"/>
    <w:rsid w:val="00446B1D"/>
    <w:rsid w:val="0044703A"/>
    <w:rsid w:val="00447076"/>
    <w:rsid w:val="0044708C"/>
    <w:rsid w:val="004471F2"/>
    <w:rsid w:val="00447386"/>
    <w:rsid w:val="004477CE"/>
    <w:rsid w:val="00447B1E"/>
    <w:rsid w:val="00447E8C"/>
    <w:rsid w:val="00447F2B"/>
    <w:rsid w:val="00447F3D"/>
    <w:rsid w:val="00447F4D"/>
    <w:rsid w:val="00447F72"/>
    <w:rsid w:val="004501D8"/>
    <w:rsid w:val="00450433"/>
    <w:rsid w:val="004504CB"/>
    <w:rsid w:val="004504EC"/>
    <w:rsid w:val="00450598"/>
    <w:rsid w:val="00450676"/>
    <w:rsid w:val="00450900"/>
    <w:rsid w:val="004509CD"/>
    <w:rsid w:val="00450A10"/>
    <w:rsid w:val="00450A32"/>
    <w:rsid w:val="00450B49"/>
    <w:rsid w:val="00450C2C"/>
    <w:rsid w:val="00450DE1"/>
    <w:rsid w:val="00450E30"/>
    <w:rsid w:val="00450E74"/>
    <w:rsid w:val="00451090"/>
    <w:rsid w:val="004510A3"/>
    <w:rsid w:val="004513BB"/>
    <w:rsid w:val="0045151F"/>
    <w:rsid w:val="00451537"/>
    <w:rsid w:val="0045157F"/>
    <w:rsid w:val="004515B6"/>
    <w:rsid w:val="0045165F"/>
    <w:rsid w:val="004519D9"/>
    <w:rsid w:val="004519DF"/>
    <w:rsid w:val="00451BC9"/>
    <w:rsid w:val="00451CAC"/>
    <w:rsid w:val="00451D93"/>
    <w:rsid w:val="00451D9E"/>
    <w:rsid w:val="00452086"/>
    <w:rsid w:val="00452096"/>
    <w:rsid w:val="0045209B"/>
    <w:rsid w:val="0045217D"/>
    <w:rsid w:val="004521B6"/>
    <w:rsid w:val="00452214"/>
    <w:rsid w:val="00452397"/>
    <w:rsid w:val="00452952"/>
    <w:rsid w:val="00452BB9"/>
    <w:rsid w:val="00452C23"/>
    <w:rsid w:val="00452CD5"/>
    <w:rsid w:val="00452D46"/>
    <w:rsid w:val="00452E24"/>
    <w:rsid w:val="004531F9"/>
    <w:rsid w:val="00453288"/>
    <w:rsid w:val="0045330C"/>
    <w:rsid w:val="00453557"/>
    <w:rsid w:val="004535AA"/>
    <w:rsid w:val="00453A2B"/>
    <w:rsid w:val="00453B63"/>
    <w:rsid w:val="00453BE3"/>
    <w:rsid w:val="00453C1A"/>
    <w:rsid w:val="00453E64"/>
    <w:rsid w:val="00453FA6"/>
    <w:rsid w:val="004541BA"/>
    <w:rsid w:val="0045457A"/>
    <w:rsid w:val="004545E6"/>
    <w:rsid w:val="004545F0"/>
    <w:rsid w:val="0045474E"/>
    <w:rsid w:val="0045481C"/>
    <w:rsid w:val="0045484D"/>
    <w:rsid w:val="004549B0"/>
    <w:rsid w:val="00454B2F"/>
    <w:rsid w:val="00454D19"/>
    <w:rsid w:val="00454D31"/>
    <w:rsid w:val="00454E21"/>
    <w:rsid w:val="00454FA6"/>
    <w:rsid w:val="00455059"/>
    <w:rsid w:val="00455128"/>
    <w:rsid w:val="0045514C"/>
    <w:rsid w:val="00455151"/>
    <w:rsid w:val="004551DA"/>
    <w:rsid w:val="004553EB"/>
    <w:rsid w:val="00455665"/>
    <w:rsid w:val="004556BD"/>
    <w:rsid w:val="00455756"/>
    <w:rsid w:val="0045598E"/>
    <w:rsid w:val="004559AD"/>
    <w:rsid w:val="004559EF"/>
    <w:rsid w:val="00455B96"/>
    <w:rsid w:val="00455BD5"/>
    <w:rsid w:val="00455C48"/>
    <w:rsid w:val="00455E1C"/>
    <w:rsid w:val="004561FC"/>
    <w:rsid w:val="0045622D"/>
    <w:rsid w:val="0045624F"/>
    <w:rsid w:val="004562A7"/>
    <w:rsid w:val="0045630B"/>
    <w:rsid w:val="00456468"/>
    <w:rsid w:val="00456503"/>
    <w:rsid w:val="004565C1"/>
    <w:rsid w:val="00456918"/>
    <w:rsid w:val="00456926"/>
    <w:rsid w:val="0045697B"/>
    <w:rsid w:val="00456AE0"/>
    <w:rsid w:val="00456DD3"/>
    <w:rsid w:val="00456EA7"/>
    <w:rsid w:val="00456ED4"/>
    <w:rsid w:val="00456EE0"/>
    <w:rsid w:val="00456FC4"/>
    <w:rsid w:val="004570F5"/>
    <w:rsid w:val="0045724A"/>
    <w:rsid w:val="004572F0"/>
    <w:rsid w:val="004573E3"/>
    <w:rsid w:val="0045758E"/>
    <w:rsid w:val="004575F5"/>
    <w:rsid w:val="0045781A"/>
    <w:rsid w:val="00457874"/>
    <w:rsid w:val="00457897"/>
    <w:rsid w:val="00457A13"/>
    <w:rsid w:val="00457AC5"/>
    <w:rsid w:val="00457C3D"/>
    <w:rsid w:val="00457E7F"/>
    <w:rsid w:val="00457E8B"/>
    <w:rsid w:val="00457EFB"/>
    <w:rsid w:val="00457F95"/>
    <w:rsid w:val="00460098"/>
    <w:rsid w:val="004605E0"/>
    <w:rsid w:val="00460922"/>
    <w:rsid w:val="0046097A"/>
    <w:rsid w:val="004609F3"/>
    <w:rsid w:val="00460AFB"/>
    <w:rsid w:val="00460B06"/>
    <w:rsid w:val="00460CC7"/>
    <w:rsid w:val="00461008"/>
    <w:rsid w:val="004610EA"/>
    <w:rsid w:val="00461153"/>
    <w:rsid w:val="004611FA"/>
    <w:rsid w:val="00461215"/>
    <w:rsid w:val="004612AC"/>
    <w:rsid w:val="00461397"/>
    <w:rsid w:val="004613CA"/>
    <w:rsid w:val="004613F1"/>
    <w:rsid w:val="004615B8"/>
    <w:rsid w:val="0046162E"/>
    <w:rsid w:val="00461658"/>
    <w:rsid w:val="004616D9"/>
    <w:rsid w:val="004617D4"/>
    <w:rsid w:val="00461805"/>
    <w:rsid w:val="004618C6"/>
    <w:rsid w:val="00461C2E"/>
    <w:rsid w:val="00461C97"/>
    <w:rsid w:val="00461E22"/>
    <w:rsid w:val="00461FB3"/>
    <w:rsid w:val="00461FC3"/>
    <w:rsid w:val="00461FFC"/>
    <w:rsid w:val="0046223B"/>
    <w:rsid w:val="00462242"/>
    <w:rsid w:val="0046240D"/>
    <w:rsid w:val="00462413"/>
    <w:rsid w:val="00462428"/>
    <w:rsid w:val="00462445"/>
    <w:rsid w:val="004624E3"/>
    <w:rsid w:val="0046264B"/>
    <w:rsid w:val="00462651"/>
    <w:rsid w:val="00462778"/>
    <w:rsid w:val="00462964"/>
    <w:rsid w:val="0046298E"/>
    <w:rsid w:val="00462CAC"/>
    <w:rsid w:val="00463103"/>
    <w:rsid w:val="004633E0"/>
    <w:rsid w:val="004634A8"/>
    <w:rsid w:val="0046359C"/>
    <w:rsid w:val="00463618"/>
    <w:rsid w:val="00463669"/>
    <w:rsid w:val="0046377C"/>
    <w:rsid w:val="00463CAC"/>
    <w:rsid w:val="00463D09"/>
    <w:rsid w:val="00463D35"/>
    <w:rsid w:val="00463E92"/>
    <w:rsid w:val="004640F8"/>
    <w:rsid w:val="00464645"/>
    <w:rsid w:val="00464707"/>
    <w:rsid w:val="00464812"/>
    <w:rsid w:val="0046496E"/>
    <w:rsid w:val="00464B74"/>
    <w:rsid w:val="00464C3D"/>
    <w:rsid w:val="00464CDE"/>
    <w:rsid w:val="00465041"/>
    <w:rsid w:val="00465058"/>
    <w:rsid w:val="00465328"/>
    <w:rsid w:val="00465536"/>
    <w:rsid w:val="0046568A"/>
    <w:rsid w:val="004656DC"/>
    <w:rsid w:val="00465967"/>
    <w:rsid w:val="00465F96"/>
    <w:rsid w:val="004660D8"/>
    <w:rsid w:val="0046613C"/>
    <w:rsid w:val="0046618F"/>
    <w:rsid w:val="00466229"/>
    <w:rsid w:val="0046637F"/>
    <w:rsid w:val="0046650A"/>
    <w:rsid w:val="00466663"/>
    <w:rsid w:val="0046690F"/>
    <w:rsid w:val="00466933"/>
    <w:rsid w:val="00466A6A"/>
    <w:rsid w:val="00466C27"/>
    <w:rsid w:val="00466C67"/>
    <w:rsid w:val="00466F8E"/>
    <w:rsid w:val="00466FCE"/>
    <w:rsid w:val="004670FF"/>
    <w:rsid w:val="00467413"/>
    <w:rsid w:val="00467490"/>
    <w:rsid w:val="004674CE"/>
    <w:rsid w:val="00467892"/>
    <w:rsid w:val="00467898"/>
    <w:rsid w:val="00467A5C"/>
    <w:rsid w:val="00467CB9"/>
    <w:rsid w:val="00467D0E"/>
    <w:rsid w:val="00467DA7"/>
    <w:rsid w:val="00467F42"/>
    <w:rsid w:val="00467FDB"/>
    <w:rsid w:val="0047019E"/>
    <w:rsid w:val="004701C7"/>
    <w:rsid w:val="004703D0"/>
    <w:rsid w:val="00470452"/>
    <w:rsid w:val="004704F5"/>
    <w:rsid w:val="004705BC"/>
    <w:rsid w:val="00470795"/>
    <w:rsid w:val="00470836"/>
    <w:rsid w:val="00470B99"/>
    <w:rsid w:val="00470CA3"/>
    <w:rsid w:val="00470F60"/>
    <w:rsid w:val="00471190"/>
    <w:rsid w:val="004711DC"/>
    <w:rsid w:val="0047120C"/>
    <w:rsid w:val="00471428"/>
    <w:rsid w:val="00471472"/>
    <w:rsid w:val="00471596"/>
    <w:rsid w:val="00471624"/>
    <w:rsid w:val="00471910"/>
    <w:rsid w:val="00471963"/>
    <w:rsid w:val="00471CAC"/>
    <w:rsid w:val="0047253E"/>
    <w:rsid w:val="004728D3"/>
    <w:rsid w:val="00472A99"/>
    <w:rsid w:val="00472B67"/>
    <w:rsid w:val="00472B79"/>
    <w:rsid w:val="00472BF3"/>
    <w:rsid w:val="00472C8B"/>
    <w:rsid w:val="00472CE3"/>
    <w:rsid w:val="00472DC3"/>
    <w:rsid w:val="00472E9D"/>
    <w:rsid w:val="00473070"/>
    <w:rsid w:val="00473135"/>
    <w:rsid w:val="00473367"/>
    <w:rsid w:val="00473408"/>
    <w:rsid w:val="00473497"/>
    <w:rsid w:val="00473633"/>
    <w:rsid w:val="00473659"/>
    <w:rsid w:val="00473C68"/>
    <w:rsid w:val="00473F07"/>
    <w:rsid w:val="00473F27"/>
    <w:rsid w:val="00473F57"/>
    <w:rsid w:val="0047404A"/>
    <w:rsid w:val="0047421B"/>
    <w:rsid w:val="00474782"/>
    <w:rsid w:val="00474915"/>
    <w:rsid w:val="004749BF"/>
    <w:rsid w:val="00474B6E"/>
    <w:rsid w:val="00474C75"/>
    <w:rsid w:val="004751AC"/>
    <w:rsid w:val="004753AB"/>
    <w:rsid w:val="00475410"/>
    <w:rsid w:val="00475A94"/>
    <w:rsid w:val="00475B7F"/>
    <w:rsid w:val="00475C6C"/>
    <w:rsid w:val="00475D58"/>
    <w:rsid w:val="00475DC5"/>
    <w:rsid w:val="00475E24"/>
    <w:rsid w:val="00475FBE"/>
    <w:rsid w:val="00476195"/>
    <w:rsid w:val="00476222"/>
    <w:rsid w:val="00476273"/>
    <w:rsid w:val="0047637C"/>
    <w:rsid w:val="00476469"/>
    <w:rsid w:val="00476799"/>
    <w:rsid w:val="00476981"/>
    <w:rsid w:val="00476B61"/>
    <w:rsid w:val="00476BD2"/>
    <w:rsid w:val="00476DAD"/>
    <w:rsid w:val="00476FD4"/>
    <w:rsid w:val="004773D5"/>
    <w:rsid w:val="004774A1"/>
    <w:rsid w:val="004775D9"/>
    <w:rsid w:val="00477655"/>
    <w:rsid w:val="004777F5"/>
    <w:rsid w:val="00477900"/>
    <w:rsid w:val="00477B03"/>
    <w:rsid w:val="00477B7F"/>
    <w:rsid w:val="00477BC6"/>
    <w:rsid w:val="00477CE1"/>
    <w:rsid w:val="00477FA5"/>
    <w:rsid w:val="0048020C"/>
    <w:rsid w:val="00480375"/>
    <w:rsid w:val="00480548"/>
    <w:rsid w:val="004805EC"/>
    <w:rsid w:val="004808C0"/>
    <w:rsid w:val="004808E5"/>
    <w:rsid w:val="00480963"/>
    <w:rsid w:val="004809EF"/>
    <w:rsid w:val="00480CFB"/>
    <w:rsid w:val="00480D68"/>
    <w:rsid w:val="00480EAA"/>
    <w:rsid w:val="00481142"/>
    <w:rsid w:val="004814C2"/>
    <w:rsid w:val="00481742"/>
    <w:rsid w:val="004817B3"/>
    <w:rsid w:val="004817BC"/>
    <w:rsid w:val="004817FE"/>
    <w:rsid w:val="004818EA"/>
    <w:rsid w:val="00481AA2"/>
    <w:rsid w:val="00481BA6"/>
    <w:rsid w:val="00481BD1"/>
    <w:rsid w:val="00481FB5"/>
    <w:rsid w:val="00482044"/>
    <w:rsid w:val="0048257B"/>
    <w:rsid w:val="0048282E"/>
    <w:rsid w:val="00482CA6"/>
    <w:rsid w:val="00482E53"/>
    <w:rsid w:val="004830C1"/>
    <w:rsid w:val="004830C2"/>
    <w:rsid w:val="004830D7"/>
    <w:rsid w:val="004831A2"/>
    <w:rsid w:val="0048327C"/>
    <w:rsid w:val="00483620"/>
    <w:rsid w:val="0048383A"/>
    <w:rsid w:val="00483B0D"/>
    <w:rsid w:val="00483DC7"/>
    <w:rsid w:val="00483E8C"/>
    <w:rsid w:val="00483F59"/>
    <w:rsid w:val="00483FF7"/>
    <w:rsid w:val="00484008"/>
    <w:rsid w:val="004841A1"/>
    <w:rsid w:val="00484465"/>
    <w:rsid w:val="004845C9"/>
    <w:rsid w:val="004847E0"/>
    <w:rsid w:val="00484832"/>
    <w:rsid w:val="0048483B"/>
    <w:rsid w:val="00484E77"/>
    <w:rsid w:val="00485006"/>
    <w:rsid w:val="00485017"/>
    <w:rsid w:val="0048526D"/>
    <w:rsid w:val="00485299"/>
    <w:rsid w:val="004852FB"/>
    <w:rsid w:val="00485338"/>
    <w:rsid w:val="004855D3"/>
    <w:rsid w:val="004856DC"/>
    <w:rsid w:val="00485A85"/>
    <w:rsid w:val="00485BA4"/>
    <w:rsid w:val="00485D70"/>
    <w:rsid w:val="00485EBA"/>
    <w:rsid w:val="0048646B"/>
    <w:rsid w:val="004864F5"/>
    <w:rsid w:val="00486718"/>
    <w:rsid w:val="004867E7"/>
    <w:rsid w:val="00486967"/>
    <w:rsid w:val="00486A56"/>
    <w:rsid w:val="00486DD1"/>
    <w:rsid w:val="00486ED1"/>
    <w:rsid w:val="00486F7F"/>
    <w:rsid w:val="004870DF"/>
    <w:rsid w:val="00487230"/>
    <w:rsid w:val="004873EA"/>
    <w:rsid w:val="00487558"/>
    <w:rsid w:val="004877A1"/>
    <w:rsid w:val="00487810"/>
    <w:rsid w:val="004878B1"/>
    <w:rsid w:val="00487A02"/>
    <w:rsid w:val="00487B34"/>
    <w:rsid w:val="00490010"/>
    <w:rsid w:val="00490024"/>
    <w:rsid w:val="004900A6"/>
    <w:rsid w:val="004904DE"/>
    <w:rsid w:val="00490512"/>
    <w:rsid w:val="004905CD"/>
    <w:rsid w:val="004905E1"/>
    <w:rsid w:val="0049060C"/>
    <w:rsid w:val="00490719"/>
    <w:rsid w:val="00490A21"/>
    <w:rsid w:val="00490BBE"/>
    <w:rsid w:val="00490EBB"/>
    <w:rsid w:val="004911F5"/>
    <w:rsid w:val="004913EC"/>
    <w:rsid w:val="004914C9"/>
    <w:rsid w:val="0049177E"/>
    <w:rsid w:val="00491833"/>
    <w:rsid w:val="00491F89"/>
    <w:rsid w:val="004922DD"/>
    <w:rsid w:val="00492366"/>
    <w:rsid w:val="004923F0"/>
    <w:rsid w:val="004925AD"/>
    <w:rsid w:val="00492699"/>
    <w:rsid w:val="00492852"/>
    <w:rsid w:val="004928D0"/>
    <w:rsid w:val="004928D8"/>
    <w:rsid w:val="00492A4B"/>
    <w:rsid w:val="00492B73"/>
    <w:rsid w:val="00492E17"/>
    <w:rsid w:val="00492E1D"/>
    <w:rsid w:val="00492EFF"/>
    <w:rsid w:val="00492FE4"/>
    <w:rsid w:val="00493018"/>
    <w:rsid w:val="00493663"/>
    <w:rsid w:val="0049371F"/>
    <w:rsid w:val="00493A64"/>
    <w:rsid w:val="00493AA9"/>
    <w:rsid w:val="00493B06"/>
    <w:rsid w:val="00493C5D"/>
    <w:rsid w:val="00493EBD"/>
    <w:rsid w:val="00494269"/>
    <w:rsid w:val="00494305"/>
    <w:rsid w:val="00494322"/>
    <w:rsid w:val="0049436F"/>
    <w:rsid w:val="00494778"/>
    <w:rsid w:val="004947DF"/>
    <w:rsid w:val="00494834"/>
    <w:rsid w:val="0049484C"/>
    <w:rsid w:val="00494937"/>
    <w:rsid w:val="00494CF8"/>
    <w:rsid w:val="00494F56"/>
    <w:rsid w:val="00495087"/>
    <w:rsid w:val="004952E2"/>
    <w:rsid w:val="00495448"/>
    <w:rsid w:val="004954EE"/>
    <w:rsid w:val="00495535"/>
    <w:rsid w:val="0049569D"/>
    <w:rsid w:val="004957C7"/>
    <w:rsid w:val="00495843"/>
    <w:rsid w:val="0049591F"/>
    <w:rsid w:val="00495AA7"/>
    <w:rsid w:val="00495B7A"/>
    <w:rsid w:val="00495BC0"/>
    <w:rsid w:val="00495CFE"/>
    <w:rsid w:val="00495D79"/>
    <w:rsid w:val="00495F46"/>
    <w:rsid w:val="00495F71"/>
    <w:rsid w:val="00495FA4"/>
    <w:rsid w:val="004961E5"/>
    <w:rsid w:val="004961EC"/>
    <w:rsid w:val="004964AD"/>
    <w:rsid w:val="00496573"/>
    <w:rsid w:val="004967F1"/>
    <w:rsid w:val="0049685E"/>
    <w:rsid w:val="00496BE7"/>
    <w:rsid w:val="00496C87"/>
    <w:rsid w:val="00496CE7"/>
    <w:rsid w:val="00496F4B"/>
    <w:rsid w:val="0049701F"/>
    <w:rsid w:val="0049711A"/>
    <w:rsid w:val="00497123"/>
    <w:rsid w:val="004973A9"/>
    <w:rsid w:val="0049740A"/>
    <w:rsid w:val="0049746F"/>
    <w:rsid w:val="00497486"/>
    <w:rsid w:val="004977D7"/>
    <w:rsid w:val="00497ADA"/>
    <w:rsid w:val="00497CB9"/>
    <w:rsid w:val="00497CF9"/>
    <w:rsid w:val="00497D77"/>
    <w:rsid w:val="00497F61"/>
    <w:rsid w:val="004A01DC"/>
    <w:rsid w:val="004A0223"/>
    <w:rsid w:val="004A0434"/>
    <w:rsid w:val="004A06C8"/>
    <w:rsid w:val="004A092A"/>
    <w:rsid w:val="004A0937"/>
    <w:rsid w:val="004A09E8"/>
    <w:rsid w:val="004A0A60"/>
    <w:rsid w:val="004A0C38"/>
    <w:rsid w:val="004A0C53"/>
    <w:rsid w:val="004A0D68"/>
    <w:rsid w:val="004A0D97"/>
    <w:rsid w:val="004A10FB"/>
    <w:rsid w:val="004A144E"/>
    <w:rsid w:val="004A15BD"/>
    <w:rsid w:val="004A15E8"/>
    <w:rsid w:val="004A15FE"/>
    <w:rsid w:val="004A1651"/>
    <w:rsid w:val="004A1753"/>
    <w:rsid w:val="004A1814"/>
    <w:rsid w:val="004A196E"/>
    <w:rsid w:val="004A1A7B"/>
    <w:rsid w:val="004A1AF8"/>
    <w:rsid w:val="004A1C3C"/>
    <w:rsid w:val="004A229C"/>
    <w:rsid w:val="004A266E"/>
    <w:rsid w:val="004A2685"/>
    <w:rsid w:val="004A289B"/>
    <w:rsid w:val="004A28E2"/>
    <w:rsid w:val="004A28F2"/>
    <w:rsid w:val="004A29C8"/>
    <w:rsid w:val="004A2B8B"/>
    <w:rsid w:val="004A2C23"/>
    <w:rsid w:val="004A2CD8"/>
    <w:rsid w:val="004A2D21"/>
    <w:rsid w:val="004A2D23"/>
    <w:rsid w:val="004A2FDB"/>
    <w:rsid w:val="004A3134"/>
    <w:rsid w:val="004A3184"/>
    <w:rsid w:val="004A31BC"/>
    <w:rsid w:val="004A31DB"/>
    <w:rsid w:val="004A3346"/>
    <w:rsid w:val="004A3749"/>
    <w:rsid w:val="004A37D2"/>
    <w:rsid w:val="004A37F7"/>
    <w:rsid w:val="004A3957"/>
    <w:rsid w:val="004A3E89"/>
    <w:rsid w:val="004A3ED0"/>
    <w:rsid w:val="004A3F3E"/>
    <w:rsid w:val="004A401F"/>
    <w:rsid w:val="004A40D8"/>
    <w:rsid w:val="004A40DA"/>
    <w:rsid w:val="004A4115"/>
    <w:rsid w:val="004A412D"/>
    <w:rsid w:val="004A41BE"/>
    <w:rsid w:val="004A41EA"/>
    <w:rsid w:val="004A4351"/>
    <w:rsid w:val="004A44E8"/>
    <w:rsid w:val="004A44EE"/>
    <w:rsid w:val="004A49C1"/>
    <w:rsid w:val="004A4FC5"/>
    <w:rsid w:val="004A511C"/>
    <w:rsid w:val="004A5155"/>
    <w:rsid w:val="004A52EA"/>
    <w:rsid w:val="004A5623"/>
    <w:rsid w:val="004A58F1"/>
    <w:rsid w:val="004A59BF"/>
    <w:rsid w:val="004A5DC8"/>
    <w:rsid w:val="004A5DEC"/>
    <w:rsid w:val="004A5E20"/>
    <w:rsid w:val="004A5F2F"/>
    <w:rsid w:val="004A61AD"/>
    <w:rsid w:val="004A6493"/>
    <w:rsid w:val="004A66AC"/>
    <w:rsid w:val="004A6AA5"/>
    <w:rsid w:val="004A6D7E"/>
    <w:rsid w:val="004A75BB"/>
    <w:rsid w:val="004A77EF"/>
    <w:rsid w:val="004A77FD"/>
    <w:rsid w:val="004A7943"/>
    <w:rsid w:val="004A7A06"/>
    <w:rsid w:val="004A7A66"/>
    <w:rsid w:val="004A7AAB"/>
    <w:rsid w:val="004A7C86"/>
    <w:rsid w:val="004A7DA7"/>
    <w:rsid w:val="004A7E75"/>
    <w:rsid w:val="004A7F21"/>
    <w:rsid w:val="004A7FCD"/>
    <w:rsid w:val="004B02FE"/>
    <w:rsid w:val="004B05A6"/>
    <w:rsid w:val="004B0734"/>
    <w:rsid w:val="004B090D"/>
    <w:rsid w:val="004B0ABD"/>
    <w:rsid w:val="004B0BE0"/>
    <w:rsid w:val="004B0C6A"/>
    <w:rsid w:val="004B0E9F"/>
    <w:rsid w:val="004B0FB7"/>
    <w:rsid w:val="004B1275"/>
    <w:rsid w:val="004B12C4"/>
    <w:rsid w:val="004B1474"/>
    <w:rsid w:val="004B1596"/>
    <w:rsid w:val="004B1687"/>
    <w:rsid w:val="004B1B04"/>
    <w:rsid w:val="004B1B3E"/>
    <w:rsid w:val="004B1C2F"/>
    <w:rsid w:val="004B1D50"/>
    <w:rsid w:val="004B1D59"/>
    <w:rsid w:val="004B2161"/>
    <w:rsid w:val="004B21B7"/>
    <w:rsid w:val="004B2362"/>
    <w:rsid w:val="004B23BC"/>
    <w:rsid w:val="004B260F"/>
    <w:rsid w:val="004B26C3"/>
    <w:rsid w:val="004B2718"/>
    <w:rsid w:val="004B2A01"/>
    <w:rsid w:val="004B2BA7"/>
    <w:rsid w:val="004B2BD3"/>
    <w:rsid w:val="004B2BFE"/>
    <w:rsid w:val="004B2D51"/>
    <w:rsid w:val="004B3046"/>
    <w:rsid w:val="004B310E"/>
    <w:rsid w:val="004B3169"/>
    <w:rsid w:val="004B3185"/>
    <w:rsid w:val="004B33E3"/>
    <w:rsid w:val="004B358A"/>
    <w:rsid w:val="004B35BD"/>
    <w:rsid w:val="004B3929"/>
    <w:rsid w:val="004B3971"/>
    <w:rsid w:val="004B3B3F"/>
    <w:rsid w:val="004B3BDA"/>
    <w:rsid w:val="004B3CD9"/>
    <w:rsid w:val="004B3EDB"/>
    <w:rsid w:val="004B4093"/>
    <w:rsid w:val="004B4189"/>
    <w:rsid w:val="004B43B6"/>
    <w:rsid w:val="004B45BD"/>
    <w:rsid w:val="004B4723"/>
    <w:rsid w:val="004B48BB"/>
    <w:rsid w:val="004B49F0"/>
    <w:rsid w:val="004B4B38"/>
    <w:rsid w:val="004B4D0D"/>
    <w:rsid w:val="004B4D6F"/>
    <w:rsid w:val="004B4D81"/>
    <w:rsid w:val="004B4E4C"/>
    <w:rsid w:val="004B4FB5"/>
    <w:rsid w:val="004B524B"/>
    <w:rsid w:val="004B53C2"/>
    <w:rsid w:val="004B545E"/>
    <w:rsid w:val="004B57B3"/>
    <w:rsid w:val="004B57DD"/>
    <w:rsid w:val="004B59F2"/>
    <w:rsid w:val="004B5B86"/>
    <w:rsid w:val="004B61BE"/>
    <w:rsid w:val="004B629D"/>
    <w:rsid w:val="004B6425"/>
    <w:rsid w:val="004B65E4"/>
    <w:rsid w:val="004B65F2"/>
    <w:rsid w:val="004B67E8"/>
    <w:rsid w:val="004B67F9"/>
    <w:rsid w:val="004B68BD"/>
    <w:rsid w:val="004B6984"/>
    <w:rsid w:val="004B6AFA"/>
    <w:rsid w:val="004B6BAF"/>
    <w:rsid w:val="004B6CEF"/>
    <w:rsid w:val="004B6FD9"/>
    <w:rsid w:val="004B75B3"/>
    <w:rsid w:val="004B78CD"/>
    <w:rsid w:val="004B791C"/>
    <w:rsid w:val="004B7BBB"/>
    <w:rsid w:val="004B7CE9"/>
    <w:rsid w:val="004B7FB4"/>
    <w:rsid w:val="004C0036"/>
    <w:rsid w:val="004C0101"/>
    <w:rsid w:val="004C011E"/>
    <w:rsid w:val="004C0131"/>
    <w:rsid w:val="004C015A"/>
    <w:rsid w:val="004C016A"/>
    <w:rsid w:val="004C01CB"/>
    <w:rsid w:val="004C023C"/>
    <w:rsid w:val="004C0670"/>
    <w:rsid w:val="004C0817"/>
    <w:rsid w:val="004C08B0"/>
    <w:rsid w:val="004C1052"/>
    <w:rsid w:val="004C107B"/>
    <w:rsid w:val="004C121D"/>
    <w:rsid w:val="004C162B"/>
    <w:rsid w:val="004C1736"/>
    <w:rsid w:val="004C189D"/>
    <w:rsid w:val="004C18EE"/>
    <w:rsid w:val="004C1903"/>
    <w:rsid w:val="004C1988"/>
    <w:rsid w:val="004C1B39"/>
    <w:rsid w:val="004C1E0A"/>
    <w:rsid w:val="004C1EE2"/>
    <w:rsid w:val="004C20FF"/>
    <w:rsid w:val="004C21E8"/>
    <w:rsid w:val="004C2214"/>
    <w:rsid w:val="004C24F5"/>
    <w:rsid w:val="004C273D"/>
    <w:rsid w:val="004C276C"/>
    <w:rsid w:val="004C27D3"/>
    <w:rsid w:val="004C2943"/>
    <w:rsid w:val="004C2A1E"/>
    <w:rsid w:val="004C2AFB"/>
    <w:rsid w:val="004C2B1D"/>
    <w:rsid w:val="004C2DE3"/>
    <w:rsid w:val="004C2DED"/>
    <w:rsid w:val="004C30E7"/>
    <w:rsid w:val="004C316B"/>
    <w:rsid w:val="004C348F"/>
    <w:rsid w:val="004C36AF"/>
    <w:rsid w:val="004C3A59"/>
    <w:rsid w:val="004C3BAF"/>
    <w:rsid w:val="004C3F2F"/>
    <w:rsid w:val="004C442E"/>
    <w:rsid w:val="004C4498"/>
    <w:rsid w:val="004C47D8"/>
    <w:rsid w:val="004C486A"/>
    <w:rsid w:val="004C48E7"/>
    <w:rsid w:val="004C49E2"/>
    <w:rsid w:val="004C4C70"/>
    <w:rsid w:val="004C51D6"/>
    <w:rsid w:val="004C525B"/>
    <w:rsid w:val="004C5415"/>
    <w:rsid w:val="004C5456"/>
    <w:rsid w:val="004C54DA"/>
    <w:rsid w:val="004C5530"/>
    <w:rsid w:val="004C56DA"/>
    <w:rsid w:val="004C5973"/>
    <w:rsid w:val="004C5A95"/>
    <w:rsid w:val="004C5D41"/>
    <w:rsid w:val="004C5ED8"/>
    <w:rsid w:val="004C61FE"/>
    <w:rsid w:val="004C64C7"/>
    <w:rsid w:val="004C6836"/>
    <w:rsid w:val="004C68F8"/>
    <w:rsid w:val="004C6A23"/>
    <w:rsid w:val="004C6AF9"/>
    <w:rsid w:val="004C6C2C"/>
    <w:rsid w:val="004C6E38"/>
    <w:rsid w:val="004C6EBF"/>
    <w:rsid w:val="004C702B"/>
    <w:rsid w:val="004C7421"/>
    <w:rsid w:val="004C76D0"/>
    <w:rsid w:val="004C7881"/>
    <w:rsid w:val="004C7898"/>
    <w:rsid w:val="004C78D0"/>
    <w:rsid w:val="004C7A61"/>
    <w:rsid w:val="004C7ACD"/>
    <w:rsid w:val="004C7CFF"/>
    <w:rsid w:val="004C7E30"/>
    <w:rsid w:val="004C7E9E"/>
    <w:rsid w:val="004C7F28"/>
    <w:rsid w:val="004C7F8E"/>
    <w:rsid w:val="004C7FE3"/>
    <w:rsid w:val="004D026E"/>
    <w:rsid w:val="004D031B"/>
    <w:rsid w:val="004D04DA"/>
    <w:rsid w:val="004D0530"/>
    <w:rsid w:val="004D0549"/>
    <w:rsid w:val="004D054B"/>
    <w:rsid w:val="004D094E"/>
    <w:rsid w:val="004D09A5"/>
    <w:rsid w:val="004D0B49"/>
    <w:rsid w:val="004D0D9D"/>
    <w:rsid w:val="004D0E34"/>
    <w:rsid w:val="004D0E6F"/>
    <w:rsid w:val="004D0EA7"/>
    <w:rsid w:val="004D0F06"/>
    <w:rsid w:val="004D0F15"/>
    <w:rsid w:val="004D15E5"/>
    <w:rsid w:val="004D164A"/>
    <w:rsid w:val="004D1776"/>
    <w:rsid w:val="004D1C5B"/>
    <w:rsid w:val="004D1D4A"/>
    <w:rsid w:val="004D1D76"/>
    <w:rsid w:val="004D1D9C"/>
    <w:rsid w:val="004D1EDC"/>
    <w:rsid w:val="004D2109"/>
    <w:rsid w:val="004D22CC"/>
    <w:rsid w:val="004D230A"/>
    <w:rsid w:val="004D24FB"/>
    <w:rsid w:val="004D2699"/>
    <w:rsid w:val="004D26B0"/>
    <w:rsid w:val="004D28C2"/>
    <w:rsid w:val="004D2A89"/>
    <w:rsid w:val="004D2C34"/>
    <w:rsid w:val="004D2C66"/>
    <w:rsid w:val="004D2F91"/>
    <w:rsid w:val="004D2FE7"/>
    <w:rsid w:val="004D30BB"/>
    <w:rsid w:val="004D30E6"/>
    <w:rsid w:val="004D322A"/>
    <w:rsid w:val="004D3321"/>
    <w:rsid w:val="004D33BB"/>
    <w:rsid w:val="004D343F"/>
    <w:rsid w:val="004D344A"/>
    <w:rsid w:val="004D346C"/>
    <w:rsid w:val="004D34C9"/>
    <w:rsid w:val="004D3653"/>
    <w:rsid w:val="004D3918"/>
    <w:rsid w:val="004D3999"/>
    <w:rsid w:val="004D3A41"/>
    <w:rsid w:val="004D3C45"/>
    <w:rsid w:val="004D3CD4"/>
    <w:rsid w:val="004D3E00"/>
    <w:rsid w:val="004D4037"/>
    <w:rsid w:val="004D420A"/>
    <w:rsid w:val="004D426E"/>
    <w:rsid w:val="004D42A6"/>
    <w:rsid w:val="004D433A"/>
    <w:rsid w:val="004D4398"/>
    <w:rsid w:val="004D4511"/>
    <w:rsid w:val="004D46B6"/>
    <w:rsid w:val="004D4876"/>
    <w:rsid w:val="004D48B6"/>
    <w:rsid w:val="004D4A3E"/>
    <w:rsid w:val="004D4BDB"/>
    <w:rsid w:val="004D4C20"/>
    <w:rsid w:val="004D4D53"/>
    <w:rsid w:val="004D4DBE"/>
    <w:rsid w:val="004D4ECF"/>
    <w:rsid w:val="004D4FE9"/>
    <w:rsid w:val="004D52F2"/>
    <w:rsid w:val="004D5478"/>
    <w:rsid w:val="004D547E"/>
    <w:rsid w:val="004D54DA"/>
    <w:rsid w:val="004D59CE"/>
    <w:rsid w:val="004D5A4E"/>
    <w:rsid w:val="004D5AFF"/>
    <w:rsid w:val="004D6281"/>
    <w:rsid w:val="004D6397"/>
    <w:rsid w:val="004D64F9"/>
    <w:rsid w:val="004D6598"/>
    <w:rsid w:val="004D6654"/>
    <w:rsid w:val="004D6688"/>
    <w:rsid w:val="004D6853"/>
    <w:rsid w:val="004D6B90"/>
    <w:rsid w:val="004D6D1D"/>
    <w:rsid w:val="004D6E0D"/>
    <w:rsid w:val="004D6EE5"/>
    <w:rsid w:val="004D70C0"/>
    <w:rsid w:val="004D7204"/>
    <w:rsid w:val="004D7370"/>
    <w:rsid w:val="004D73F6"/>
    <w:rsid w:val="004D7A90"/>
    <w:rsid w:val="004E01A7"/>
    <w:rsid w:val="004E03D6"/>
    <w:rsid w:val="004E06C1"/>
    <w:rsid w:val="004E074C"/>
    <w:rsid w:val="004E0B2D"/>
    <w:rsid w:val="004E0BA7"/>
    <w:rsid w:val="004E0BB4"/>
    <w:rsid w:val="004E0CAF"/>
    <w:rsid w:val="004E0DBF"/>
    <w:rsid w:val="004E10B5"/>
    <w:rsid w:val="004E1349"/>
    <w:rsid w:val="004E139C"/>
    <w:rsid w:val="004E143C"/>
    <w:rsid w:val="004E1665"/>
    <w:rsid w:val="004E1927"/>
    <w:rsid w:val="004E1B10"/>
    <w:rsid w:val="004E1CE7"/>
    <w:rsid w:val="004E1E24"/>
    <w:rsid w:val="004E1F19"/>
    <w:rsid w:val="004E2059"/>
    <w:rsid w:val="004E217E"/>
    <w:rsid w:val="004E21AF"/>
    <w:rsid w:val="004E222D"/>
    <w:rsid w:val="004E22FC"/>
    <w:rsid w:val="004E2352"/>
    <w:rsid w:val="004E23A0"/>
    <w:rsid w:val="004E23C1"/>
    <w:rsid w:val="004E23F0"/>
    <w:rsid w:val="004E2417"/>
    <w:rsid w:val="004E2435"/>
    <w:rsid w:val="004E2525"/>
    <w:rsid w:val="004E277A"/>
    <w:rsid w:val="004E2893"/>
    <w:rsid w:val="004E296D"/>
    <w:rsid w:val="004E29CD"/>
    <w:rsid w:val="004E2A77"/>
    <w:rsid w:val="004E2DDE"/>
    <w:rsid w:val="004E2F48"/>
    <w:rsid w:val="004E33F2"/>
    <w:rsid w:val="004E3752"/>
    <w:rsid w:val="004E3762"/>
    <w:rsid w:val="004E393F"/>
    <w:rsid w:val="004E395A"/>
    <w:rsid w:val="004E3A3E"/>
    <w:rsid w:val="004E3A75"/>
    <w:rsid w:val="004E3BF9"/>
    <w:rsid w:val="004E3DA3"/>
    <w:rsid w:val="004E3DD5"/>
    <w:rsid w:val="004E3DFC"/>
    <w:rsid w:val="004E3E7F"/>
    <w:rsid w:val="004E409A"/>
    <w:rsid w:val="004E421F"/>
    <w:rsid w:val="004E422E"/>
    <w:rsid w:val="004E42C7"/>
    <w:rsid w:val="004E439B"/>
    <w:rsid w:val="004E446C"/>
    <w:rsid w:val="004E4536"/>
    <w:rsid w:val="004E459A"/>
    <w:rsid w:val="004E45C8"/>
    <w:rsid w:val="004E49C6"/>
    <w:rsid w:val="004E49D6"/>
    <w:rsid w:val="004E4A6F"/>
    <w:rsid w:val="004E4CE0"/>
    <w:rsid w:val="004E5082"/>
    <w:rsid w:val="004E517D"/>
    <w:rsid w:val="004E525E"/>
    <w:rsid w:val="004E58C1"/>
    <w:rsid w:val="004E5A46"/>
    <w:rsid w:val="004E5B79"/>
    <w:rsid w:val="004E5D47"/>
    <w:rsid w:val="004E611C"/>
    <w:rsid w:val="004E614A"/>
    <w:rsid w:val="004E6164"/>
    <w:rsid w:val="004E6448"/>
    <w:rsid w:val="004E68FD"/>
    <w:rsid w:val="004E6C56"/>
    <w:rsid w:val="004E6D33"/>
    <w:rsid w:val="004E6D66"/>
    <w:rsid w:val="004E6DDC"/>
    <w:rsid w:val="004E6F17"/>
    <w:rsid w:val="004E7035"/>
    <w:rsid w:val="004E71A2"/>
    <w:rsid w:val="004E72FA"/>
    <w:rsid w:val="004E742E"/>
    <w:rsid w:val="004E749A"/>
    <w:rsid w:val="004E7684"/>
    <w:rsid w:val="004E76CC"/>
    <w:rsid w:val="004E772F"/>
    <w:rsid w:val="004E7817"/>
    <w:rsid w:val="004E78F3"/>
    <w:rsid w:val="004E7AE2"/>
    <w:rsid w:val="004E7D3C"/>
    <w:rsid w:val="004E7D8E"/>
    <w:rsid w:val="004F017A"/>
    <w:rsid w:val="004F0185"/>
    <w:rsid w:val="004F0455"/>
    <w:rsid w:val="004F0BB3"/>
    <w:rsid w:val="004F0D45"/>
    <w:rsid w:val="004F0F02"/>
    <w:rsid w:val="004F0F56"/>
    <w:rsid w:val="004F0F9B"/>
    <w:rsid w:val="004F1032"/>
    <w:rsid w:val="004F137B"/>
    <w:rsid w:val="004F13DB"/>
    <w:rsid w:val="004F14D2"/>
    <w:rsid w:val="004F1544"/>
    <w:rsid w:val="004F15B0"/>
    <w:rsid w:val="004F15CC"/>
    <w:rsid w:val="004F1680"/>
    <w:rsid w:val="004F16C6"/>
    <w:rsid w:val="004F198E"/>
    <w:rsid w:val="004F1B54"/>
    <w:rsid w:val="004F1F82"/>
    <w:rsid w:val="004F233D"/>
    <w:rsid w:val="004F23EE"/>
    <w:rsid w:val="004F24CD"/>
    <w:rsid w:val="004F2CCA"/>
    <w:rsid w:val="004F3208"/>
    <w:rsid w:val="004F3272"/>
    <w:rsid w:val="004F32E3"/>
    <w:rsid w:val="004F3300"/>
    <w:rsid w:val="004F33D1"/>
    <w:rsid w:val="004F354A"/>
    <w:rsid w:val="004F3AEE"/>
    <w:rsid w:val="004F3FB9"/>
    <w:rsid w:val="004F402F"/>
    <w:rsid w:val="004F4170"/>
    <w:rsid w:val="004F42A2"/>
    <w:rsid w:val="004F442D"/>
    <w:rsid w:val="004F4452"/>
    <w:rsid w:val="004F44CA"/>
    <w:rsid w:val="004F45E3"/>
    <w:rsid w:val="004F466F"/>
    <w:rsid w:val="004F4A6B"/>
    <w:rsid w:val="004F4C41"/>
    <w:rsid w:val="004F4CA1"/>
    <w:rsid w:val="004F4EF1"/>
    <w:rsid w:val="004F4F03"/>
    <w:rsid w:val="004F5086"/>
    <w:rsid w:val="004F51C5"/>
    <w:rsid w:val="004F52F0"/>
    <w:rsid w:val="004F53FA"/>
    <w:rsid w:val="004F5716"/>
    <w:rsid w:val="004F57E7"/>
    <w:rsid w:val="004F6102"/>
    <w:rsid w:val="004F62B0"/>
    <w:rsid w:val="004F636B"/>
    <w:rsid w:val="004F63D1"/>
    <w:rsid w:val="004F64DC"/>
    <w:rsid w:val="004F677E"/>
    <w:rsid w:val="004F68AB"/>
    <w:rsid w:val="004F690B"/>
    <w:rsid w:val="004F6B2A"/>
    <w:rsid w:val="004F6C3E"/>
    <w:rsid w:val="004F6DFF"/>
    <w:rsid w:val="004F6FA1"/>
    <w:rsid w:val="004F76D6"/>
    <w:rsid w:val="004F7817"/>
    <w:rsid w:val="004F78DB"/>
    <w:rsid w:val="004F795B"/>
    <w:rsid w:val="004F7A15"/>
    <w:rsid w:val="004F7A40"/>
    <w:rsid w:val="004F7A42"/>
    <w:rsid w:val="004F7A89"/>
    <w:rsid w:val="004F7CA2"/>
    <w:rsid w:val="00500035"/>
    <w:rsid w:val="0050029D"/>
    <w:rsid w:val="00500307"/>
    <w:rsid w:val="00500335"/>
    <w:rsid w:val="005006BB"/>
    <w:rsid w:val="005006E8"/>
    <w:rsid w:val="00500885"/>
    <w:rsid w:val="00500969"/>
    <w:rsid w:val="00500982"/>
    <w:rsid w:val="00500B01"/>
    <w:rsid w:val="00500C9C"/>
    <w:rsid w:val="00500E32"/>
    <w:rsid w:val="00500ECF"/>
    <w:rsid w:val="005010C0"/>
    <w:rsid w:val="00501215"/>
    <w:rsid w:val="00501282"/>
    <w:rsid w:val="0050143B"/>
    <w:rsid w:val="00501461"/>
    <w:rsid w:val="00501E1B"/>
    <w:rsid w:val="00501F79"/>
    <w:rsid w:val="00501FE5"/>
    <w:rsid w:val="00502317"/>
    <w:rsid w:val="00502449"/>
    <w:rsid w:val="0050294A"/>
    <w:rsid w:val="0050299E"/>
    <w:rsid w:val="00502D10"/>
    <w:rsid w:val="0050308A"/>
    <w:rsid w:val="005030EF"/>
    <w:rsid w:val="00503541"/>
    <w:rsid w:val="00503596"/>
    <w:rsid w:val="005035F5"/>
    <w:rsid w:val="00503619"/>
    <w:rsid w:val="00503AEB"/>
    <w:rsid w:val="00503B7B"/>
    <w:rsid w:val="00503BFC"/>
    <w:rsid w:val="00503F0C"/>
    <w:rsid w:val="00503F11"/>
    <w:rsid w:val="00503FD1"/>
    <w:rsid w:val="00503FFF"/>
    <w:rsid w:val="005040AE"/>
    <w:rsid w:val="00504183"/>
    <w:rsid w:val="00504261"/>
    <w:rsid w:val="005044DB"/>
    <w:rsid w:val="0050456C"/>
    <w:rsid w:val="005045AC"/>
    <w:rsid w:val="005046FD"/>
    <w:rsid w:val="005049C9"/>
    <w:rsid w:val="00504A54"/>
    <w:rsid w:val="00504A89"/>
    <w:rsid w:val="00504AEE"/>
    <w:rsid w:val="0050505C"/>
    <w:rsid w:val="005050A8"/>
    <w:rsid w:val="005050A9"/>
    <w:rsid w:val="005051FD"/>
    <w:rsid w:val="005053F6"/>
    <w:rsid w:val="0050586A"/>
    <w:rsid w:val="005059F1"/>
    <w:rsid w:val="00505AEC"/>
    <w:rsid w:val="00505B01"/>
    <w:rsid w:val="00505C31"/>
    <w:rsid w:val="00505CF1"/>
    <w:rsid w:val="00505D7B"/>
    <w:rsid w:val="00506090"/>
    <w:rsid w:val="0050612F"/>
    <w:rsid w:val="00506197"/>
    <w:rsid w:val="00506304"/>
    <w:rsid w:val="0050632A"/>
    <w:rsid w:val="0050659B"/>
    <w:rsid w:val="00506889"/>
    <w:rsid w:val="00506A5C"/>
    <w:rsid w:val="00507031"/>
    <w:rsid w:val="005070B9"/>
    <w:rsid w:val="0050727C"/>
    <w:rsid w:val="005072C3"/>
    <w:rsid w:val="0050740A"/>
    <w:rsid w:val="00507526"/>
    <w:rsid w:val="00507563"/>
    <w:rsid w:val="005075B0"/>
    <w:rsid w:val="00507684"/>
    <w:rsid w:val="0050778C"/>
    <w:rsid w:val="005077BD"/>
    <w:rsid w:val="005077CA"/>
    <w:rsid w:val="0050781D"/>
    <w:rsid w:val="00507839"/>
    <w:rsid w:val="0050792F"/>
    <w:rsid w:val="00507A07"/>
    <w:rsid w:val="00507B3D"/>
    <w:rsid w:val="00507C02"/>
    <w:rsid w:val="00507CE1"/>
    <w:rsid w:val="00510000"/>
    <w:rsid w:val="0051021D"/>
    <w:rsid w:val="00510271"/>
    <w:rsid w:val="0051028F"/>
    <w:rsid w:val="00510353"/>
    <w:rsid w:val="005103CC"/>
    <w:rsid w:val="005105F6"/>
    <w:rsid w:val="0051080F"/>
    <w:rsid w:val="00510A09"/>
    <w:rsid w:val="00510E94"/>
    <w:rsid w:val="00510FF1"/>
    <w:rsid w:val="00511234"/>
    <w:rsid w:val="0051138C"/>
    <w:rsid w:val="0051148A"/>
    <w:rsid w:val="0051175A"/>
    <w:rsid w:val="005117F2"/>
    <w:rsid w:val="005118C4"/>
    <w:rsid w:val="00511D7B"/>
    <w:rsid w:val="00512330"/>
    <w:rsid w:val="00512549"/>
    <w:rsid w:val="005125A5"/>
    <w:rsid w:val="00512765"/>
    <w:rsid w:val="00512868"/>
    <w:rsid w:val="00512918"/>
    <w:rsid w:val="00512CFB"/>
    <w:rsid w:val="00512F49"/>
    <w:rsid w:val="00513007"/>
    <w:rsid w:val="005131A8"/>
    <w:rsid w:val="00513231"/>
    <w:rsid w:val="00513387"/>
    <w:rsid w:val="00513397"/>
    <w:rsid w:val="00513415"/>
    <w:rsid w:val="00513445"/>
    <w:rsid w:val="0051360E"/>
    <w:rsid w:val="00513829"/>
    <w:rsid w:val="00513840"/>
    <w:rsid w:val="005138AD"/>
    <w:rsid w:val="00513B99"/>
    <w:rsid w:val="00513CEC"/>
    <w:rsid w:val="0051414B"/>
    <w:rsid w:val="00514198"/>
    <w:rsid w:val="00514471"/>
    <w:rsid w:val="00514640"/>
    <w:rsid w:val="005147DD"/>
    <w:rsid w:val="0051483B"/>
    <w:rsid w:val="00514B6D"/>
    <w:rsid w:val="00514DBE"/>
    <w:rsid w:val="00514FAC"/>
    <w:rsid w:val="005150EB"/>
    <w:rsid w:val="0051550C"/>
    <w:rsid w:val="00515567"/>
    <w:rsid w:val="00515599"/>
    <w:rsid w:val="00515760"/>
    <w:rsid w:val="00515A85"/>
    <w:rsid w:val="00515B0D"/>
    <w:rsid w:val="00515C28"/>
    <w:rsid w:val="00515C4C"/>
    <w:rsid w:val="00515C75"/>
    <w:rsid w:val="00515DBC"/>
    <w:rsid w:val="00515FD3"/>
    <w:rsid w:val="00516030"/>
    <w:rsid w:val="005160BC"/>
    <w:rsid w:val="00516251"/>
    <w:rsid w:val="0051639E"/>
    <w:rsid w:val="005163D4"/>
    <w:rsid w:val="00516461"/>
    <w:rsid w:val="0051691A"/>
    <w:rsid w:val="00516A10"/>
    <w:rsid w:val="00516D11"/>
    <w:rsid w:val="00516D64"/>
    <w:rsid w:val="00516E70"/>
    <w:rsid w:val="00516F6F"/>
    <w:rsid w:val="0051703C"/>
    <w:rsid w:val="005170BE"/>
    <w:rsid w:val="0051712F"/>
    <w:rsid w:val="005171DA"/>
    <w:rsid w:val="0051759B"/>
    <w:rsid w:val="005176C2"/>
    <w:rsid w:val="005177D9"/>
    <w:rsid w:val="00517C6A"/>
    <w:rsid w:val="00517D0A"/>
    <w:rsid w:val="00517F18"/>
    <w:rsid w:val="00517F84"/>
    <w:rsid w:val="00520279"/>
    <w:rsid w:val="00520409"/>
    <w:rsid w:val="00520996"/>
    <w:rsid w:val="005209D4"/>
    <w:rsid w:val="00520A25"/>
    <w:rsid w:val="00520B0B"/>
    <w:rsid w:val="00520E92"/>
    <w:rsid w:val="00521175"/>
    <w:rsid w:val="0052123E"/>
    <w:rsid w:val="005212E9"/>
    <w:rsid w:val="0052152F"/>
    <w:rsid w:val="005215E0"/>
    <w:rsid w:val="00521603"/>
    <w:rsid w:val="00521925"/>
    <w:rsid w:val="00521941"/>
    <w:rsid w:val="00521A6A"/>
    <w:rsid w:val="00521BD8"/>
    <w:rsid w:val="00521BDA"/>
    <w:rsid w:val="00521C37"/>
    <w:rsid w:val="00521ED0"/>
    <w:rsid w:val="00521EFE"/>
    <w:rsid w:val="0052202F"/>
    <w:rsid w:val="0052211D"/>
    <w:rsid w:val="00522369"/>
    <w:rsid w:val="00522388"/>
    <w:rsid w:val="00522454"/>
    <w:rsid w:val="00522728"/>
    <w:rsid w:val="005228AA"/>
    <w:rsid w:val="005228B3"/>
    <w:rsid w:val="005228F7"/>
    <w:rsid w:val="0052295F"/>
    <w:rsid w:val="00522A39"/>
    <w:rsid w:val="00522D8B"/>
    <w:rsid w:val="00522FD8"/>
    <w:rsid w:val="00522FF3"/>
    <w:rsid w:val="005230C3"/>
    <w:rsid w:val="00523182"/>
    <w:rsid w:val="005231B0"/>
    <w:rsid w:val="005231E0"/>
    <w:rsid w:val="00523249"/>
    <w:rsid w:val="005232D2"/>
    <w:rsid w:val="00523396"/>
    <w:rsid w:val="005234A4"/>
    <w:rsid w:val="00523575"/>
    <w:rsid w:val="0052375F"/>
    <w:rsid w:val="00523906"/>
    <w:rsid w:val="00523A2E"/>
    <w:rsid w:val="00523ABC"/>
    <w:rsid w:val="00523C47"/>
    <w:rsid w:val="00523C7F"/>
    <w:rsid w:val="00523FF5"/>
    <w:rsid w:val="0052412C"/>
    <w:rsid w:val="005241BC"/>
    <w:rsid w:val="00524324"/>
    <w:rsid w:val="005243F9"/>
    <w:rsid w:val="0052449F"/>
    <w:rsid w:val="005245DE"/>
    <w:rsid w:val="00524B34"/>
    <w:rsid w:val="00524B86"/>
    <w:rsid w:val="00524E06"/>
    <w:rsid w:val="00524E7A"/>
    <w:rsid w:val="00524F10"/>
    <w:rsid w:val="00524FEB"/>
    <w:rsid w:val="00524FEC"/>
    <w:rsid w:val="005250E7"/>
    <w:rsid w:val="005252C2"/>
    <w:rsid w:val="00525507"/>
    <w:rsid w:val="005255AC"/>
    <w:rsid w:val="005256B0"/>
    <w:rsid w:val="005257AB"/>
    <w:rsid w:val="00525A9B"/>
    <w:rsid w:val="00525B46"/>
    <w:rsid w:val="00525D18"/>
    <w:rsid w:val="00525E66"/>
    <w:rsid w:val="00525EA2"/>
    <w:rsid w:val="00525EFE"/>
    <w:rsid w:val="00525FAF"/>
    <w:rsid w:val="00526006"/>
    <w:rsid w:val="005261A9"/>
    <w:rsid w:val="00526211"/>
    <w:rsid w:val="00526434"/>
    <w:rsid w:val="0052668F"/>
    <w:rsid w:val="005268BA"/>
    <w:rsid w:val="00526A8E"/>
    <w:rsid w:val="00526B03"/>
    <w:rsid w:val="00526B7A"/>
    <w:rsid w:val="00526B7B"/>
    <w:rsid w:val="00526E83"/>
    <w:rsid w:val="00526EC2"/>
    <w:rsid w:val="005271E4"/>
    <w:rsid w:val="005272F3"/>
    <w:rsid w:val="005273B7"/>
    <w:rsid w:val="005274F0"/>
    <w:rsid w:val="00527564"/>
    <w:rsid w:val="005275AE"/>
    <w:rsid w:val="0052768F"/>
    <w:rsid w:val="005276D8"/>
    <w:rsid w:val="005277B3"/>
    <w:rsid w:val="005277BC"/>
    <w:rsid w:val="00527A24"/>
    <w:rsid w:val="00527BDF"/>
    <w:rsid w:val="00527D0F"/>
    <w:rsid w:val="00527D16"/>
    <w:rsid w:val="00527F49"/>
    <w:rsid w:val="005300D3"/>
    <w:rsid w:val="005302EE"/>
    <w:rsid w:val="00530505"/>
    <w:rsid w:val="005306B3"/>
    <w:rsid w:val="005307AE"/>
    <w:rsid w:val="005307FF"/>
    <w:rsid w:val="00530822"/>
    <w:rsid w:val="005309D5"/>
    <w:rsid w:val="00530BDC"/>
    <w:rsid w:val="00530D4B"/>
    <w:rsid w:val="00530E73"/>
    <w:rsid w:val="00530ECE"/>
    <w:rsid w:val="00530EE5"/>
    <w:rsid w:val="00530EEF"/>
    <w:rsid w:val="00530F24"/>
    <w:rsid w:val="00531025"/>
    <w:rsid w:val="00531533"/>
    <w:rsid w:val="00531783"/>
    <w:rsid w:val="005318D5"/>
    <w:rsid w:val="00531BE5"/>
    <w:rsid w:val="00532040"/>
    <w:rsid w:val="00532599"/>
    <w:rsid w:val="005326B4"/>
    <w:rsid w:val="005326D3"/>
    <w:rsid w:val="0053270B"/>
    <w:rsid w:val="0053281B"/>
    <w:rsid w:val="00532D85"/>
    <w:rsid w:val="0053309F"/>
    <w:rsid w:val="00533399"/>
    <w:rsid w:val="00533457"/>
    <w:rsid w:val="0053355D"/>
    <w:rsid w:val="00533595"/>
    <w:rsid w:val="005335FB"/>
    <w:rsid w:val="0053380C"/>
    <w:rsid w:val="0053394C"/>
    <w:rsid w:val="00533997"/>
    <w:rsid w:val="00533B9E"/>
    <w:rsid w:val="00533E91"/>
    <w:rsid w:val="00534291"/>
    <w:rsid w:val="0053463A"/>
    <w:rsid w:val="0053478D"/>
    <w:rsid w:val="00534809"/>
    <w:rsid w:val="00534831"/>
    <w:rsid w:val="00534972"/>
    <w:rsid w:val="005349EE"/>
    <w:rsid w:val="00534A4A"/>
    <w:rsid w:val="00534B36"/>
    <w:rsid w:val="00534C1E"/>
    <w:rsid w:val="00534C77"/>
    <w:rsid w:val="00535367"/>
    <w:rsid w:val="0053537D"/>
    <w:rsid w:val="005354F8"/>
    <w:rsid w:val="00535682"/>
    <w:rsid w:val="0053579F"/>
    <w:rsid w:val="00535837"/>
    <w:rsid w:val="0053583F"/>
    <w:rsid w:val="00535C0C"/>
    <w:rsid w:val="00535CF7"/>
    <w:rsid w:val="00535E4E"/>
    <w:rsid w:val="00536051"/>
    <w:rsid w:val="00536419"/>
    <w:rsid w:val="005364E9"/>
    <w:rsid w:val="005365C1"/>
    <w:rsid w:val="00536743"/>
    <w:rsid w:val="005367E1"/>
    <w:rsid w:val="005368AF"/>
    <w:rsid w:val="00536A8D"/>
    <w:rsid w:val="00536DA8"/>
    <w:rsid w:val="00536F1C"/>
    <w:rsid w:val="005374C5"/>
    <w:rsid w:val="005374CA"/>
    <w:rsid w:val="00537886"/>
    <w:rsid w:val="00537B45"/>
    <w:rsid w:val="00537BCB"/>
    <w:rsid w:val="00537EBD"/>
    <w:rsid w:val="00537FB6"/>
    <w:rsid w:val="0054016B"/>
    <w:rsid w:val="005402DA"/>
    <w:rsid w:val="0054035F"/>
    <w:rsid w:val="00540997"/>
    <w:rsid w:val="005409BE"/>
    <w:rsid w:val="005410B6"/>
    <w:rsid w:val="00541283"/>
    <w:rsid w:val="00541473"/>
    <w:rsid w:val="00541571"/>
    <w:rsid w:val="0054174B"/>
    <w:rsid w:val="00541787"/>
    <w:rsid w:val="00541E11"/>
    <w:rsid w:val="00541EA6"/>
    <w:rsid w:val="005425FB"/>
    <w:rsid w:val="00542A1F"/>
    <w:rsid w:val="00542A65"/>
    <w:rsid w:val="00542AA4"/>
    <w:rsid w:val="00542BFD"/>
    <w:rsid w:val="00542D2C"/>
    <w:rsid w:val="00542E13"/>
    <w:rsid w:val="00542FBE"/>
    <w:rsid w:val="005430D2"/>
    <w:rsid w:val="005430E4"/>
    <w:rsid w:val="00543153"/>
    <w:rsid w:val="00543258"/>
    <w:rsid w:val="00543446"/>
    <w:rsid w:val="005436F1"/>
    <w:rsid w:val="0054371A"/>
    <w:rsid w:val="00543876"/>
    <w:rsid w:val="005438B9"/>
    <w:rsid w:val="005439A0"/>
    <w:rsid w:val="005439E9"/>
    <w:rsid w:val="00543AB0"/>
    <w:rsid w:val="00543B5F"/>
    <w:rsid w:val="00543BDA"/>
    <w:rsid w:val="00543CA6"/>
    <w:rsid w:val="0054423D"/>
    <w:rsid w:val="005442E4"/>
    <w:rsid w:val="00544351"/>
    <w:rsid w:val="00544374"/>
    <w:rsid w:val="0054476C"/>
    <w:rsid w:val="00544B73"/>
    <w:rsid w:val="00544C15"/>
    <w:rsid w:val="00544FBC"/>
    <w:rsid w:val="0054506C"/>
    <w:rsid w:val="0054524A"/>
    <w:rsid w:val="0054528B"/>
    <w:rsid w:val="00545563"/>
    <w:rsid w:val="00545862"/>
    <w:rsid w:val="005458CA"/>
    <w:rsid w:val="00545B4D"/>
    <w:rsid w:val="00545BD1"/>
    <w:rsid w:val="00545F09"/>
    <w:rsid w:val="005460AB"/>
    <w:rsid w:val="00546192"/>
    <w:rsid w:val="0054620E"/>
    <w:rsid w:val="005466E2"/>
    <w:rsid w:val="005467ED"/>
    <w:rsid w:val="00546948"/>
    <w:rsid w:val="00546B41"/>
    <w:rsid w:val="00546B6A"/>
    <w:rsid w:val="00547082"/>
    <w:rsid w:val="005470C5"/>
    <w:rsid w:val="0054714E"/>
    <w:rsid w:val="005475E0"/>
    <w:rsid w:val="005475F6"/>
    <w:rsid w:val="00547859"/>
    <w:rsid w:val="005479C1"/>
    <w:rsid w:val="00547A2B"/>
    <w:rsid w:val="005500E6"/>
    <w:rsid w:val="0055021A"/>
    <w:rsid w:val="00550220"/>
    <w:rsid w:val="0055037D"/>
    <w:rsid w:val="00550418"/>
    <w:rsid w:val="00550427"/>
    <w:rsid w:val="005505BD"/>
    <w:rsid w:val="00550701"/>
    <w:rsid w:val="0055078E"/>
    <w:rsid w:val="00550AAF"/>
    <w:rsid w:val="00550B05"/>
    <w:rsid w:val="00550BCA"/>
    <w:rsid w:val="00550E11"/>
    <w:rsid w:val="005511D3"/>
    <w:rsid w:val="0055123C"/>
    <w:rsid w:val="005514B1"/>
    <w:rsid w:val="00551764"/>
    <w:rsid w:val="00551820"/>
    <w:rsid w:val="005518F3"/>
    <w:rsid w:val="00551C13"/>
    <w:rsid w:val="00551CB6"/>
    <w:rsid w:val="00551D7C"/>
    <w:rsid w:val="00551FE5"/>
    <w:rsid w:val="005520C3"/>
    <w:rsid w:val="0055216E"/>
    <w:rsid w:val="00552261"/>
    <w:rsid w:val="005522DB"/>
    <w:rsid w:val="00552440"/>
    <w:rsid w:val="00552BBA"/>
    <w:rsid w:val="00552CC7"/>
    <w:rsid w:val="00552DB2"/>
    <w:rsid w:val="005531D1"/>
    <w:rsid w:val="005532C1"/>
    <w:rsid w:val="005533A9"/>
    <w:rsid w:val="00553495"/>
    <w:rsid w:val="00553750"/>
    <w:rsid w:val="0055396A"/>
    <w:rsid w:val="0055398B"/>
    <w:rsid w:val="00553A88"/>
    <w:rsid w:val="00553AA6"/>
    <w:rsid w:val="00553F16"/>
    <w:rsid w:val="00553F5C"/>
    <w:rsid w:val="00554064"/>
    <w:rsid w:val="00554395"/>
    <w:rsid w:val="005544DD"/>
    <w:rsid w:val="00554676"/>
    <w:rsid w:val="005547B6"/>
    <w:rsid w:val="00554849"/>
    <w:rsid w:val="00554896"/>
    <w:rsid w:val="00554A25"/>
    <w:rsid w:val="00554BD0"/>
    <w:rsid w:val="00554CB8"/>
    <w:rsid w:val="00555013"/>
    <w:rsid w:val="005550EC"/>
    <w:rsid w:val="005551CA"/>
    <w:rsid w:val="00555BFC"/>
    <w:rsid w:val="00555C33"/>
    <w:rsid w:val="00555DB0"/>
    <w:rsid w:val="00555E49"/>
    <w:rsid w:val="00555E7B"/>
    <w:rsid w:val="00555F3E"/>
    <w:rsid w:val="00555FE4"/>
    <w:rsid w:val="00556065"/>
    <w:rsid w:val="00556126"/>
    <w:rsid w:val="0055628B"/>
    <w:rsid w:val="0055646E"/>
    <w:rsid w:val="005564B5"/>
    <w:rsid w:val="0055683D"/>
    <w:rsid w:val="00556941"/>
    <w:rsid w:val="005569E9"/>
    <w:rsid w:val="00556A36"/>
    <w:rsid w:val="00556BA4"/>
    <w:rsid w:val="00556E04"/>
    <w:rsid w:val="005570B0"/>
    <w:rsid w:val="005572AB"/>
    <w:rsid w:val="00557484"/>
    <w:rsid w:val="005577A8"/>
    <w:rsid w:val="005578F2"/>
    <w:rsid w:val="00557AC8"/>
    <w:rsid w:val="005601ED"/>
    <w:rsid w:val="005603D8"/>
    <w:rsid w:val="005606FB"/>
    <w:rsid w:val="00560751"/>
    <w:rsid w:val="00560809"/>
    <w:rsid w:val="0056083F"/>
    <w:rsid w:val="00560979"/>
    <w:rsid w:val="00560EDC"/>
    <w:rsid w:val="00560F93"/>
    <w:rsid w:val="00560FC8"/>
    <w:rsid w:val="005611C3"/>
    <w:rsid w:val="00561301"/>
    <w:rsid w:val="005614B1"/>
    <w:rsid w:val="0056169E"/>
    <w:rsid w:val="005616F4"/>
    <w:rsid w:val="005618E6"/>
    <w:rsid w:val="00561C98"/>
    <w:rsid w:val="00561ED5"/>
    <w:rsid w:val="00561FF9"/>
    <w:rsid w:val="00562281"/>
    <w:rsid w:val="00562441"/>
    <w:rsid w:val="005624BD"/>
    <w:rsid w:val="005624CD"/>
    <w:rsid w:val="005624F5"/>
    <w:rsid w:val="005629F0"/>
    <w:rsid w:val="00562B2D"/>
    <w:rsid w:val="00562BF0"/>
    <w:rsid w:val="0056310D"/>
    <w:rsid w:val="00563170"/>
    <w:rsid w:val="005632E1"/>
    <w:rsid w:val="00563478"/>
    <w:rsid w:val="0056355F"/>
    <w:rsid w:val="00563865"/>
    <w:rsid w:val="00563ABD"/>
    <w:rsid w:val="00563AC4"/>
    <w:rsid w:val="00563BD0"/>
    <w:rsid w:val="005640E8"/>
    <w:rsid w:val="00564295"/>
    <w:rsid w:val="0056432C"/>
    <w:rsid w:val="00564376"/>
    <w:rsid w:val="0056439B"/>
    <w:rsid w:val="005648AF"/>
    <w:rsid w:val="00564B8C"/>
    <w:rsid w:val="00564C25"/>
    <w:rsid w:val="00564D46"/>
    <w:rsid w:val="005651ED"/>
    <w:rsid w:val="00565218"/>
    <w:rsid w:val="005652AF"/>
    <w:rsid w:val="00565640"/>
    <w:rsid w:val="0056569C"/>
    <w:rsid w:val="0056586C"/>
    <w:rsid w:val="00565A74"/>
    <w:rsid w:val="00565C3F"/>
    <w:rsid w:val="00565E13"/>
    <w:rsid w:val="00566168"/>
    <w:rsid w:val="0056633E"/>
    <w:rsid w:val="00566371"/>
    <w:rsid w:val="005663D3"/>
    <w:rsid w:val="005667A3"/>
    <w:rsid w:val="005668D7"/>
    <w:rsid w:val="00566B1A"/>
    <w:rsid w:val="00566B2E"/>
    <w:rsid w:val="00566B53"/>
    <w:rsid w:val="00566FF4"/>
    <w:rsid w:val="00567032"/>
    <w:rsid w:val="00567158"/>
    <w:rsid w:val="005677D4"/>
    <w:rsid w:val="005679C7"/>
    <w:rsid w:val="00567A09"/>
    <w:rsid w:val="00567F5D"/>
    <w:rsid w:val="00570178"/>
    <w:rsid w:val="0057059A"/>
    <w:rsid w:val="00570720"/>
    <w:rsid w:val="00570789"/>
    <w:rsid w:val="00570858"/>
    <w:rsid w:val="00570977"/>
    <w:rsid w:val="00570AD9"/>
    <w:rsid w:val="00570B8E"/>
    <w:rsid w:val="00571355"/>
    <w:rsid w:val="0057198F"/>
    <w:rsid w:val="00571F4D"/>
    <w:rsid w:val="00571F99"/>
    <w:rsid w:val="00572079"/>
    <w:rsid w:val="00572266"/>
    <w:rsid w:val="00572309"/>
    <w:rsid w:val="0057257B"/>
    <w:rsid w:val="005726B7"/>
    <w:rsid w:val="00572847"/>
    <w:rsid w:val="00572921"/>
    <w:rsid w:val="0057295B"/>
    <w:rsid w:val="00572BBE"/>
    <w:rsid w:val="00572D55"/>
    <w:rsid w:val="00572DD9"/>
    <w:rsid w:val="00572E42"/>
    <w:rsid w:val="00572F07"/>
    <w:rsid w:val="00573091"/>
    <w:rsid w:val="005730EF"/>
    <w:rsid w:val="00573273"/>
    <w:rsid w:val="005735A4"/>
    <w:rsid w:val="005737C8"/>
    <w:rsid w:val="00573887"/>
    <w:rsid w:val="00573BF7"/>
    <w:rsid w:val="00573CB1"/>
    <w:rsid w:val="00573F9F"/>
    <w:rsid w:val="0057406C"/>
    <w:rsid w:val="005740B4"/>
    <w:rsid w:val="005740FF"/>
    <w:rsid w:val="00574549"/>
    <w:rsid w:val="005745BA"/>
    <w:rsid w:val="0057465A"/>
    <w:rsid w:val="00574746"/>
    <w:rsid w:val="0057478F"/>
    <w:rsid w:val="00574959"/>
    <w:rsid w:val="005749BF"/>
    <w:rsid w:val="00574B03"/>
    <w:rsid w:val="00574B4B"/>
    <w:rsid w:val="00574D63"/>
    <w:rsid w:val="005751BD"/>
    <w:rsid w:val="00575201"/>
    <w:rsid w:val="0057529B"/>
    <w:rsid w:val="005753A2"/>
    <w:rsid w:val="00575838"/>
    <w:rsid w:val="005758CA"/>
    <w:rsid w:val="005758D8"/>
    <w:rsid w:val="005759BF"/>
    <w:rsid w:val="00575CB7"/>
    <w:rsid w:val="00575CC7"/>
    <w:rsid w:val="00576044"/>
    <w:rsid w:val="00576047"/>
    <w:rsid w:val="00576057"/>
    <w:rsid w:val="0057623F"/>
    <w:rsid w:val="005764D4"/>
    <w:rsid w:val="00576527"/>
    <w:rsid w:val="005765A8"/>
    <w:rsid w:val="005765D1"/>
    <w:rsid w:val="00576744"/>
    <w:rsid w:val="00576874"/>
    <w:rsid w:val="00576883"/>
    <w:rsid w:val="0057698C"/>
    <w:rsid w:val="00576D75"/>
    <w:rsid w:val="00576D97"/>
    <w:rsid w:val="00576F1A"/>
    <w:rsid w:val="00576FB9"/>
    <w:rsid w:val="00577000"/>
    <w:rsid w:val="00577094"/>
    <w:rsid w:val="0057723C"/>
    <w:rsid w:val="00577395"/>
    <w:rsid w:val="005775C8"/>
    <w:rsid w:val="00577625"/>
    <w:rsid w:val="005776ED"/>
    <w:rsid w:val="0057776E"/>
    <w:rsid w:val="005778C9"/>
    <w:rsid w:val="005778E8"/>
    <w:rsid w:val="0057794B"/>
    <w:rsid w:val="0057797B"/>
    <w:rsid w:val="00577A8C"/>
    <w:rsid w:val="00577E2C"/>
    <w:rsid w:val="00577EF7"/>
    <w:rsid w:val="005800E4"/>
    <w:rsid w:val="00580221"/>
    <w:rsid w:val="00580290"/>
    <w:rsid w:val="005805CC"/>
    <w:rsid w:val="0058075F"/>
    <w:rsid w:val="0058085A"/>
    <w:rsid w:val="005809E8"/>
    <w:rsid w:val="00580C22"/>
    <w:rsid w:val="00580C62"/>
    <w:rsid w:val="00580DEF"/>
    <w:rsid w:val="00580E5F"/>
    <w:rsid w:val="00580F27"/>
    <w:rsid w:val="00580F7C"/>
    <w:rsid w:val="00580FE9"/>
    <w:rsid w:val="00581082"/>
    <w:rsid w:val="005810E9"/>
    <w:rsid w:val="005811FA"/>
    <w:rsid w:val="005812AB"/>
    <w:rsid w:val="005813BE"/>
    <w:rsid w:val="0058141D"/>
    <w:rsid w:val="00581597"/>
    <w:rsid w:val="0058160F"/>
    <w:rsid w:val="005818EB"/>
    <w:rsid w:val="0058194F"/>
    <w:rsid w:val="0058199B"/>
    <w:rsid w:val="00581B4B"/>
    <w:rsid w:val="00582005"/>
    <w:rsid w:val="00582190"/>
    <w:rsid w:val="0058219B"/>
    <w:rsid w:val="0058219C"/>
    <w:rsid w:val="00582277"/>
    <w:rsid w:val="00582620"/>
    <w:rsid w:val="0058269C"/>
    <w:rsid w:val="005828E8"/>
    <w:rsid w:val="00582AE9"/>
    <w:rsid w:val="00582C10"/>
    <w:rsid w:val="00582C8F"/>
    <w:rsid w:val="00582CC4"/>
    <w:rsid w:val="00582E3D"/>
    <w:rsid w:val="00583157"/>
    <w:rsid w:val="00583536"/>
    <w:rsid w:val="00583578"/>
    <w:rsid w:val="0058363B"/>
    <w:rsid w:val="0058373A"/>
    <w:rsid w:val="00583791"/>
    <w:rsid w:val="00583888"/>
    <w:rsid w:val="00583A5B"/>
    <w:rsid w:val="00583C43"/>
    <w:rsid w:val="00583CD1"/>
    <w:rsid w:val="00583D78"/>
    <w:rsid w:val="00584014"/>
    <w:rsid w:val="005840B3"/>
    <w:rsid w:val="0058465F"/>
    <w:rsid w:val="005847BF"/>
    <w:rsid w:val="0058489F"/>
    <w:rsid w:val="0058496E"/>
    <w:rsid w:val="00584990"/>
    <w:rsid w:val="00584EF3"/>
    <w:rsid w:val="00584F01"/>
    <w:rsid w:val="00584F5B"/>
    <w:rsid w:val="005852B3"/>
    <w:rsid w:val="00585344"/>
    <w:rsid w:val="005853AC"/>
    <w:rsid w:val="005855B2"/>
    <w:rsid w:val="00585617"/>
    <w:rsid w:val="00585704"/>
    <w:rsid w:val="00585883"/>
    <w:rsid w:val="005858E8"/>
    <w:rsid w:val="00585952"/>
    <w:rsid w:val="00585B82"/>
    <w:rsid w:val="00585B90"/>
    <w:rsid w:val="00585C5C"/>
    <w:rsid w:val="00585CE4"/>
    <w:rsid w:val="00585DD8"/>
    <w:rsid w:val="00585E8C"/>
    <w:rsid w:val="005863CC"/>
    <w:rsid w:val="0058642E"/>
    <w:rsid w:val="005864BF"/>
    <w:rsid w:val="005866FF"/>
    <w:rsid w:val="00586822"/>
    <w:rsid w:val="00586B35"/>
    <w:rsid w:val="00586C70"/>
    <w:rsid w:val="00586FD8"/>
    <w:rsid w:val="00587011"/>
    <w:rsid w:val="0058710C"/>
    <w:rsid w:val="005871C1"/>
    <w:rsid w:val="00587370"/>
    <w:rsid w:val="005873B5"/>
    <w:rsid w:val="005874EA"/>
    <w:rsid w:val="0058790F"/>
    <w:rsid w:val="00587B16"/>
    <w:rsid w:val="00587C69"/>
    <w:rsid w:val="00590162"/>
    <w:rsid w:val="0059039C"/>
    <w:rsid w:val="00590990"/>
    <w:rsid w:val="00590AA6"/>
    <w:rsid w:val="00590B88"/>
    <w:rsid w:val="00590BA9"/>
    <w:rsid w:val="00591036"/>
    <w:rsid w:val="005910D6"/>
    <w:rsid w:val="00591244"/>
    <w:rsid w:val="005912AF"/>
    <w:rsid w:val="005912BF"/>
    <w:rsid w:val="0059134F"/>
    <w:rsid w:val="00591558"/>
    <w:rsid w:val="0059162D"/>
    <w:rsid w:val="00591C95"/>
    <w:rsid w:val="00591D2E"/>
    <w:rsid w:val="00591D68"/>
    <w:rsid w:val="00591DDB"/>
    <w:rsid w:val="00591F82"/>
    <w:rsid w:val="00591FD9"/>
    <w:rsid w:val="005920FD"/>
    <w:rsid w:val="005921E7"/>
    <w:rsid w:val="0059234D"/>
    <w:rsid w:val="005923F9"/>
    <w:rsid w:val="0059260C"/>
    <w:rsid w:val="00592A11"/>
    <w:rsid w:val="00592C17"/>
    <w:rsid w:val="00592D68"/>
    <w:rsid w:val="00592DF5"/>
    <w:rsid w:val="00592E08"/>
    <w:rsid w:val="00592E81"/>
    <w:rsid w:val="00592E9D"/>
    <w:rsid w:val="00592F16"/>
    <w:rsid w:val="00593243"/>
    <w:rsid w:val="00593381"/>
    <w:rsid w:val="00593805"/>
    <w:rsid w:val="00593888"/>
    <w:rsid w:val="005938B5"/>
    <w:rsid w:val="00593B9B"/>
    <w:rsid w:val="00593D97"/>
    <w:rsid w:val="00593E3A"/>
    <w:rsid w:val="00593E64"/>
    <w:rsid w:val="00593FB2"/>
    <w:rsid w:val="0059400F"/>
    <w:rsid w:val="0059402A"/>
    <w:rsid w:val="005942BB"/>
    <w:rsid w:val="00594AE5"/>
    <w:rsid w:val="0059512C"/>
    <w:rsid w:val="00595131"/>
    <w:rsid w:val="005951E9"/>
    <w:rsid w:val="0059528E"/>
    <w:rsid w:val="005952C6"/>
    <w:rsid w:val="00595327"/>
    <w:rsid w:val="00595493"/>
    <w:rsid w:val="0059552C"/>
    <w:rsid w:val="005955BC"/>
    <w:rsid w:val="00595684"/>
    <w:rsid w:val="00595779"/>
    <w:rsid w:val="00595AD1"/>
    <w:rsid w:val="00595B1C"/>
    <w:rsid w:val="00595C2B"/>
    <w:rsid w:val="00595E8A"/>
    <w:rsid w:val="0059632B"/>
    <w:rsid w:val="00596C23"/>
    <w:rsid w:val="00596D80"/>
    <w:rsid w:val="00596E27"/>
    <w:rsid w:val="00597042"/>
    <w:rsid w:val="00597086"/>
    <w:rsid w:val="0059757A"/>
    <w:rsid w:val="005976C9"/>
    <w:rsid w:val="00597731"/>
    <w:rsid w:val="005979DF"/>
    <w:rsid w:val="00597B1B"/>
    <w:rsid w:val="00597D2A"/>
    <w:rsid w:val="00597DF5"/>
    <w:rsid w:val="00597F2A"/>
    <w:rsid w:val="005A00B8"/>
    <w:rsid w:val="005A0330"/>
    <w:rsid w:val="005A033E"/>
    <w:rsid w:val="005A0363"/>
    <w:rsid w:val="005A037C"/>
    <w:rsid w:val="005A0547"/>
    <w:rsid w:val="005A0762"/>
    <w:rsid w:val="005A0846"/>
    <w:rsid w:val="005A0988"/>
    <w:rsid w:val="005A09F9"/>
    <w:rsid w:val="005A0A63"/>
    <w:rsid w:val="005A0DC0"/>
    <w:rsid w:val="005A0E46"/>
    <w:rsid w:val="005A0F15"/>
    <w:rsid w:val="005A1196"/>
    <w:rsid w:val="005A128F"/>
    <w:rsid w:val="005A15DD"/>
    <w:rsid w:val="005A15F9"/>
    <w:rsid w:val="005A1651"/>
    <w:rsid w:val="005A17D2"/>
    <w:rsid w:val="005A197F"/>
    <w:rsid w:val="005A1B6A"/>
    <w:rsid w:val="005A1E0F"/>
    <w:rsid w:val="005A1E39"/>
    <w:rsid w:val="005A1F3E"/>
    <w:rsid w:val="005A22D1"/>
    <w:rsid w:val="005A22F5"/>
    <w:rsid w:val="005A240D"/>
    <w:rsid w:val="005A2572"/>
    <w:rsid w:val="005A25BD"/>
    <w:rsid w:val="005A26FE"/>
    <w:rsid w:val="005A2717"/>
    <w:rsid w:val="005A28DD"/>
    <w:rsid w:val="005A2959"/>
    <w:rsid w:val="005A298B"/>
    <w:rsid w:val="005A2A77"/>
    <w:rsid w:val="005A2BA0"/>
    <w:rsid w:val="005A2CB2"/>
    <w:rsid w:val="005A2E1F"/>
    <w:rsid w:val="005A2FCC"/>
    <w:rsid w:val="005A3021"/>
    <w:rsid w:val="005A3119"/>
    <w:rsid w:val="005A313B"/>
    <w:rsid w:val="005A33C4"/>
    <w:rsid w:val="005A3627"/>
    <w:rsid w:val="005A388C"/>
    <w:rsid w:val="005A39A9"/>
    <w:rsid w:val="005A3AFB"/>
    <w:rsid w:val="005A3BD7"/>
    <w:rsid w:val="005A3C2D"/>
    <w:rsid w:val="005A3E48"/>
    <w:rsid w:val="005A3EA0"/>
    <w:rsid w:val="005A41CB"/>
    <w:rsid w:val="005A4784"/>
    <w:rsid w:val="005A4A15"/>
    <w:rsid w:val="005A4ACF"/>
    <w:rsid w:val="005A4D87"/>
    <w:rsid w:val="005A5281"/>
    <w:rsid w:val="005A5297"/>
    <w:rsid w:val="005A52CC"/>
    <w:rsid w:val="005A5398"/>
    <w:rsid w:val="005A53C2"/>
    <w:rsid w:val="005A548F"/>
    <w:rsid w:val="005A55D8"/>
    <w:rsid w:val="005A55E2"/>
    <w:rsid w:val="005A56F9"/>
    <w:rsid w:val="005A57DD"/>
    <w:rsid w:val="005A5A5D"/>
    <w:rsid w:val="005A5E29"/>
    <w:rsid w:val="005A5EA9"/>
    <w:rsid w:val="005A6162"/>
    <w:rsid w:val="005A61C8"/>
    <w:rsid w:val="005A61DF"/>
    <w:rsid w:val="005A6221"/>
    <w:rsid w:val="005A6282"/>
    <w:rsid w:val="005A6435"/>
    <w:rsid w:val="005A6525"/>
    <w:rsid w:val="005A65A9"/>
    <w:rsid w:val="005A6787"/>
    <w:rsid w:val="005A6925"/>
    <w:rsid w:val="005A693D"/>
    <w:rsid w:val="005A6AA3"/>
    <w:rsid w:val="005A6B9B"/>
    <w:rsid w:val="005A6D56"/>
    <w:rsid w:val="005A6F8F"/>
    <w:rsid w:val="005A70D8"/>
    <w:rsid w:val="005A7200"/>
    <w:rsid w:val="005A7217"/>
    <w:rsid w:val="005A7263"/>
    <w:rsid w:val="005A7297"/>
    <w:rsid w:val="005A730C"/>
    <w:rsid w:val="005A73E1"/>
    <w:rsid w:val="005A7401"/>
    <w:rsid w:val="005A7439"/>
    <w:rsid w:val="005A74D8"/>
    <w:rsid w:val="005A75EB"/>
    <w:rsid w:val="005A7860"/>
    <w:rsid w:val="005A79CC"/>
    <w:rsid w:val="005A7D9A"/>
    <w:rsid w:val="005A7E38"/>
    <w:rsid w:val="005A7FE7"/>
    <w:rsid w:val="005A7FF2"/>
    <w:rsid w:val="005B0053"/>
    <w:rsid w:val="005B0081"/>
    <w:rsid w:val="005B0087"/>
    <w:rsid w:val="005B012C"/>
    <w:rsid w:val="005B0364"/>
    <w:rsid w:val="005B040A"/>
    <w:rsid w:val="005B062D"/>
    <w:rsid w:val="005B0715"/>
    <w:rsid w:val="005B08E7"/>
    <w:rsid w:val="005B0941"/>
    <w:rsid w:val="005B0C43"/>
    <w:rsid w:val="005B0ECA"/>
    <w:rsid w:val="005B1145"/>
    <w:rsid w:val="005B118F"/>
    <w:rsid w:val="005B164C"/>
    <w:rsid w:val="005B170C"/>
    <w:rsid w:val="005B17A1"/>
    <w:rsid w:val="005B1872"/>
    <w:rsid w:val="005B1B10"/>
    <w:rsid w:val="005B1B45"/>
    <w:rsid w:val="005B1B8D"/>
    <w:rsid w:val="005B1BF8"/>
    <w:rsid w:val="005B1E01"/>
    <w:rsid w:val="005B1F23"/>
    <w:rsid w:val="005B1FE8"/>
    <w:rsid w:val="005B20F2"/>
    <w:rsid w:val="005B2242"/>
    <w:rsid w:val="005B225E"/>
    <w:rsid w:val="005B2856"/>
    <w:rsid w:val="005B296D"/>
    <w:rsid w:val="005B2A19"/>
    <w:rsid w:val="005B2B7A"/>
    <w:rsid w:val="005B2CFA"/>
    <w:rsid w:val="005B2D6D"/>
    <w:rsid w:val="005B2F54"/>
    <w:rsid w:val="005B2FA7"/>
    <w:rsid w:val="005B2FCB"/>
    <w:rsid w:val="005B3238"/>
    <w:rsid w:val="005B35B7"/>
    <w:rsid w:val="005B3615"/>
    <w:rsid w:val="005B3630"/>
    <w:rsid w:val="005B36DC"/>
    <w:rsid w:val="005B37D2"/>
    <w:rsid w:val="005B3D9F"/>
    <w:rsid w:val="005B4392"/>
    <w:rsid w:val="005B4472"/>
    <w:rsid w:val="005B447F"/>
    <w:rsid w:val="005B45D9"/>
    <w:rsid w:val="005B4894"/>
    <w:rsid w:val="005B4B82"/>
    <w:rsid w:val="005B4B9C"/>
    <w:rsid w:val="005B4BE0"/>
    <w:rsid w:val="005B4E11"/>
    <w:rsid w:val="005B4E6A"/>
    <w:rsid w:val="005B4FF6"/>
    <w:rsid w:val="005B516D"/>
    <w:rsid w:val="005B51D6"/>
    <w:rsid w:val="005B51F6"/>
    <w:rsid w:val="005B53B4"/>
    <w:rsid w:val="005B5580"/>
    <w:rsid w:val="005B5814"/>
    <w:rsid w:val="005B5944"/>
    <w:rsid w:val="005B5A8F"/>
    <w:rsid w:val="005B5AD7"/>
    <w:rsid w:val="005B5B84"/>
    <w:rsid w:val="005B5D7A"/>
    <w:rsid w:val="005B6452"/>
    <w:rsid w:val="005B6698"/>
    <w:rsid w:val="005B6974"/>
    <w:rsid w:val="005B6A01"/>
    <w:rsid w:val="005B6C4C"/>
    <w:rsid w:val="005B6DC4"/>
    <w:rsid w:val="005B6DE4"/>
    <w:rsid w:val="005B703A"/>
    <w:rsid w:val="005B744B"/>
    <w:rsid w:val="005B746A"/>
    <w:rsid w:val="005B75F7"/>
    <w:rsid w:val="005B78BF"/>
    <w:rsid w:val="005B78C5"/>
    <w:rsid w:val="005B79FF"/>
    <w:rsid w:val="005B7BE0"/>
    <w:rsid w:val="005B7BE4"/>
    <w:rsid w:val="005B7D72"/>
    <w:rsid w:val="005B7DF3"/>
    <w:rsid w:val="005C01E2"/>
    <w:rsid w:val="005C0242"/>
    <w:rsid w:val="005C02D9"/>
    <w:rsid w:val="005C03B1"/>
    <w:rsid w:val="005C03D2"/>
    <w:rsid w:val="005C041E"/>
    <w:rsid w:val="005C04F2"/>
    <w:rsid w:val="005C05D3"/>
    <w:rsid w:val="005C06A4"/>
    <w:rsid w:val="005C0B8A"/>
    <w:rsid w:val="005C0C2E"/>
    <w:rsid w:val="005C0E35"/>
    <w:rsid w:val="005C0E79"/>
    <w:rsid w:val="005C0E8E"/>
    <w:rsid w:val="005C0F66"/>
    <w:rsid w:val="005C1208"/>
    <w:rsid w:val="005C125A"/>
    <w:rsid w:val="005C1481"/>
    <w:rsid w:val="005C152B"/>
    <w:rsid w:val="005C18AF"/>
    <w:rsid w:val="005C192F"/>
    <w:rsid w:val="005C1954"/>
    <w:rsid w:val="005C195F"/>
    <w:rsid w:val="005C1997"/>
    <w:rsid w:val="005C1D55"/>
    <w:rsid w:val="005C1E72"/>
    <w:rsid w:val="005C20F2"/>
    <w:rsid w:val="005C215F"/>
    <w:rsid w:val="005C2323"/>
    <w:rsid w:val="005C236B"/>
    <w:rsid w:val="005C2393"/>
    <w:rsid w:val="005C2427"/>
    <w:rsid w:val="005C272B"/>
    <w:rsid w:val="005C272F"/>
    <w:rsid w:val="005C2888"/>
    <w:rsid w:val="005C2D12"/>
    <w:rsid w:val="005C2E4E"/>
    <w:rsid w:val="005C2F01"/>
    <w:rsid w:val="005C2F82"/>
    <w:rsid w:val="005C32A0"/>
    <w:rsid w:val="005C32DA"/>
    <w:rsid w:val="005C32E9"/>
    <w:rsid w:val="005C353B"/>
    <w:rsid w:val="005C35D0"/>
    <w:rsid w:val="005C3740"/>
    <w:rsid w:val="005C37B2"/>
    <w:rsid w:val="005C3B85"/>
    <w:rsid w:val="005C3CB0"/>
    <w:rsid w:val="005C3CDE"/>
    <w:rsid w:val="005C3ECC"/>
    <w:rsid w:val="005C4105"/>
    <w:rsid w:val="005C4522"/>
    <w:rsid w:val="005C46A7"/>
    <w:rsid w:val="005C47BC"/>
    <w:rsid w:val="005C4985"/>
    <w:rsid w:val="005C502A"/>
    <w:rsid w:val="005C50DA"/>
    <w:rsid w:val="005C5106"/>
    <w:rsid w:val="005C5232"/>
    <w:rsid w:val="005C528E"/>
    <w:rsid w:val="005C5608"/>
    <w:rsid w:val="005C56A1"/>
    <w:rsid w:val="005C56C0"/>
    <w:rsid w:val="005C570B"/>
    <w:rsid w:val="005C5728"/>
    <w:rsid w:val="005C583B"/>
    <w:rsid w:val="005C594C"/>
    <w:rsid w:val="005C595C"/>
    <w:rsid w:val="005C5965"/>
    <w:rsid w:val="005C5CB5"/>
    <w:rsid w:val="005C5E62"/>
    <w:rsid w:val="005C5E70"/>
    <w:rsid w:val="005C5EA9"/>
    <w:rsid w:val="005C5EAA"/>
    <w:rsid w:val="005C6014"/>
    <w:rsid w:val="005C6373"/>
    <w:rsid w:val="005C670B"/>
    <w:rsid w:val="005C672C"/>
    <w:rsid w:val="005C6A04"/>
    <w:rsid w:val="005C6AC7"/>
    <w:rsid w:val="005C6B4F"/>
    <w:rsid w:val="005C6CB5"/>
    <w:rsid w:val="005C6E96"/>
    <w:rsid w:val="005C7079"/>
    <w:rsid w:val="005C7484"/>
    <w:rsid w:val="005C76EB"/>
    <w:rsid w:val="005C77DE"/>
    <w:rsid w:val="005C7B2E"/>
    <w:rsid w:val="005C7C9F"/>
    <w:rsid w:val="005C7CFB"/>
    <w:rsid w:val="005D002F"/>
    <w:rsid w:val="005D0135"/>
    <w:rsid w:val="005D01A6"/>
    <w:rsid w:val="005D0369"/>
    <w:rsid w:val="005D038F"/>
    <w:rsid w:val="005D039A"/>
    <w:rsid w:val="005D0782"/>
    <w:rsid w:val="005D086A"/>
    <w:rsid w:val="005D0B8A"/>
    <w:rsid w:val="005D104E"/>
    <w:rsid w:val="005D1057"/>
    <w:rsid w:val="005D13C7"/>
    <w:rsid w:val="005D15F4"/>
    <w:rsid w:val="005D163F"/>
    <w:rsid w:val="005D1AB6"/>
    <w:rsid w:val="005D1C41"/>
    <w:rsid w:val="005D1DEF"/>
    <w:rsid w:val="005D1E20"/>
    <w:rsid w:val="005D1FD0"/>
    <w:rsid w:val="005D215E"/>
    <w:rsid w:val="005D222C"/>
    <w:rsid w:val="005D23FC"/>
    <w:rsid w:val="005D244C"/>
    <w:rsid w:val="005D24A7"/>
    <w:rsid w:val="005D287E"/>
    <w:rsid w:val="005D298D"/>
    <w:rsid w:val="005D2A80"/>
    <w:rsid w:val="005D2BF9"/>
    <w:rsid w:val="005D2C15"/>
    <w:rsid w:val="005D2DE0"/>
    <w:rsid w:val="005D2DF5"/>
    <w:rsid w:val="005D301F"/>
    <w:rsid w:val="005D310B"/>
    <w:rsid w:val="005D349E"/>
    <w:rsid w:val="005D39DA"/>
    <w:rsid w:val="005D3A78"/>
    <w:rsid w:val="005D3B8E"/>
    <w:rsid w:val="005D3C3E"/>
    <w:rsid w:val="005D3E3B"/>
    <w:rsid w:val="005D3F3D"/>
    <w:rsid w:val="005D4049"/>
    <w:rsid w:val="005D4071"/>
    <w:rsid w:val="005D40D2"/>
    <w:rsid w:val="005D4262"/>
    <w:rsid w:val="005D42AD"/>
    <w:rsid w:val="005D434A"/>
    <w:rsid w:val="005D4A91"/>
    <w:rsid w:val="005D4EAA"/>
    <w:rsid w:val="005D4FC3"/>
    <w:rsid w:val="005D4FDB"/>
    <w:rsid w:val="005D502A"/>
    <w:rsid w:val="005D5109"/>
    <w:rsid w:val="005D55C3"/>
    <w:rsid w:val="005D5766"/>
    <w:rsid w:val="005D5D28"/>
    <w:rsid w:val="005D5D66"/>
    <w:rsid w:val="005D60A0"/>
    <w:rsid w:val="005D60FD"/>
    <w:rsid w:val="005D61A1"/>
    <w:rsid w:val="005D6283"/>
    <w:rsid w:val="005D628B"/>
    <w:rsid w:val="005D65AA"/>
    <w:rsid w:val="005D6675"/>
    <w:rsid w:val="005D66A2"/>
    <w:rsid w:val="005D6826"/>
    <w:rsid w:val="005D69D7"/>
    <w:rsid w:val="005D6ADC"/>
    <w:rsid w:val="005D6B2F"/>
    <w:rsid w:val="005D6E0F"/>
    <w:rsid w:val="005D719A"/>
    <w:rsid w:val="005D7631"/>
    <w:rsid w:val="005D7A14"/>
    <w:rsid w:val="005D7AEC"/>
    <w:rsid w:val="005E0270"/>
    <w:rsid w:val="005E0545"/>
    <w:rsid w:val="005E05B7"/>
    <w:rsid w:val="005E0732"/>
    <w:rsid w:val="005E08DD"/>
    <w:rsid w:val="005E09A7"/>
    <w:rsid w:val="005E0B07"/>
    <w:rsid w:val="005E0B15"/>
    <w:rsid w:val="005E0EB6"/>
    <w:rsid w:val="005E0F65"/>
    <w:rsid w:val="005E10EB"/>
    <w:rsid w:val="005E1136"/>
    <w:rsid w:val="005E1426"/>
    <w:rsid w:val="005E153A"/>
    <w:rsid w:val="005E1557"/>
    <w:rsid w:val="005E15B6"/>
    <w:rsid w:val="005E1831"/>
    <w:rsid w:val="005E1B86"/>
    <w:rsid w:val="005E1CC9"/>
    <w:rsid w:val="005E244B"/>
    <w:rsid w:val="005E2738"/>
    <w:rsid w:val="005E293D"/>
    <w:rsid w:val="005E2BC7"/>
    <w:rsid w:val="005E2D2A"/>
    <w:rsid w:val="005E2E4F"/>
    <w:rsid w:val="005E3192"/>
    <w:rsid w:val="005E31BF"/>
    <w:rsid w:val="005E32C7"/>
    <w:rsid w:val="005E32E2"/>
    <w:rsid w:val="005E333B"/>
    <w:rsid w:val="005E352D"/>
    <w:rsid w:val="005E36BF"/>
    <w:rsid w:val="005E3F77"/>
    <w:rsid w:val="005E40DF"/>
    <w:rsid w:val="005E46C6"/>
    <w:rsid w:val="005E48BF"/>
    <w:rsid w:val="005E48E8"/>
    <w:rsid w:val="005E4A16"/>
    <w:rsid w:val="005E4DA8"/>
    <w:rsid w:val="005E4F96"/>
    <w:rsid w:val="005E5001"/>
    <w:rsid w:val="005E5349"/>
    <w:rsid w:val="005E5369"/>
    <w:rsid w:val="005E5381"/>
    <w:rsid w:val="005E5392"/>
    <w:rsid w:val="005E5622"/>
    <w:rsid w:val="005E576C"/>
    <w:rsid w:val="005E582F"/>
    <w:rsid w:val="005E59FA"/>
    <w:rsid w:val="005E5A8E"/>
    <w:rsid w:val="005E5B45"/>
    <w:rsid w:val="005E5D3B"/>
    <w:rsid w:val="005E5F21"/>
    <w:rsid w:val="005E5F78"/>
    <w:rsid w:val="005E5F8D"/>
    <w:rsid w:val="005E645C"/>
    <w:rsid w:val="005E6C00"/>
    <w:rsid w:val="005E6EDF"/>
    <w:rsid w:val="005E6EEF"/>
    <w:rsid w:val="005E732E"/>
    <w:rsid w:val="005E73E1"/>
    <w:rsid w:val="005E7447"/>
    <w:rsid w:val="005E7514"/>
    <w:rsid w:val="005E7576"/>
    <w:rsid w:val="005E7823"/>
    <w:rsid w:val="005E7828"/>
    <w:rsid w:val="005E7B82"/>
    <w:rsid w:val="005E7B93"/>
    <w:rsid w:val="005E7C82"/>
    <w:rsid w:val="005E7C90"/>
    <w:rsid w:val="005E7CA1"/>
    <w:rsid w:val="005E7DC5"/>
    <w:rsid w:val="005E7E08"/>
    <w:rsid w:val="005E7ECF"/>
    <w:rsid w:val="005F000F"/>
    <w:rsid w:val="005F0245"/>
    <w:rsid w:val="005F03D8"/>
    <w:rsid w:val="005F04AA"/>
    <w:rsid w:val="005F097C"/>
    <w:rsid w:val="005F0A0E"/>
    <w:rsid w:val="005F0AB0"/>
    <w:rsid w:val="005F0B72"/>
    <w:rsid w:val="005F0C67"/>
    <w:rsid w:val="005F0CC3"/>
    <w:rsid w:val="005F0EB9"/>
    <w:rsid w:val="005F0ED6"/>
    <w:rsid w:val="005F103F"/>
    <w:rsid w:val="005F1058"/>
    <w:rsid w:val="005F10BC"/>
    <w:rsid w:val="005F1288"/>
    <w:rsid w:val="005F143F"/>
    <w:rsid w:val="005F14AD"/>
    <w:rsid w:val="005F15D8"/>
    <w:rsid w:val="005F1ACF"/>
    <w:rsid w:val="005F1AF0"/>
    <w:rsid w:val="005F1C77"/>
    <w:rsid w:val="005F1C7B"/>
    <w:rsid w:val="005F1D5B"/>
    <w:rsid w:val="005F21B0"/>
    <w:rsid w:val="005F2290"/>
    <w:rsid w:val="005F25CD"/>
    <w:rsid w:val="005F25E2"/>
    <w:rsid w:val="005F274E"/>
    <w:rsid w:val="005F2A8D"/>
    <w:rsid w:val="005F2E97"/>
    <w:rsid w:val="005F2F9A"/>
    <w:rsid w:val="005F3288"/>
    <w:rsid w:val="005F3425"/>
    <w:rsid w:val="005F3492"/>
    <w:rsid w:val="005F370C"/>
    <w:rsid w:val="005F3762"/>
    <w:rsid w:val="005F3798"/>
    <w:rsid w:val="005F387F"/>
    <w:rsid w:val="005F38AB"/>
    <w:rsid w:val="005F3DC9"/>
    <w:rsid w:val="005F4019"/>
    <w:rsid w:val="005F40EB"/>
    <w:rsid w:val="005F4463"/>
    <w:rsid w:val="005F4636"/>
    <w:rsid w:val="005F488C"/>
    <w:rsid w:val="005F4DCC"/>
    <w:rsid w:val="005F500E"/>
    <w:rsid w:val="005F5237"/>
    <w:rsid w:val="005F5242"/>
    <w:rsid w:val="005F52E1"/>
    <w:rsid w:val="005F535E"/>
    <w:rsid w:val="005F5454"/>
    <w:rsid w:val="005F5465"/>
    <w:rsid w:val="005F55AB"/>
    <w:rsid w:val="005F5662"/>
    <w:rsid w:val="005F566C"/>
    <w:rsid w:val="005F56ED"/>
    <w:rsid w:val="005F576F"/>
    <w:rsid w:val="005F5802"/>
    <w:rsid w:val="005F586E"/>
    <w:rsid w:val="005F58A1"/>
    <w:rsid w:val="005F58F6"/>
    <w:rsid w:val="005F5C44"/>
    <w:rsid w:val="005F5DF5"/>
    <w:rsid w:val="005F6380"/>
    <w:rsid w:val="005F6448"/>
    <w:rsid w:val="005F656D"/>
    <w:rsid w:val="005F65C7"/>
    <w:rsid w:val="005F6602"/>
    <w:rsid w:val="005F66E6"/>
    <w:rsid w:val="005F6978"/>
    <w:rsid w:val="005F699A"/>
    <w:rsid w:val="005F6CB7"/>
    <w:rsid w:val="005F6E6D"/>
    <w:rsid w:val="005F6EB6"/>
    <w:rsid w:val="005F6F37"/>
    <w:rsid w:val="005F71F5"/>
    <w:rsid w:val="005F7252"/>
    <w:rsid w:val="005F7514"/>
    <w:rsid w:val="005F7840"/>
    <w:rsid w:val="005F7885"/>
    <w:rsid w:val="005F79C1"/>
    <w:rsid w:val="005F7C07"/>
    <w:rsid w:val="005F7EA7"/>
    <w:rsid w:val="00600037"/>
    <w:rsid w:val="0060030F"/>
    <w:rsid w:val="0060040B"/>
    <w:rsid w:val="0060049F"/>
    <w:rsid w:val="006004E2"/>
    <w:rsid w:val="006005A3"/>
    <w:rsid w:val="006005B4"/>
    <w:rsid w:val="00600627"/>
    <w:rsid w:val="0060066D"/>
    <w:rsid w:val="00600759"/>
    <w:rsid w:val="0060092D"/>
    <w:rsid w:val="006009FD"/>
    <w:rsid w:val="00600E9A"/>
    <w:rsid w:val="00600F44"/>
    <w:rsid w:val="00601478"/>
    <w:rsid w:val="006014FE"/>
    <w:rsid w:val="00601683"/>
    <w:rsid w:val="006016DE"/>
    <w:rsid w:val="006017AC"/>
    <w:rsid w:val="00601A4A"/>
    <w:rsid w:val="00601BBA"/>
    <w:rsid w:val="00601D09"/>
    <w:rsid w:val="00601E5D"/>
    <w:rsid w:val="00601F90"/>
    <w:rsid w:val="00602095"/>
    <w:rsid w:val="006023A7"/>
    <w:rsid w:val="0060255D"/>
    <w:rsid w:val="00602785"/>
    <w:rsid w:val="00602879"/>
    <w:rsid w:val="00602939"/>
    <w:rsid w:val="006029F8"/>
    <w:rsid w:val="00602F15"/>
    <w:rsid w:val="00602F2E"/>
    <w:rsid w:val="00603041"/>
    <w:rsid w:val="00603114"/>
    <w:rsid w:val="006031BD"/>
    <w:rsid w:val="0060348E"/>
    <w:rsid w:val="00603586"/>
    <w:rsid w:val="0060379A"/>
    <w:rsid w:val="006037AD"/>
    <w:rsid w:val="006037C7"/>
    <w:rsid w:val="00603946"/>
    <w:rsid w:val="006039B2"/>
    <w:rsid w:val="006039E5"/>
    <w:rsid w:val="00603AFF"/>
    <w:rsid w:val="00603BF3"/>
    <w:rsid w:val="00604082"/>
    <w:rsid w:val="006043D4"/>
    <w:rsid w:val="00604473"/>
    <w:rsid w:val="00604559"/>
    <w:rsid w:val="006047C4"/>
    <w:rsid w:val="00604893"/>
    <w:rsid w:val="006049CC"/>
    <w:rsid w:val="00604BBC"/>
    <w:rsid w:val="00604E51"/>
    <w:rsid w:val="006050CB"/>
    <w:rsid w:val="0060524A"/>
    <w:rsid w:val="0060525F"/>
    <w:rsid w:val="0060535E"/>
    <w:rsid w:val="00605483"/>
    <w:rsid w:val="006055EA"/>
    <w:rsid w:val="0060579A"/>
    <w:rsid w:val="006057E4"/>
    <w:rsid w:val="0060580D"/>
    <w:rsid w:val="0060595C"/>
    <w:rsid w:val="00605ABA"/>
    <w:rsid w:val="00605C7C"/>
    <w:rsid w:val="0060602F"/>
    <w:rsid w:val="006062ED"/>
    <w:rsid w:val="00606565"/>
    <w:rsid w:val="00606590"/>
    <w:rsid w:val="006066C8"/>
    <w:rsid w:val="0060683A"/>
    <w:rsid w:val="006069D3"/>
    <w:rsid w:val="00606CF5"/>
    <w:rsid w:val="00606D46"/>
    <w:rsid w:val="00606DF6"/>
    <w:rsid w:val="00606EFE"/>
    <w:rsid w:val="00607084"/>
    <w:rsid w:val="006072EF"/>
    <w:rsid w:val="006075BE"/>
    <w:rsid w:val="0060762C"/>
    <w:rsid w:val="006076A2"/>
    <w:rsid w:val="00607966"/>
    <w:rsid w:val="00607E4F"/>
    <w:rsid w:val="00607EA1"/>
    <w:rsid w:val="00607FA3"/>
    <w:rsid w:val="0061038E"/>
    <w:rsid w:val="006103C0"/>
    <w:rsid w:val="0061041D"/>
    <w:rsid w:val="00610655"/>
    <w:rsid w:val="00610739"/>
    <w:rsid w:val="006107BC"/>
    <w:rsid w:val="006109CB"/>
    <w:rsid w:val="00610C13"/>
    <w:rsid w:val="00610CE8"/>
    <w:rsid w:val="00610E87"/>
    <w:rsid w:val="00610F4F"/>
    <w:rsid w:val="00610FB7"/>
    <w:rsid w:val="00611078"/>
    <w:rsid w:val="0061109F"/>
    <w:rsid w:val="006110A3"/>
    <w:rsid w:val="00611155"/>
    <w:rsid w:val="006113AA"/>
    <w:rsid w:val="006113C7"/>
    <w:rsid w:val="006113DF"/>
    <w:rsid w:val="006113FE"/>
    <w:rsid w:val="0061151F"/>
    <w:rsid w:val="006118EC"/>
    <w:rsid w:val="00611A23"/>
    <w:rsid w:val="00611B63"/>
    <w:rsid w:val="00611D2C"/>
    <w:rsid w:val="00611FFF"/>
    <w:rsid w:val="0061214B"/>
    <w:rsid w:val="006121D1"/>
    <w:rsid w:val="006124A8"/>
    <w:rsid w:val="006125D1"/>
    <w:rsid w:val="00612603"/>
    <w:rsid w:val="0061265B"/>
    <w:rsid w:val="00612690"/>
    <w:rsid w:val="006127A2"/>
    <w:rsid w:val="006127AF"/>
    <w:rsid w:val="00612802"/>
    <w:rsid w:val="006129B5"/>
    <w:rsid w:val="00612B24"/>
    <w:rsid w:val="00612B93"/>
    <w:rsid w:val="00612F52"/>
    <w:rsid w:val="00612F5A"/>
    <w:rsid w:val="00613069"/>
    <w:rsid w:val="0061340D"/>
    <w:rsid w:val="0061374A"/>
    <w:rsid w:val="00613968"/>
    <w:rsid w:val="00613A37"/>
    <w:rsid w:val="00613BBE"/>
    <w:rsid w:val="00613EFF"/>
    <w:rsid w:val="00613F6A"/>
    <w:rsid w:val="00614080"/>
    <w:rsid w:val="006140AA"/>
    <w:rsid w:val="00614391"/>
    <w:rsid w:val="00614435"/>
    <w:rsid w:val="006145DC"/>
    <w:rsid w:val="006146A4"/>
    <w:rsid w:val="00614801"/>
    <w:rsid w:val="00614A4E"/>
    <w:rsid w:val="00614BA9"/>
    <w:rsid w:val="00614BF0"/>
    <w:rsid w:val="00614C6B"/>
    <w:rsid w:val="00614DF1"/>
    <w:rsid w:val="00614DFC"/>
    <w:rsid w:val="00614EF3"/>
    <w:rsid w:val="00615132"/>
    <w:rsid w:val="00615455"/>
    <w:rsid w:val="006155B3"/>
    <w:rsid w:val="006157AA"/>
    <w:rsid w:val="006157AE"/>
    <w:rsid w:val="00615E3B"/>
    <w:rsid w:val="00615E5B"/>
    <w:rsid w:val="00615F20"/>
    <w:rsid w:val="00615F54"/>
    <w:rsid w:val="00616043"/>
    <w:rsid w:val="0061605C"/>
    <w:rsid w:val="0061606F"/>
    <w:rsid w:val="0061607E"/>
    <w:rsid w:val="00616250"/>
    <w:rsid w:val="006163B3"/>
    <w:rsid w:val="006166EE"/>
    <w:rsid w:val="0061680C"/>
    <w:rsid w:val="006168FC"/>
    <w:rsid w:val="00616B3D"/>
    <w:rsid w:val="00616C1F"/>
    <w:rsid w:val="00616F12"/>
    <w:rsid w:val="00616F39"/>
    <w:rsid w:val="00616F5A"/>
    <w:rsid w:val="006176CD"/>
    <w:rsid w:val="0061776C"/>
    <w:rsid w:val="00617967"/>
    <w:rsid w:val="006179B2"/>
    <w:rsid w:val="00617A7B"/>
    <w:rsid w:val="00617B9B"/>
    <w:rsid w:val="00617C22"/>
    <w:rsid w:val="00617C32"/>
    <w:rsid w:val="00617CEC"/>
    <w:rsid w:val="00617E59"/>
    <w:rsid w:val="00617E5D"/>
    <w:rsid w:val="00617EFD"/>
    <w:rsid w:val="00617F0E"/>
    <w:rsid w:val="0062025C"/>
    <w:rsid w:val="0062046C"/>
    <w:rsid w:val="00620636"/>
    <w:rsid w:val="006206CB"/>
    <w:rsid w:val="006206DD"/>
    <w:rsid w:val="006206EE"/>
    <w:rsid w:val="0062072E"/>
    <w:rsid w:val="00620812"/>
    <w:rsid w:val="0062094C"/>
    <w:rsid w:val="00620B7B"/>
    <w:rsid w:val="00620DDD"/>
    <w:rsid w:val="00620E86"/>
    <w:rsid w:val="0062119A"/>
    <w:rsid w:val="00621226"/>
    <w:rsid w:val="006215A5"/>
    <w:rsid w:val="00621793"/>
    <w:rsid w:val="006217B8"/>
    <w:rsid w:val="006217D7"/>
    <w:rsid w:val="006218B2"/>
    <w:rsid w:val="00621A5E"/>
    <w:rsid w:val="00621CAB"/>
    <w:rsid w:val="00621FE3"/>
    <w:rsid w:val="00621FEC"/>
    <w:rsid w:val="00622212"/>
    <w:rsid w:val="006225DD"/>
    <w:rsid w:val="006226F8"/>
    <w:rsid w:val="0062289E"/>
    <w:rsid w:val="00622A0E"/>
    <w:rsid w:val="00622D21"/>
    <w:rsid w:val="00622D98"/>
    <w:rsid w:val="00622F98"/>
    <w:rsid w:val="00623049"/>
    <w:rsid w:val="00623429"/>
    <w:rsid w:val="006236BC"/>
    <w:rsid w:val="00623814"/>
    <w:rsid w:val="00623952"/>
    <w:rsid w:val="00623A2A"/>
    <w:rsid w:val="00623A30"/>
    <w:rsid w:val="00623BBA"/>
    <w:rsid w:val="00623C28"/>
    <w:rsid w:val="00623CA0"/>
    <w:rsid w:val="00623D08"/>
    <w:rsid w:val="006240FA"/>
    <w:rsid w:val="006241AF"/>
    <w:rsid w:val="00624234"/>
    <w:rsid w:val="006242EE"/>
    <w:rsid w:val="006243D5"/>
    <w:rsid w:val="00624516"/>
    <w:rsid w:val="006245F1"/>
    <w:rsid w:val="00624B23"/>
    <w:rsid w:val="00624B44"/>
    <w:rsid w:val="00624C9B"/>
    <w:rsid w:val="00624D14"/>
    <w:rsid w:val="00624D42"/>
    <w:rsid w:val="00624D82"/>
    <w:rsid w:val="00624E70"/>
    <w:rsid w:val="00624F23"/>
    <w:rsid w:val="00624F3E"/>
    <w:rsid w:val="006253D2"/>
    <w:rsid w:val="00625452"/>
    <w:rsid w:val="00625467"/>
    <w:rsid w:val="006254E3"/>
    <w:rsid w:val="00625633"/>
    <w:rsid w:val="0062570D"/>
    <w:rsid w:val="006257B0"/>
    <w:rsid w:val="00625813"/>
    <w:rsid w:val="00625912"/>
    <w:rsid w:val="00625CA1"/>
    <w:rsid w:val="00625F32"/>
    <w:rsid w:val="00625F63"/>
    <w:rsid w:val="00626057"/>
    <w:rsid w:val="00626192"/>
    <w:rsid w:val="006262F1"/>
    <w:rsid w:val="00626317"/>
    <w:rsid w:val="006263AC"/>
    <w:rsid w:val="006265AD"/>
    <w:rsid w:val="00626735"/>
    <w:rsid w:val="00626794"/>
    <w:rsid w:val="00626869"/>
    <w:rsid w:val="00626883"/>
    <w:rsid w:val="0062689A"/>
    <w:rsid w:val="006269AC"/>
    <w:rsid w:val="00626B4C"/>
    <w:rsid w:val="00626E3C"/>
    <w:rsid w:val="006272AD"/>
    <w:rsid w:val="006273B6"/>
    <w:rsid w:val="00627781"/>
    <w:rsid w:val="006278D6"/>
    <w:rsid w:val="00627956"/>
    <w:rsid w:val="006279AE"/>
    <w:rsid w:val="00627C85"/>
    <w:rsid w:val="00627CB2"/>
    <w:rsid w:val="00627DD5"/>
    <w:rsid w:val="00627EC0"/>
    <w:rsid w:val="00627EF2"/>
    <w:rsid w:val="00630172"/>
    <w:rsid w:val="006303B8"/>
    <w:rsid w:val="00630723"/>
    <w:rsid w:val="006307A8"/>
    <w:rsid w:val="006307FA"/>
    <w:rsid w:val="00630AE4"/>
    <w:rsid w:val="00630B7E"/>
    <w:rsid w:val="00630CF0"/>
    <w:rsid w:val="0063108D"/>
    <w:rsid w:val="00631147"/>
    <w:rsid w:val="0063117A"/>
    <w:rsid w:val="006313A7"/>
    <w:rsid w:val="0063145C"/>
    <w:rsid w:val="00631484"/>
    <w:rsid w:val="006314C7"/>
    <w:rsid w:val="00631651"/>
    <w:rsid w:val="00631BC9"/>
    <w:rsid w:val="00631C0A"/>
    <w:rsid w:val="00631C4E"/>
    <w:rsid w:val="00631DF7"/>
    <w:rsid w:val="00631E3B"/>
    <w:rsid w:val="00631FA6"/>
    <w:rsid w:val="00632211"/>
    <w:rsid w:val="00632480"/>
    <w:rsid w:val="00632AA0"/>
    <w:rsid w:val="00632D34"/>
    <w:rsid w:val="00632DB3"/>
    <w:rsid w:val="0063317C"/>
    <w:rsid w:val="006332EE"/>
    <w:rsid w:val="00633363"/>
    <w:rsid w:val="00633536"/>
    <w:rsid w:val="006337B6"/>
    <w:rsid w:val="00633852"/>
    <w:rsid w:val="0063398A"/>
    <w:rsid w:val="00633F7D"/>
    <w:rsid w:val="00634007"/>
    <w:rsid w:val="006341FE"/>
    <w:rsid w:val="0063421C"/>
    <w:rsid w:val="0063421D"/>
    <w:rsid w:val="006344C7"/>
    <w:rsid w:val="006347C5"/>
    <w:rsid w:val="0063495D"/>
    <w:rsid w:val="00634E28"/>
    <w:rsid w:val="00634EEE"/>
    <w:rsid w:val="006350DE"/>
    <w:rsid w:val="00635129"/>
    <w:rsid w:val="006354E8"/>
    <w:rsid w:val="006356AA"/>
    <w:rsid w:val="006358A2"/>
    <w:rsid w:val="0063595B"/>
    <w:rsid w:val="00635A3F"/>
    <w:rsid w:val="00635BD9"/>
    <w:rsid w:val="00635D9A"/>
    <w:rsid w:val="00635E66"/>
    <w:rsid w:val="00635E9F"/>
    <w:rsid w:val="00636007"/>
    <w:rsid w:val="00636051"/>
    <w:rsid w:val="00636139"/>
    <w:rsid w:val="00636750"/>
    <w:rsid w:val="00636751"/>
    <w:rsid w:val="00636878"/>
    <w:rsid w:val="0063691E"/>
    <w:rsid w:val="0063696C"/>
    <w:rsid w:val="00637029"/>
    <w:rsid w:val="00637128"/>
    <w:rsid w:val="00637250"/>
    <w:rsid w:val="00637360"/>
    <w:rsid w:val="00637770"/>
    <w:rsid w:val="00637A27"/>
    <w:rsid w:val="00637BE6"/>
    <w:rsid w:val="00637EA8"/>
    <w:rsid w:val="00637EDD"/>
    <w:rsid w:val="006400BF"/>
    <w:rsid w:val="006401F3"/>
    <w:rsid w:val="00640247"/>
    <w:rsid w:val="006402B3"/>
    <w:rsid w:val="0064047C"/>
    <w:rsid w:val="00640526"/>
    <w:rsid w:val="00640D23"/>
    <w:rsid w:val="00640E85"/>
    <w:rsid w:val="00641169"/>
    <w:rsid w:val="006411B8"/>
    <w:rsid w:val="006412E1"/>
    <w:rsid w:val="0064152F"/>
    <w:rsid w:val="00641590"/>
    <w:rsid w:val="00641633"/>
    <w:rsid w:val="00641761"/>
    <w:rsid w:val="00641789"/>
    <w:rsid w:val="006417A7"/>
    <w:rsid w:val="00641B3C"/>
    <w:rsid w:val="00641CA7"/>
    <w:rsid w:val="00641F67"/>
    <w:rsid w:val="00642030"/>
    <w:rsid w:val="006422F1"/>
    <w:rsid w:val="00642381"/>
    <w:rsid w:val="006423DA"/>
    <w:rsid w:val="006424A3"/>
    <w:rsid w:val="0064264C"/>
    <w:rsid w:val="006428F9"/>
    <w:rsid w:val="0064290B"/>
    <w:rsid w:val="0064290C"/>
    <w:rsid w:val="00642A05"/>
    <w:rsid w:val="00642AAB"/>
    <w:rsid w:val="00642C15"/>
    <w:rsid w:val="00642F43"/>
    <w:rsid w:val="00642F6F"/>
    <w:rsid w:val="0064307D"/>
    <w:rsid w:val="006430CC"/>
    <w:rsid w:val="0064324B"/>
    <w:rsid w:val="006434CE"/>
    <w:rsid w:val="0064385F"/>
    <w:rsid w:val="00643A95"/>
    <w:rsid w:val="00643B6A"/>
    <w:rsid w:val="00643D96"/>
    <w:rsid w:val="00644083"/>
    <w:rsid w:val="006440AD"/>
    <w:rsid w:val="00644254"/>
    <w:rsid w:val="006442A8"/>
    <w:rsid w:val="006443A6"/>
    <w:rsid w:val="0064441A"/>
    <w:rsid w:val="006445FA"/>
    <w:rsid w:val="0064461B"/>
    <w:rsid w:val="006446D3"/>
    <w:rsid w:val="0064487D"/>
    <w:rsid w:val="00644AC5"/>
    <w:rsid w:val="00644AF0"/>
    <w:rsid w:val="00644B9E"/>
    <w:rsid w:val="00644BE5"/>
    <w:rsid w:val="00644D44"/>
    <w:rsid w:val="00644EE4"/>
    <w:rsid w:val="006451D5"/>
    <w:rsid w:val="006451D9"/>
    <w:rsid w:val="0064543D"/>
    <w:rsid w:val="0064550C"/>
    <w:rsid w:val="00645584"/>
    <w:rsid w:val="00645592"/>
    <w:rsid w:val="006457B7"/>
    <w:rsid w:val="0064590A"/>
    <w:rsid w:val="00645C5A"/>
    <w:rsid w:val="00645D0B"/>
    <w:rsid w:val="00645D9B"/>
    <w:rsid w:val="00645E1A"/>
    <w:rsid w:val="00645E60"/>
    <w:rsid w:val="00645F7E"/>
    <w:rsid w:val="006462B6"/>
    <w:rsid w:val="006463D1"/>
    <w:rsid w:val="0064657C"/>
    <w:rsid w:val="00646720"/>
    <w:rsid w:val="00646A1B"/>
    <w:rsid w:val="00646A48"/>
    <w:rsid w:val="00646B30"/>
    <w:rsid w:val="00646B8A"/>
    <w:rsid w:val="00646D41"/>
    <w:rsid w:val="00646F39"/>
    <w:rsid w:val="00646FE6"/>
    <w:rsid w:val="0064708F"/>
    <w:rsid w:val="00647174"/>
    <w:rsid w:val="006472C8"/>
    <w:rsid w:val="00647687"/>
    <w:rsid w:val="00647867"/>
    <w:rsid w:val="0064795A"/>
    <w:rsid w:val="00647B63"/>
    <w:rsid w:val="00647E0D"/>
    <w:rsid w:val="00647EA8"/>
    <w:rsid w:val="0065034C"/>
    <w:rsid w:val="0065042E"/>
    <w:rsid w:val="0065078B"/>
    <w:rsid w:val="00650957"/>
    <w:rsid w:val="00650ABC"/>
    <w:rsid w:val="00650BA2"/>
    <w:rsid w:val="00650BB3"/>
    <w:rsid w:val="00650BF1"/>
    <w:rsid w:val="00650C55"/>
    <w:rsid w:val="00650D19"/>
    <w:rsid w:val="00650D5A"/>
    <w:rsid w:val="00650EB3"/>
    <w:rsid w:val="006510A7"/>
    <w:rsid w:val="0065117B"/>
    <w:rsid w:val="00651371"/>
    <w:rsid w:val="006513AA"/>
    <w:rsid w:val="006513EC"/>
    <w:rsid w:val="00651481"/>
    <w:rsid w:val="00651656"/>
    <w:rsid w:val="00651659"/>
    <w:rsid w:val="00651691"/>
    <w:rsid w:val="006516CB"/>
    <w:rsid w:val="00651C96"/>
    <w:rsid w:val="006520A8"/>
    <w:rsid w:val="006521A3"/>
    <w:rsid w:val="0065221F"/>
    <w:rsid w:val="00652342"/>
    <w:rsid w:val="00652350"/>
    <w:rsid w:val="0065247D"/>
    <w:rsid w:val="006529EE"/>
    <w:rsid w:val="00652A4D"/>
    <w:rsid w:val="00652C85"/>
    <w:rsid w:val="00652D37"/>
    <w:rsid w:val="00653048"/>
    <w:rsid w:val="00653120"/>
    <w:rsid w:val="006531D9"/>
    <w:rsid w:val="00653427"/>
    <w:rsid w:val="006539B1"/>
    <w:rsid w:val="00653A99"/>
    <w:rsid w:val="00653AB2"/>
    <w:rsid w:val="00653DA7"/>
    <w:rsid w:val="00654198"/>
    <w:rsid w:val="0065423F"/>
    <w:rsid w:val="006543BA"/>
    <w:rsid w:val="006544CE"/>
    <w:rsid w:val="00654617"/>
    <w:rsid w:val="0065486F"/>
    <w:rsid w:val="00654C92"/>
    <w:rsid w:val="00654E16"/>
    <w:rsid w:val="00654E50"/>
    <w:rsid w:val="00654F26"/>
    <w:rsid w:val="00654FE2"/>
    <w:rsid w:val="006550B6"/>
    <w:rsid w:val="00655165"/>
    <w:rsid w:val="00655222"/>
    <w:rsid w:val="006555FE"/>
    <w:rsid w:val="00655615"/>
    <w:rsid w:val="00655694"/>
    <w:rsid w:val="00655825"/>
    <w:rsid w:val="00655909"/>
    <w:rsid w:val="00655AE3"/>
    <w:rsid w:val="00655B14"/>
    <w:rsid w:val="00655B20"/>
    <w:rsid w:val="00655BEE"/>
    <w:rsid w:val="00655E8D"/>
    <w:rsid w:val="00655EC6"/>
    <w:rsid w:val="0065613A"/>
    <w:rsid w:val="00656349"/>
    <w:rsid w:val="006565A0"/>
    <w:rsid w:val="006565BD"/>
    <w:rsid w:val="00656743"/>
    <w:rsid w:val="00656759"/>
    <w:rsid w:val="00656964"/>
    <w:rsid w:val="00656C46"/>
    <w:rsid w:val="00656D2B"/>
    <w:rsid w:val="00656DDD"/>
    <w:rsid w:val="00656E56"/>
    <w:rsid w:val="006570C8"/>
    <w:rsid w:val="00657241"/>
    <w:rsid w:val="006572DD"/>
    <w:rsid w:val="00657426"/>
    <w:rsid w:val="006577FC"/>
    <w:rsid w:val="00657998"/>
    <w:rsid w:val="00657F0F"/>
    <w:rsid w:val="00657F93"/>
    <w:rsid w:val="006601DF"/>
    <w:rsid w:val="006602AD"/>
    <w:rsid w:val="006602BE"/>
    <w:rsid w:val="00660B03"/>
    <w:rsid w:val="00660C8A"/>
    <w:rsid w:val="00660CF9"/>
    <w:rsid w:val="00660D0E"/>
    <w:rsid w:val="00660D61"/>
    <w:rsid w:val="00660DAD"/>
    <w:rsid w:val="00660E3C"/>
    <w:rsid w:val="006610A5"/>
    <w:rsid w:val="0066129D"/>
    <w:rsid w:val="006612B1"/>
    <w:rsid w:val="0066139F"/>
    <w:rsid w:val="00661942"/>
    <w:rsid w:val="00661E4D"/>
    <w:rsid w:val="00662269"/>
    <w:rsid w:val="00662512"/>
    <w:rsid w:val="00662522"/>
    <w:rsid w:val="00662A82"/>
    <w:rsid w:val="00662C20"/>
    <w:rsid w:val="00662C58"/>
    <w:rsid w:val="00662C5B"/>
    <w:rsid w:val="00662D50"/>
    <w:rsid w:val="00662DDC"/>
    <w:rsid w:val="0066308D"/>
    <w:rsid w:val="00663146"/>
    <w:rsid w:val="00663454"/>
    <w:rsid w:val="00663506"/>
    <w:rsid w:val="006635AC"/>
    <w:rsid w:val="00663636"/>
    <w:rsid w:val="006638A0"/>
    <w:rsid w:val="00663AAA"/>
    <w:rsid w:val="00663ABF"/>
    <w:rsid w:val="00663E70"/>
    <w:rsid w:val="00663ED6"/>
    <w:rsid w:val="00663EE7"/>
    <w:rsid w:val="00664049"/>
    <w:rsid w:val="006641DC"/>
    <w:rsid w:val="00664207"/>
    <w:rsid w:val="0066440E"/>
    <w:rsid w:val="00664E94"/>
    <w:rsid w:val="00664EE4"/>
    <w:rsid w:val="00665034"/>
    <w:rsid w:val="0066509B"/>
    <w:rsid w:val="006650E0"/>
    <w:rsid w:val="0066510D"/>
    <w:rsid w:val="006653A6"/>
    <w:rsid w:val="006654E8"/>
    <w:rsid w:val="006654ED"/>
    <w:rsid w:val="006654FD"/>
    <w:rsid w:val="00665564"/>
    <w:rsid w:val="00665668"/>
    <w:rsid w:val="006658D6"/>
    <w:rsid w:val="00665DC0"/>
    <w:rsid w:val="00665EA5"/>
    <w:rsid w:val="0066607E"/>
    <w:rsid w:val="00666692"/>
    <w:rsid w:val="0066677F"/>
    <w:rsid w:val="00666819"/>
    <w:rsid w:val="0066686A"/>
    <w:rsid w:val="00666A1E"/>
    <w:rsid w:val="00666DAF"/>
    <w:rsid w:val="006670B1"/>
    <w:rsid w:val="00667876"/>
    <w:rsid w:val="006678F8"/>
    <w:rsid w:val="00667AD6"/>
    <w:rsid w:val="00667B06"/>
    <w:rsid w:val="00667B40"/>
    <w:rsid w:val="00667B4C"/>
    <w:rsid w:val="00667EDB"/>
    <w:rsid w:val="00667EF0"/>
    <w:rsid w:val="00670526"/>
    <w:rsid w:val="006708A6"/>
    <w:rsid w:val="00670AB1"/>
    <w:rsid w:val="00670AF4"/>
    <w:rsid w:val="00670BA7"/>
    <w:rsid w:val="00670BE0"/>
    <w:rsid w:val="00670D8A"/>
    <w:rsid w:val="00670D90"/>
    <w:rsid w:val="00670DE6"/>
    <w:rsid w:val="00670E46"/>
    <w:rsid w:val="00670FB5"/>
    <w:rsid w:val="006711D9"/>
    <w:rsid w:val="00671306"/>
    <w:rsid w:val="00671439"/>
    <w:rsid w:val="006714D6"/>
    <w:rsid w:val="0067169D"/>
    <w:rsid w:val="006716F8"/>
    <w:rsid w:val="006717BC"/>
    <w:rsid w:val="00671A1E"/>
    <w:rsid w:val="00671B98"/>
    <w:rsid w:val="00671C11"/>
    <w:rsid w:val="00671CC4"/>
    <w:rsid w:val="00671CE2"/>
    <w:rsid w:val="00671D21"/>
    <w:rsid w:val="00671D73"/>
    <w:rsid w:val="00672142"/>
    <w:rsid w:val="00672159"/>
    <w:rsid w:val="00672454"/>
    <w:rsid w:val="006724B8"/>
    <w:rsid w:val="006726D2"/>
    <w:rsid w:val="00672828"/>
    <w:rsid w:val="00672A2A"/>
    <w:rsid w:val="00672A3B"/>
    <w:rsid w:val="00672B3B"/>
    <w:rsid w:val="00672E05"/>
    <w:rsid w:val="00672E67"/>
    <w:rsid w:val="00672F4F"/>
    <w:rsid w:val="0067331E"/>
    <w:rsid w:val="006733B4"/>
    <w:rsid w:val="006734BF"/>
    <w:rsid w:val="006734ED"/>
    <w:rsid w:val="00673680"/>
    <w:rsid w:val="006736E4"/>
    <w:rsid w:val="006738A4"/>
    <w:rsid w:val="006739C9"/>
    <w:rsid w:val="00673A90"/>
    <w:rsid w:val="00673C2F"/>
    <w:rsid w:val="00673CE3"/>
    <w:rsid w:val="00673D20"/>
    <w:rsid w:val="00673D25"/>
    <w:rsid w:val="00673D3C"/>
    <w:rsid w:val="0067417E"/>
    <w:rsid w:val="006742EF"/>
    <w:rsid w:val="00674394"/>
    <w:rsid w:val="00674456"/>
    <w:rsid w:val="006744BE"/>
    <w:rsid w:val="00674523"/>
    <w:rsid w:val="006746F4"/>
    <w:rsid w:val="006747FD"/>
    <w:rsid w:val="006748AA"/>
    <w:rsid w:val="00674913"/>
    <w:rsid w:val="006749C6"/>
    <w:rsid w:val="00674A03"/>
    <w:rsid w:val="00674C15"/>
    <w:rsid w:val="00674F87"/>
    <w:rsid w:val="0067509B"/>
    <w:rsid w:val="006752A8"/>
    <w:rsid w:val="00675920"/>
    <w:rsid w:val="00675A4F"/>
    <w:rsid w:val="00675B12"/>
    <w:rsid w:val="00675B17"/>
    <w:rsid w:val="00675C9C"/>
    <w:rsid w:val="00675CCD"/>
    <w:rsid w:val="00675D05"/>
    <w:rsid w:val="00675D25"/>
    <w:rsid w:val="00675E9B"/>
    <w:rsid w:val="0067601E"/>
    <w:rsid w:val="00676026"/>
    <w:rsid w:val="00676068"/>
    <w:rsid w:val="006760DD"/>
    <w:rsid w:val="006761BE"/>
    <w:rsid w:val="0067632B"/>
    <w:rsid w:val="006768CD"/>
    <w:rsid w:val="00676C9C"/>
    <w:rsid w:val="00676F62"/>
    <w:rsid w:val="00676FBA"/>
    <w:rsid w:val="006772ED"/>
    <w:rsid w:val="00677375"/>
    <w:rsid w:val="00677654"/>
    <w:rsid w:val="00677656"/>
    <w:rsid w:val="006779F2"/>
    <w:rsid w:val="00677D83"/>
    <w:rsid w:val="0068018A"/>
    <w:rsid w:val="0068030E"/>
    <w:rsid w:val="00680445"/>
    <w:rsid w:val="00680458"/>
    <w:rsid w:val="00680846"/>
    <w:rsid w:val="00680A48"/>
    <w:rsid w:val="00680BA3"/>
    <w:rsid w:val="00680BA7"/>
    <w:rsid w:val="00680C2D"/>
    <w:rsid w:val="00680DBB"/>
    <w:rsid w:val="00680DE1"/>
    <w:rsid w:val="00680F1F"/>
    <w:rsid w:val="0068112E"/>
    <w:rsid w:val="00681246"/>
    <w:rsid w:val="00681445"/>
    <w:rsid w:val="00681488"/>
    <w:rsid w:val="00681595"/>
    <w:rsid w:val="00681850"/>
    <w:rsid w:val="00681925"/>
    <w:rsid w:val="00681928"/>
    <w:rsid w:val="0068192B"/>
    <w:rsid w:val="00681E73"/>
    <w:rsid w:val="006820D9"/>
    <w:rsid w:val="00682580"/>
    <w:rsid w:val="00682640"/>
    <w:rsid w:val="006829F5"/>
    <w:rsid w:val="00682A6C"/>
    <w:rsid w:val="00682D10"/>
    <w:rsid w:val="00682D8C"/>
    <w:rsid w:val="0068321C"/>
    <w:rsid w:val="00683354"/>
    <w:rsid w:val="00683587"/>
    <w:rsid w:val="0068384B"/>
    <w:rsid w:val="00683972"/>
    <w:rsid w:val="006839A8"/>
    <w:rsid w:val="00683A69"/>
    <w:rsid w:val="00683C8C"/>
    <w:rsid w:val="00683CDE"/>
    <w:rsid w:val="00684067"/>
    <w:rsid w:val="00684158"/>
    <w:rsid w:val="00684447"/>
    <w:rsid w:val="00684766"/>
    <w:rsid w:val="00684918"/>
    <w:rsid w:val="00684B93"/>
    <w:rsid w:val="00684FBC"/>
    <w:rsid w:val="006851A6"/>
    <w:rsid w:val="0068537E"/>
    <w:rsid w:val="006856A3"/>
    <w:rsid w:val="006856BD"/>
    <w:rsid w:val="006856D6"/>
    <w:rsid w:val="006858B8"/>
    <w:rsid w:val="00685C96"/>
    <w:rsid w:val="00685CDC"/>
    <w:rsid w:val="00685E0E"/>
    <w:rsid w:val="00685E95"/>
    <w:rsid w:val="00686144"/>
    <w:rsid w:val="00686296"/>
    <w:rsid w:val="00686345"/>
    <w:rsid w:val="006864FE"/>
    <w:rsid w:val="006865E2"/>
    <w:rsid w:val="00686847"/>
    <w:rsid w:val="00686ABB"/>
    <w:rsid w:val="00686C1E"/>
    <w:rsid w:val="0068739E"/>
    <w:rsid w:val="00687658"/>
    <w:rsid w:val="006876FA"/>
    <w:rsid w:val="00687858"/>
    <w:rsid w:val="00687BAE"/>
    <w:rsid w:val="00687CD1"/>
    <w:rsid w:val="00690264"/>
    <w:rsid w:val="0069032A"/>
    <w:rsid w:val="0069039C"/>
    <w:rsid w:val="00690594"/>
    <w:rsid w:val="006906C0"/>
    <w:rsid w:val="006907CD"/>
    <w:rsid w:val="00690D4E"/>
    <w:rsid w:val="00690D65"/>
    <w:rsid w:val="00690D94"/>
    <w:rsid w:val="00691142"/>
    <w:rsid w:val="00691246"/>
    <w:rsid w:val="006914CC"/>
    <w:rsid w:val="00691563"/>
    <w:rsid w:val="0069170D"/>
    <w:rsid w:val="006917B9"/>
    <w:rsid w:val="00691854"/>
    <w:rsid w:val="00691865"/>
    <w:rsid w:val="00691AD6"/>
    <w:rsid w:val="00691B41"/>
    <w:rsid w:val="00691B9C"/>
    <w:rsid w:val="00691CAC"/>
    <w:rsid w:val="00691F75"/>
    <w:rsid w:val="0069208E"/>
    <w:rsid w:val="006920C9"/>
    <w:rsid w:val="006923DC"/>
    <w:rsid w:val="006925B6"/>
    <w:rsid w:val="006926E8"/>
    <w:rsid w:val="00692904"/>
    <w:rsid w:val="00692A4C"/>
    <w:rsid w:val="00692AA6"/>
    <w:rsid w:val="00692BEB"/>
    <w:rsid w:val="00692C59"/>
    <w:rsid w:val="00692E5F"/>
    <w:rsid w:val="0069339D"/>
    <w:rsid w:val="006933DB"/>
    <w:rsid w:val="00693496"/>
    <w:rsid w:val="006935A0"/>
    <w:rsid w:val="00693674"/>
    <w:rsid w:val="006936F7"/>
    <w:rsid w:val="00693748"/>
    <w:rsid w:val="006939AB"/>
    <w:rsid w:val="00693A2D"/>
    <w:rsid w:val="00693A74"/>
    <w:rsid w:val="00693D7C"/>
    <w:rsid w:val="00693DC6"/>
    <w:rsid w:val="00693E21"/>
    <w:rsid w:val="00694040"/>
    <w:rsid w:val="0069405E"/>
    <w:rsid w:val="006942B0"/>
    <w:rsid w:val="00694336"/>
    <w:rsid w:val="00694615"/>
    <w:rsid w:val="0069466A"/>
    <w:rsid w:val="00694785"/>
    <w:rsid w:val="00694994"/>
    <w:rsid w:val="006949DF"/>
    <w:rsid w:val="00694A03"/>
    <w:rsid w:val="00694AE8"/>
    <w:rsid w:val="00694AEF"/>
    <w:rsid w:val="00694F4C"/>
    <w:rsid w:val="006950C7"/>
    <w:rsid w:val="00695239"/>
    <w:rsid w:val="00695395"/>
    <w:rsid w:val="00695932"/>
    <w:rsid w:val="006959F5"/>
    <w:rsid w:val="00695DC2"/>
    <w:rsid w:val="006960DA"/>
    <w:rsid w:val="0069672F"/>
    <w:rsid w:val="00696E23"/>
    <w:rsid w:val="00696EFD"/>
    <w:rsid w:val="00697229"/>
    <w:rsid w:val="0069725E"/>
    <w:rsid w:val="00697314"/>
    <w:rsid w:val="00697351"/>
    <w:rsid w:val="00697504"/>
    <w:rsid w:val="0069752E"/>
    <w:rsid w:val="006978EA"/>
    <w:rsid w:val="00697945"/>
    <w:rsid w:val="00697A5D"/>
    <w:rsid w:val="00697B8E"/>
    <w:rsid w:val="00697DA7"/>
    <w:rsid w:val="00697E1F"/>
    <w:rsid w:val="00697F0A"/>
    <w:rsid w:val="006A0622"/>
    <w:rsid w:val="006A06C5"/>
    <w:rsid w:val="006A0BF8"/>
    <w:rsid w:val="006A0CA6"/>
    <w:rsid w:val="006A1136"/>
    <w:rsid w:val="006A1241"/>
    <w:rsid w:val="006A15C0"/>
    <w:rsid w:val="006A162A"/>
    <w:rsid w:val="006A1866"/>
    <w:rsid w:val="006A1B50"/>
    <w:rsid w:val="006A1CEA"/>
    <w:rsid w:val="006A1DD8"/>
    <w:rsid w:val="006A1FB2"/>
    <w:rsid w:val="006A2100"/>
    <w:rsid w:val="006A219A"/>
    <w:rsid w:val="006A21D1"/>
    <w:rsid w:val="006A2467"/>
    <w:rsid w:val="006A2620"/>
    <w:rsid w:val="006A2732"/>
    <w:rsid w:val="006A290F"/>
    <w:rsid w:val="006A2B2F"/>
    <w:rsid w:val="006A2B54"/>
    <w:rsid w:val="006A2BC2"/>
    <w:rsid w:val="006A2DFD"/>
    <w:rsid w:val="006A2E48"/>
    <w:rsid w:val="006A2E4B"/>
    <w:rsid w:val="006A2FA3"/>
    <w:rsid w:val="006A301B"/>
    <w:rsid w:val="006A30FF"/>
    <w:rsid w:val="006A32FD"/>
    <w:rsid w:val="006A3319"/>
    <w:rsid w:val="006A3369"/>
    <w:rsid w:val="006A3611"/>
    <w:rsid w:val="006A3745"/>
    <w:rsid w:val="006A3769"/>
    <w:rsid w:val="006A3B4A"/>
    <w:rsid w:val="006A3B62"/>
    <w:rsid w:val="006A3BA0"/>
    <w:rsid w:val="006A3D69"/>
    <w:rsid w:val="006A3F4E"/>
    <w:rsid w:val="006A4357"/>
    <w:rsid w:val="006A4772"/>
    <w:rsid w:val="006A4933"/>
    <w:rsid w:val="006A4AEB"/>
    <w:rsid w:val="006A4CE3"/>
    <w:rsid w:val="006A4DC5"/>
    <w:rsid w:val="006A516D"/>
    <w:rsid w:val="006A51CB"/>
    <w:rsid w:val="006A5245"/>
    <w:rsid w:val="006A5253"/>
    <w:rsid w:val="006A5278"/>
    <w:rsid w:val="006A53BC"/>
    <w:rsid w:val="006A5424"/>
    <w:rsid w:val="006A5513"/>
    <w:rsid w:val="006A573F"/>
    <w:rsid w:val="006A5743"/>
    <w:rsid w:val="006A5BBD"/>
    <w:rsid w:val="006A5CC3"/>
    <w:rsid w:val="006A5D78"/>
    <w:rsid w:val="006A5D7D"/>
    <w:rsid w:val="006A5ED6"/>
    <w:rsid w:val="006A60D4"/>
    <w:rsid w:val="006A6313"/>
    <w:rsid w:val="006A674E"/>
    <w:rsid w:val="006A6B6C"/>
    <w:rsid w:val="006A72F1"/>
    <w:rsid w:val="006A73EE"/>
    <w:rsid w:val="006A745E"/>
    <w:rsid w:val="006A7472"/>
    <w:rsid w:val="006A7673"/>
    <w:rsid w:val="006A79C6"/>
    <w:rsid w:val="006A7B71"/>
    <w:rsid w:val="006A7FA6"/>
    <w:rsid w:val="006B04F3"/>
    <w:rsid w:val="006B0582"/>
    <w:rsid w:val="006B0767"/>
    <w:rsid w:val="006B081E"/>
    <w:rsid w:val="006B0852"/>
    <w:rsid w:val="006B09C4"/>
    <w:rsid w:val="006B0A57"/>
    <w:rsid w:val="006B0CF8"/>
    <w:rsid w:val="006B0D6C"/>
    <w:rsid w:val="006B0FCB"/>
    <w:rsid w:val="006B114F"/>
    <w:rsid w:val="006B11DC"/>
    <w:rsid w:val="006B1285"/>
    <w:rsid w:val="006B132E"/>
    <w:rsid w:val="006B137C"/>
    <w:rsid w:val="006B1C9D"/>
    <w:rsid w:val="006B1D06"/>
    <w:rsid w:val="006B1D9F"/>
    <w:rsid w:val="006B1FD0"/>
    <w:rsid w:val="006B1FEA"/>
    <w:rsid w:val="006B2053"/>
    <w:rsid w:val="006B221F"/>
    <w:rsid w:val="006B2473"/>
    <w:rsid w:val="006B265A"/>
    <w:rsid w:val="006B2A2A"/>
    <w:rsid w:val="006B2BA2"/>
    <w:rsid w:val="006B2BC5"/>
    <w:rsid w:val="006B2CDD"/>
    <w:rsid w:val="006B2D4F"/>
    <w:rsid w:val="006B2D6B"/>
    <w:rsid w:val="006B2D85"/>
    <w:rsid w:val="006B2D86"/>
    <w:rsid w:val="006B2DC6"/>
    <w:rsid w:val="006B2E77"/>
    <w:rsid w:val="006B2FE6"/>
    <w:rsid w:val="006B341B"/>
    <w:rsid w:val="006B3439"/>
    <w:rsid w:val="006B36CE"/>
    <w:rsid w:val="006B378A"/>
    <w:rsid w:val="006B383C"/>
    <w:rsid w:val="006B386A"/>
    <w:rsid w:val="006B38A7"/>
    <w:rsid w:val="006B38F4"/>
    <w:rsid w:val="006B3924"/>
    <w:rsid w:val="006B3A6B"/>
    <w:rsid w:val="006B3EAD"/>
    <w:rsid w:val="006B3F05"/>
    <w:rsid w:val="006B3F97"/>
    <w:rsid w:val="006B4463"/>
    <w:rsid w:val="006B4469"/>
    <w:rsid w:val="006B4B9F"/>
    <w:rsid w:val="006B4C80"/>
    <w:rsid w:val="006B5050"/>
    <w:rsid w:val="006B51BA"/>
    <w:rsid w:val="006B5242"/>
    <w:rsid w:val="006B55A5"/>
    <w:rsid w:val="006B56D4"/>
    <w:rsid w:val="006B58E5"/>
    <w:rsid w:val="006B5BCF"/>
    <w:rsid w:val="006B5D3A"/>
    <w:rsid w:val="006B5E30"/>
    <w:rsid w:val="006B5E4B"/>
    <w:rsid w:val="006B5E9D"/>
    <w:rsid w:val="006B5F9B"/>
    <w:rsid w:val="006B689A"/>
    <w:rsid w:val="006B6A4D"/>
    <w:rsid w:val="006B6AB7"/>
    <w:rsid w:val="006B6B5D"/>
    <w:rsid w:val="006B6C24"/>
    <w:rsid w:val="006B6CE9"/>
    <w:rsid w:val="006B6D9C"/>
    <w:rsid w:val="006B6E59"/>
    <w:rsid w:val="006B7231"/>
    <w:rsid w:val="006B73AC"/>
    <w:rsid w:val="006B741A"/>
    <w:rsid w:val="006B747F"/>
    <w:rsid w:val="006B751F"/>
    <w:rsid w:val="006B7645"/>
    <w:rsid w:val="006B7654"/>
    <w:rsid w:val="006B79BA"/>
    <w:rsid w:val="006B7CD4"/>
    <w:rsid w:val="006B7DCD"/>
    <w:rsid w:val="006B7EEB"/>
    <w:rsid w:val="006B7F8A"/>
    <w:rsid w:val="006C01A2"/>
    <w:rsid w:val="006C01BE"/>
    <w:rsid w:val="006C04A7"/>
    <w:rsid w:val="006C05AA"/>
    <w:rsid w:val="006C063E"/>
    <w:rsid w:val="006C0754"/>
    <w:rsid w:val="006C07C7"/>
    <w:rsid w:val="006C08CD"/>
    <w:rsid w:val="006C0BA3"/>
    <w:rsid w:val="006C0E03"/>
    <w:rsid w:val="006C1042"/>
    <w:rsid w:val="006C10DD"/>
    <w:rsid w:val="006C10FF"/>
    <w:rsid w:val="006C113A"/>
    <w:rsid w:val="006C11EF"/>
    <w:rsid w:val="006C11F0"/>
    <w:rsid w:val="006C124F"/>
    <w:rsid w:val="006C1352"/>
    <w:rsid w:val="006C1549"/>
    <w:rsid w:val="006C155B"/>
    <w:rsid w:val="006C18D5"/>
    <w:rsid w:val="006C19E3"/>
    <w:rsid w:val="006C1A63"/>
    <w:rsid w:val="006C1D02"/>
    <w:rsid w:val="006C1E2D"/>
    <w:rsid w:val="006C1F63"/>
    <w:rsid w:val="006C2196"/>
    <w:rsid w:val="006C2383"/>
    <w:rsid w:val="006C23E5"/>
    <w:rsid w:val="006C25F9"/>
    <w:rsid w:val="006C2846"/>
    <w:rsid w:val="006C298B"/>
    <w:rsid w:val="006C2AB3"/>
    <w:rsid w:val="006C2B31"/>
    <w:rsid w:val="006C2BE7"/>
    <w:rsid w:val="006C2C6C"/>
    <w:rsid w:val="006C2CEE"/>
    <w:rsid w:val="006C3096"/>
    <w:rsid w:val="006C3171"/>
    <w:rsid w:val="006C32B5"/>
    <w:rsid w:val="006C350C"/>
    <w:rsid w:val="006C353F"/>
    <w:rsid w:val="006C3602"/>
    <w:rsid w:val="006C3673"/>
    <w:rsid w:val="006C367C"/>
    <w:rsid w:val="006C369A"/>
    <w:rsid w:val="006C37D2"/>
    <w:rsid w:val="006C3AD4"/>
    <w:rsid w:val="006C3B40"/>
    <w:rsid w:val="006C3C8C"/>
    <w:rsid w:val="006C3D30"/>
    <w:rsid w:val="006C3E19"/>
    <w:rsid w:val="006C408B"/>
    <w:rsid w:val="006C453A"/>
    <w:rsid w:val="006C47FF"/>
    <w:rsid w:val="006C4A03"/>
    <w:rsid w:val="006C4A9A"/>
    <w:rsid w:val="006C4B4F"/>
    <w:rsid w:val="006C4C49"/>
    <w:rsid w:val="006C4D2F"/>
    <w:rsid w:val="006C4D43"/>
    <w:rsid w:val="006C4F4B"/>
    <w:rsid w:val="006C51B1"/>
    <w:rsid w:val="006C51C3"/>
    <w:rsid w:val="006C5335"/>
    <w:rsid w:val="006C5B53"/>
    <w:rsid w:val="006C5D7B"/>
    <w:rsid w:val="006C5EA9"/>
    <w:rsid w:val="006C5EC7"/>
    <w:rsid w:val="006C604F"/>
    <w:rsid w:val="006C61D7"/>
    <w:rsid w:val="006C61E0"/>
    <w:rsid w:val="006C629A"/>
    <w:rsid w:val="006C62C9"/>
    <w:rsid w:val="006C6655"/>
    <w:rsid w:val="006C6708"/>
    <w:rsid w:val="006C680F"/>
    <w:rsid w:val="006C6AA7"/>
    <w:rsid w:val="006C746A"/>
    <w:rsid w:val="006C7576"/>
    <w:rsid w:val="006C75CC"/>
    <w:rsid w:val="006C772E"/>
    <w:rsid w:val="006C79DF"/>
    <w:rsid w:val="006C7BA0"/>
    <w:rsid w:val="006C7FEE"/>
    <w:rsid w:val="006D024B"/>
    <w:rsid w:val="006D03C6"/>
    <w:rsid w:val="006D03E7"/>
    <w:rsid w:val="006D05D6"/>
    <w:rsid w:val="006D05F4"/>
    <w:rsid w:val="006D07E3"/>
    <w:rsid w:val="006D0B0D"/>
    <w:rsid w:val="006D0E18"/>
    <w:rsid w:val="006D11E8"/>
    <w:rsid w:val="006D18F7"/>
    <w:rsid w:val="006D1BD5"/>
    <w:rsid w:val="006D1C3A"/>
    <w:rsid w:val="006D1CE1"/>
    <w:rsid w:val="006D1D50"/>
    <w:rsid w:val="006D1E76"/>
    <w:rsid w:val="006D1E8F"/>
    <w:rsid w:val="006D1E98"/>
    <w:rsid w:val="006D220E"/>
    <w:rsid w:val="006D22BC"/>
    <w:rsid w:val="006D2329"/>
    <w:rsid w:val="006D2353"/>
    <w:rsid w:val="006D2401"/>
    <w:rsid w:val="006D24FD"/>
    <w:rsid w:val="006D252E"/>
    <w:rsid w:val="006D27A1"/>
    <w:rsid w:val="006D2989"/>
    <w:rsid w:val="006D2CA7"/>
    <w:rsid w:val="006D2CB4"/>
    <w:rsid w:val="006D2CC5"/>
    <w:rsid w:val="006D2D0D"/>
    <w:rsid w:val="006D2D70"/>
    <w:rsid w:val="006D2D71"/>
    <w:rsid w:val="006D2DED"/>
    <w:rsid w:val="006D2E54"/>
    <w:rsid w:val="006D2F6A"/>
    <w:rsid w:val="006D2F73"/>
    <w:rsid w:val="006D2FAF"/>
    <w:rsid w:val="006D3185"/>
    <w:rsid w:val="006D3557"/>
    <w:rsid w:val="006D35A6"/>
    <w:rsid w:val="006D3A48"/>
    <w:rsid w:val="006D3B96"/>
    <w:rsid w:val="006D4436"/>
    <w:rsid w:val="006D4450"/>
    <w:rsid w:val="006D4519"/>
    <w:rsid w:val="006D484B"/>
    <w:rsid w:val="006D489E"/>
    <w:rsid w:val="006D4979"/>
    <w:rsid w:val="006D4A71"/>
    <w:rsid w:val="006D4AE2"/>
    <w:rsid w:val="006D4CFA"/>
    <w:rsid w:val="006D4EEB"/>
    <w:rsid w:val="006D4F81"/>
    <w:rsid w:val="006D5096"/>
    <w:rsid w:val="006D5701"/>
    <w:rsid w:val="006D574D"/>
    <w:rsid w:val="006D5A5E"/>
    <w:rsid w:val="006D5B00"/>
    <w:rsid w:val="006D5E00"/>
    <w:rsid w:val="006D5EE2"/>
    <w:rsid w:val="006D6012"/>
    <w:rsid w:val="006D605A"/>
    <w:rsid w:val="006D60A1"/>
    <w:rsid w:val="006D60AF"/>
    <w:rsid w:val="006D61AF"/>
    <w:rsid w:val="006D640E"/>
    <w:rsid w:val="006D64B9"/>
    <w:rsid w:val="006D66FE"/>
    <w:rsid w:val="006D67A4"/>
    <w:rsid w:val="006D68A2"/>
    <w:rsid w:val="006D6967"/>
    <w:rsid w:val="006D6A04"/>
    <w:rsid w:val="006D6AC7"/>
    <w:rsid w:val="006D6B02"/>
    <w:rsid w:val="006D6B3E"/>
    <w:rsid w:val="006D6B6B"/>
    <w:rsid w:val="006D6B97"/>
    <w:rsid w:val="006D6C2B"/>
    <w:rsid w:val="006D7084"/>
    <w:rsid w:val="006D75D7"/>
    <w:rsid w:val="006D7778"/>
    <w:rsid w:val="006D782C"/>
    <w:rsid w:val="006D7A93"/>
    <w:rsid w:val="006D7B56"/>
    <w:rsid w:val="006D7D04"/>
    <w:rsid w:val="006D7FF9"/>
    <w:rsid w:val="006E0356"/>
    <w:rsid w:val="006E05BC"/>
    <w:rsid w:val="006E076D"/>
    <w:rsid w:val="006E08CA"/>
    <w:rsid w:val="006E0DA8"/>
    <w:rsid w:val="006E0DF9"/>
    <w:rsid w:val="006E0F34"/>
    <w:rsid w:val="006E1093"/>
    <w:rsid w:val="006E12FC"/>
    <w:rsid w:val="006E15D8"/>
    <w:rsid w:val="006E1A86"/>
    <w:rsid w:val="006E1B0B"/>
    <w:rsid w:val="006E1C4B"/>
    <w:rsid w:val="006E1C68"/>
    <w:rsid w:val="006E1D4E"/>
    <w:rsid w:val="006E1D89"/>
    <w:rsid w:val="006E1DC6"/>
    <w:rsid w:val="006E1E39"/>
    <w:rsid w:val="006E2016"/>
    <w:rsid w:val="006E2164"/>
    <w:rsid w:val="006E216C"/>
    <w:rsid w:val="006E2263"/>
    <w:rsid w:val="006E2290"/>
    <w:rsid w:val="006E2517"/>
    <w:rsid w:val="006E2526"/>
    <w:rsid w:val="006E260D"/>
    <w:rsid w:val="006E2628"/>
    <w:rsid w:val="006E2689"/>
    <w:rsid w:val="006E2755"/>
    <w:rsid w:val="006E28AB"/>
    <w:rsid w:val="006E2914"/>
    <w:rsid w:val="006E29DD"/>
    <w:rsid w:val="006E2ADF"/>
    <w:rsid w:val="006E2C16"/>
    <w:rsid w:val="006E2C5A"/>
    <w:rsid w:val="006E2C7A"/>
    <w:rsid w:val="006E2CDD"/>
    <w:rsid w:val="006E2D9D"/>
    <w:rsid w:val="006E2E56"/>
    <w:rsid w:val="006E31F4"/>
    <w:rsid w:val="006E32AF"/>
    <w:rsid w:val="006E34B4"/>
    <w:rsid w:val="006E360C"/>
    <w:rsid w:val="006E3648"/>
    <w:rsid w:val="006E39A8"/>
    <w:rsid w:val="006E39B8"/>
    <w:rsid w:val="006E413D"/>
    <w:rsid w:val="006E41BA"/>
    <w:rsid w:val="006E425F"/>
    <w:rsid w:val="006E4289"/>
    <w:rsid w:val="006E4390"/>
    <w:rsid w:val="006E448B"/>
    <w:rsid w:val="006E45F3"/>
    <w:rsid w:val="006E46D3"/>
    <w:rsid w:val="006E48B4"/>
    <w:rsid w:val="006E4A03"/>
    <w:rsid w:val="006E4A6E"/>
    <w:rsid w:val="006E4CA7"/>
    <w:rsid w:val="006E4D88"/>
    <w:rsid w:val="006E4E71"/>
    <w:rsid w:val="006E4F68"/>
    <w:rsid w:val="006E5189"/>
    <w:rsid w:val="006E51B7"/>
    <w:rsid w:val="006E538A"/>
    <w:rsid w:val="006E54DF"/>
    <w:rsid w:val="006E5BDE"/>
    <w:rsid w:val="006E5D34"/>
    <w:rsid w:val="006E5DEC"/>
    <w:rsid w:val="006E5E01"/>
    <w:rsid w:val="006E5E9C"/>
    <w:rsid w:val="006E6007"/>
    <w:rsid w:val="006E641F"/>
    <w:rsid w:val="006E6A40"/>
    <w:rsid w:val="006E6D83"/>
    <w:rsid w:val="006E6EEC"/>
    <w:rsid w:val="006E6FF1"/>
    <w:rsid w:val="006E7001"/>
    <w:rsid w:val="006E70D6"/>
    <w:rsid w:val="006E71B7"/>
    <w:rsid w:val="006E72EF"/>
    <w:rsid w:val="006E75BF"/>
    <w:rsid w:val="006E75D9"/>
    <w:rsid w:val="006E762A"/>
    <w:rsid w:val="006E785D"/>
    <w:rsid w:val="006E789E"/>
    <w:rsid w:val="006E78E9"/>
    <w:rsid w:val="006E7A06"/>
    <w:rsid w:val="006E7B10"/>
    <w:rsid w:val="006E7D99"/>
    <w:rsid w:val="006E7EE4"/>
    <w:rsid w:val="006F0150"/>
    <w:rsid w:val="006F01B5"/>
    <w:rsid w:val="006F0410"/>
    <w:rsid w:val="006F04FF"/>
    <w:rsid w:val="006F0698"/>
    <w:rsid w:val="006F0760"/>
    <w:rsid w:val="006F082C"/>
    <w:rsid w:val="006F08D9"/>
    <w:rsid w:val="006F08FA"/>
    <w:rsid w:val="006F0D88"/>
    <w:rsid w:val="006F0F10"/>
    <w:rsid w:val="006F0F4C"/>
    <w:rsid w:val="006F10EB"/>
    <w:rsid w:val="006F11A7"/>
    <w:rsid w:val="006F126F"/>
    <w:rsid w:val="006F13C6"/>
    <w:rsid w:val="006F1580"/>
    <w:rsid w:val="006F1599"/>
    <w:rsid w:val="006F165F"/>
    <w:rsid w:val="006F170B"/>
    <w:rsid w:val="006F19C8"/>
    <w:rsid w:val="006F19ED"/>
    <w:rsid w:val="006F1BB1"/>
    <w:rsid w:val="006F1CDE"/>
    <w:rsid w:val="006F1F25"/>
    <w:rsid w:val="006F20D0"/>
    <w:rsid w:val="006F2454"/>
    <w:rsid w:val="006F2566"/>
    <w:rsid w:val="006F25DE"/>
    <w:rsid w:val="006F2683"/>
    <w:rsid w:val="006F2904"/>
    <w:rsid w:val="006F2E36"/>
    <w:rsid w:val="006F2E92"/>
    <w:rsid w:val="006F2FC4"/>
    <w:rsid w:val="006F3043"/>
    <w:rsid w:val="006F3197"/>
    <w:rsid w:val="006F3294"/>
    <w:rsid w:val="006F345E"/>
    <w:rsid w:val="006F3669"/>
    <w:rsid w:val="006F3855"/>
    <w:rsid w:val="006F3B1E"/>
    <w:rsid w:val="006F3CCA"/>
    <w:rsid w:val="006F3CE7"/>
    <w:rsid w:val="006F3DB2"/>
    <w:rsid w:val="006F4014"/>
    <w:rsid w:val="006F40D1"/>
    <w:rsid w:val="006F41F1"/>
    <w:rsid w:val="006F42CD"/>
    <w:rsid w:val="006F44FC"/>
    <w:rsid w:val="006F4611"/>
    <w:rsid w:val="006F4676"/>
    <w:rsid w:val="006F4AD0"/>
    <w:rsid w:val="006F4B47"/>
    <w:rsid w:val="006F4B9A"/>
    <w:rsid w:val="006F4CE5"/>
    <w:rsid w:val="006F4D64"/>
    <w:rsid w:val="006F4E51"/>
    <w:rsid w:val="006F4FD1"/>
    <w:rsid w:val="006F513A"/>
    <w:rsid w:val="006F5187"/>
    <w:rsid w:val="006F532A"/>
    <w:rsid w:val="006F57ED"/>
    <w:rsid w:val="006F57F5"/>
    <w:rsid w:val="006F5855"/>
    <w:rsid w:val="006F5938"/>
    <w:rsid w:val="006F5C93"/>
    <w:rsid w:val="006F5D03"/>
    <w:rsid w:val="006F5EDA"/>
    <w:rsid w:val="006F5FD0"/>
    <w:rsid w:val="006F6203"/>
    <w:rsid w:val="006F63FE"/>
    <w:rsid w:val="006F648B"/>
    <w:rsid w:val="006F652B"/>
    <w:rsid w:val="006F6751"/>
    <w:rsid w:val="006F67A0"/>
    <w:rsid w:val="006F67F0"/>
    <w:rsid w:val="006F6CA5"/>
    <w:rsid w:val="006F6EB6"/>
    <w:rsid w:val="006F70F1"/>
    <w:rsid w:val="006F71CD"/>
    <w:rsid w:val="006F778E"/>
    <w:rsid w:val="00700194"/>
    <w:rsid w:val="00700386"/>
    <w:rsid w:val="00700662"/>
    <w:rsid w:val="0070068E"/>
    <w:rsid w:val="00700976"/>
    <w:rsid w:val="007009C1"/>
    <w:rsid w:val="00700AB4"/>
    <w:rsid w:val="00700AF2"/>
    <w:rsid w:val="00700E9B"/>
    <w:rsid w:val="00700F2A"/>
    <w:rsid w:val="0070104B"/>
    <w:rsid w:val="00701400"/>
    <w:rsid w:val="00701402"/>
    <w:rsid w:val="007014D7"/>
    <w:rsid w:val="007016D9"/>
    <w:rsid w:val="007016ED"/>
    <w:rsid w:val="007017FF"/>
    <w:rsid w:val="00701A21"/>
    <w:rsid w:val="00701B1A"/>
    <w:rsid w:val="00701C5B"/>
    <w:rsid w:val="00701DCC"/>
    <w:rsid w:val="00701F71"/>
    <w:rsid w:val="0070205F"/>
    <w:rsid w:val="007023FC"/>
    <w:rsid w:val="007024FB"/>
    <w:rsid w:val="00702552"/>
    <w:rsid w:val="007026D8"/>
    <w:rsid w:val="007029CF"/>
    <w:rsid w:val="00702B05"/>
    <w:rsid w:val="00702B21"/>
    <w:rsid w:val="00702C2D"/>
    <w:rsid w:val="00702DBA"/>
    <w:rsid w:val="00702E14"/>
    <w:rsid w:val="00702F92"/>
    <w:rsid w:val="007030AA"/>
    <w:rsid w:val="007033B9"/>
    <w:rsid w:val="007038BA"/>
    <w:rsid w:val="007039B4"/>
    <w:rsid w:val="00703A3B"/>
    <w:rsid w:val="00703AA7"/>
    <w:rsid w:val="00703B3F"/>
    <w:rsid w:val="00703CCC"/>
    <w:rsid w:val="00703DBB"/>
    <w:rsid w:val="007040C1"/>
    <w:rsid w:val="007040CC"/>
    <w:rsid w:val="0070435D"/>
    <w:rsid w:val="007044E3"/>
    <w:rsid w:val="007045B5"/>
    <w:rsid w:val="00704801"/>
    <w:rsid w:val="007048B6"/>
    <w:rsid w:val="00704AE3"/>
    <w:rsid w:val="00704B15"/>
    <w:rsid w:val="00704C45"/>
    <w:rsid w:val="00704E63"/>
    <w:rsid w:val="00704E65"/>
    <w:rsid w:val="00705057"/>
    <w:rsid w:val="007052F4"/>
    <w:rsid w:val="007058DE"/>
    <w:rsid w:val="00705AAF"/>
    <w:rsid w:val="00705BA8"/>
    <w:rsid w:val="00705C97"/>
    <w:rsid w:val="00705E09"/>
    <w:rsid w:val="00705EAB"/>
    <w:rsid w:val="00706065"/>
    <w:rsid w:val="00706077"/>
    <w:rsid w:val="007061EE"/>
    <w:rsid w:val="00706492"/>
    <w:rsid w:val="007065B5"/>
    <w:rsid w:val="00706606"/>
    <w:rsid w:val="007067F9"/>
    <w:rsid w:val="0070696F"/>
    <w:rsid w:val="00706F7C"/>
    <w:rsid w:val="007070F7"/>
    <w:rsid w:val="0070731B"/>
    <w:rsid w:val="00707475"/>
    <w:rsid w:val="00707482"/>
    <w:rsid w:val="007074D5"/>
    <w:rsid w:val="007075A7"/>
    <w:rsid w:val="0070765E"/>
    <w:rsid w:val="00707725"/>
    <w:rsid w:val="00707840"/>
    <w:rsid w:val="00707CA5"/>
    <w:rsid w:val="00707CE8"/>
    <w:rsid w:val="007100B0"/>
    <w:rsid w:val="007102F3"/>
    <w:rsid w:val="0071059B"/>
    <w:rsid w:val="007106D5"/>
    <w:rsid w:val="007108F2"/>
    <w:rsid w:val="00710A79"/>
    <w:rsid w:val="00710A7B"/>
    <w:rsid w:val="00710BC6"/>
    <w:rsid w:val="00710E0F"/>
    <w:rsid w:val="00710EA2"/>
    <w:rsid w:val="0071118B"/>
    <w:rsid w:val="00711239"/>
    <w:rsid w:val="0071125D"/>
    <w:rsid w:val="00711427"/>
    <w:rsid w:val="007117C1"/>
    <w:rsid w:val="007118A0"/>
    <w:rsid w:val="00711938"/>
    <w:rsid w:val="00711B97"/>
    <w:rsid w:val="00711CE8"/>
    <w:rsid w:val="00711CFD"/>
    <w:rsid w:val="00711D5C"/>
    <w:rsid w:val="00711EC8"/>
    <w:rsid w:val="00712094"/>
    <w:rsid w:val="0071235B"/>
    <w:rsid w:val="0071243E"/>
    <w:rsid w:val="007126DD"/>
    <w:rsid w:val="007127B6"/>
    <w:rsid w:val="00712871"/>
    <w:rsid w:val="00712D17"/>
    <w:rsid w:val="00712FB9"/>
    <w:rsid w:val="00712FD6"/>
    <w:rsid w:val="00712FF5"/>
    <w:rsid w:val="00713033"/>
    <w:rsid w:val="007130E4"/>
    <w:rsid w:val="0071314F"/>
    <w:rsid w:val="007132DF"/>
    <w:rsid w:val="00713376"/>
    <w:rsid w:val="00713783"/>
    <w:rsid w:val="007137CF"/>
    <w:rsid w:val="00713A12"/>
    <w:rsid w:val="00713A1A"/>
    <w:rsid w:val="00713AD6"/>
    <w:rsid w:val="00713AF4"/>
    <w:rsid w:val="00713E4E"/>
    <w:rsid w:val="00713ED6"/>
    <w:rsid w:val="00713EFE"/>
    <w:rsid w:val="00713FFB"/>
    <w:rsid w:val="00714422"/>
    <w:rsid w:val="00714592"/>
    <w:rsid w:val="007145E2"/>
    <w:rsid w:val="0071465F"/>
    <w:rsid w:val="007148D5"/>
    <w:rsid w:val="00714989"/>
    <w:rsid w:val="00714B7A"/>
    <w:rsid w:val="0071507D"/>
    <w:rsid w:val="007150C2"/>
    <w:rsid w:val="00715219"/>
    <w:rsid w:val="007152C2"/>
    <w:rsid w:val="0071542B"/>
    <w:rsid w:val="007154B2"/>
    <w:rsid w:val="00715726"/>
    <w:rsid w:val="0071584B"/>
    <w:rsid w:val="007159DC"/>
    <w:rsid w:val="007159FC"/>
    <w:rsid w:val="00715B88"/>
    <w:rsid w:val="00715DBF"/>
    <w:rsid w:val="00715E23"/>
    <w:rsid w:val="00715E8B"/>
    <w:rsid w:val="00715ED9"/>
    <w:rsid w:val="00716197"/>
    <w:rsid w:val="007163A1"/>
    <w:rsid w:val="0071640F"/>
    <w:rsid w:val="0071648F"/>
    <w:rsid w:val="007164D7"/>
    <w:rsid w:val="007169FD"/>
    <w:rsid w:val="00716B6C"/>
    <w:rsid w:val="00716C1C"/>
    <w:rsid w:val="00716CDE"/>
    <w:rsid w:val="00716E25"/>
    <w:rsid w:val="00716F02"/>
    <w:rsid w:val="0071708A"/>
    <w:rsid w:val="00717188"/>
    <w:rsid w:val="007171CF"/>
    <w:rsid w:val="00717240"/>
    <w:rsid w:val="0071727D"/>
    <w:rsid w:val="007172BE"/>
    <w:rsid w:val="00717407"/>
    <w:rsid w:val="00717638"/>
    <w:rsid w:val="0071767A"/>
    <w:rsid w:val="007176DD"/>
    <w:rsid w:val="007177B8"/>
    <w:rsid w:val="0071781E"/>
    <w:rsid w:val="00717853"/>
    <w:rsid w:val="007178C2"/>
    <w:rsid w:val="00717AB8"/>
    <w:rsid w:val="00717C3B"/>
    <w:rsid w:val="00717CE5"/>
    <w:rsid w:val="00717E03"/>
    <w:rsid w:val="0072005A"/>
    <w:rsid w:val="007200F4"/>
    <w:rsid w:val="007201A6"/>
    <w:rsid w:val="00720216"/>
    <w:rsid w:val="00720264"/>
    <w:rsid w:val="00720267"/>
    <w:rsid w:val="00720337"/>
    <w:rsid w:val="0072042B"/>
    <w:rsid w:val="007204DC"/>
    <w:rsid w:val="0072071E"/>
    <w:rsid w:val="00720912"/>
    <w:rsid w:val="007209D9"/>
    <w:rsid w:val="00720A28"/>
    <w:rsid w:val="00720A9F"/>
    <w:rsid w:val="00720C67"/>
    <w:rsid w:val="00720E6C"/>
    <w:rsid w:val="00720EC3"/>
    <w:rsid w:val="00720EEB"/>
    <w:rsid w:val="00720EEF"/>
    <w:rsid w:val="00720FCB"/>
    <w:rsid w:val="007212F2"/>
    <w:rsid w:val="00721547"/>
    <w:rsid w:val="0072164F"/>
    <w:rsid w:val="007216EA"/>
    <w:rsid w:val="007218D5"/>
    <w:rsid w:val="00721A2B"/>
    <w:rsid w:val="00721ADC"/>
    <w:rsid w:val="00721BC2"/>
    <w:rsid w:val="00721BE2"/>
    <w:rsid w:val="00721D2A"/>
    <w:rsid w:val="00721D35"/>
    <w:rsid w:val="00721EDB"/>
    <w:rsid w:val="00721FF9"/>
    <w:rsid w:val="00722035"/>
    <w:rsid w:val="0072242A"/>
    <w:rsid w:val="0072247D"/>
    <w:rsid w:val="007224DF"/>
    <w:rsid w:val="007225D6"/>
    <w:rsid w:val="0072263D"/>
    <w:rsid w:val="007226FF"/>
    <w:rsid w:val="00722872"/>
    <w:rsid w:val="007228E3"/>
    <w:rsid w:val="00722B82"/>
    <w:rsid w:val="00722C27"/>
    <w:rsid w:val="00722DC5"/>
    <w:rsid w:val="00722DE4"/>
    <w:rsid w:val="00722E2F"/>
    <w:rsid w:val="00723002"/>
    <w:rsid w:val="0072336B"/>
    <w:rsid w:val="00723420"/>
    <w:rsid w:val="00723462"/>
    <w:rsid w:val="0072374A"/>
    <w:rsid w:val="0072388A"/>
    <w:rsid w:val="00723C14"/>
    <w:rsid w:val="00723C47"/>
    <w:rsid w:val="00723D42"/>
    <w:rsid w:val="00723D96"/>
    <w:rsid w:val="00724039"/>
    <w:rsid w:val="00724475"/>
    <w:rsid w:val="00724562"/>
    <w:rsid w:val="007246CD"/>
    <w:rsid w:val="00724B37"/>
    <w:rsid w:val="00724C0C"/>
    <w:rsid w:val="00724C6D"/>
    <w:rsid w:val="00724C8A"/>
    <w:rsid w:val="00724C91"/>
    <w:rsid w:val="00724DDE"/>
    <w:rsid w:val="00724E84"/>
    <w:rsid w:val="00724ECD"/>
    <w:rsid w:val="00725856"/>
    <w:rsid w:val="0072592D"/>
    <w:rsid w:val="007259C0"/>
    <w:rsid w:val="00725B8F"/>
    <w:rsid w:val="00725CF3"/>
    <w:rsid w:val="00725D3D"/>
    <w:rsid w:val="00725DA5"/>
    <w:rsid w:val="00725F8A"/>
    <w:rsid w:val="0072600E"/>
    <w:rsid w:val="00726058"/>
    <w:rsid w:val="0072613B"/>
    <w:rsid w:val="0072641B"/>
    <w:rsid w:val="00726479"/>
    <w:rsid w:val="007267F1"/>
    <w:rsid w:val="0072683A"/>
    <w:rsid w:val="00726AF9"/>
    <w:rsid w:val="00726B9E"/>
    <w:rsid w:val="00726C8B"/>
    <w:rsid w:val="00726CBF"/>
    <w:rsid w:val="00726FB0"/>
    <w:rsid w:val="00726FFA"/>
    <w:rsid w:val="007270A8"/>
    <w:rsid w:val="007270A9"/>
    <w:rsid w:val="007273DF"/>
    <w:rsid w:val="007273E4"/>
    <w:rsid w:val="007274AF"/>
    <w:rsid w:val="0072796C"/>
    <w:rsid w:val="00727AA0"/>
    <w:rsid w:val="00727CC9"/>
    <w:rsid w:val="00727CE7"/>
    <w:rsid w:val="00727D96"/>
    <w:rsid w:val="00727E13"/>
    <w:rsid w:val="00730199"/>
    <w:rsid w:val="007304A1"/>
    <w:rsid w:val="007304B3"/>
    <w:rsid w:val="007304F2"/>
    <w:rsid w:val="00730503"/>
    <w:rsid w:val="0073053F"/>
    <w:rsid w:val="007307FD"/>
    <w:rsid w:val="0073080D"/>
    <w:rsid w:val="00730902"/>
    <w:rsid w:val="00730910"/>
    <w:rsid w:val="00730986"/>
    <w:rsid w:val="00730AE5"/>
    <w:rsid w:val="00731059"/>
    <w:rsid w:val="0073121B"/>
    <w:rsid w:val="00731467"/>
    <w:rsid w:val="00731A9D"/>
    <w:rsid w:val="00731DB1"/>
    <w:rsid w:val="00731F05"/>
    <w:rsid w:val="00732735"/>
    <w:rsid w:val="00732986"/>
    <w:rsid w:val="007329EB"/>
    <w:rsid w:val="00732B54"/>
    <w:rsid w:val="00732F37"/>
    <w:rsid w:val="007331F0"/>
    <w:rsid w:val="00733343"/>
    <w:rsid w:val="007335F2"/>
    <w:rsid w:val="00733A9B"/>
    <w:rsid w:val="00733AB5"/>
    <w:rsid w:val="00733C35"/>
    <w:rsid w:val="00733CBC"/>
    <w:rsid w:val="00733DD8"/>
    <w:rsid w:val="00733F1A"/>
    <w:rsid w:val="0073417A"/>
    <w:rsid w:val="007343C5"/>
    <w:rsid w:val="007344D8"/>
    <w:rsid w:val="00734561"/>
    <w:rsid w:val="0073462F"/>
    <w:rsid w:val="00734632"/>
    <w:rsid w:val="007346AD"/>
    <w:rsid w:val="00734702"/>
    <w:rsid w:val="00734F7D"/>
    <w:rsid w:val="00735023"/>
    <w:rsid w:val="007352D4"/>
    <w:rsid w:val="0073536B"/>
    <w:rsid w:val="0073541F"/>
    <w:rsid w:val="00735424"/>
    <w:rsid w:val="00735432"/>
    <w:rsid w:val="00735930"/>
    <w:rsid w:val="00735C07"/>
    <w:rsid w:val="00735CAA"/>
    <w:rsid w:val="00735EC0"/>
    <w:rsid w:val="007361BB"/>
    <w:rsid w:val="00736347"/>
    <w:rsid w:val="00736547"/>
    <w:rsid w:val="007365B2"/>
    <w:rsid w:val="007365FF"/>
    <w:rsid w:val="0073669E"/>
    <w:rsid w:val="007366D0"/>
    <w:rsid w:val="00736739"/>
    <w:rsid w:val="00736782"/>
    <w:rsid w:val="00736FA8"/>
    <w:rsid w:val="00736FED"/>
    <w:rsid w:val="00737069"/>
    <w:rsid w:val="007371A0"/>
    <w:rsid w:val="0073740D"/>
    <w:rsid w:val="007374BB"/>
    <w:rsid w:val="00737526"/>
    <w:rsid w:val="00737566"/>
    <w:rsid w:val="00737605"/>
    <w:rsid w:val="00737633"/>
    <w:rsid w:val="00737823"/>
    <w:rsid w:val="00737B8C"/>
    <w:rsid w:val="00737C96"/>
    <w:rsid w:val="00737DB9"/>
    <w:rsid w:val="00737FE1"/>
    <w:rsid w:val="0074056C"/>
    <w:rsid w:val="00740612"/>
    <w:rsid w:val="00740912"/>
    <w:rsid w:val="0074091F"/>
    <w:rsid w:val="00740B7A"/>
    <w:rsid w:val="00740D2F"/>
    <w:rsid w:val="00740D85"/>
    <w:rsid w:val="00740ECF"/>
    <w:rsid w:val="007410F2"/>
    <w:rsid w:val="00741521"/>
    <w:rsid w:val="00741740"/>
    <w:rsid w:val="00741DCF"/>
    <w:rsid w:val="00741EF0"/>
    <w:rsid w:val="0074201F"/>
    <w:rsid w:val="00742261"/>
    <w:rsid w:val="007423D9"/>
    <w:rsid w:val="00742417"/>
    <w:rsid w:val="007425F3"/>
    <w:rsid w:val="0074264F"/>
    <w:rsid w:val="0074267B"/>
    <w:rsid w:val="007426F5"/>
    <w:rsid w:val="007428E3"/>
    <w:rsid w:val="00742CCD"/>
    <w:rsid w:val="00742D8B"/>
    <w:rsid w:val="00742EDA"/>
    <w:rsid w:val="00742F0B"/>
    <w:rsid w:val="0074310E"/>
    <w:rsid w:val="007431E1"/>
    <w:rsid w:val="00743296"/>
    <w:rsid w:val="007433D1"/>
    <w:rsid w:val="007436E1"/>
    <w:rsid w:val="00743707"/>
    <w:rsid w:val="00743A6A"/>
    <w:rsid w:val="00743BA1"/>
    <w:rsid w:val="00743D39"/>
    <w:rsid w:val="00743F3E"/>
    <w:rsid w:val="00743F7D"/>
    <w:rsid w:val="0074424C"/>
    <w:rsid w:val="00744329"/>
    <w:rsid w:val="007444E6"/>
    <w:rsid w:val="007447E2"/>
    <w:rsid w:val="007448E2"/>
    <w:rsid w:val="00744961"/>
    <w:rsid w:val="00744DE5"/>
    <w:rsid w:val="00744E75"/>
    <w:rsid w:val="00745022"/>
    <w:rsid w:val="00745158"/>
    <w:rsid w:val="00745167"/>
    <w:rsid w:val="00745212"/>
    <w:rsid w:val="007452AC"/>
    <w:rsid w:val="00745332"/>
    <w:rsid w:val="00745571"/>
    <w:rsid w:val="007456F6"/>
    <w:rsid w:val="00745791"/>
    <w:rsid w:val="00745822"/>
    <w:rsid w:val="007459C8"/>
    <w:rsid w:val="00745AC9"/>
    <w:rsid w:val="00745B1E"/>
    <w:rsid w:val="00745B7A"/>
    <w:rsid w:val="00745CCD"/>
    <w:rsid w:val="00745D38"/>
    <w:rsid w:val="00745DFB"/>
    <w:rsid w:val="00745F10"/>
    <w:rsid w:val="007460BD"/>
    <w:rsid w:val="00746228"/>
    <w:rsid w:val="0074625D"/>
    <w:rsid w:val="0074645C"/>
    <w:rsid w:val="00746489"/>
    <w:rsid w:val="00746537"/>
    <w:rsid w:val="0074653E"/>
    <w:rsid w:val="007466CE"/>
    <w:rsid w:val="00746881"/>
    <w:rsid w:val="007469AA"/>
    <w:rsid w:val="00746A46"/>
    <w:rsid w:val="00746ACD"/>
    <w:rsid w:val="00746BE3"/>
    <w:rsid w:val="00746F08"/>
    <w:rsid w:val="00746F12"/>
    <w:rsid w:val="007470D8"/>
    <w:rsid w:val="007474B8"/>
    <w:rsid w:val="00747535"/>
    <w:rsid w:val="00747583"/>
    <w:rsid w:val="00747883"/>
    <w:rsid w:val="00747912"/>
    <w:rsid w:val="00747AE0"/>
    <w:rsid w:val="00747B23"/>
    <w:rsid w:val="0075021F"/>
    <w:rsid w:val="007502DB"/>
    <w:rsid w:val="0075050B"/>
    <w:rsid w:val="00750A5F"/>
    <w:rsid w:val="00750BBA"/>
    <w:rsid w:val="00750DFA"/>
    <w:rsid w:val="00750FF2"/>
    <w:rsid w:val="0075115D"/>
    <w:rsid w:val="00751650"/>
    <w:rsid w:val="007516BD"/>
    <w:rsid w:val="00751950"/>
    <w:rsid w:val="00751B40"/>
    <w:rsid w:val="00751B7E"/>
    <w:rsid w:val="00751EF1"/>
    <w:rsid w:val="0075202D"/>
    <w:rsid w:val="007521D9"/>
    <w:rsid w:val="00752222"/>
    <w:rsid w:val="007524E9"/>
    <w:rsid w:val="00752548"/>
    <w:rsid w:val="0075292E"/>
    <w:rsid w:val="00752C09"/>
    <w:rsid w:val="00752D3A"/>
    <w:rsid w:val="00752DF9"/>
    <w:rsid w:val="00752E8C"/>
    <w:rsid w:val="00752EE6"/>
    <w:rsid w:val="00752F89"/>
    <w:rsid w:val="00753006"/>
    <w:rsid w:val="00753214"/>
    <w:rsid w:val="007532FA"/>
    <w:rsid w:val="0075349E"/>
    <w:rsid w:val="0075358A"/>
    <w:rsid w:val="00753631"/>
    <w:rsid w:val="007536D0"/>
    <w:rsid w:val="00753A5C"/>
    <w:rsid w:val="00753A65"/>
    <w:rsid w:val="00753C3E"/>
    <w:rsid w:val="00753C84"/>
    <w:rsid w:val="00753CDA"/>
    <w:rsid w:val="00753FF4"/>
    <w:rsid w:val="007543C9"/>
    <w:rsid w:val="00754496"/>
    <w:rsid w:val="007545CF"/>
    <w:rsid w:val="007546B6"/>
    <w:rsid w:val="0075473B"/>
    <w:rsid w:val="0075495B"/>
    <w:rsid w:val="00754C5C"/>
    <w:rsid w:val="00754D35"/>
    <w:rsid w:val="00754EBC"/>
    <w:rsid w:val="00754F2C"/>
    <w:rsid w:val="00755175"/>
    <w:rsid w:val="007552DD"/>
    <w:rsid w:val="00755481"/>
    <w:rsid w:val="0075550D"/>
    <w:rsid w:val="00755593"/>
    <w:rsid w:val="00755679"/>
    <w:rsid w:val="0075585D"/>
    <w:rsid w:val="00755B77"/>
    <w:rsid w:val="00755C1A"/>
    <w:rsid w:val="00755D02"/>
    <w:rsid w:val="00755DC2"/>
    <w:rsid w:val="00755FAA"/>
    <w:rsid w:val="007560DF"/>
    <w:rsid w:val="00756273"/>
    <w:rsid w:val="007564C7"/>
    <w:rsid w:val="0075692C"/>
    <w:rsid w:val="0075711A"/>
    <w:rsid w:val="00757147"/>
    <w:rsid w:val="00757316"/>
    <w:rsid w:val="007574F6"/>
    <w:rsid w:val="00757547"/>
    <w:rsid w:val="007575CA"/>
    <w:rsid w:val="00757732"/>
    <w:rsid w:val="007577A9"/>
    <w:rsid w:val="007577E2"/>
    <w:rsid w:val="00757CBB"/>
    <w:rsid w:val="00757CE7"/>
    <w:rsid w:val="00757E4E"/>
    <w:rsid w:val="0076004C"/>
    <w:rsid w:val="00760120"/>
    <w:rsid w:val="00760382"/>
    <w:rsid w:val="007605C7"/>
    <w:rsid w:val="0076072C"/>
    <w:rsid w:val="007607FA"/>
    <w:rsid w:val="00760939"/>
    <w:rsid w:val="00760A62"/>
    <w:rsid w:val="00760AC2"/>
    <w:rsid w:val="00760B57"/>
    <w:rsid w:val="00760B5D"/>
    <w:rsid w:val="00760CC6"/>
    <w:rsid w:val="00760CE9"/>
    <w:rsid w:val="00760FC4"/>
    <w:rsid w:val="00760FD5"/>
    <w:rsid w:val="00761024"/>
    <w:rsid w:val="007610D4"/>
    <w:rsid w:val="007610E3"/>
    <w:rsid w:val="00761320"/>
    <w:rsid w:val="00761439"/>
    <w:rsid w:val="007614DB"/>
    <w:rsid w:val="0076161E"/>
    <w:rsid w:val="007616CF"/>
    <w:rsid w:val="00761762"/>
    <w:rsid w:val="00761894"/>
    <w:rsid w:val="00761B20"/>
    <w:rsid w:val="00761BD5"/>
    <w:rsid w:val="00761C9C"/>
    <w:rsid w:val="00761F11"/>
    <w:rsid w:val="00762475"/>
    <w:rsid w:val="00762742"/>
    <w:rsid w:val="007627A4"/>
    <w:rsid w:val="007627F3"/>
    <w:rsid w:val="00762801"/>
    <w:rsid w:val="007628FB"/>
    <w:rsid w:val="00762A02"/>
    <w:rsid w:val="00762D34"/>
    <w:rsid w:val="00762E4B"/>
    <w:rsid w:val="00762EB9"/>
    <w:rsid w:val="00762F24"/>
    <w:rsid w:val="00762F7D"/>
    <w:rsid w:val="007633FA"/>
    <w:rsid w:val="0076344B"/>
    <w:rsid w:val="00763814"/>
    <w:rsid w:val="007638A1"/>
    <w:rsid w:val="00763C50"/>
    <w:rsid w:val="00763DDA"/>
    <w:rsid w:val="00763E55"/>
    <w:rsid w:val="00763EEF"/>
    <w:rsid w:val="00763F9E"/>
    <w:rsid w:val="00764359"/>
    <w:rsid w:val="00764523"/>
    <w:rsid w:val="0076454D"/>
    <w:rsid w:val="007646D1"/>
    <w:rsid w:val="00764767"/>
    <w:rsid w:val="00764803"/>
    <w:rsid w:val="0076482A"/>
    <w:rsid w:val="00764B7A"/>
    <w:rsid w:val="00764D73"/>
    <w:rsid w:val="007650E7"/>
    <w:rsid w:val="0076523B"/>
    <w:rsid w:val="00765396"/>
    <w:rsid w:val="007657ED"/>
    <w:rsid w:val="007658D7"/>
    <w:rsid w:val="00765A8C"/>
    <w:rsid w:val="00765AAB"/>
    <w:rsid w:val="00765D55"/>
    <w:rsid w:val="00765DC3"/>
    <w:rsid w:val="00765E43"/>
    <w:rsid w:val="00765EA8"/>
    <w:rsid w:val="00765F02"/>
    <w:rsid w:val="00765FF9"/>
    <w:rsid w:val="007666BF"/>
    <w:rsid w:val="00766785"/>
    <w:rsid w:val="00766787"/>
    <w:rsid w:val="0076693D"/>
    <w:rsid w:val="0076697C"/>
    <w:rsid w:val="00766A40"/>
    <w:rsid w:val="00766AD9"/>
    <w:rsid w:val="00766DB8"/>
    <w:rsid w:val="00767630"/>
    <w:rsid w:val="007676DF"/>
    <w:rsid w:val="007677DC"/>
    <w:rsid w:val="00767852"/>
    <w:rsid w:val="00767955"/>
    <w:rsid w:val="00767986"/>
    <w:rsid w:val="00767BB3"/>
    <w:rsid w:val="00767BFA"/>
    <w:rsid w:val="00767C88"/>
    <w:rsid w:val="00767EA8"/>
    <w:rsid w:val="00767EE7"/>
    <w:rsid w:val="00770369"/>
    <w:rsid w:val="0077036D"/>
    <w:rsid w:val="007705A9"/>
    <w:rsid w:val="00770898"/>
    <w:rsid w:val="00770C9F"/>
    <w:rsid w:val="00770E79"/>
    <w:rsid w:val="00770F77"/>
    <w:rsid w:val="007710C6"/>
    <w:rsid w:val="007710E4"/>
    <w:rsid w:val="00771162"/>
    <w:rsid w:val="00771489"/>
    <w:rsid w:val="007716EC"/>
    <w:rsid w:val="007718C6"/>
    <w:rsid w:val="00771BA7"/>
    <w:rsid w:val="00771BFA"/>
    <w:rsid w:val="00771CE6"/>
    <w:rsid w:val="00772189"/>
    <w:rsid w:val="007724C8"/>
    <w:rsid w:val="0077270E"/>
    <w:rsid w:val="0077272E"/>
    <w:rsid w:val="0077287C"/>
    <w:rsid w:val="00772B2E"/>
    <w:rsid w:val="00772BF7"/>
    <w:rsid w:val="00772C53"/>
    <w:rsid w:val="00772DC7"/>
    <w:rsid w:val="00772E1D"/>
    <w:rsid w:val="00772E6D"/>
    <w:rsid w:val="00772EE7"/>
    <w:rsid w:val="00772F8A"/>
    <w:rsid w:val="007732BD"/>
    <w:rsid w:val="007738B7"/>
    <w:rsid w:val="007738CF"/>
    <w:rsid w:val="00773A0D"/>
    <w:rsid w:val="00773A60"/>
    <w:rsid w:val="00773EE6"/>
    <w:rsid w:val="007742A4"/>
    <w:rsid w:val="007742D3"/>
    <w:rsid w:val="0077437A"/>
    <w:rsid w:val="0077444C"/>
    <w:rsid w:val="007744DB"/>
    <w:rsid w:val="0077467A"/>
    <w:rsid w:val="007747F8"/>
    <w:rsid w:val="00774A89"/>
    <w:rsid w:val="00774AA0"/>
    <w:rsid w:val="00774AC0"/>
    <w:rsid w:val="00774AE5"/>
    <w:rsid w:val="00774AF1"/>
    <w:rsid w:val="00774ECD"/>
    <w:rsid w:val="00774FB5"/>
    <w:rsid w:val="00775107"/>
    <w:rsid w:val="0077519D"/>
    <w:rsid w:val="00775260"/>
    <w:rsid w:val="007752B6"/>
    <w:rsid w:val="0077548E"/>
    <w:rsid w:val="00775535"/>
    <w:rsid w:val="0077558A"/>
    <w:rsid w:val="007756AB"/>
    <w:rsid w:val="00775895"/>
    <w:rsid w:val="00775A24"/>
    <w:rsid w:val="00775A72"/>
    <w:rsid w:val="00775B93"/>
    <w:rsid w:val="00775CB8"/>
    <w:rsid w:val="00775CC1"/>
    <w:rsid w:val="00775ECD"/>
    <w:rsid w:val="00776658"/>
    <w:rsid w:val="007767BA"/>
    <w:rsid w:val="007767FA"/>
    <w:rsid w:val="00776975"/>
    <w:rsid w:val="00776A4F"/>
    <w:rsid w:val="00776C04"/>
    <w:rsid w:val="00776C26"/>
    <w:rsid w:val="00776CF8"/>
    <w:rsid w:val="00776D09"/>
    <w:rsid w:val="00776EE6"/>
    <w:rsid w:val="00776EEB"/>
    <w:rsid w:val="00776F7B"/>
    <w:rsid w:val="00777356"/>
    <w:rsid w:val="007774F4"/>
    <w:rsid w:val="00777542"/>
    <w:rsid w:val="0077773A"/>
    <w:rsid w:val="00777AD0"/>
    <w:rsid w:val="00777AFF"/>
    <w:rsid w:val="00777E52"/>
    <w:rsid w:val="00777F98"/>
    <w:rsid w:val="007801D2"/>
    <w:rsid w:val="00780357"/>
    <w:rsid w:val="00780606"/>
    <w:rsid w:val="00780760"/>
    <w:rsid w:val="0078096B"/>
    <w:rsid w:val="00780A4B"/>
    <w:rsid w:val="00780DB4"/>
    <w:rsid w:val="00781091"/>
    <w:rsid w:val="00781563"/>
    <w:rsid w:val="00781611"/>
    <w:rsid w:val="00781756"/>
    <w:rsid w:val="00781887"/>
    <w:rsid w:val="00781911"/>
    <w:rsid w:val="00781BA6"/>
    <w:rsid w:val="00781DA8"/>
    <w:rsid w:val="00781DFA"/>
    <w:rsid w:val="00781FBD"/>
    <w:rsid w:val="007820E9"/>
    <w:rsid w:val="00782548"/>
    <w:rsid w:val="00782672"/>
    <w:rsid w:val="0078276A"/>
    <w:rsid w:val="007828F3"/>
    <w:rsid w:val="00782B3A"/>
    <w:rsid w:val="00782D44"/>
    <w:rsid w:val="00783237"/>
    <w:rsid w:val="00783249"/>
    <w:rsid w:val="007832FE"/>
    <w:rsid w:val="00783347"/>
    <w:rsid w:val="0078373F"/>
    <w:rsid w:val="0078377D"/>
    <w:rsid w:val="00783905"/>
    <w:rsid w:val="00783BBA"/>
    <w:rsid w:val="00783C7D"/>
    <w:rsid w:val="00783CE8"/>
    <w:rsid w:val="00783DE5"/>
    <w:rsid w:val="00783E36"/>
    <w:rsid w:val="0078408E"/>
    <w:rsid w:val="007840B2"/>
    <w:rsid w:val="00784161"/>
    <w:rsid w:val="0078418E"/>
    <w:rsid w:val="00784215"/>
    <w:rsid w:val="0078439B"/>
    <w:rsid w:val="00784431"/>
    <w:rsid w:val="0078461E"/>
    <w:rsid w:val="00784921"/>
    <w:rsid w:val="007849A7"/>
    <w:rsid w:val="00784A75"/>
    <w:rsid w:val="00784D06"/>
    <w:rsid w:val="00784EFD"/>
    <w:rsid w:val="00785047"/>
    <w:rsid w:val="00785199"/>
    <w:rsid w:val="007851B4"/>
    <w:rsid w:val="00785519"/>
    <w:rsid w:val="0078563A"/>
    <w:rsid w:val="007859B5"/>
    <w:rsid w:val="007859DA"/>
    <w:rsid w:val="00785B3B"/>
    <w:rsid w:val="00785C0B"/>
    <w:rsid w:val="00785D70"/>
    <w:rsid w:val="007860A4"/>
    <w:rsid w:val="007861B4"/>
    <w:rsid w:val="00786306"/>
    <w:rsid w:val="00786377"/>
    <w:rsid w:val="00786701"/>
    <w:rsid w:val="0078681D"/>
    <w:rsid w:val="00786891"/>
    <w:rsid w:val="007868F7"/>
    <w:rsid w:val="007869AC"/>
    <w:rsid w:val="00786C9C"/>
    <w:rsid w:val="00786D36"/>
    <w:rsid w:val="00786D81"/>
    <w:rsid w:val="00786DC5"/>
    <w:rsid w:val="00786DDA"/>
    <w:rsid w:val="0078718A"/>
    <w:rsid w:val="00787251"/>
    <w:rsid w:val="00787525"/>
    <w:rsid w:val="0078782A"/>
    <w:rsid w:val="00787A04"/>
    <w:rsid w:val="00787A23"/>
    <w:rsid w:val="00787E7E"/>
    <w:rsid w:val="00787FD3"/>
    <w:rsid w:val="007901CC"/>
    <w:rsid w:val="007907E5"/>
    <w:rsid w:val="0079084E"/>
    <w:rsid w:val="007908AF"/>
    <w:rsid w:val="00790BD2"/>
    <w:rsid w:val="00790EEA"/>
    <w:rsid w:val="00790FA5"/>
    <w:rsid w:val="0079101E"/>
    <w:rsid w:val="00791085"/>
    <w:rsid w:val="0079114E"/>
    <w:rsid w:val="00791265"/>
    <w:rsid w:val="007912F6"/>
    <w:rsid w:val="0079132D"/>
    <w:rsid w:val="0079138C"/>
    <w:rsid w:val="00791465"/>
    <w:rsid w:val="007915B3"/>
    <w:rsid w:val="007918AA"/>
    <w:rsid w:val="00791B33"/>
    <w:rsid w:val="00791BDE"/>
    <w:rsid w:val="00791BE4"/>
    <w:rsid w:val="00791C3B"/>
    <w:rsid w:val="00791D65"/>
    <w:rsid w:val="00791ED7"/>
    <w:rsid w:val="007920DE"/>
    <w:rsid w:val="007920F0"/>
    <w:rsid w:val="00792125"/>
    <w:rsid w:val="00792284"/>
    <w:rsid w:val="00792334"/>
    <w:rsid w:val="007923BF"/>
    <w:rsid w:val="00792450"/>
    <w:rsid w:val="00792691"/>
    <w:rsid w:val="00792692"/>
    <w:rsid w:val="00792706"/>
    <w:rsid w:val="007929A7"/>
    <w:rsid w:val="00792A9B"/>
    <w:rsid w:val="00792B8D"/>
    <w:rsid w:val="00792C13"/>
    <w:rsid w:val="00792F46"/>
    <w:rsid w:val="00793286"/>
    <w:rsid w:val="00793483"/>
    <w:rsid w:val="00793955"/>
    <w:rsid w:val="0079398D"/>
    <w:rsid w:val="007939A1"/>
    <w:rsid w:val="00793A09"/>
    <w:rsid w:val="00793BCF"/>
    <w:rsid w:val="00793D6C"/>
    <w:rsid w:val="00793FAA"/>
    <w:rsid w:val="007940A7"/>
    <w:rsid w:val="00794114"/>
    <w:rsid w:val="0079437F"/>
    <w:rsid w:val="007944F5"/>
    <w:rsid w:val="00794682"/>
    <w:rsid w:val="00794741"/>
    <w:rsid w:val="007948A1"/>
    <w:rsid w:val="00794EAD"/>
    <w:rsid w:val="007950C3"/>
    <w:rsid w:val="007953CF"/>
    <w:rsid w:val="00795412"/>
    <w:rsid w:val="0079559E"/>
    <w:rsid w:val="007959BA"/>
    <w:rsid w:val="007959EF"/>
    <w:rsid w:val="00795D29"/>
    <w:rsid w:val="0079602A"/>
    <w:rsid w:val="00796093"/>
    <w:rsid w:val="007960AE"/>
    <w:rsid w:val="007960DB"/>
    <w:rsid w:val="007961F4"/>
    <w:rsid w:val="0079626D"/>
    <w:rsid w:val="00796344"/>
    <w:rsid w:val="007965FF"/>
    <w:rsid w:val="0079680D"/>
    <w:rsid w:val="007969DF"/>
    <w:rsid w:val="00796AB5"/>
    <w:rsid w:val="00796CDE"/>
    <w:rsid w:val="00796E27"/>
    <w:rsid w:val="00796EC0"/>
    <w:rsid w:val="007971D5"/>
    <w:rsid w:val="0079723D"/>
    <w:rsid w:val="007975D8"/>
    <w:rsid w:val="0079773F"/>
    <w:rsid w:val="00797816"/>
    <w:rsid w:val="00797AD1"/>
    <w:rsid w:val="00797BF6"/>
    <w:rsid w:val="007A004D"/>
    <w:rsid w:val="007A03C6"/>
    <w:rsid w:val="007A06FC"/>
    <w:rsid w:val="007A08E0"/>
    <w:rsid w:val="007A0943"/>
    <w:rsid w:val="007A0B05"/>
    <w:rsid w:val="007A0D82"/>
    <w:rsid w:val="007A1057"/>
    <w:rsid w:val="007A10FA"/>
    <w:rsid w:val="007A1182"/>
    <w:rsid w:val="007A1309"/>
    <w:rsid w:val="007A1358"/>
    <w:rsid w:val="007A152A"/>
    <w:rsid w:val="007A173F"/>
    <w:rsid w:val="007A1A4A"/>
    <w:rsid w:val="007A1A73"/>
    <w:rsid w:val="007A1D04"/>
    <w:rsid w:val="007A1E27"/>
    <w:rsid w:val="007A214A"/>
    <w:rsid w:val="007A2289"/>
    <w:rsid w:val="007A2383"/>
    <w:rsid w:val="007A23E6"/>
    <w:rsid w:val="007A2423"/>
    <w:rsid w:val="007A2429"/>
    <w:rsid w:val="007A24CF"/>
    <w:rsid w:val="007A25B9"/>
    <w:rsid w:val="007A260D"/>
    <w:rsid w:val="007A27B4"/>
    <w:rsid w:val="007A27BF"/>
    <w:rsid w:val="007A2896"/>
    <w:rsid w:val="007A2A13"/>
    <w:rsid w:val="007A2A9D"/>
    <w:rsid w:val="007A2BE5"/>
    <w:rsid w:val="007A2C4F"/>
    <w:rsid w:val="007A3434"/>
    <w:rsid w:val="007A3487"/>
    <w:rsid w:val="007A34B2"/>
    <w:rsid w:val="007A36D0"/>
    <w:rsid w:val="007A39BF"/>
    <w:rsid w:val="007A3C37"/>
    <w:rsid w:val="007A3E68"/>
    <w:rsid w:val="007A3FCB"/>
    <w:rsid w:val="007A3FDC"/>
    <w:rsid w:val="007A3FE2"/>
    <w:rsid w:val="007A410D"/>
    <w:rsid w:val="007A41BD"/>
    <w:rsid w:val="007A4322"/>
    <w:rsid w:val="007A4418"/>
    <w:rsid w:val="007A44E9"/>
    <w:rsid w:val="007A4AF2"/>
    <w:rsid w:val="007A4C4D"/>
    <w:rsid w:val="007A4DDE"/>
    <w:rsid w:val="007A4FFF"/>
    <w:rsid w:val="007A50C8"/>
    <w:rsid w:val="007A5466"/>
    <w:rsid w:val="007A5690"/>
    <w:rsid w:val="007A573F"/>
    <w:rsid w:val="007A581A"/>
    <w:rsid w:val="007A58EC"/>
    <w:rsid w:val="007A5907"/>
    <w:rsid w:val="007A5A72"/>
    <w:rsid w:val="007A5C4E"/>
    <w:rsid w:val="007A5EC7"/>
    <w:rsid w:val="007A5F06"/>
    <w:rsid w:val="007A5FFC"/>
    <w:rsid w:val="007A631A"/>
    <w:rsid w:val="007A63CE"/>
    <w:rsid w:val="007A6478"/>
    <w:rsid w:val="007A6597"/>
    <w:rsid w:val="007A66DE"/>
    <w:rsid w:val="007A6862"/>
    <w:rsid w:val="007A68A2"/>
    <w:rsid w:val="007A6C16"/>
    <w:rsid w:val="007A6C76"/>
    <w:rsid w:val="007A7304"/>
    <w:rsid w:val="007A7421"/>
    <w:rsid w:val="007A7435"/>
    <w:rsid w:val="007A7790"/>
    <w:rsid w:val="007A79A5"/>
    <w:rsid w:val="007A7C06"/>
    <w:rsid w:val="007A7C3F"/>
    <w:rsid w:val="007A7E97"/>
    <w:rsid w:val="007B01EA"/>
    <w:rsid w:val="007B04E4"/>
    <w:rsid w:val="007B076F"/>
    <w:rsid w:val="007B0C2A"/>
    <w:rsid w:val="007B0E8B"/>
    <w:rsid w:val="007B0F06"/>
    <w:rsid w:val="007B0FF0"/>
    <w:rsid w:val="007B11ED"/>
    <w:rsid w:val="007B14A6"/>
    <w:rsid w:val="007B1634"/>
    <w:rsid w:val="007B1796"/>
    <w:rsid w:val="007B179F"/>
    <w:rsid w:val="007B1CCC"/>
    <w:rsid w:val="007B1D1C"/>
    <w:rsid w:val="007B226F"/>
    <w:rsid w:val="007B230B"/>
    <w:rsid w:val="007B25B0"/>
    <w:rsid w:val="007B285D"/>
    <w:rsid w:val="007B28F3"/>
    <w:rsid w:val="007B2B4B"/>
    <w:rsid w:val="007B2BC1"/>
    <w:rsid w:val="007B2BEF"/>
    <w:rsid w:val="007B2C59"/>
    <w:rsid w:val="007B2C96"/>
    <w:rsid w:val="007B2E45"/>
    <w:rsid w:val="007B2FC5"/>
    <w:rsid w:val="007B327C"/>
    <w:rsid w:val="007B3705"/>
    <w:rsid w:val="007B371E"/>
    <w:rsid w:val="007B376A"/>
    <w:rsid w:val="007B3786"/>
    <w:rsid w:val="007B38C5"/>
    <w:rsid w:val="007B39E9"/>
    <w:rsid w:val="007B3A2C"/>
    <w:rsid w:val="007B3CD9"/>
    <w:rsid w:val="007B3DDA"/>
    <w:rsid w:val="007B3F7A"/>
    <w:rsid w:val="007B427B"/>
    <w:rsid w:val="007B42A9"/>
    <w:rsid w:val="007B42D4"/>
    <w:rsid w:val="007B436F"/>
    <w:rsid w:val="007B43A8"/>
    <w:rsid w:val="007B447C"/>
    <w:rsid w:val="007B453C"/>
    <w:rsid w:val="007B458F"/>
    <w:rsid w:val="007B45EF"/>
    <w:rsid w:val="007B467B"/>
    <w:rsid w:val="007B47F1"/>
    <w:rsid w:val="007B4808"/>
    <w:rsid w:val="007B480C"/>
    <w:rsid w:val="007B48BD"/>
    <w:rsid w:val="007B4B63"/>
    <w:rsid w:val="007B4C9E"/>
    <w:rsid w:val="007B4CE1"/>
    <w:rsid w:val="007B4E87"/>
    <w:rsid w:val="007B5430"/>
    <w:rsid w:val="007B54C5"/>
    <w:rsid w:val="007B562B"/>
    <w:rsid w:val="007B5650"/>
    <w:rsid w:val="007B5897"/>
    <w:rsid w:val="007B5B06"/>
    <w:rsid w:val="007B5FDA"/>
    <w:rsid w:val="007B612A"/>
    <w:rsid w:val="007B6278"/>
    <w:rsid w:val="007B6421"/>
    <w:rsid w:val="007B6703"/>
    <w:rsid w:val="007B6BA1"/>
    <w:rsid w:val="007B6E54"/>
    <w:rsid w:val="007B702A"/>
    <w:rsid w:val="007B71E9"/>
    <w:rsid w:val="007B735F"/>
    <w:rsid w:val="007B7397"/>
    <w:rsid w:val="007B73AB"/>
    <w:rsid w:val="007B7512"/>
    <w:rsid w:val="007B75F5"/>
    <w:rsid w:val="007B78B0"/>
    <w:rsid w:val="007B7C06"/>
    <w:rsid w:val="007B7E6B"/>
    <w:rsid w:val="007C0193"/>
    <w:rsid w:val="007C0199"/>
    <w:rsid w:val="007C02DB"/>
    <w:rsid w:val="007C04B5"/>
    <w:rsid w:val="007C07C6"/>
    <w:rsid w:val="007C08C3"/>
    <w:rsid w:val="007C0A04"/>
    <w:rsid w:val="007C0A1A"/>
    <w:rsid w:val="007C0EB3"/>
    <w:rsid w:val="007C0FB9"/>
    <w:rsid w:val="007C104C"/>
    <w:rsid w:val="007C1086"/>
    <w:rsid w:val="007C10A9"/>
    <w:rsid w:val="007C116F"/>
    <w:rsid w:val="007C11FE"/>
    <w:rsid w:val="007C1270"/>
    <w:rsid w:val="007C13A1"/>
    <w:rsid w:val="007C13A8"/>
    <w:rsid w:val="007C149F"/>
    <w:rsid w:val="007C15E0"/>
    <w:rsid w:val="007C17BA"/>
    <w:rsid w:val="007C17C4"/>
    <w:rsid w:val="007C184F"/>
    <w:rsid w:val="007C1854"/>
    <w:rsid w:val="007C18E0"/>
    <w:rsid w:val="007C1B62"/>
    <w:rsid w:val="007C1E00"/>
    <w:rsid w:val="007C1F69"/>
    <w:rsid w:val="007C210A"/>
    <w:rsid w:val="007C2199"/>
    <w:rsid w:val="007C23C9"/>
    <w:rsid w:val="007C2634"/>
    <w:rsid w:val="007C27D4"/>
    <w:rsid w:val="007C2862"/>
    <w:rsid w:val="007C2B2E"/>
    <w:rsid w:val="007C2BAB"/>
    <w:rsid w:val="007C2CA6"/>
    <w:rsid w:val="007C2E77"/>
    <w:rsid w:val="007C2EAC"/>
    <w:rsid w:val="007C348D"/>
    <w:rsid w:val="007C38D0"/>
    <w:rsid w:val="007C39F9"/>
    <w:rsid w:val="007C3A7E"/>
    <w:rsid w:val="007C3ADF"/>
    <w:rsid w:val="007C3B46"/>
    <w:rsid w:val="007C3C30"/>
    <w:rsid w:val="007C3C3B"/>
    <w:rsid w:val="007C3D05"/>
    <w:rsid w:val="007C3D72"/>
    <w:rsid w:val="007C3EE1"/>
    <w:rsid w:val="007C4027"/>
    <w:rsid w:val="007C41A0"/>
    <w:rsid w:val="007C41D1"/>
    <w:rsid w:val="007C42F6"/>
    <w:rsid w:val="007C44E9"/>
    <w:rsid w:val="007C4505"/>
    <w:rsid w:val="007C45DF"/>
    <w:rsid w:val="007C46F1"/>
    <w:rsid w:val="007C4B1A"/>
    <w:rsid w:val="007C4D05"/>
    <w:rsid w:val="007C4D95"/>
    <w:rsid w:val="007C4E08"/>
    <w:rsid w:val="007C501B"/>
    <w:rsid w:val="007C535E"/>
    <w:rsid w:val="007C53DC"/>
    <w:rsid w:val="007C5430"/>
    <w:rsid w:val="007C5477"/>
    <w:rsid w:val="007C54E2"/>
    <w:rsid w:val="007C57DA"/>
    <w:rsid w:val="007C5858"/>
    <w:rsid w:val="007C58C2"/>
    <w:rsid w:val="007C59D9"/>
    <w:rsid w:val="007C5B37"/>
    <w:rsid w:val="007C5BE2"/>
    <w:rsid w:val="007C5C9A"/>
    <w:rsid w:val="007C5F1D"/>
    <w:rsid w:val="007C5FDD"/>
    <w:rsid w:val="007C6232"/>
    <w:rsid w:val="007C63A7"/>
    <w:rsid w:val="007C64DB"/>
    <w:rsid w:val="007C65D3"/>
    <w:rsid w:val="007C67BD"/>
    <w:rsid w:val="007C6A18"/>
    <w:rsid w:val="007C6B60"/>
    <w:rsid w:val="007C7158"/>
    <w:rsid w:val="007C726E"/>
    <w:rsid w:val="007C751C"/>
    <w:rsid w:val="007C78EE"/>
    <w:rsid w:val="007C7ACF"/>
    <w:rsid w:val="007C7D5F"/>
    <w:rsid w:val="007C7F3D"/>
    <w:rsid w:val="007C7FF6"/>
    <w:rsid w:val="007D011B"/>
    <w:rsid w:val="007D0281"/>
    <w:rsid w:val="007D0457"/>
    <w:rsid w:val="007D0489"/>
    <w:rsid w:val="007D078D"/>
    <w:rsid w:val="007D07B9"/>
    <w:rsid w:val="007D0946"/>
    <w:rsid w:val="007D0AC9"/>
    <w:rsid w:val="007D0B76"/>
    <w:rsid w:val="007D0D74"/>
    <w:rsid w:val="007D0F0F"/>
    <w:rsid w:val="007D1620"/>
    <w:rsid w:val="007D166F"/>
    <w:rsid w:val="007D1C13"/>
    <w:rsid w:val="007D1C77"/>
    <w:rsid w:val="007D1DD8"/>
    <w:rsid w:val="007D1DFA"/>
    <w:rsid w:val="007D1F9F"/>
    <w:rsid w:val="007D1FCD"/>
    <w:rsid w:val="007D26D9"/>
    <w:rsid w:val="007D27F3"/>
    <w:rsid w:val="007D283D"/>
    <w:rsid w:val="007D293C"/>
    <w:rsid w:val="007D2A44"/>
    <w:rsid w:val="007D2BB3"/>
    <w:rsid w:val="007D2D37"/>
    <w:rsid w:val="007D2D62"/>
    <w:rsid w:val="007D2DDF"/>
    <w:rsid w:val="007D2E56"/>
    <w:rsid w:val="007D32AE"/>
    <w:rsid w:val="007D3440"/>
    <w:rsid w:val="007D34CD"/>
    <w:rsid w:val="007D3597"/>
    <w:rsid w:val="007D3776"/>
    <w:rsid w:val="007D3788"/>
    <w:rsid w:val="007D38E2"/>
    <w:rsid w:val="007D3999"/>
    <w:rsid w:val="007D3B0E"/>
    <w:rsid w:val="007D3B4F"/>
    <w:rsid w:val="007D3B81"/>
    <w:rsid w:val="007D41BA"/>
    <w:rsid w:val="007D4261"/>
    <w:rsid w:val="007D433B"/>
    <w:rsid w:val="007D44F7"/>
    <w:rsid w:val="007D48B1"/>
    <w:rsid w:val="007D49DF"/>
    <w:rsid w:val="007D4A6D"/>
    <w:rsid w:val="007D4BBE"/>
    <w:rsid w:val="007D4E69"/>
    <w:rsid w:val="007D4EB9"/>
    <w:rsid w:val="007D50DF"/>
    <w:rsid w:val="007D5110"/>
    <w:rsid w:val="007D52C5"/>
    <w:rsid w:val="007D534D"/>
    <w:rsid w:val="007D56B9"/>
    <w:rsid w:val="007D5870"/>
    <w:rsid w:val="007D5981"/>
    <w:rsid w:val="007D5A92"/>
    <w:rsid w:val="007D5AB9"/>
    <w:rsid w:val="007D5BBB"/>
    <w:rsid w:val="007D5DD8"/>
    <w:rsid w:val="007D5F3A"/>
    <w:rsid w:val="007D5F3C"/>
    <w:rsid w:val="007D6073"/>
    <w:rsid w:val="007D60B2"/>
    <w:rsid w:val="007D6279"/>
    <w:rsid w:val="007D636A"/>
    <w:rsid w:val="007D64D5"/>
    <w:rsid w:val="007D65EC"/>
    <w:rsid w:val="007D68B8"/>
    <w:rsid w:val="007D6940"/>
    <w:rsid w:val="007D6952"/>
    <w:rsid w:val="007D6C9B"/>
    <w:rsid w:val="007D705C"/>
    <w:rsid w:val="007D7083"/>
    <w:rsid w:val="007D733E"/>
    <w:rsid w:val="007D759D"/>
    <w:rsid w:val="007D78A2"/>
    <w:rsid w:val="007D78F2"/>
    <w:rsid w:val="007D7AD8"/>
    <w:rsid w:val="007D7C31"/>
    <w:rsid w:val="007D7D54"/>
    <w:rsid w:val="007E00EB"/>
    <w:rsid w:val="007E0191"/>
    <w:rsid w:val="007E02F8"/>
    <w:rsid w:val="007E082A"/>
    <w:rsid w:val="007E0A0F"/>
    <w:rsid w:val="007E0FE7"/>
    <w:rsid w:val="007E113A"/>
    <w:rsid w:val="007E118E"/>
    <w:rsid w:val="007E1378"/>
    <w:rsid w:val="007E19C4"/>
    <w:rsid w:val="007E1B8A"/>
    <w:rsid w:val="007E1BB6"/>
    <w:rsid w:val="007E1C9F"/>
    <w:rsid w:val="007E1EFA"/>
    <w:rsid w:val="007E1F0C"/>
    <w:rsid w:val="007E1F0D"/>
    <w:rsid w:val="007E24BB"/>
    <w:rsid w:val="007E26A5"/>
    <w:rsid w:val="007E296C"/>
    <w:rsid w:val="007E2978"/>
    <w:rsid w:val="007E2A1E"/>
    <w:rsid w:val="007E2C3B"/>
    <w:rsid w:val="007E2F92"/>
    <w:rsid w:val="007E304D"/>
    <w:rsid w:val="007E30CF"/>
    <w:rsid w:val="007E33E3"/>
    <w:rsid w:val="007E3437"/>
    <w:rsid w:val="007E36F7"/>
    <w:rsid w:val="007E3765"/>
    <w:rsid w:val="007E38B4"/>
    <w:rsid w:val="007E393D"/>
    <w:rsid w:val="007E3A92"/>
    <w:rsid w:val="007E3B07"/>
    <w:rsid w:val="007E3DDD"/>
    <w:rsid w:val="007E3E20"/>
    <w:rsid w:val="007E41BD"/>
    <w:rsid w:val="007E41C9"/>
    <w:rsid w:val="007E4210"/>
    <w:rsid w:val="007E4238"/>
    <w:rsid w:val="007E4380"/>
    <w:rsid w:val="007E4592"/>
    <w:rsid w:val="007E4759"/>
    <w:rsid w:val="007E47E6"/>
    <w:rsid w:val="007E4895"/>
    <w:rsid w:val="007E49B2"/>
    <w:rsid w:val="007E49EC"/>
    <w:rsid w:val="007E4AAB"/>
    <w:rsid w:val="007E4CA0"/>
    <w:rsid w:val="007E4F45"/>
    <w:rsid w:val="007E4FF4"/>
    <w:rsid w:val="007E5009"/>
    <w:rsid w:val="007E5257"/>
    <w:rsid w:val="007E5458"/>
    <w:rsid w:val="007E545B"/>
    <w:rsid w:val="007E5890"/>
    <w:rsid w:val="007E58D9"/>
    <w:rsid w:val="007E58EF"/>
    <w:rsid w:val="007E5955"/>
    <w:rsid w:val="007E5B9A"/>
    <w:rsid w:val="007E5CD6"/>
    <w:rsid w:val="007E5D71"/>
    <w:rsid w:val="007E634E"/>
    <w:rsid w:val="007E6403"/>
    <w:rsid w:val="007E64C6"/>
    <w:rsid w:val="007E67F9"/>
    <w:rsid w:val="007E681B"/>
    <w:rsid w:val="007E6A6A"/>
    <w:rsid w:val="007E6B00"/>
    <w:rsid w:val="007E6CE0"/>
    <w:rsid w:val="007E6DCF"/>
    <w:rsid w:val="007E6F95"/>
    <w:rsid w:val="007E6F9A"/>
    <w:rsid w:val="007E6FF9"/>
    <w:rsid w:val="007E7087"/>
    <w:rsid w:val="007E7120"/>
    <w:rsid w:val="007E71E4"/>
    <w:rsid w:val="007E7326"/>
    <w:rsid w:val="007E749F"/>
    <w:rsid w:val="007E7670"/>
    <w:rsid w:val="007E7678"/>
    <w:rsid w:val="007E7822"/>
    <w:rsid w:val="007E7A7E"/>
    <w:rsid w:val="007E7BA9"/>
    <w:rsid w:val="007E7E34"/>
    <w:rsid w:val="007E7F5D"/>
    <w:rsid w:val="007E7FF4"/>
    <w:rsid w:val="007F01AC"/>
    <w:rsid w:val="007F01D8"/>
    <w:rsid w:val="007F039A"/>
    <w:rsid w:val="007F04B1"/>
    <w:rsid w:val="007F0706"/>
    <w:rsid w:val="007F0746"/>
    <w:rsid w:val="007F075A"/>
    <w:rsid w:val="007F084D"/>
    <w:rsid w:val="007F096C"/>
    <w:rsid w:val="007F0AB0"/>
    <w:rsid w:val="007F0B21"/>
    <w:rsid w:val="007F0C17"/>
    <w:rsid w:val="007F0E93"/>
    <w:rsid w:val="007F0EA2"/>
    <w:rsid w:val="007F13C6"/>
    <w:rsid w:val="007F17FD"/>
    <w:rsid w:val="007F1A2B"/>
    <w:rsid w:val="007F1B13"/>
    <w:rsid w:val="007F1CFC"/>
    <w:rsid w:val="007F1D35"/>
    <w:rsid w:val="007F1D6F"/>
    <w:rsid w:val="007F1DDE"/>
    <w:rsid w:val="007F1E5F"/>
    <w:rsid w:val="007F1EBD"/>
    <w:rsid w:val="007F22A2"/>
    <w:rsid w:val="007F22DA"/>
    <w:rsid w:val="007F2304"/>
    <w:rsid w:val="007F2594"/>
    <w:rsid w:val="007F3115"/>
    <w:rsid w:val="007F3167"/>
    <w:rsid w:val="007F31AB"/>
    <w:rsid w:val="007F3201"/>
    <w:rsid w:val="007F37A2"/>
    <w:rsid w:val="007F37C4"/>
    <w:rsid w:val="007F392D"/>
    <w:rsid w:val="007F3B3D"/>
    <w:rsid w:val="007F3BA7"/>
    <w:rsid w:val="007F428A"/>
    <w:rsid w:val="007F4386"/>
    <w:rsid w:val="007F4448"/>
    <w:rsid w:val="007F4512"/>
    <w:rsid w:val="007F4B15"/>
    <w:rsid w:val="007F4CB1"/>
    <w:rsid w:val="007F4F0F"/>
    <w:rsid w:val="007F5065"/>
    <w:rsid w:val="007F5306"/>
    <w:rsid w:val="007F5556"/>
    <w:rsid w:val="007F589B"/>
    <w:rsid w:val="007F5910"/>
    <w:rsid w:val="007F595C"/>
    <w:rsid w:val="007F5B40"/>
    <w:rsid w:val="007F5E97"/>
    <w:rsid w:val="007F6353"/>
    <w:rsid w:val="007F6375"/>
    <w:rsid w:val="007F64E8"/>
    <w:rsid w:val="007F699D"/>
    <w:rsid w:val="007F69B6"/>
    <w:rsid w:val="007F6A3A"/>
    <w:rsid w:val="007F6A86"/>
    <w:rsid w:val="007F6BB4"/>
    <w:rsid w:val="007F6EAA"/>
    <w:rsid w:val="007F6EDF"/>
    <w:rsid w:val="007F7124"/>
    <w:rsid w:val="007F743B"/>
    <w:rsid w:val="007F7871"/>
    <w:rsid w:val="007F7927"/>
    <w:rsid w:val="007F7DD3"/>
    <w:rsid w:val="007F7E6F"/>
    <w:rsid w:val="007F7EB3"/>
    <w:rsid w:val="007F7F09"/>
    <w:rsid w:val="0080049B"/>
    <w:rsid w:val="00800517"/>
    <w:rsid w:val="0080068F"/>
    <w:rsid w:val="008006E5"/>
    <w:rsid w:val="00800751"/>
    <w:rsid w:val="0080091B"/>
    <w:rsid w:val="008009F6"/>
    <w:rsid w:val="00800B21"/>
    <w:rsid w:val="00800B39"/>
    <w:rsid w:val="0080105E"/>
    <w:rsid w:val="00801063"/>
    <w:rsid w:val="00801224"/>
    <w:rsid w:val="008014FE"/>
    <w:rsid w:val="00801507"/>
    <w:rsid w:val="008018C8"/>
    <w:rsid w:val="00801E84"/>
    <w:rsid w:val="00801EEF"/>
    <w:rsid w:val="008021A7"/>
    <w:rsid w:val="00802249"/>
    <w:rsid w:val="00802374"/>
    <w:rsid w:val="00802471"/>
    <w:rsid w:val="0080255B"/>
    <w:rsid w:val="00802591"/>
    <w:rsid w:val="00802674"/>
    <w:rsid w:val="00802930"/>
    <w:rsid w:val="008029D0"/>
    <w:rsid w:val="00802A87"/>
    <w:rsid w:val="00802B4B"/>
    <w:rsid w:val="00802CD0"/>
    <w:rsid w:val="00802F62"/>
    <w:rsid w:val="008030B4"/>
    <w:rsid w:val="008030FF"/>
    <w:rsid w:val="0080314E"/>
    <w:rsid w:val="00803344"/>
    <w:rsid w:val="0080376E"/>
    <w:rsid w:val="00803A09"/>
    <w:rsid w:val="00803A26"/>
    <w:rsid w:val="00803D2B"/>
    <w:rsid w:val="00803D57"/>
    <w:rsid w:val="00803DB1"/>
    <w:rsid w:val="00803E9C"/>
    <w:rsid w:val="00803EEF"/>
    <w:rsid w:val="00803FDD"/>
    <w:rsid w:val="0080411B"/>
    <w:rsid w:val="0080412A"/>
    <w:rsid w:val="0080413B"/>
    <w:rsid w:val="008041B4"/>
    <w:rsid w:val="008042EC"/>
    <w:rsid w:val="00804582"/>
    <w:rsid w:val="008048D3"/>
    <w:rsid w:val="0080490C"/>
    <w:rsid w:val="00804BD0"/>
    <w:rsid w:val="00804E60"/>
    <w:rsid w:val="008050BD"/>
    <w:rsid w:val="00805325"/>
    <w:rsid w:val="008053C2"/>
    <w:rsid w:val="008056CE"/>
    <w:rsid w:val="0080586E"/>
    <w:rsid w:val="008058F5"/>
    <w:rsid w:val="00805964"/>
    <w:rsid w:val="008059B0"/>
    <w:rsid w:val="00805AD3"/>
    <w:rsid w:val="00805B23"/>
    <w:rsid w:val="00805B83"/>
    <w:rsid w:val="00805EFE"/>
    <w:rsid w:val="00806089"/>
    <w:rsid w:val="008060D7"/>
    <w:rsid w:val="008062EC"/>
    <w:rsid w:val="00806539"/>
    <w:rsid w:val="0080678D"/>
    <w:rsid w:val="00806AAD"/>
    <w:rsid w:val="00806E48"/>
    <w:rsid w:val="00807492"/>
    <w:rsid w:val="0080749E"/>
    <w:rsid w:val="008075B6"/>
    <w:rsid w:val="0080766A"/>
    <w:rsid w:val="00807715"/>
    <w:rsid w:val="008077FC"/>
    <w:rsid w:val="00807B21"/>
    <w:rsid w:val="00807BF8"/>
    <w:rsid w:val="00807C12"/>
    <w:rsid w:val="008101E5"/>
    <w:rsid w:val="0081039A"/>
    <w:rsid w:val="00810662"/>
    <w:rsid w:val="0081076B"/>
    <w:rsid w:val="008107C3"/>
    <w:rsid w:val="00810ADC"/>
    <w:rsid w:val="00810DB8"/>
    <w:rsid w:val="00810F10"/>
    <w:rsid w:val="0081124D"/>
    <w:rsid w:val="00811548"/>
    <w:rsid w:val="0081179A"/>
    <w:rsid w:val="00811AA9"/>
    <w:rsid w:val="00811B1F"/>
    <w:rsid w:val="00811E6E"/>
    <w:rsid w:val="00811F52"/>
    <w:rsid w:val="008125A2"/>
    <w:rsid w:val="00812A27"/>
    <w:rsid w:val="00812A44"/>
    <w:rsid w:val="00812ACC"/>
    <w:rsid w:val="00812C79"/>
    <w:rsid w:val="00812CDB"/>
    <w:rsid w:val="00813075"/>
    <w:rsid w:val="008131C4"/>
    <w:rsid w:val="008131C8"/>
    <w:rsid w:val="008133B4"/>
    <w:rsid w:val="00813E82"/>
    <w:rsid w:val="00813FF9"/>
    <w:rsid w:val="0081406B"/>
    <w:rsid w:val="008142F6"/>
    <w:rsid w:val="0081462C"/>
    <w:rsid w:val="008146BD"/>
    <w:rsid w:val="00814915"/>
    <w:rsid w:val="00814998"/>
    <w:rsid w:val="008149EB"/>
    <w:rsid w:val="00814B2B"/>
    <w:rsid w:val="00814B5C"/>
    <w:rsid w:val="00814C44"/>
    <w:rsid w:val="00814DBA"/>
    <w:rsid w:val="00814FDD"/>
    <w:rsid w:val="00815189"/>
    <w:rsid w:val="008153DC"/>
    <w:rsid w:val="0081550B"/>
    <w:rsid w:val="0081566C"/>
    <w:rsid w:val="0081580F"/>
    <w:rsid w:val="00815DC1"/>
    <w:rsid w:val="00815F11"/>
    <w:rsid w:val="0081649B"/>
    <w:rsid w:val="008165AA"/>
    <w:rsid w:val="008166DA"/>
    <w:rsid w:val="008167C2"/>
    <w:rsid w:val="00816AD8"/>
    <w:rsid w:val="00816C03"/>
    <w:rsid w:val="00817034"/>
    <w:rsid w:val="008171A3"/>
    <w:rsid w:val="008171B1"/>
    <w:rsid w:val="00817381"/>
    <w:rsid w:val="0081758D"/>
    <w:rsid w:val="0081778E"/>
    <w:rsid w:val="00817790"/>
    <w:rsid w:val="008179EC"/>
    <w:rsid w:val="00817AB9"/>
    <w:rsid w:val="00817B89"/>
    <w:rsid w:val="00817DA9"/>
    <w:rsid w:val="00817EE5"/>
    <w:rsid w:val="008203CA"/>
    <w:rsid w:val="00820441"/>
    <w:rsid w:val="00820503"/>
    <w:rsid w:val="008206C8"/>
    <w:rsid w:val="00820783"/>
    <w:rsid w:val="00820A7D"/>
    <w:rsid w:val="00820EC7"/>
    <w:rsid w:val="00820F8F"/>
    <w:rsid w:val="00821307"/>
    <w:rsid w:val="0082184C"/>
    <w:rsid w:val="0082186D"/>
    <w:rsid w:val="00821947"/>
    <w:rsid w:val="00821A1A"/>
    <w:rsid w:val="00821B64"/>
    <w:rsid w:val="00821B76"/>
    <w:rsid w:val="00821CF2"/>
    <w:rsid w:val="00821D2F"/>
    <w:rsid w:val="00821DF7"/>
    <w:rsid w:val="00821E15"/>
    <w:rsid w:val="00821E2E"/>
    <w:rsid w:val="008220F0"/>
    <w:rsid w:val="00822326"/>
    <w:rsid w:val="0082251F"/>
    <w:rsid w:val="00822B60"/>
    <w:rsid w:val="00822BDD"/>
    <w:rsid w:val="00822CA2"/>
    <w:rsid w:val="00823315"/>
    <w:rsid w:val="00823634"/>
    <w:rsid w:val="008236B5"/>
    <w:rsid w:val="008236BD"/>
    <w:rsid w:val="00823717"/>
    <w:rsid w:val="0082374E"/>
    <w:rsid w:val="00823B63"/>
    <w:rsid w:val="00823C8B"/>
    <w:rsid w:val="00823D19"/>
    <w:rsid w:val="0082402E"/>
    <w:rsid w:val="00824066"/>
    <w:rsid w:val="00824267"/>
    <w:rsid w:val="008243AC"/>
    <w:rsid w:val="00824583"/>
    <w:rsid w:val="00824620"/>
    <w:rsid w:val="008247F8"/>
    <w:rsid w:val="00824808"/>
    <w:rsid w:val="00824863"/>
    <w:rsid w:val="00824E98"/>
    <w:rsid w:val="0082538C"/>
    <w:rsid w:val="008254D7"/>
    <w:rsid w:val="00825531"/>
    <w:rsid w:val="008259F9"/>
    <w:rsid w:val="00825D41"/>
    <w:rsid w:val="00826671"/>
    <w:rsid w:val="00826746"/>
    <w:rsid w:val="008267CC"/>
    <w:rsid w:val="00826978"/>
    <w:rsid w:val="0082699F"/>
    <w:rsid w:val="00826A0D"/>
    <w:rsid w:val="00826A94"/>
    <w:rsid w:val="00826BAA"/>
    <w:rsid w:val="00826BB2"/>
    <w:rsid w:val="00826DE0"/>
    <w:rsid w:val="008273DC"/>
    <w:rsid w:val="00827697"/>
    <w:rsid w:val="008276B7"/>
    <w:rsid w:val="00827721"/>
    <w:rsid w:val="00827803"/>
    <w:rsid w:val="00827BEE"/>
    <w:rsid w:val="0083004D"/>
    <w:rsid w:val="0083006B"/>
    <w:rsid w:val="0083022C"/>
    <w:rsid w:val="008302AF"/>
    <w:rsid w:val="008302D5"/>
    <w:rsid w:val="0083042A"/>
    <w:rsid w:val="008305DF"/>
    <w:rsid w:val="008306E9"/>
    <w:rsid w:val="008307C5"/>
    <w:rsid w:val="008307DE"/>
    <w:rsid w:val="00830A07"/>
    <w:rsid w:val="00830A89"/>
    <w:rsid w:val="00830BBC"/>
    <w:rsid w:val="00830DD2"/>
    <w:rsid w:val="00830EFF"/>
    <w:rsid w:val="00830F5F"/>
    <w:rsid w:val="008310D0"/>
    <w:rsid w:val="008312D8"/>
    <w:rsid w:val="008313C3"/>
    <w:rsid w:val="00831477"/>
    <w:rsid w:val="00831563"/>
    <w:rsid w:val="00831B2B"/>
    <w:rsid w:val="00831BEA"/>
    <w:rsid w:val="00831DF1"/>
    <w:rsid w:val="00831ECF"/>
    <w:rsid w:val="00831EF3"/>
    <w:rsid w:val="00831EF8"/>
    <w:rsid w:val="00831FF7"/>
    <w:rsid w:val="008320C1"/>
    <w:rsid w:val="008320C9"/>
    <w:rsid w:val="0083219B"/>
    <w:rsid w:val="008323E6"/>
    <w:rsid w:val="00832531"/>
    <w:rsid w:val="0083253C"/>
    <w:rsid w:val="0083257B"/>
    <w:rsid w:val="0083272E"/>
    <w:rsid w:val="00832A46"/>
    <w:rsid w:val="00832C5A"/>
    <w:rsid w:val="00832E74"/>
    <w:rsid w:val="00832F85"/>
    <w:rsid w:val="00833008"/>
    <w:rsid w:val="0083307A"/>
    <w:rsid w:val="00833293"/>
    <w:rsid w:val="0083337D"/>
    <w:rsid w:val="008333E1"/>
    <w:rsid w:val="008335A1"/>
    <w:rsid w:val="0083394A"/>
    <w:rsid w:val="00833958"/>
    <w:rsid w:val="00833A99"/>
    <w:rsid w:val="00833EEF"/>
    <w:rsid w:val="0083406C"/>
    <w:rsid w:val="00834075"/>
    <w:rsid w:val="008340D4"/>
    <w:rsid w:val="00834398"/>
    <w:rsid w:val="008344AF"/>
    <w:rsid w:val="00834671"/>
    <w:rsid w:val="0083467B"/>
    <w:rsid w:val="00834831"/>
    <w:rsid w:val="00834837"/>
    <w:rsid w:val="008348A5"/>
    <w:rsid w:val="00834D9F"/>
    <w:rsid w:val="0083509B"/>
    <w:rsid w:val="00835246"/>
    <w:rsid w:val="00835598"/>
    <w:rsid w:val="00835691"/>
    <w:rsid w:val="008357FD"/>
    <w:rsid w:val="008359D5"/>
    <w:rsid w:val="00835A22"/>
    <w:rsid w:val="00835C15"/>
    <w:rsid w:val="00835EEB"/>
    <w:rsid w:val="00836032"/>
    <w:rsid w:val="00836058"/>
    <w:rsid w:val="008360E8"/>
    <w:rsid w:val="0083625C"/>
    <w:rsid w:val="008362DC"/>
    <w:rsid w:val="00836483"/>
    <w:rsid w:val="00836490"/>
    <w:rsid w:val="008364DE"/>
    <w:rsid w:val="008365B8"/>
    <w:rsid w:val="008365D4"/>
    <w:rsid w:val="00836677"/>
    <w:rsid w:val="00836887"/>
    <w:rsid w:val="0083699C"/>
    <w:rsid w:val="00836AC1"/>
    <w:rsid w:val="00836CD4"/>
    <w:rsid w:val="008370C9"/>
    <w:rsid w:val="008372EA"/>
    <w:rsid w:val="008376B3"/>
    <w:rsid w:val="008377CC"/>
    <w:rsid w:val="00837B5B"/>
    <w:rsid w:val="00837C84"/>
    <w:rsid w:val="00837DCD"/>
    <w:rsid w:val="008400EF"/>
    <w:rsid w:val="008403F2"/>
    <w:rsid w:val="00840594"/>
    <w:rsid w:val="00840690"/>
    <w:rsid w:val="008409A2"/>
    <w:rsid w:val="00840ADB"/>
    <w:rsid w:val="00840F42"/>
    <w:rsid w:val="0084123B"/>
    <w:rsid w:val="0084124A"/>
    <w:rsid w:val="008414FF"/>
    <w:rsid w:val="00841507"/>
    <w:rsid w:val="0084158F"/>
    <w:rsid w:val="00841818"/>
    <w:rsid w:val="00841858"/>
    <w:rsid w:val="00841887"/>
    <w:rsid w:val="00841A24"/>
    <w:rsid w:val="00841AC2"/>
    <w:rsid w:val="00841AD1"/>
    <w:rsid w:val="00841B8D"/>
    <w:rsid w:val="00841BA5"/>
    <w:rsid w:val="00841BE7"/>
    <w:rsid w:val="00841D5F"/>
    <w:rsid w:val="00841F09"/>
    <w:rsid w:val="00841FA5"/>
    <w:rsid w:val="00841FB5"/>
    <w:rsid w:val="00841FCC"/>
    <w:rsid w:val="008420F3"/>
    <w:rsid w:val="008420FA"/>
    <w:rsid w:val="00842181"/>
    <w:rsid w:val="008421E9"/>
    <w:rsid w:val="00842217"/>
    <w:rsid w:val="008422A9"/>
    <w:rsid w:val="00842316"/>
    <w:rsid w:val="00842394"/>
    <w:rsid w:val="008423CA"/>
    <w:rsid w:val="00842489"/>
    <w:rsid w:val="008425FC"/>
    <w:rsid w:val="00842764"/>
    <w:rsid w:val="00842A79"/>
    <w:rsid w:val="00842BCA"/>
    <w:rsid w:val="00842C76"/>
    <w:rsid w:val="00842DC7"/>
    <w:rsid w:val="00842F5D"/>
    <w:rsid w:val="00842FE5"/>
    <w:rsid w:val="00843154"/>
    <w:rsid w:val="008431E0"/>
    <w:rsid w:val="008431F8"/>
    <w:rsid w:val="008432CE"/>
    <w:rsid w:val="008433F6"/>
    <w:rsid w:val="0084344A"/>
    <w:rsid w:val="008437A8"/>
    <w:rsid w:val="00843A45"/>
    <w:rsid w:val="00843A8C"/>
    <w:rsid w:val="00843B08"/>
    <w:rsid w:val="00843C1F"/>
    <w:rsid w:val="00843D25"/>
    <w:rsid w:val="00843D58"/>
    <w:rsid w:val="00843E1B"/>
    <w:rsid w:val="00843FF2"/>
    <w:rsid w:val="00844511"/>
    <w:rsid w:val="00844637"/>
    <w:rsid w:val="00844780"/>
    <w:rsid w:val="008448B4"/>
    <w:rsid w:val="008448E3"/>
    <w:rsid w:val="00844948"/>
    <w:rsid w:val="0084499C"/>
    <w:rsid w:val="00844B7F"/>
    <w:rsid w:val="00844BA6"/>
    <w:rsid w:val="00844C7F"/>
    <w:rsid w:val="00844D6A"/>
    <w:rsid w:val="00844E25"/>
    <w:rsid w:val="00844FD7"/>
    <w:rsid w:val="008452C8"/>
    <w:rsid w:val="00845460"/>
    <w:rsid w:val="00845790"/>
    <w:rsid w:val="00845AC5"/>
    <w:rsid w:val="00845B6A"/>
    <w:rsid w:val="00845B80"/>
    <w:rsid w:val="00845B93"/>
    <w:rsid w:val="00845D1F"/>
    <w:rsid w:val="008460C6"/>
    <w:rsid w:val="008462D1"/>
    <w:rsid w:val="008464D1"/>
    <w:rsid w:val="008466FE"/>
    <w:rsid w:val="008469CE"/>
    <w:rsid w:val="00846CA4"/>
    <w:rsid w:val="00846E53"/>
    <w:rsid w:val="00846EBD"/>
    <w:rsid w:val="00846F5D"/>
    <w:rsid w:val="00846FC8"/>
    <w:rsid w:val="008470DE"/>
    <w:rsid w:val="00847155"/>
    <w:rsid w:val="0084719A"/>
    <w:rsid w:val="008471D3"/>
    <w:rsid w:val="00847207"/>
    <w:rsid w:val="00847757"/>
    <w:rsid w:val="008477B1"/>
    <w:rsid w:val="00847889"/>
    <w:rsid w:val="008478CA"/>
    <w:rsid w:val="00847B6F"/>
    <w:rsid w:val="00847C23"/>
    <w:rsid w:val="00847C35"/>
    <w:rsid w:val="00847D85"/>
    <w:rsid w:val="00847EAB"/>
    <w:rsid w:val="00847EE9"/>
    <w:rsid w:val="0085005E"/>
    <w:rsid w:val="008501B2"/>
    <w:rsid w:val="0085096B"/>
    <w:rsid w:val="00850BF3"/>
    <w:rsid w:val="00850CF8"/>
    <w:rsid w:val="00850EEC"/>
    <w:rsid w:val="0085107F"/>
    <w:rsid w:val="0085112D"/>
    <w:rsid w:val="00851202"/>
    <w:rsid w:val="008514B2"/>
    <w:rsid w:val="00851627"/>
    <w:rsid w:val="0085174A"/>
    <w:rsid w:val="00851754"/>
    <w:rsid w:val="008517D0"/>
    <w:rsid w:val="00851D6D"/>
    <w:rsid w:val="008521F5"/>
    <w:rsid w:val="008522A1"/>
    <w:rsid w:val="008525B7"/>
    <w:rsid w:val="008526A1"/>
    <w:rsid w:val="00852862"/>
    <w:rsid w:val="00852AC6"/>
    <w:rsid w:val="00852CE1"/>
    <w:rsid w:val="00852DE3"/>
    <w:rsid w:val="00852E9C"/>
    <w:rsid w:val="00852F6A"/>
    <w:rsid w:val="00852F74"/>
    <w:rsid w:val="00852F91"/>
    <w:rsid w:val="00852F9B"/>
    <w:rsid w:val="0085316A"/>
    <w:rsid w:val="00853351"/>
    <w:rsid w:val="00853436"/>
    <w:rsid w:val="00853479"/>
    <w:rsid w:val="008536D6"/>
    <w:rsid w:val="00853744"/>
    <w:rsid w:val="008537DF"/>
    <w:rsid w:val="00853B76"/>
    <w:rsid w:val="00853BAA"/>
    <w:rsid w:val="00853BCB"/>
    <w:rsid w:val="00853C04"/>
    <w:rsid w:val="00853DD8"/>
    <w:rsid w:val="00853FFE"/>
    <w:rsid w:val="00854209"/>
    <w:rsid w:val="00854294"/>
    <w:rsid w:val="008542EA"/>
    <w:rsid w:val="008542FB"/>
    <w:rsid w:val="008543AE"/>
    <w:rsid w:val="0085447D"/>
    <w:rsid w:val="008545E8"/>
    <w:rsid w:val="00854658"/>
    <w:rsid w:val="008546D9"/>
    <w:rsid w:val="00854E01"/>
    <w:rsid w:val="00854E5C"/>
    <w:rsid w:val="00854E94"/>
    <w:rsid w:val="00854FD0"/>
    <w:rsid w:val="00855092"/>
    <w:rsid w:val="008556E5"/>
    <w:rsid w:val="0085589A"/>
    <w:rsid w:val="00855B20"/>
    <w:rsid w:val="00855C81"/>
    <w:rsid w:val="00855CC2"/>
    <w:rsid w:val="00855D38"/>
    <w:rsid w:val="00855E59"/>
    <w:rsid w:val="00855E9F"/>
    <w:rsid w:val="0085605F"/>
    <w:rsid w:val="00856107"/>
    <w:rsid w:val="0085621F"/>
    <w:rsid w:val="008562C5"/>
    <w:rsid w:val="0085633B"/>
    <w:rsid w:val="00856465"/>
    <w:rsid w:val="008564C2"/>
    <w:rsid w:val="0085696B"/>
    <w:rsid w:val="00856989"/>
    <w:rsid w:val="00856B4E"/>
    <w:rsid w:val="00856BA7"/>
    <w:rsid w:val="00856D00"/>
    <w:rsid w:val="00856DA1"/>
    <w:rsid w:val="00856F41"/>
    <w:rsid w:val="0085711F"/>
    <w:rsid w:val="00857353"/>
    <w:rsid w:val="00857486"/>
    <w:rsid w:val="008574FC"/>
    <w:rsid w:val="00857778"/>
    <w:rsid w:val="008577A6"/>
    <w:rsid w:val="00857921"/>
    <w:rsid w:val="00857B3B"/>
    <w:rsid w:val="00857B48"/>
    <w:rsid w:val="00857C47"/>
    <w:rsid w:val="00857C53"/>
    <w:rsid w:val="00857C6D"/>
    <w:rsid w:val="008604DE"/>
    <w:rsid w:val="00860640"/>
    <w:rsid w:val="00860C17"/>
    <w:rsid w:val="00860C28"/>
    <w:rsid w:val="00861310"/>
    <w:rsid w:val="0086134C"/>
    <w:rsid w:val="00861368"/>
    <w:rsid w:val="008614A7"/>
    <w:rsid w:val="00861502"/>
    <w:rsid w:val="00861784"/>
    <w:rsid w:val="00861C74"/>
    <w:rsid w:val="00861CB4"/>
    <w:rsid w:val="00861D07"/>
    <w:rsid w:val="00861E3E"/>
    <w:rsid w:val="008624A9"/>
    <w:rsid w:val="00862694"/>
    <w:rsid w:val="00862826"/>
    <w:rsid w:val="00862845"/>
    <w:rsid w:val="00862877"/>
    <w:rsid w:val="008628D8"/>
    <w:rsid w:val="00862902"/>
    <w:rsid w:val="00862C21"/>
    <w:rsid w:val="00862C7A"/>
    <w:rsid w:val="00863516"/>
    <w:rsid w:val="00863A59"/>
    <w:rsid w:val="00863AD7"/>
    <w:rsid w:val="00863BC3"/>
    <w:rsid w:val="00863BFF"/>
    <w:rsid w:val="00863D5C"/>
    <w:rsid w:val="008640D2"/>
    <w:rsid w:val="00864137"/>
    <w:rsid w:val="008641E4"/>
    <w:rsid w:val="00864510"/>
    <w:rsid w:val="00864847"/>
    <w:rsid w:val="0086489E"/>
    <w:rsid w:val="00864BF2"/>
    <w:rsid w:val="00864DF0"/>
    <w:rsid w:val="00864E9F"/>
    <w:rsid w:val="00865058"/>
    <w:rsid w:val="00865093"/>
    <w:rsid w:val="00865156"/>
    <w:rsid w:val="008659D0"/>
    <w:rsid w:val="00865D58"/>
    <w:rsid w:val="00865E3B"/>
    <w:rsid w:val="0086604B"/>
    <w:rsid w:val="0086629A"/>
    <w:rsid w:val="00866928"/>
    <w:rsid w:val="008669B0"/>
    <w:rsid w:val="00866C44"/>
    <w:rsid w:val="00866C46"/>
    <w:rsid w:val="00866D44"/>
    <w:rsid w:val="00866DB4"/>
    <w:rsid w:val="00866F73"/>
    <w:rsid w:val="00867067"/>
    <w:rsid w:val="00867133"/>
    <w:rsid w:val="0086743E"/>
    <w:rsid w:val="00867476"/>
    <w:rsid w:val="0086760B"/>
    <w:rsid w:val="0086764A"/>
    <w:rsid w:val="00867753"/>
    <w:rsid w:val="00867B67"/>
    <w:rsid w:val="00867E79"/>
    <w:rsid w:val="00870986"/>
    <w:rsid w:val="00870A90"/>
    <w:rsid w:val="00870CBF"/>
    <w:rsid w:val="00870D36"/>
    <w:rsid w:val="00870E3E"/>
    <w:rsid w:val="008712BD"/>
    <w:rsid w:val="0087130D"/>
    <w:rsid w:val="00871410"/>
    <w:rsid w:val="00871471"/>
    <w:rsid w:val="00871642"/>
    <w:rsid w:val="008717B9"/>
    <w:rsid w:val="008718C7"/>
    <w:rsid w:val="008718EA"/>
    <w:rsid w:val="00871B48"/>
    <w:rsid w:val="00871BB5"/>
    <w:rsid w:val="00871C1B"/>
    <w:rsid w:val="00872064"/>
    <w:rsid w:val="00872217"/>
    <w:rsid w:val="00872746"/>
    <w:rsid w:val="00872804"/>
    <w:rsid w:val="00872977"/>
    <w:rsid w:val="00872A21"/>
    <w:rsid w:val="00872A63"/>
    <w:rsid w:val="00872C82"/>
    <w:rsid w:val="00872CD2"/>
    <w:rsid w:val="00872ECF"/>
    <w:rsid w:val="0087323A"/>
    <w:rsid w:val="00873341"/>
    <w:rsid w:val="008733F9"/>
    <w:rsid w:val="008736BE"/>
    <w:rsid w:val="008736CB"/>
    <w:rsid w:val="008736F3"/>
    <w:rsid w:val="0087375A"/>
    <w:rsid w:val="00873900"/>
    <w:rsid w:val="00873988"/>
    <w:rsid w:val="00874272"/>
    <w:rsid w:val="00874300"/>
    <w:rsid w:val="008744DD"/>
    <w:rsid w:val="008746C3"/>
    <w:rsid w:val="00874A27"/>
    <w:rsid w:val="00874A3D"/>
    <w:rsid w:val="00874A83"/>
    <w:rsid w:val="00874BEB"/>
    <w:rsid w:val="00874C05"/>
    <w:rsid w:val="00874CF0"/>
    <w:rsid w:val="00874F51"/>
    <w:rsid w:val="00875006"/>
    <w:rsid w:val="00875082"/>
    <w:rsid w:val="008752C7"/>
    <w:rsid w:val="00875697"/>
    <w:rsid w:val="008756F5"/>
    <w:rsid w:val="0087571F"/>
    <w:rsid w:val="00875906"/>
    <w:rsid w:val="008759BD"/>
    <w:rsid w:val="008759D9"/>
    <w:rsid w:val="00875C78"/>
    <w:rsid w:val="00875CB2"/>
    <w:rsid w:val="00875E4A"/>
    <w:rsid w:val="0087637D"/>
    <w:rsid w:val="008763FD"/>
    <w:rsid w:val="0087645F"/>
    <w:rsid w:val="008765BF"/>
    <w:rsid w:val="00876909"/>
    <w:rsid w:val="00876BF1"/>
    <w:rsid w:val="00876D44"/>
    <w:rsid w:val="00876DA5"/>
    <w:rsid w:val="00876DEA"/>
    <w:rsid w:val="00876FBF"/>
    <w:rsid w:val="00876FD5"/>
    <w:rsid w:val="008770F9"/>
    <w:rsid w:val="008770FC"/>
    <w:rsid w:val="00877286"/>
    <w:rsid w:val="0087734F"/>
    <w:rsid w:val="00877591"/>
    <w:rsid w:val="008777AE"/>
    <w:rsid w:val="00877B7B"/>
    <w:rsid w:val="00877E31"/>
    <w:rsid w:val="00877FD4"/>
    <w:rsid w:val="00880033"/>
    <w:rsid w:val="00880126"/>
    <w:rsid w:val="008801EE"/>
    <w:rsid w:val="008803CB"/>
    <w:rsid w:val="008803F2"/>
    <w:rsid w:val="00880435"/>
    <w:rsid w:val="008804D6"/>
    <w:rsid w:val="008808BC"/>
    <w:rsid w:val="00880B17"/>
    <w:rsid w:val="00880F15"/>
    <w:rsid w:val="00881074"/>
    <w:rsid w:val="00881492"/>
    <w:rsid w:val="00881548"/>
    <w:rsid w:val="00881584"/>
    <w:rsid w:val="00881704"/>
    <w:rsid w:val="00881842"/>
    <w:rsid w:val="00881979"/>
    <w:rsid w:val="008819A3"/>
    <w:rsid w:val="00881AB4"/>
    <w:rsid w:val="00881F79"/>
    <w:rsid w:val="00881F7F"/>
    <w:rsid w:val="00882106"/>
    <w:rsid w:val="00882128"/>
    <w:rsid w:val="0088213B"/>
    <w:rsid w:val="008821F0"/>
    <w:rsid w:val="00882215"/>
    <w:rsid w:val="008822AC"/>
    <w:rsid w:val="00882347"/>
    <w:rsid w:val="008823A2"/>
    <w:rsid w:val="0088245A"/>
    <w:rsid w:val="008824EB"/>
    <w:rsid w:val="00882BBE"/>
    <w:rsid w:val="00882BC9"/>
    <w:rsid w:val="00882D10"/>
    <w:rsid w:val="00882F9B"/>
    <w:rsid w:val="00882FDB"/>
    <w:rsid w:val="0088349F"/>
    <w:rsid w:val="008834BD"/>
    <w:rsid w:val="008834E7"/>
    <w:rsid w:val="008834E8"/>
    <w:rsid w:val="00883761"/>
    <w:rsid w:val="00883BE7"/>
    <w:rsid w:val="00883CF3"/>
    <w:rsid w:val="008840B2"/>
    <w:rsid w:val="00884279"/>
    <w:rsid w:val="008842FA"/>
    <w:rsid w:val="00884399"/>
    <w:rsid w:val="00884B74"/>
    <w:rsid w:val="00884BAB"/>
    <w:rsid w:val="00884D2E"/>
    <w:rsid w:val="00884F74"/>
    <w:rsid w:val="00884FAF"/>
    <w:rsid w:val="00884FC5"/>
    <w:rsid w:val="00885156"/>
    <w:rsid w:val="0088530E"/>
    <w:rsid w:val="008856D6"/>
    <w:rsid w:val="00885A1A"/>
    <w:rsid w:val="00885B02"/>
    <w:rsid w:val="00885F94"/>
    <w:rsid w:val="0088634F"/>
    <w:rsid w:val="00886697"/>
    <w:rsid w:val="00886797"/>
    <w:rsid w:val="008868FA"/>
    <w:rsid w:val="00886952"/>
    <w:rsid w:val="00886BB6"/>
    <w:rsid w:val="00886C02"/>
    <w:rsid w:val="00886C53"/>
    <w:rsid w:val="00886C97"/>
    <w:rsid w:val="00886D89"/>
    <w:rsid w:val="008870E2"/>
    <w:rsid w:val="00887363"/>
    <w:rsid w:val="008873EF"/>
    <w:rsid w:val="008874EE"/>
    <w:rsid w:val="008875FE"/>
    <w:rsid w:val="008875FF"/>
    <w:rsid w:val="008877D7"/>
    <w:rsid w:val="0088783D"/>
    <w:rsid w:val="00887846"/>
    <w:rsid w:val="0088794D"/>
    <w:rsid w:val="00887C80"/>
    <w:rsid w:val="00887D12"/>
    <w:rsid w:val="00890029"/>
    <w:rsid w:val="00890068"/>
    <w:rsid w:val="00890237"/>
    <w:rsid w:val="008903E9"/>
    <w:rsid w:val="008909E6"/>
    <w:rsid w:val="00890BB7"/>
    <w:rsid w:val="00890BDB"/>
    <w:rsid w:val="00890CEF"/>
    <w:rsid w:val="00890EC6"/>
    <w:rsid w:val="00890F87"/>
    <w:rsid w:val="00890F93"/>
    <w:rsid w:val="00891061"/>
    <w:rsid w:val="00891062"/>
    <w:rsid w:val="00891138"/>
    <w:rsid w:val="0089121F"/>
    <w:rsid w:val="008917B1"/>
    <w:rsid w:val="008917B8"/>
    <w:rsid w:val="008919D0"/>
    <w:rsid w:val="00891DB9"/>
    <w:rsid w:val="00892225"/>
    <w:rsid w:val="00892424"/>
    <w:rsid w:val="00892427"/>
    <w:rsid w:val="00892447"/>
    <w:rsid w:val="0089252C"/>
    <w:rsid w:val="008925E3"/>
    <w:rsid w:val="008926AD"/>
    <w:rsid w:val="00892900"/>
    <w:rsid w:val="008929FA"/>
    <w:rsid w:val="00892BD6"/>
    <w:rsid w:val="00892BF7"/>
    <w:rsid w:val="00892D30"/>
    <w:rsid w:val="0089310B"/>
    <w:rsid w:val="00893342"/>
    <w:rsid w:val="008937D8"/>
    <w:rsid w:val="0089400D"/>
    <w:rsid w:val="00894193"/>
    <w:rsid w:val="00894351"/>
    <w:rsid w:val="008944C3"/>
    <w:rsid w:val="008946DE"/>
    <w:rsid w:val="008946FC"/>
    <w:rsid w:val="008947C2"/>
    <w:rsid w:val="00894806"/>
    <w:rsid w:val="008948CE"/>
    <w:rsid w:val="00894C27"/>
    <w:rsid w:val="00894E4F"/>
    <w:rsid w:val="00894EF9"/>
    <w:rsid w:val="00894F56"/>
    <w:rsid w:val="00894F8F"/>
    <w:rsid w:val="00894F92"/>
    <w:rsid w:val="0089510B"/>
    <w:rsid w:val="008952EF"/>
    <w:rsid w:val="0089536F"/>
    <w:rsid w:val="00895426"/>
    <w:rsid w:val="0089545E"/>
    <w:rsid w:val="0089548A"/>
    <w:rsid w:val="008954BA"/>
    <w:rsid w:val="00895515"/>
    <w:rsid w:val="008956CA"/>
    <w:rsid w:val="00895755"/>
    <w:rsid w:val="00895867"/>
    <w:rsid w:val="008958DD"/>
    <w:rsid w:val="00895A9F"/>
    <w:rsid w:val="00895B1B"/>
    <w:rsid w:val="00895C52"/>
    <w:rsid w:val="00895F5A"/>
    <w:rsid w:val="0089605D"/>
    <w:rsid w:val="008962EA"/>
    <w:rsid w:val="00896378"/>
    <w:rsid w:val="00896480"/>
    <w:rsid w:val="008964E4"/>
    <w:rsid w:val="0089650D"/>
    <w:rsid w:val="00896817"/>
    <w:rsid w:val="0089688E"/>
    <w:rsid w:val="0089693E"/>
    <w:rsid w:val="00896972"/>
    <w:rsid w:val="008969EC"/>
    <w:rsid w:val="00896A53"/>
    <w:rsid w:val="00896AEC"/>
    <w:rsid w:val="00896B22"/>
    <w:rsid w:val="00897054"/>
    <w:rsid w:val="00897272"/>
    <w:rsid w:val="00897B5A"/>
    <w:rsid w:val="00897C48"/>
    <w:rsid w:val="00897EC2"/>
    <w:rsid w:val="00897FBA"/>
    <w:rsid w:val="008A0010"/>
    <w:rsid w:val="008A00D9"/>
    <w:rsid w:val="008A056E"/>
    <w:rsid w:val="008A05E1"/>
    <w:rsid w:val="008A065D"/>
    <w:rsid w:val="008A0C82"/>
    <w:rsid w:val="008A0D88"/>
    <w:rsid w:val="008A0DFA"/>
    <w:rsid w:val="008A0E56"/>
    <w:rsid w:val="008A0F62"/>
    <w:rsid w:val="008A11D6"/>
    <w:rsid w:val="008A1AC4"/>
    <w:rsid w:val="008A1DAD"/>
    <w:rsid w:val="008A1F02"/>
    <w:rsid w:val="008A1F08"/>
    <w:rsid w:val="008A2251"/>
    <w:rsid w:val="008A2691"/>
    <w:rsid w:val="008A29E6"/>
    <w:rsid w:val="008A2C69"/>
    <w:rsid w:val="008A2F31"/>
    <w:rsid w:val="008A3198"/>
    <w:rsid w:val="008A335B"/>
    <w:rsid w:val="008A34A4"/>
    <w:rsid w:val="008A3597"/>
    <w:rsid w:val="008A35A2"/>
    <w:rsid w:val="008A3605"/>
    <w:rsid w:val="008A37EE"/>
    <w:rsid w:val="008A3B01"/>
    <w:rsid w:val="008A3BFA"/>
    <w:rsid w:val="008A3C58"/>
    <w:rsid w:val="008A3E92"/>
    <w:rsid w:val="008A3EBB"/>
    <w:rsid w:val="008A3F18"/>
    <w:rsid w:val="008A3F54"/>
    <w:rsid w:val="008A3F59"/>
    <w:rsid w:val="008A3FC7"/>
    <w:rsid w:val="008A4146"/>
    <w:rsid w:val="008A4260"/>
    <w:rsid w:val="008A426E"/>
    <w:rsid w:val="008A44E8"/>
    <w:rsid w:val="008A4538"/>
    <w:rsid w:val="008A4591"/>
    <w:rsid w:val="008A4683"/>
    <w:rsid w:val="008A46E7"/>
    <w:rsid w:val="008A46FB"/>
    <w:rsid w:val="008A487C"/>
    <w:rsid w:val="008A4A9B"/>
    <w:rsid w:val="008A4C6C"/>
    <w:rsid w:val="008A4D19"/>
    <w:rsid w:val="008A4D63"/>
    <w:rsid w:val="008A4E06"/>
    <w:rsid w:val="008A4E1C"/>
    <w:rsid w:val="008A4EB7"/>
    <w:rsid w:val="008A53EC"/>
    <w:rsid w:val="008A54E5"/>
    <w:rsid w:val="008A556A"/>
    <w:rsid w:val="008A5679"/>
    <w:rsid w:val="008A576B"/>
    <w:rsid w:val="008A578E"/>
    <w:rsid w:val="008A5957"/>
    <w:rsid w:val="008A5B50"/>
    <w:rsid w:val="008A5F3B"/>
    <w:rsid w:val="008A612B"/>
    <w:rsid w:val="008A638D"/>
    <w:rsid w:val="008A6417"/>
    <w:rsid w:val="008A6560"/>
    <w:rsid w:val="008A6627"/>
    <w:rsid w:val="008A6659"/>
    <w:rsid w:val="008A67BA"/>
    <w:rsid w:val="008A6908"/>
    <w:rsid w:val="008A6955"/>
    <w:rsid w:val="008A69A7"/>
    <w:rsid w:val="008A6CEC"/>
    <w:rsid w:val="008A6DB9"/>
    <w:rsid w:val="008A6EFA"/>
    <w:rsid w:val="008A6F9B"/>
    <w:rsid w:val="008A71E2"/>
    <w:rsid w:val="008A7320"/>
    <w:rsid w:val="008A7750"/>
    <w:rsid w:val="008A78B1"/>
    <w:rsid w:val="008B00AD"/>
    <w:rsid w:val="008B026A"/>
    <w:rsid w:val="008B0318"/>
    <w:rsid w:val="008B0991"/>
    <w:rsid w:val="008B0C08"/>
    <w:rsid w:val="008B0DAB"/>
    <w:rsid w:val="008B1146"/>
    <w:rsid w:val="008B1231"/>
    <w:rsid w:val="008B1310"/>
    <w:rsid w:val="008B14B4"/>
    <w:rsid w:val="008B1675"/>
    <w:rsid w:val="008B187D"/>
    <w:rsid w:val="008B1921"/>
    <w:rsid w:val="008B1CD0"/>
    <w:rsid w:val="008B1CD4"/>
    <w:rsid w:val="008B226C"/>
    <w:rsid w:val="008B24C3"/>
    <w:rsid w:val="008B2653"/>
    <w:rsid w:val="008B279C"/>
    <w:rsid w:val="008B2909"/>
    <w:rsid w:val="008B29E7"/>
    <w:rsid w:val="008B2A83"/>
    <w:rsid w:val="008B2C2C"/>
    <w:rsid w:val="008B2CF3"/>
    <w:rsid w:val="008B2D20"/>
    <w:rsid w:val="008B2D9B"/>
    <w:rsid w:val="008B2DD8"/>
    <w:rsid w:val="008B2E44"/>
    <w:rsid w:val="008B2EF2"/>
    <w:rsid w:val="008B2F49"/>
    <w:rsid w:val="008B3229"/>
    <w:rsid w:val="008B333A"/>
    <w:rsid w:val="008B351D"/>
    <w:rsid w:val="008B3803"/>
    <w:rsid w:val="008B390D"/>
    <w:rsid w:val="008B3915"/>
    <w:rsid w:val="008B3A67"/>
    <w:rsid w:val="008B3AA6"/>
    <w:rsid w:val="008B3B57"/>
    <w:rsid w:val="008B3BD1"/>
    <w:rsid w:val="008B3CEB"/>
    <w:rsid w:val="008B413E"/>
    <w:rsid w:val="008B419C"/>
    <w:rsid w:val="008B41E7"/>
    <w:rsid w:val="008B4545"/>
    <w:rsid w:val="008B46BD"/>
    <w:rsid w:val="008B4738"/>
    <w:rsid w:val="008B473E"/>
    <w:rsid w:val="008B47F2"/>
    <w:rsid w:val="008B49A1"/>
    <w:rsid w:val="008B4AC9"/>
    <w:rsid w:val="008B4D8D"/>
    <w:rsid w:val="008B4DCE"/>
    <w:rsid w:val="008B4F14"/>
    <w:rsid w:val="008B5547"/>
    <w:rsid w:val="008B5613"/>
    <w:rsid w:val="008B5CE9"/>
    <w:rsid w:val="008B5E65"/>
    <w:rsid w:val="008B605A"/>
    <w:rsid w:val="008B6A93"/>
    <w:rsid w:val="008B6C0B"/>
    <w:rsid w:val="008B6DAC"/>
    <w:rsid w:val="008B6EBD"/>
    <w:rsid w:val="008B704D"/>
    <w:rsid w:val="008B713B"/>
    <w:rsid w:val="008B72EB"/>
    <w:rsid w:val="008B7496"/>
    <w:rsid w:val="008B75BF"/>
    <w:rsid w:val="008B770A"/>
    <w:rsid w:val="008B770F"/>
    <w:rsid w:val="008B7824"/>
    <w:rsid w:val="008B787F"/>
    <w:rsid w:val="008B7950"/>
    <w:rsid w:val="008B7A81"/>
    <w:rsid w:val="008B7AFC"/>
    <w:rsid w:val="008B7F8E"/>
    <w:rsid w:val="008B7FE9"/>
    <w:rsid w:val="008C0321"/>
    <w:rsid w:val="008C0380"/>
    <w:rsid w:val="008C040C"/>
    <w:rsid w:val="008C0626"/>
    <w:rsid w:val="008C0653"/>
    <w:rsid w:val="008C0786"/>
    <w:rsid w:val="008C07E3"/>
    <w:rsid w:val="008C0874"/>
    <w:rsid w:val="008C08F7"/>
    <w:rsid w:val="008C0949"/>
    <w:rsid w:val="008C0AFA"/>
    <w:rsid w:val="008C0BB2"/>
    <w:rsid w:val="008C0C4F"/>
    <w:rsid w:val="008C0CAA"/>
    <w:rsid w:val="008C0ED3"/>
    <w:rsid w:val="008C106E"/>
    <w:rsid w:val="008C1181"/>
    <w:rsid w:val="008C14F3"/>
    <w:rsid w:val="008C1545"/>
    <w:rsid w:val="008C155D"/>
    <w:rsid w:val="008C17D0"/>
    <w:rsid w:val="008C1A95"/>
    <w:rsid w:val="008C1B20"/>
    <w:rsid w:val="008C1D02"/>
    <w:rsid w:val="008C1DEB"/>
    <w:rsid w:val="008C1FB5"/>
    <w:rsid w:val="008C218A"/>
    <w:rsid w:val="008C224B"/>
    <w:rsid w:val="008C232E"/>
    <w:rsid w:val="008C2740"/>
    <w:rsid w:val="008C2C19"/>
    <w:rsid w:val="008C3021"/>
    <w:rsid w:val="008C3022"/>
    <w:rsid w:val="008C30F5"/>
    <w:rsid w:val="008C335E"/>
    <w:rsid w:val="008C33C6"/>
    <w:rsid w:val="008C3A04"/>
    <w:rsid w:val="008C3C54"/>
    <w:rsid w:val="008C3DAD"/>
    <w:rsid w:val="008C3E24"/>
    <w:rsid w:val="008C3FAF"/>
    <w:rsid w:val="008C3FF0"/>
    <w:rsid w:val="008C40A1"/>
    <w:rsid w:val="008C411A"/>
    <w:rsid w:val="008C411D"/>
    <w:rsid w:val="008C4489"/>
    <w:rsid w:val="008C45FE"/>
    <w:rsid w:val="008C4772"/>
    <w:rsid w:val="008C48BF"/>
    <w:rsid w:val="008C48DF"/>
    <w:rsid w:val="008C4A69"/>
    <w:rsid w:val="008C4E80"/>
    <w:rsid w:val="008C4FCF"/>
    <w:rsid w:val="008C577A"/>
    <w:rsid w:val="008C57D3"/>
    <w:rsid w:val="008C5AA4"/>
    <w:rsid w:val="008C5B49"/>
    <w:rsid w:val="008C5C23"/>
    <w:rsid w:val="008C5D5D"/>
    <w:rsid w:val="008C6127"/>
    <w:rsid w:val="008C6B7D"/>
    <w:rsid w:val="008C6B8D"/>
    <w:rsid w:val="008C6C04"/>
    <w:rsid w:val="008C6C1A"/>
    <w:rsid w:val="008C6F4B"/>
    <w:rsid w:val="008C729C"/>
    <w:rsid w:val="008C73E3"/>
    <w:rsid w:val="008C7536"/>
    <w:rsid w:val="008C75D2"/>
    <w:rsid w:val="008C75EA"/>
    <w:rsid w:val="008C788D"/>
    <w:rsid w:val="008C7916"/>
    <w:rsid w:val="008C7953"/>
    <w:rsid w:val="008C79B7"/>
    <w:rsid w:val="008C7A24"/>
    <w:rsid w:val="008C7A56"/>
    <w:rsid w:val="008C7C5C"/>
    <w:rsid w:val="008C7CD2"/>
    <w:rsid w:val="008C7E8A"/>
    <w:rsid w:val="008D030E"/>
    <w:rsid w:val="008D0372"/>
    <w:rsid w:val="008D0474"/>
    <w:rsid w:val="008D060E"/>
    <w:rsid w:val="008D0768"/>
    <w:rsid w:val="008D077F"/>
    <w:rsid w:val="008D08F8"/>
    <w:rsid w:val="008D09A7"/>
    <w:rsid w:val="008D0BFE"/>
    <w:rsid w:val="008D0DC0"/>
    <w:rsid w:val="008D0E36"/>
    <w:rsid w:val="008D1164"/>
    <w:rsid w:val="008D1301"/>
    <w:rsid w:val="008D1638"/>
    <w:rsid w:val="008D179C"/>
    <w:rsid w:val="008D1EB5"/>
    <w:rsid w:val="008D2133"/>
    <w:rsid w:val="008D22B4"/>
    <w:rsid w:val="008D230E"/>
    <w:rsid w:val="008D23A5"/>
    <w:rsid w:val="008D246E"/>
    <w:rsid w:val="008D247A"/>
    <w:rsid w:val="008D25B0"/>
    <w:rsid w:val="008D26B1"/>
    <w:rsid w:val="008D2934"/>
    <w:rsid w:val="008D2AE9"/>
    <w:rsid w:val="008D2BCD"/>
    <w:rsid w:val="008D2EB0"/>
    <w:rsid w:val="008D3038"/>
    <w:rsid w:val="008D317B"/>
    <w:rsid w:val="008D3269"/>
    <w:rsid w:val="008D337D"/>
    <w:rsid w:val="008D3659"/>
    <w:rsid w:val="008D37AF"/>
    <w:rsid w:val="008D386A"/>
    <w:rsid w:val="008D3BEE"/>
    <w:rsid w:val="008D3ECB"/>
    <w:rsid w:val="008D3F27"/>
    <w:rsid w:val="008D40E7"/>
    <w:rsid w:val="008D410D"/>
    <w:rsid w:val="008D44CF"/>
    <w:rsid w:val="008D4553"/>
    <w:rsid w:val="008D47B3"/>
    <w:rsid w:val="008D4AF7"/>
    <w:rsid w:val="008D4BE3"/>
    <w:rsid w:val="008D4D7F"/>
    <w:rsid w:val="008D4F07"/>
    <w:rsid w:val="008D53EC"/>
    <w:rsid w:val="008D5504"/>
    <w:rsid w:val="008D5511"/>
    <w:rsid w:val="008D574F"/>
    <w:rsid w:val="008D58A8"/>
    <w:rsid w:val="008D5A1F"/>
    <w:rsid w:val="008D5B99"/>
    <w:rsid w:val="008D5C2F"/>
    <w:rsid w:val="008D5CD7"/>
    <w:rsid w:val="008D5EE8"/>
    <w:rsid w:val="008D6001"/>
    <w:rsid w:val="008D624A"/>
    <w:rsid w:val="008D632D"/>
    <w:rsid w:val="008D645A"/>
    <w:rsid w:val="008D645E"/>
    <w:rsid w:val="008D66FF"/>
    <w:rsid w:val="008D69AE"/>
    <w:rsid w:val="008D6C6F"/>
    <w:rsid w:val="008D6CB3"/>
    <w:rsid w:val="008D6D24"/>
    <w:rsid w:val="008D6EDE"/>
    <w:rsid w:val="008D70A7"/>
    <w:rsid w:val="008D7391"/>
    <w:rsid w:val="008D7442"/>
    <w:rsid w:val="008D7609"/>
    <w:rsid w:val="008D7733"/>
    <w:rsid w:val="008D7E2C"/>
    <w:rsid w:val="008D7F1C"/>
    <w:rsid w:val="008E0254"/>
    <w:rsid w:val="008E0348"/>
    <w:rsid w:val="008E0385"/>
    <w:rsid w:val="008E046F"/>
    <w:rsid w:val="008E06A5"/>
    <w:rsid w:val="008E06B4"/>
    <w:rsid w:val="008E079B"/>
    <w:rsid w:val="008E07DA"/>
    <w:rsid w:val="008E09F3"/>
    <w:rsid w:val="008E0A7D"/>
    <w:rsid w:val="008E0AAB"/>
    <w:rsid w:val="008E0D2D"/>
    <w:rsid w:val="008E0DFD"/>
    <w:rsid w:val="008E0EE6"/>
    <w:rsid w:val="008E0F35"/>
    <w:rsid w:val="008E10BC"/>
    <w:rsid w:val="008E1273"/>
    <w:rsid w:val="008E134E"/>
    <w:rsid w:val="008E144A"/>
    <w:rsid w:val="008E14C1"/>
    <w:rsid w:val="008E19B1"/>
    <w:rsid w:val="008E1C13"/>
    <w:rsid w:val="008E220B"/>
    <w:rsid w:val="008E25F7"/>
    <w:rsid w:val="008E261E"/>
    <w:rsid w:val="008E29B6"/>
    <w:rsid w:val="008E2A26"/>
    <w:rsid w:val="008E2EEB"/>
    <w:rsid w:val="008E2F95"/>
    <w:rsid w:val="008E3266"/>
    <w:rsid w:val="008E3818"/>
    <w:rsid w:val="008E38F5"/>
    <w:rsid w:val="008E39FE"/>
    <w:rsid w:val="008E3A7F"/>
    <w:rsid w:val="008E3C2F"/>
    <w:rsid w:val="008E3C5B"/>
    <w:rsid w:val="008E3D66"/>
    <w:rsid w:val="008E3D85"/>
    <w:rsid w:val="008E3F5D"/>
    <w:rsid w:val="008E4028"/>
    <w:rsid w:val="008E40FA"/>
    <w:rsid w:val="008E4191"/>
    <w:rsid w:val="008E41C3"/>
    <w:rsid w:val="008E4376"/>
    <w:rsid w:val="008E4522"/>
    <w:rsid w:val="008E465B"/>
    <w:rsid w:val="008E487F"/>
    <w:rsid w:val="008E4954"/>
    <w:rsid w:val="008E49B6"/>
    <w:rsid w:val="008E4C23"/>
    <w:rsid w:val="008E4E1F"/>
    <w:rsid w:val="008E539D"/>
    <w:rsid w:val="008E5447"/>
    <w:rsid w:val="008E55D6"/>
    <w:rsid w:val="008E56D0"/>
    <w:rsid w:val="008E5A0B"/>
    <w:rsid w:val="008E5C9C"/>
    <w:rsid w:val="008E5D43"/>
    <w:rsid w:val="008E6074"/>
    <w:rsid w:val="008E62E5"/>
    <w:rsid w:val="008E63A6"/>
    <w:rsid w:val="008E64D4"/>
    <w:rsid w:val="008E655C"/>
    <w:rsid w:val="008E65C6"/>
    <w:rsid w:val="008E66EB"/>
    <w:rsid w:val="008E67AF"/>
    <w:rsid w:val="008E68B8"/>
    <w:rsid w:val="008E6BE9"/>
    <w:rsid w:val="008E6D20"/>
    <w:rsid w:val="008E6E4C"/>
    <w:rsid w:val="008E7041"/>
    <w:rsid w:val="008E705D"/>
    <w:rsid w:val="008E705E"/>
    <w:rsid w:val="008E70C7"/>
    <w:rsid w:val="008E717D"/>
    <w:rsid w:val="008E7431"/>
    <w:rsid w:val="008E7520"/>
    <w:rsid w:val="008E76C7"/>
    <w:rsid w:val="008E7777"/>
    <w:rsid w:val="008E7795"/>
    <w:rsid w:val="008E79AC"/>
    <w:rsid w:val="008E7D11"/>
    <w:rsid w:val="008E7FB1"/>
    <w:rsid w:val="008F0011"/>
    <w:rsid w:val="008F0253"/>
    <w:rsid w:val="008F03EB"/>
    <w:rsid w:val="008F0741"/>
    <w:rsid w:val="008F08B6"/>
    <w:rsid w:val="008F0918"/>
    <w:rsid w:val="008F0969"/>
    <w:rsid w:val="008F0E1E"/>
    <w:rsid w:val="008F0FFB"/>
    <w:rsid w:val="008F107D"/>
    <w:rsid w:val="008F1245"/>
    <w:rsid w:val="008F126E"/>
    <w:rsid w:val="008F1537"/>
    <w:rsid w:val="008F15B3"/>
    <w:rsid w:val="008F19B8"/>
    <w:rsid w:val="008F1A4C"/>
    <w:rsid w:val="008F1B94"/>
    <w:rsid w:val="008F1D2F"/>
    <w:rsid w:val="008F1FE0"/>
    <w:rsid w:val="008F2628"/>
    <w:rsid w:val="008F265F"/>
    <w:rsid w:val="008F26C2"/>
    <w:rsid w:val="008F28A2"/>
    <w:rsid w:val="008F28DD"/>
    <w:rsid w:val="008F28E0"/>
    <w:rsid w:val="008F29EA"/>
    <w:rsid w:val="008F2B95"/>
    <w:rsid w:val="008F2D6E"/>
    <w:rsid w:val="008F33C3"/>
    <w:rsid w:val="008F33CF"/>
    <w:rsid w:val="008F3545"/>
    <w:rsid w:val="008F383C"/>
    <w:rsid w:val="008F384C"/>
    <w:rsid w:val="008F3885"/>
    <w:rsid w:val="008F3908"/>
    <w:rsid w:val="008F3932"/>
    <w:rsid w:val="008F3A2D"/>
    <w:rsid w:val="008F3AA2"/>
    <w:rsid w:val="008F3BE8"/>
    <w:rsid w:val="008F3E9E"/>
    <w:rsid w:val="008F3F3D"/>
    <w:rsid w:val="008F3F4F"/>
    <w:rsid w:val="008F40E4"/>
    <w:rsid w:val="008F4302"/>
    <w:rsid w:val="008F4325"/>
    <w:rsid w:val="008F4359"/>
    <w:rsid w:val="008F43B6"/>
    <w:rsid w:val="008F4612"/>
    <w:rsid w:val="008F4624"/>
    <w:rsid w:val="008F49D6"/>
    <w:rsid w:val="008F4BEB"/>
    <w:rsid w:val="008F4DF6"/>
    <w:rsid w:val="008F4E20"/>
    <w:rsid w:val="008F4EC6"/>
    <w:rsid w:val="008F4F15"/>
    <w:rsid w:val="008F512D"/>
    <w:rsid w:val="008F53D1"/>
    <w:rsid w:val="008F56FA"/>
    <w:rsid w:val="008F5909"/>
    <w:rsid w:val="008F5A07"/>
    <w:rsid w:val="008F5A42"/>
    <w:rsid w:val="008F5CFB"/>
    <w:rsid w:val="008F5E39"/>
    <w:rsid w:val="008F5F4A"/>
    <w:rsid w:val="008F60BF"/>
    <w:rsid w:val="008F6311"/>
    <w:rsid w:val="008F6675"/>
    <w:rsid w:val="008F66B4"/>
    <w:rsid w:val="008F6801"/>
    <w:rsid w:val="008F6A5B"/>
    <w:rsid w:val="008F6C64"/>
    <w:rsid w:val="008F6D2B"/>
    <w:rsid w:val="008F6E6C"/>
    <w:rsid w:val="008F6E87"/>
    <w:rsid w:val="008F6EF1"/>
    <w:rsid w:val="008F6F5C"/>
    <w:rsid w:val="008F744B"/>
    <w:rsid w:val="008F7456"/>
    <w:rsid w:val="008F760A"/>
    <w:rsid w:val="008F7A0D"/>
    <w:rsid w:val="008F7A94"/>
    <w:rsid w:val="008F7C22"/>
    <w:rsid w:val="0090020E"/>
    <w:rsid w:val="0090025E"/>
    <w:rsid w:val="009003C2"/>
    <w:rsid w:val="00900699"/>
    <w:rsid w:val="0090087B"/>
    <w:rsid w:val="009009BB"/>
    <w:rsid w:val="009015D6"/>
    <w:rsid w:val="009016F9"/>
    <w:rsid w:val="00901841"/>
    <w:rsid w:val="009018E9"/>
    <w:rsid w:val="00901904"/>
    <w:rsid w:val="009019DA"/>
    <w:rsid w:val="00901B26"/>
    <w:rsid w:val="00901C35"/>
    <w:rsid w:val="00901C8A"/>
    <w:rsid w:val="00901D29"/>
    <w:rsid w:val="00901D79"/>
    <w:rsid w:val="00901DE1"/>
    <w:rsid w:val="00901E53"/>
    <w:rsid w:val="009021F6"/>
    <w:rsid w:val="0090225F"/>
    <w:rsid w:val="009022F4"/>
    <w:rsid w:val="00902337"/>
    <w:rsid w:val="00902554"/>
    <w:rsid w:val="00902688"/>
    <w:rsid w:val="00902AE5"/>
    <w:rsid w:val="00902C73"/>
    <w:rsid w:val="00902D6F"/>
    <w:rsid w:val="00902DFD"/>
    <w:rsid w:val="00902F43"/>
    <w:rsid w:val="00903024"/>
    <w:rsid w:val="00903324"/>
    <w:rsid w:val="009034DB"/>
    <w:rsid w:val="0090358C"/>
    <w:rsid w:val="00903599"/>
    <w:rsid w:val="00903671"/>
    <w:rsid w:val="0090368F"/>
    <w:rsid w:val="0090373D"/>
    <w:rsid w:val="00903CC6"/>
    <w:rsid w:val="00903D5B"/>
    <w:rsid w:val="00903E47"/>
    <w:rsid w:val="00903F06"/>
    <w:rsid w:val="00903F36"/>
    <w:rsid w:val="00903F4D"/>
    <w:rsid w:val="009040E8"/>
    <w:rsid w:val="0090444B"/>
    <w:rsid w:val="0090470F"/>
    <w:rsid w:val="0090499F"/>
    <w:rsid w:val="00904D49"/>
    <w:rsid w:val="00904F8E"/>
    <w:rsid w:val="00904F8F"/>
    <w:rsid w:val="009050B5"/>
    <w:rsid w:val="009050E3"/>
    <w:rsid w:val="009050F8"/>
    <w:rsid w:val="00905395"/>
    <w:rsid w:val="009055DE"/>
    <w:rsid w:val="00905882"/>
    <w:rsid w:val="00905AD0"/>
    <w:rsid w:val="009060FA"/>
    <w:rsid w:val="00906150"/>
    <w:rsid w:val="009062B4"/>
    <w:rsid w:val="0090630B"/>
    <w:rsid w:val="009063AD"/>
    <w:rsid w:val="00906424"/>
    <w:rsid w:val="00906556"/>
    <w:rsid w:val="0090696F"/>
    <w:rsid w:val="00906B3A"/>
    <w:rsid w:val="00906CF0"/>
    <w:rsid w:val="00906FD9"/>
    <w:rsid w:val="00906FFB"/>
    <w:rsid w:val="0090703E"/>
    <w:rsid w:val="009071B7"/>
    <w:rsid w:val="0090721D"/>
    <w:rsid w:val="009075B8"/>
    <w:rsid w:val="009076E2"/>
    <w:rsid w:val="009076FD"/>
    <w:rsid w:val="009078E7"/>
    <w:rsid w:val="00907AAA"/>
    <w:rsid w:val="00907CAF"/>
    <w:rsid w:val="00907EA7"/>
    <w:rsid w:val="00910022"/>
    <w:rsid w:val="00910334"/>
    <w:rsid w:val="00910408"/>
    <w:rsid w:val="0091053B"/>
    <w:rsid w:val="0091053E"/>
    <w:rsid w:val="0091059C"/>
    <w:rsid w:val="009105CF"/>
    <w:rsid w:val="009106C5"/>
    <w:rsid w:val="00910E49"/>
    <w:rsid w:val="00910E75"/>
    <w:rsid w:val="00910E77"/>
    <w:rsid w:val="0091115D"/>
    <w:rsid w:val="00911238"/>
    <w:rsid w:val="009113A6"/>
    <w:rsid w:val="009113C2"/>
    <w:rsid w:val="00911620"/>
    <w:rsid w:val="009116D6"/>
    <w:rsid w:val="009117E3"/>
    <w:rsid w:val="009119BB"/>
    <w:rsid w:val="00911B8C"/>
    <w:rsid w:val="00911E4B"/>
    <w:rsid w:val="00911FF7"/>
    <w:rsid w:val="009120A1"/>
    <w:rsid w:val="0091245C"/>
    <w:rsid w:val="00912834"/>
    <w:rsid w:val="009128F3"/>
    <w:rsid w:val="0091296F"/>
    <w:rsid w:val="00912C24"/>
    <w:rsid w:val="00913181"/>
    <w:rsid w:val="0091318C"/>
    <w:rsid w:val="0091332C"/>
    <w:rsid w:val="0091352F"/>
    <w:rsid w:val="00913A9A"/>
    <w:rsid w:val="00913B32"/>
    <w:rsid w:val="00913BA3"/>
    <w:rsid w:val="00913CAF"/>
    <w:rsid w:val="009142A4"/>
    <w:rsid w:val="0091433C"/>
    <w:rsid w:val="00914430"/>
    <w:rsid w:val="00914441"/>
    <w:rsid w:val="009144D6"/>
    <w:rsid w:val="009144DC"/>
    <w:rsid w:val="009145FB"/>
    <w:rsid w:val="00914AD3"/>
    <w:rsid w:val="00914C58"/>
    <w:rsid w:val="00914E91"/>
    <w:rsid w:val="00914EF7"/>
    <w:rsid w:val="009151CB"/>
    <w:rsid w:val="00915202"/>
    <w:rsid w:val="0091537D"/>
    <w:rsid w:val="00915573"/>
    <w:rsid w:val="009155F9"/>
    <w:rsid w:val="00915643"/>
    <w:rsid w:val="0091572D"/>
    <w:rsid w:val="00915811"/>
    <w:rsid w:val="00915A66"/>
    <w:rsid w:val="00915CF8"/>
    <w:rsid w:val="00915E17"/>
    <w:rsid w:val="00915E3E"/>
    <w:rsid w:val="00915EEF"/>
    <w:rsid w:val="009161E8"/>
    <w:rsid w:val="0091628B"/>
    <w:rsid w:val="0091643D"/>
    <w:rsid w:val="0091656E"/>
    <w:rsid w:val="0091658E"/>
    <w:rsid w:val="00916715"/>
    <w:rsid w:val="00916779"/>
    <w:rsid w:val="00916871"/>
    <w:rsid w:val="009168B7"/>
    <w:rsid w:val="0091692E"/>
    <w:rsid w:val="0091698C"/>
    <w:rsid w:val="00916AAA"/>
    <w:rsid w:val="00916DCE"/>
    <w:rsid w:val="00916E30"/>
    <w:rsid w:val="00916E7B"/>
    <w:rsid w:val="0091704C"/>
    <w:rsid w:val="0091714C"/>
    <w:rsid w:val="00917594"/>
    <w:rsid w:val="0091797D"/>
    <w:rsid w:val="009179A6"/>
    <w:rsid w:val="00917BFF"/>
    <w:rsid w:val="00917CBF"/>
    <w:rsid w:val="00917D5A"/>
    <w:rsid w:val="00917D5D"/>
    <w:rsid w:val="00917EB7"/>
    <w:rsid w:val="0092008B"/>
    <w:rsid w:val="009200FE"/>
    <w:rsid w:val="009201F5"/>
    <w:rsid w:val="0092048D"/>
    <w:rsid w:val="00920742"/>
    <w:rsid w:val="009207AE"/>
    <w:rsid w:val="00920816"/>
    <w:rsid w:val="0092091D"/>
    <w:rsid w:val="00920995"/>
    <w:rsid w:val="00920AD3"/>
    <w:rsid w:val="00920BA7"/>
    <w:rsid w:val="00920C9B"/>
    <w:rsid w:val="00920E59"/>
    <w:rsid w:val="00920F0B"/>
    <w:rsid w:val="00921056"/>
    <w:rsid w:val="009211BF"/>
    <w:rsid w:val="00921392"/>
    <w:rsid w:val="0092141F"/>
    <w:rsid w:val="00921558"/>
    <w:rsid w:val="00921587"/>
    <w:rsid w:val="0092165C"/>
    <w:rsid w:val="00921AC6"/>
    <w:rsid w:val="00921DC0"/>
    <w:rsid w:val="00921E1F"/>
    <w:rsid w:val="00921FAE"/>
    <w:rsid w:val="009221E4"/>
    <w:rsid w:val="00922270"/>
    <w:rsid w:val="0092240B"/>
    <w:rsid w:val="00922538"/>
    <w:rsid w:val="009226CA"/>
    <w:rsid w:val="009227F9"/>
    <w:rsid w:val="00922816"/>
    <w:rsid w:val="0092293B"/>
    <w:rsid w:val="00922BE2"/>
    <w:rsid w:val="00923030"/>
    <w:rsid w:val="0092317A"/>
    <w:rsid w:val="0092371D"/>
    <w:rsid w:val="00923788"/>
    <w:rsid w:val="00923A76"/>
    <w:rsid w:val="00923B02"/>
    <w:rsid w:val="00923D10"/>
    <w:rsid w:val="009241DD"/>
    <w:rsid w:val="00924725"/>
    <w:rsid w:val="009247C4"/>
    <w:rsid w:val="009247D8"/>
    <w:rsid w:val="0092496A"/>
    <w:rsid w:val="00924C93"/>
    <w:rsid w:val="00924ED1"/>
    <w:rsid w:val="009251B2"/>
    <w:rsid w:val="00925240"/>
    <w:rsid w:val="009253AE"/>
    <w:rsid w:val="0092543D"/>
    <w:rsid w:val="00925530"/>
    <w:rsid w:val="0092557F"/>
    <w:rsid w:val="00925722"/>
    <w:rsid w:val="009259E4"/>
    <w:rsid w:val="00925C6C"/>
    <w:rsid w:val="009262E3"/>
    <w:rsid w:val="0092641F"/>
    <w:rsid w:val="009264CF"/>
    <w:rsid w:val="009265AD"/>
    <w:rsid w:val="00926609"/>
    <w:rsid w:val="00926868"/>
    <w:rsid w:val="00926A78"/>
    <w:rsid w:val="00926C2C"/>
    <w:rsid w:val="00926C75"/>
    <w:rsid w:val="00926C97"/>
    <w:rsid w:val="00926ECF"/>
    <w:rsid w:val="009272CF"/>
    <w:rsid w:val="009275F6"/>
    <w:rsid w:val="00927769"/>
    <w:rsid w:val="0092794B"/>
    <w:rsid w:val="00927C43"/>
    <w:rsid w:val="00927D90"/>
    <w:rsid w:val="00927D9F"/>
    <w:rsid w:val="00927ED8"/>
    <w:rsid w:val="009300D1"/>
    <w:rsid w:val="00930103"/>
    <w:rsid w:val="00930295"/>
    <w:rsid w:val="009302DB"/>
    <w:rsid w:val="009304B7"/>
    <w:rsid w:val="009304DF"/>
    <w:rsid w:val="009304FF"/>
    <w:rsid w:val="009305C6"/>
    <w:rsid w:val="0093065E"/>
    <w:rsid w:val="00930746"/>
    <w:rsid w:val="00930C51"/>
    <w:rsid w:val="00930D34"/>
    <w:rsid w:val="00930E25"/>
    <w:rsid w:val="00931267"/>
    <w:rsid w:val="00931315"/>
    <w:rsid w:val="00931436"/>
    <w:rsid w:val="009314E6"/>
    <w:rsid w:val="009318B7"/>
    <w:rsid w:val="00931910"/>
    <w:rsid w:val="00931BD4"/>
    <w:rsid w:val="00931EA1"/>
    <w:rsid w:val="009321D3"/>
    <w:rsid w:val="009321DA"/>
    <w:rsid w:val="00932258"/>
    <w:rsid w:val="009323A2"/>
    <w:rsid w:val="009325A9"/>
    <w:rsid w:val="00932C70"/>
    <w:rsid w:val="00932CF5"/>
    <w:rsid w:val="00932D1F"/>
    <w:rsid w:val="00932E1A"/>
    <w:rsid w:val="00932E3E"/>
    <w:rsid w:val="00932F1A"/>
    <w:rsid w:val="00932F59"/>
    <w:rsid w:val="00933118"/>
    <w:rsid w:val="0093312C"/>
    <w:rsid w:val="00933158"/>
    <w:rsid w:val="0093341D"/>
    <w:rsid w:val="009335A1"/>
    <w:rsid w:val="009335E6"/>
    <w:rsid w:val="00933852"/>
    <w:rsid w:val="00933C4B"/>
    <w:rsid w:val="00933DDB"/>
    <w:rsid w:val="00933E59"/>
    <w:rsid w:val="00934492"/>
    <w:rsid w:val="0093452D"/>
    <w:rsid w:val="00934588"/>
    <w:rsid w:val="00934615"/>
    <w:rsid w:val="00934864"/>
    <w:rsid w:val="00934962"/>
    <w:rsid w:val="009349DC"/>
    <w:rsid w:val="00934B71"/>
    <w:rsid w:val="00934CAF"/>
    <w:rsid w:val="00934DA8"/>
    <w:rsid w:val="00934EE4"/>
    <w:rsid w:val="00934FEB"/>
    <w:rsid w:val="0093508E"/>
    <w:rsid w:val="00935265"/>
    <w:rsid w:val="00935514"/>
    <w:rsid w:val="00935522"/>
    <w:rsid w:val="00935640"/>
    <w:rsid w:val="00935873"/>
    <w:rsid w:val="00935A21"/>
    <w:rsid w:val="00935AFF"/>
    <w:rsid w:val="00935DDC"/>
    <w:rsid w:val="00935F0B"/>
    <w:rsid w:val="00935FA7"/>
    <w:rsid w:val="00936268"/>
    <w:rsid w:val="00936571"/>
    <w:rsid w:val="0093664B"/>
    <w:rsid w:val="009368EB"/>
    <w:rsid w:val="009368FB"/>
    <w:rsid w:val="0093695A"/>
    <w:rsid w:val="009369E2"/>
    <w:rsid w:val="009369EF"/>
    <w:rsid w:val="00936CA7"/>
    <w:rsid w:val="00936DDC"/>
    <w:rsid w:val="00936EF4"/>
    <w:rsid w:val="00936F7B"/>
    <w:rsid w:val="00937023"/>
    <w:rsid w:val="009370C7"/>
    <w:rsid w:val="00937138"/>
    <w:rsid w:val="00937151"/>
    <w:rsid w:val="009371DB"/>
    <w:rsid w:val="009373B4"/>
    <w:rsid w:val="0093742F"/>
    <w:rsid w:val="00937793"/>
    <w:rsid w:val="009377E5"/>
    <w:rsid w:val="009378A1"/>
    <w:rsid w:val="00937986"/>
    <w:rsid w:val="00937A06"/>
    <w:rsid w:val="00937B08"/>
    <w:rsid w:val="00937B33"/>
    <w:rsid w:val="00937CB9"/>
    <w:rsid w:val="00937CDA"/>
    <w:rsid w:val="00937D7D"/>
    <w:rsid w:val="0094002C"/>
    <w:rsid w:val="0094006B"/>
    <w:rsid w:val="00940389"/>
    <w:rsid w:val="009409F4"/>
    <w:rsid w:val="00940B49"/>
    <w:rsid w:val="00940BD8"/>
    <w:rsid w:val="00940BE2"/>
    <w:rsid w:val="00940CE7"/>
    <w:rsid w:val="00940CFA"/>
    <w:rsid w:val="00940E9E"/>
    <w:rsid w:val="00940F16"/>
    <w:rsid w:val="009410DB"/>
    <w:rsid w:val="00941413"/>
    <w:rsid w:val="00941618"/>
    <w:rsid w:val="00941676"/>
    <w:rsid w:val="009417CB"/>
    <w:rsid w:val="00941960"/>
    <w:rsid w:val="00941998"/>
    <w:rsid w:val="00941BED"/>
    <w:rsid w:val="00941C74"/>
    <w:rsid w:val="00942092"/>
    <w:rsid w:val="009420F7"/>
    <w:rsid w:val="0094223D"/>
    <w:rsid w:val="009424DE"/>
    <w:rsid w:val="009427CD"/>
    <w:rsid w:val="00942AB4"/>
    <w:rsid w:val="00942E2D"/>
    <w:rsid w:val="0094317F"/>
    <w:rsid w:val="00943288"/>
    <w:rsid w:val="009434DC"/>
    <w:rsid w:val="00943723"/>
    <w:rsid w:val="00943863"/>
    <w:rsid w:val="00943890"/>
    <w:rsid w:val="009438D3"/>
    <w:rsid w:val="00943DAE"/>
    <w:rsid w:val="0094442B"/>
    <w:rsid w:val="00944552"/>
    <w:rsid w:val="00944846"/>
    <w:rsid w:val="00944C32"/>
    <w:rsid w:val="00945023"/>
    <w:rsid w:val="00945199"/>
    <w:rsid w:val="009451B9"/>
    <w:rsid w:val="0094537B"/>
    <w:rsid w:val="00945414"/>
    <w:rsid w:val="00945536"/>
    <w:rsid w:val="00945641"/>
    <w:rsid w:val="00945789"/>
    <w:rsid w:val="00945831"/>
    <w:rsid w:val="00945905"/>
    <w:rsid w:val="00945A04"/>
    <w:rsid w:val="00945A59"/>
    <w:rsid w:val="00945B94"/>
    <w:rsid w:val="00945BE3"/>
    <w:rsid w:val="00945CF0"/>
    <w:rsid w:val="0094600E"/>
    <w:rsid w:val="009460B9"/>
    <w:rsid w:val="00946123"/>
    <w:rsid w:val="0094626A"/>
    <w:rsid w:val="009462BD"/>
    <w:rsid w:val="0094630A"/>
    <w:rsid w:val="009464A1"/>
    <w:rsid w:val="00946594"/>
    <w:rsid w:val="0094670D"/>
    <w:rsid w:val="00946FFB"/>
    <w:rsid w:val="00947230"/>
    <w:rsid w:val="009473E8"/>
    <w:rsid w:val="00947413"/>
    <w:rsid w:val="00947416"/>
    <w:rsid w:val="00947947"/>
    <w:rsid w:val="00947989"/>
    <w:rsid w:val="0094799E"/>
    <w:rsid w:val="009479CF"/>
    <w:rsid w:val="00947EBD"/>
    <w:rsid w:val="009505C5"/>
    <w:rsid w:val="009506C3"/>
    <w:rsid w:val="00950BFB"/>
    <w:rsid w:val="00950C57"/>
    <w:rsid w:val="00950CD6"/>
    <w:rsid w:val="00950DA2"/>
    <w:rsid w:val="00950DDF"/>
    <w:rsid w:val="00950EEB"/>
    <w:rsid w:val="0095106E"/>
    <w:rsid w:val="009510C9"/>
    <w:rsid w:val="009510E1"/>
    <w:rsid w:val="009513F0"/>
    <w:rsid w:val="00951492"/>
    <w:rsid w:val="009516BC"/>
    <w:rsid w:val="00951735"/>
    <w:rsid w:val="00951935"/>
    <w:rsid w:val="00951AB9"/>
    <w:rsid w:val="00951B75"/>
    <w:rsid w:val="00951CE9"/>
    <w:rsid w:val="00951F5F"/>
    <w:rsid w:val="0095212F"/>
    <w:rsid w:val="0095235F"/>
    <w:rsid w:val="009525C2"/>
    <w:rsid w:val="009525D7"/>
    <w:rsid w:val="0095273E"/>
    <w:rsid w:val="00952AF0"/>
    <w:rsid w:val="00952C94"/>
    <w:rsid w:val="00952D36"/>
    <w:rsid w:val="0095346C"/>
    <w:rsid w:val="00953472"/>
    <w:rsid w:val="00953702"/>
    <w:rsid w:val="00953706"/>
    <w:rsid w:val="00953950"/>
    <w:rsid w:val="00953C13"/>
    <w:rsid w:val="00953C47"/>
    <w:rsid w:val="00953CA2"/>
    <w:rsid w:val="00953CF5"/>
    <w:rsid w:val="009543C9"/>
    <w:rsid w:val="00954864"/>
    <w:rsid w:val="00954A95"/>
    <w:rsid w:val="00954BD1"/>
    <w:rsid w:val="00954F1F"/>
    <w:rsid w:val="00955046"/>
    <w:rsid w:val="0095513A"/>
    <w:rsid w:val="0095525B"/>
    <w:rsid w:val="00955591"/>
    <w:rsid w:val="00955B46"/>
    <w:rsid w:val="00955DC2"/>
    <w:rsid w:val="00955ECC"/>
    <w:rsid w:val="009560DC"/>
    <w:rsid w:val="0095645B"/>
    <w:rsid w:val="0095673E"/>
    <w:rsid w:val="0095677B"/>
    <w:rsid w:val="00956A35"/>
    <w:rsid w:val="00956B0A"/>
    <w:rsid w:val="00956BB9"/>
    <w:rsid w:val="00956C2A"/>
    <w:rsid w:val="00956C49"/>
    <w:rsid w:val="00956E98"/>
    <w:rsid w:val="00956EDC"/>
    <w:rsid w:val="00956F4F"/>
    <w:rsid w:val="00956F72"/>
    <w:rsid w:val="00956FA8"/>
    <w:rsid w:val="0095715F"/>
    <w:rsid w:val="009571A1"/>
    <w:rsid w:val="00957214"/>
    <w:rsid w:val="00957402"/>
    <w:rsid w:val="009574DF"/>
    <w:rsid w:val="009575B7"/>
    <w:rsid w:val="00957738"/>
    <w:rsid w:val="00957768"/>
    <w:rsid w:val="00957EAE"/>
    <w:rsid w:val="00960220"/>
    <w:rsid w:val="00960246"/>
    <w:rsid w:val="009604A8"/>
    <w:rsid w:val="0096067A"/>
    <w:rsid w:val="009609E2"/>
    <w:rsid w:val="00960F8F"/>
    <w:rsid w:val="00961819"/>
    <w:rsid w:val="00961A56"/>
    <w:rsid w:val="00961CD1"/>
    <w:rsid w:val="00962038"/>
    <w:rsid w:val="009620A9"/>
    <w:rsid w:val="00962106"/>
    <w:rsid w:val="0096266B"/>
    <w:rsid w:val="009626D6"/>
    <w:rsid w:val="00962819"/>
    <w:rsid w:val="00962968"/>
    <w:rsid w:val="009629CF"/>
    <w:rsid w:val="00962A20"/>
    <w:rsid w:val="00962AB1"/>
    <w:rsid w:val="00962C52"/>
    <w:rsid w:val="00962D6D"/>
    <w:rsid w:val="00962EF3"/>
    <w:rsid w:val="009634FD"/>
    <w:rsid w:val="00963541"/>
    <w:rsid w:val="00963730"/>
    <w:rsid w:val="00963785"/>
    <w:rsid w:val="009638C7"/>
    <w:rsid w:val="00963993"/>
    <w:rsid w:val="00963A53"/>
    <w:rsid w:val="00963A5A"/>
    <w:rsid w:val="00963BE6"/>
    <w:rsid w:val="00963EE6"/>
    <w:rsid w:val="00964039"/>
    <w:rsid w:val="00964364"/>
    <w:rsid w:val="0096456F"/>
    <w:rsid w:val="00964594"/>
    <w:rsid w:val="009645DD"/>
    <w:rsid w:val="0096475C"/>
    <w:rsid w:val="009648FB"/>
    <w:rsid w:val="009649EE"/>
    <w:rsid w:val="00964A90"/>
    <w:rsid w:val="00964AEE"/>
    <w:rsid w:val="00964FCA"/>
    <w:rsid w:val="0096513A"/>
    <w:rsid w:val="0096565E"/>
    <w:rsid w:val="00965829"/>
    <w:rsid w:val="00965ACB"/>
    <w:rsid w:val="00965B12"/>
    <w:rsid w:val="00965B98"/>
    <w:rsid w:val="00965D70"/>
    <w:rsid w:val="00965EB6"/>
    <w:rsid w:val="009660D1"/>
    <w:rsid w:val="0096622A"/>
    <w:rsid w:val="0096637C"/>
    <w:rsid w:val="00966461"/>
    <w:rsid w:val="009667EB"/>
    <w:rsid w:val="009669D4"/>
    <w:rsid w:val="009669E8"/>
    <w:rsid w:val="00966AA1"/>
    <w:rsid w:val="00966DB5"/>
    <w:rsid w:val="00966E72"/>
    <w:rsid w:val="00966FF4"/>
    <w:rsid w:val="00967275"/>
    <w:rsid w:val="00967493"/>
    <w:rsid w:val="009674D4"/>
    <w:rsid w:val="009677AE"/>
    <w:rsid w:val="009677FF"/>
    <w:rsid w:val="00967A94"/>
    <w:rsid w:val="00967AFA"/>
    <w:rsid w:val="00967B61"/>
    <w:rsid w:val="00967DC8"/>
    <w:rsid w:val="00970375"/>
    <w:rsid w:val="0097037A"/>
    <w:rsid w:val="0097039D"/>
    <w:rsid w:val="00970585"/>
    <w:rsid w:val="009706D4"/>
    <w:rsid w:val="0097085B"/>
    <w:rsid w:val="009709D5"/>
    <w:rsid w:val="00970B61"/>
    <w:rsid w:val="00970D0E"/>
    <w:rsid w:val="00970DED"/>
    <w:rsid w:val="00971043"/>
    <w:rsid w:val="00971046"/>
    <w:rsid w:val="00971746"/>
    <w:rsid w:val="009718F9"/>
    <w:rsid w:val="00971986"/>
    <w:rsid w:val="00971B1A"/>
    <w:rsid w:val="00971D2F"/>
    <w:rsid w:val="00971F3D"/>
    <w:rsid w:val="00971F9C"/>
    <w:rsid w:val="009720AF"/>
    <w:rsid w:val="009720F3"/>
    <w:rsid w:val="009723BB"/>
    <w:rsid w:val="009726E5"/>
    <w:rsid w:val="00972798"/>
    <w:rsid w:val="00972975"/>
    <w:rsid w:val="009729B2"/>
    <w:rsid w:val="009729F6"/>
    <w:rsid w:val="00972ABF"/>
    <w:rsid w:val="00972C4A"/>
    <w:rsid w:val="00972D9D"/>
    <w:rsid w:val="00972DC2"/>
    <w:rsid w:val="00972E5B"/>
    <w:rsid w:val="0097309C"/>
    <w:rsid w:val="009730FF"/>
    <w:rsid w:val="0097325E"/>
    <w:rsid w:val="00973310"/>
    <w:rsid w:val="00973383"/>
    <w:rsid w:val="009733CF"/>
    <w:rsid w:val="00973479"/>
    <w:rsid w:val="009735E8"/>
    <w:rsid w:val="009735EA"/>
    <w:rsid w:val="0097382E"/>
    <w:rsid w:val="00973841"/>
    <w:rsid w:val="00973BC9"/>
    <w:rsid w:val="00973D66"/>
    <w:rsid w:val="00973EF9"/>
    <w:rsid w:val="00973FE8"/>
    <w:rsid w:val="00974080"/>
    <w:rsid w:val="00974237"/>
    <w:rsid w:val="00974349"/>
    <w:rsid w:val="00974705"/>
    <w:rsid w:val="00974789"/>
    <w:rsid w:val="00974884"/>
    <w:rsid w:val="0097495A"/>
    <w:rsid w:val="00974A13"/>
    <w:rsid w:val="00974A73"/>
    <w:rsid w:val="00974FF8"/>
    <w:rsid w:val="0097587C"/>
    <w:rsid w:val="009758AA"/>
    <w:rsid w:val="00975955"/>
    <w:rsid w:val="00975961"/>
    <w:rsid w:val="009759EC"/>
    <w:rsid w:val="00975A4B"/>
    <w:rsid w:val="00975F2B"/>
    <w:rsid w:val="00976300"/>
    <w:rsid w:val="0097663C"/>
    <w:rsid w:val="00976654"/>
    <w:rsid w:val="00976802"/>
    <w:rsid w:val="00976919"/>
    <w:rsid w:val="009769B7"/>
    <w:rsid w:val="00976D66"/>
    <w:rsid w:val="00977086"/>
    <w:rsid w:val="009771FE"/>
    <w:rsid w:val="00977244"/>
    <w:rsid w:val="00977247"/>
    <w:rsid w:val="00977576"/>
    <w:rsid w:val="00977892"/>
    <w:rsid w:val="009778BB"/>
    <w:rsid w:val="00977A10"/>
    <w:rsid w:val="00977BE4"/>
    <w:rsid w:val="009800F5"/>
    <w:rsid w:val="0098040C"/>
    <w:rsid w:val="0098050B"/>
    <w:rsid w:val="0098058C"/>
    <w:rsid w:val="009805A4"/>
    <w:rsid w:val="0098072E"/>
    <w:rsid w:val="00980742"/>
    <w:rsid w:val="0098093A"/>
    <w:rsid w:val="00980A0D"/>
    <w:rsid w:val="00980D26"/>
    <w:rsid w:val="00980FCB"/>
    <w:rsid w:val="00981725"/>
    <w:rsid w:val="0098173F"/>
    <w:rsid w:val="009817A6"/>
    <w:rsid w:val="00981835"/>
    <w:rsid w:val="00981AFA"/>
    <w:rsid w:val="00981B27"/>
    <w:rsid w:val="00981C91"/>
    <w:rsid w:val="00981F0F"/>
    <w:rsid w:val="00982034"/>
    <w:rsid w:val="0098235E"/>
    <w:rsid w:val="009824FC"/>
    <w:rsid w:val="009825DF"/>
    <w:rsid w:val="009827C0"/>
    <w:rsid w:val="00982A1B"/>
    <w:rsid w:val="00982C5D"/>
    <w:rsid w:val="00982CAD"/>
    <w:rsid w:val="00982D95"/>
    <w:rsid w:val="00983104"/>
    <w:rsid w:val="00983221"/>
    <w:rsid w:val="00983342"/>
    <w:rsid w:val="00983A14"/>
    <w:rsid w:val="00983B42"/>
    <w:rsid w:val="00983DC6"/>
    <w:rsid w:val="00983E5A"/>
    <w:rsid w:val="00983EB1"/>
    <w:rsid w:val="009842B6"/>
    <w:rsid w:val="009842DD"/>
    <w:rsid w:val="009846AB"/>
    <w:rsid w:val="009847E1"/>
    <w:rsid w:val="009848DA"/>
    <w:rsid w:val="00984A72"/>
    <w:rsid w:val="00984B6F"/>
    <w:rsid w:val="00984DC7"/>
    <w:rsid w:val="00984E39"/>
    <w:rsid w:val="00984EA6"/>
    <w:rsid w:val="00984F38"/>
    <w:rsid w:val="00985154"/>
    <w:rsid w:val="00985196"/>
    <w:rsid w:val="009851AE"/>
    <w:rsid w:val="009851B5"/>
    <w:rsid w:val="009856BE"/>
    <w:rsid w:val="009857C5"/>
    <w:rsid w:val="009858AE"/>
    <w:rsid w:val="0098590D"/>
    <w:rsid w:val="00985CEA"/>
    <w:rsid w:val="00985D34"/>
    <w:rsid w:val="00985D42"/>
    <w:rsid w:val="00985F5D"/>
    <w:rsid w:val="0098623E"/>
    <w:rsid w:val="00986254"/>
    <w:rsid w:val="0098629A"/>
    <w:rsid w:val="009862D8"/>
    <w:rsid w:val="00986591"/>
    <w:rsid w:val="0098664D"/>
    <w:rsid w:val="0098676B"/>
    <w:rsid w:val="0098677E"/>
    <w:rsid w:val="00986B50"/>
    <w:rsid w:val="00986C26"/>
    <w:rsid w:val="00986C56"/>
    <w:rsid w:val="0098719B"/>
    <w:rsid w:val="009871E5"/>
    <w:rsid w:val="00987357"/>
    <w:rsid w:val="00987676"/>
    <w:rsid w:val="0098789C"/>
    <w:rsid w:val="00987A19"/>
    <w:rsid w:val="009901C1"/>
    <w:rsid w:val="0099020A"/>
    <w:rsid w:val="00990556"/>
    <w:rsid w:val="009905E9"/>
    <w:rsid w:val="009906A0"/>
    <w:rsid w:val="009906F5"/>
    <w:rsid w:val="00990939"/>
    <w:rsid w:val="00990BA3"/>
    <w:rsid w:val="00990C92"/>
    <w:rsid w:val="00990F02"/>
    <w:rsid w:val="0099109D"/>
    <w:rsid w:val="00991127"/>
    <w:rsid w:val="0099123C"/>
    <w:rsid w:val="00991492"/>
    <w:rsid w:val="0099166C"/>
    <w:rsid w:val="00991769"/>
    <w:rsid w:val="00991B20"/>
    <w:rsid w:val="00991BD4"/>
    <w:rsid w:val="00991C23"/>
    <w:rsid w:val="00991E56"/>
    <w:rsid w:val="00991EAB"/>
    <w:rsid w:val="009920B4"/>
    <w:rsid w:val="0099216D"/>
    <w:rsid w:val="009921BE"/>
    <w:rsid w:val="00992382"/>
    <w:rsid w:val="00992526"/>
    <w:rsid w:val="00992623"/>
    <w:rsid w:val="009926FF"/>
    <w:rsid w:val="0099282E"/>
    <w:rsid w:val="00992944"/>
    <w:rsid w:val="00992D85"/>
    <w:rsid w:val="00993057"/>
    <w:rsid w:val="0099309B"/>
    <w:rsid w:val="0099342D"/>
    <w:rsid w:val="00993A59"/>
    <w:rsid w:val="00993A61"/>
    <w:rsid w:val="00993CC2"/>
    <w:rsid w:val="00993D8A"/>
    <w:rsid w:val="00993E96"/>
    <w:rsid w:val="00993FA6"/>
    <w:rsid w:val="00994310"/>
    <w:rsid w:val="009944A8"/>
    <w:rsid w:val="009945DC"/>
    <w:rsid w:val="0099470E"/>
    <w:rsid w:val="00994A9B"/>
    <w:rsid w:val="00994B26"/>
    <w:rsid w:val="00994BB3"/>
    <w:rsid w:val="00994BD6"/>
    <w:rsid w:val="00994E25"/>
    <w:rsid w:val="0099517E"/>
    <w:rsid w:val="009953F1"/>
    <w:rsid w:val="0099555D"/>
    <w:rsid w:val="00995690"/>
    <w:rsid w:val="009958B2"/>
    <w:rsid w:val="0099598F"/>
    <w:rsid w:val="00995B21"/>
    <w:rsid w:val="00995B31"/>
    <w:rsid w:val="00995C2E"/>
    <w:rsid w:val="00995C82"/>
    <w:rsid w:val="00995D81"/>
    <w:rsid w:val="00995F4D"/>
    <w:rsid w:val="0099609B"/>
    <w:rsid w:val="009960E8"/>
    <w:rsid w:val="00996147"/>
    <w:rsid w:val="0099624F"/>
    <w:rsid w:val="00996366"/>
    <w:rsid w:val="00996370"/>
    <w:rsid w:val="009964AB"/>
    <w:rsid w:val="00996617"/>
    <w:rsid w:val="0099662A"/>
    <w:rsid w:val="0099681E"/>
    <w:rsid w:val="00996B4F"/>
    <w:rsid w:val="00996B9C"/>
    <w:rsid w:val="00996B9D"/>
    <w:rsid w:val="00996BCE"/>
    <w:rsid w:val="00996BD3"/>
    <w:rsid w:val="00996C85"/>
    <w:rsid w:val="00996CDD"/>
    <w:rsid w:val="009972FF"/>
    <w:rsid w:val="0099742F"/>
    <w:rsid w:val="009974AC"/>
    <w:rsid w:val="00997563"/>
    <w:rsid w:val="00997574"/>
    <w:rsid w:val="009977D7"/>
    <w:rsid w:val="00997897"/>
    <w:rsid w:val="00997A90"/>
    <w:rsid w:val="00997F62"/>
    <w:rsid w:val="00997F89"/>
    <w:rsid w:val="009A006C"/>
    <w:rsid w:val="009A00D5"/>
    <w:rsid w:val="009A0143"/>
    <w:rsid w:val="009A0316"/>
    <w:rsid w:val="009A0449"/>
    <w:rsid w:val="009A05DE"/>
    <w:rsid w:val="009A06C2"/>
    <w:rsid w:val="009A06D1"/>
    <w:rsid w:val="009A08A4"/>
    <w:rsid w:val="009A08AA"/>
    <w:rsid w:val="009A0BEA"/>
    <w:rsid w:val="009A1180"/>
    <w:rsid w:val="009A137C"/>
    <w:rsid w:val="009A1509"/>
    <w:rsid w:val="009A1699"/>
    <w:rsid w:val="009A1706"/>
    <w:rsid w:val="009A1764"/>
    <w:rsid w:val="009A1A96"/>
    <w:rsid w:val="009A1B1F"/>
    <w:rsid w:val="009A1D29"/>
    <w:rsid w:val="009A1DF0"/>
    <w:rsid w:val="009A1F08"/>
    <w:rsid w:val="009A1FC0"/>
    <w:rsid w:val="009A210A"/>
    <w:rsid w:val="009A2170"/>
    <w:rsid w:val="009A21DC"/>
    <w:rsid w:val="009A2405"/>
    <w:rsid w:val="009A24EA"/>
    <w:rsid w:val="009A292F"/>
    <w:rsid w:val="009A2AD0"/>
    <w:rsid w:val="009A2C60"/>
    <w:rsid w:val="009A31D0"/>
    <w:rsid w:val="009A34B7"/>
    <w:rsid w:val="009A34E9"/>
    <w:rsid w:val="009A363A"/>
    <w:rsid w:val="009A3720"/>
    <w:rsid w:val="009A3950"/>
    <w:rsid w:val="009A3AAF"/>
    <w:rsid w:val="009A3B10"/>
    <w:rsid w:val="009A3D34"/>
    <w:rsid w:val="009A3DF6"/>
    <w:rsid w:val="009A3E2C"/>
    <w:rsid w:val="009A4032"/>
    <w:rsid w:val="009A4571"/>
    <w:rsid w:val="009A45E9"/>
    <w:rsid w:val="009A4706"/>
    <w:rsid w:val="009A4D70"/>
    <w:rsid w:val="009A4F01"/>
    <w:rsid w:val="009A5017"/>
    <w:rsid w:val="009A50F7"/>
    <w:rsid w:val="009A541E"/>
    <w:rsid w:val="009A54B7"/>
    <w:rsid w:val="009A54D0"/>
    <w:rsid w:val="009A5869"/>
    <w:rsid w:val="009A59E5"/>
    <w:rsid w:val="009A5B1C"/>
    <w:rsid w:val="009A5E85"/>
    <w:rsid w:val="009A6143"/>
    <w:rsid w:val="009A6270"/>
    <w:rsid w:val="009A631A"/>
    <w:rsid w:val="009A63C1"/>
    <w:rsid w:val="009A640E"/>
    <w:rsid w:val="009A64BC"/>
    <w:rsid w:val="009A67F4"/>
    <w:rsid w:val="009A6876"/>
    <w:rsid w:val="009A68A6"/>
    <w:rsid w:val="009A6A5C"/>
    <w:rsid w:val="009A6C25"/>
    <w:rsid w:val="009A6C2A"/>
    <w:rsid w:val="009A6FA5"/>
    <w:rsid w:val="009A7210"/>
    <w:rsid w:val="009A730B"/>
    <w:rsid w:val="009A7779"/>
    <w:rsid w:val="009A789A"/>
    <w:rsid w:val="009A7917"/>
    <w:rsid w:val="009A7920"/>
    <w:rsid w:val="009A7B61"/>
    <w:rsid w:val="009A7BCC"/>
    <w:rsid w:val="009A7CB9"/>
    <w:rsid w:val="009A7E17"/>
    <w:rsid w:val="009A7E98"/>
    <w:rsid w:val="009A7EE7"/>
    <w:rsid w:val="009B0037"/>
    <w:rsid w:val="009B0098"/>
    <w:rsid w:val="009B019D"/>
    <w:rsid w:val="009B0357"/>
    <w:rsid w:val="009B07DB"/>
    <w:rsid w:val="009B096A"/>
    <w:rsid w:val="009B09D9"/>
    <w:rsid w:val="009B0B17"/>
    <w:rsid w:val="009B0B57"/>
    <w:rsid w:val="009B0D02"/>
    <w:rsid w:val="009B0FF2"/>
    <w:rsid w:val="009B10BC"/>
    <w:rsid w:val="009B10F0"/>
    <w:rsid w:val="009B12FF"/>
    <w:rsid w:val="009B1368"/>
    <w:rsid w:val="009B144D"/>
    <w:rsid w:val="009B155D"/>
    <w:rsid w:val="009B15C2"/>
    <w:rsid w:val="009B1D01"/>
    <w:rsid w:val="009B1D1D"/>
    <w:rsid w:val="009B1DCC"/>
    <w:rsid w:val="009B1FC9"/>
    <w:rsid w:val="009B200E"/>
    <w:rsid w:val="009B237D"/>
    <w:rsid w:val="009B2564"/>
    <w:rsid w:val="009B271F"/>
    <w:rsid w:val="009B27BB"/>
    <w:rsid w:val="009B2D03"/>
    <w:rsid w:val="009B2F36"/>
    <w:rsid w:val="009B2F66"/>
    <w:rsid w:val="009B309E"/>
    <w:rsid w:val="009B30CA"/>
    <w:rsid w:val="009B314C"/>
    <w:rsid w:val="009B3190"/>
    <w:rsid w:val="009B31DA"/>
    <w:rsid w:val="009B38C9"/>
    <w:rsid w:val="009B3ADA"/>
    <w:rsid w:val="009B3BB9"/>
    <w:rsid w:val="009B40E9"/>
    <w:rsid w:val="009B4119"/>
    <w:rsid w:val="009B4238"/>
    <w:rsid w:val="009B449B"/>
    <w:rsid w:val="009B4535"/>
    <w:rsid w:val="009B457E"/>
    <w:rsid w:val="009B46EF"/>
    <w:rsid w:val="009B4753"/>
    <w:rsid w:val="009B4838"/>
    <w:rsid w:val="009B4DC0"/>
    <w:rsid w:val="009B4E2F"/>
    <w:rsid w:val="009B4E31"/>
    <w:rsid w:val="009B4E47"/>
    <w:rsid w:val="009B5111"/>
    <w:rsid w:val="009B5154"/>
    <w:rsid w:val="009B5511"/>
    <w:rsid w:val="009B57CE"/>
    <w:rsid w:val="009B5A2C"/>
    <w:rsid w:val="009B5ABE"/>
    <w:rsid w:val="009B5C6A"/>
    <w:rsid w:val="009B5FC7"/>
    <w:rsid w:val="009B655E"/>
    <w:rsid w:val="009B6580"/>
    <w:rsid w:val="009B658E"/>
    <w:rsid w:val="009B6871"/>
    <w:rsid w:val="009B68D6"/>
    <w:rsid w:val="009B69A4"/>
    <w:rsid w:val="009B6BDF"/>
    <w:rsid w:val="009B6E25"/>
    <w:rsid w:val="009B6E60"/>
    <w:rsid w:val="009B6EF1"/>
    <w:rsid w:val="009B71A1"/>
    <w:rsid w:val="009B77BE"/>
    <w:rsid w:val="009B7AA9"/>
    <w:rsid w:val="009B7C20"/>
    <w:rsid w:val="009B7DB7"/>
    <w:rsid w:val="009B7EF8"/>
    <w:rsid w:val="009C008A"/>
    <w:rsid w:val="009C031A"/>
    <w:rsid w:val="009C0340"/>
    <w:rsid w:val="009C0367"/>
    <w:rsid w:val="009C036E"/>
    <w:rsid w:val="009C0417"/>
    <w:rsid w:val="009C0456"/>
    <w:rsid w:val="009C05D2"/>
    <w:rsid w:val="009C07AD"/>
    <w:rsid w:val="009C09EE"/>
    <w:rsid w:val="009C0BB2"/>
    <w:rsid w:val="009C0E94"/>
    <w:rsid w:val="009C10E4"/>
    <w:rsid w:val="009C112F"/>
    <w:rsid w:val="009C1307"/>
    <w:rsid w:val="009C1384"/>
    <w:rsid w:val="009C1388"/>
    <w:rsid w:val="009C181C"/>
    <w:rsid w:val="009C199E"/>
    <w:rsid w:val="009C1B99"/>
    <w:rsid w:val="009C1BAA"/>
    <w:rsid w:val="009C21E5"/>
    <w:rsid w:val="009C22E2"/>
    <w:rsid w:val="009C248C"/>
    <w:rsid w:val="009C2707"/>
    <w:rsid w:val="009C2BF5"/>
    <w:rsid w:val="009C32AD"/>
    <w:rsid w:val="009C32C3"/>
    <w:rsid w:val="009C32FE"/>
    <w:rsid w:val="009C33E9"/>
    <w:rsid w:val="009C3618"/>
    <w:rsid w:val="009C3790"/>
    <w:rsid w:val="009C3938"/>
    <w:rsid w:val="009C3A57"/>
    <w:rsid w:val="009C3EDA"/>
    <w:rsid w:val="009C3FF1"/>
    <w:rsid w:val="009C40E9"/>
    <w:rsid w:val="009C42FE"/>
    <w:rsid w:val="009C4556"/>
    <w:rsid w:val="009C4589"/>
    <w:rsid w:val="009C4828"/>
    <w:rsid w:val="009C484A"/>
    <w:rsid w:val="009C48F7"/>
    <w:rsid w:val="009C4A90"/>
    <w:rsid w:val="009C4C45"/>
    <w:rsid w:val="009C4D80"/>
    <w:rsid w:val="009C5383"/>
    <w:rsid w:val="009C5935"/>
    <w:rsid w:val="009C5A18"/>
    <w:rsid w:val="009C5D39"/>
    <w:rsid w:val="009C5ED0"/>
    <w:rsid w:val="009C62D5"/>
    <w:rsid w:val="009C6571"/>
    <w:rsid w:val="009C657A"/>
    <w:rsid w:val="009C6655"/>
    <w:rsid w:val="009C6816"/>
    <w:rsid w:val="009C692A"/>
    <w:rsid w:val="009C6994"/>
    <w:rsid w:val="009C6A37"/>
    <w:rsid w:val="009C6C6A"/>
    <w:rsid w:val="009C6CBE"/>
    <w:rsid w:val="009C6FBC"/>
    <w:rsid w:val="009C7290"/>
    <w:rsid w:val="009C72D4"/>
    <w:rsid w:val="009C73F9"/>
    <w:rsid w:val="009C7645"/>
    <w:rsid w:val="009C7715"/>
    <w:rsid w:val="009C77FF"/>
    <w:rsid w:val="009C78A5"/>
    <w:rsid w:val="009C793E"/>
    <w:rsid w:val="009C7A29"/>
    <w:rsid w:val="009C7A87"/>
    <w:rsid w:val="009C7ABB"/>
    <w:rsid w:val="009C7B35"/>
    <w:rsid w:val="009C7D2C"/>
    <w:rsid w:val="009C7FFC"/>
    <w:rsid w:val="009D0151"/>
    <w:rsid w:val="009D01A6"/>
    <w:rsid w:val="009D04E4"/>
    <w:rsid w:val="009D04FA"/>
    <w:rsid w:val="009D063C"/>
    <w:rsid w:val="009D06C7"/>
    <w:rsid w:val="009D07C7"/>
    <w:rsid w:val="009D0A20"/>
    <w:rsid w:val="009D0B13"/>
    <w:rsid w:val="009D0BB4"/>
    <w:rsid w:val="009D0C81"/>
    <w:rsid w:val="009D0EAE"/>
    <w:rsid w:val="009D0EB2"/>
    <w:rsid w:val="009D1050"/>
    <w:rsid w:val="009D10C8"/>
    <w:rsid w:val="009D14F3"/>
    <w:rsid w:val="009D15A8"/>
    <w:rsid w:val="009D170E"/>
    <w:rsid w:val="009D194D"/>
    <w:rsid w:val="009D19D2"/>
    <w:rsid w:val="009D19EF"/>
    <w:rsid w:val="009D1CBC"/>
    <w:rsid w:val="009D1E86"/>
    <w:rsid w:val="009D1F24"/>
    <w:rsid w:val="009D1F3A"/>
    <w:rsid w:val="009D216F"/>
    <w:rsid w:val="009D24FA"/>
    <w:rsid w:val="009D2BA3"/>
    <w:rsid w:val="009D2D2E"/>
    <w:rsid w:val="009D2D4D"/>
    <w:rsid w:val="009D2D61"/>
    <w:rsid w:val="009D358C"/>
    <w:rsid w:val="009D3592"/>
    <w:rsid w:val="009D35A5"/>
    <w:rsid w:val="009D3684"/>
    <w:rsid w:val="009D38ED"/>
    <w:rsid w:val="009D39E8"/>
    <w:rsid w:val="009D3E1E"/>
    <w:rsid w:val="009D402E"/>
    <w:rsid w:val="009D4492"/>
    <w:rsid w:val="009D4648"/>
    <w:rsid w:val="009D4900"/>
    <w:rsid w:val="009D4918"/>
    <w:rsid w:val="009D49B3"/>
    <w:rsid w:val="009D4D5F"/>
    <w:rsid w:val="009D4EB8"/>
    <w:rsid w:val="009D53C7"/>
    <w:rsid w:val="009D5756"/>
    <w:rsid w:val="009D5875"/>
    <w:rsid w:val="009D597B"/>
    <w:rsid w:val="009D5C5D"/>
    <w:rsid w:val="009D5EFA"/>
    <w:rsid w:val="009D5FFE"/>
    <w:rsid w:val="009D6483"/>
    <w:rsid w:val="009D6648"/>
    <w:rsid w:val="009D6661"/>
    <w:rsid w:val="009D6698"/>
    <w:rsid w:val="009D670A"/>
    <w:rsid w:val="009D67A5"/>
    <w:rsid w:val="009D6AEA"/>
    <w:rsid w:val="009D6B05"/>
    <w:rsid w:val="009D6D7F"/>
    <w:rsid w:val="009D6E60"/>
    <w:rsid w:val="009D77E1"/>
    <w:rsid w:val="009D77E5"/>
    <w:rsid w:val="009D785B"/>
    <w:rsid w:val="009D785C"/>
    <w:rsid w:val="009D792E"/>
    <w:rsid w:val="009D7944"/>
    <w:rsid w:val="009D7CA3"/>
    <w:rsid w:val="009D7CD9"/>
    <w:rsid w:val="009D7EC9"/>
    <w:rsid w:val="009E00C4"/>
    <w:rsid w:val="009E02CD"/>
    <w:rsid w:val="009E0470"/>
    <w:rsid w:val="009E06FC"/>
    <w:rsid w:val="009E07D4"/>
    <w:rsid w:val="009E07DA"/>
    <w:rsid w:val="009E0861"/>
    <w:rsid w:val="009E0901"/>
    <w:rsid w:val="009E0D56"/>
    <w:rsid w:val="009E10AD"/>
    <w:rsid w:val="009E10D6"/>
    <w:rsid w:val="009E1225"/>
    <w:rsid w:val="009E1232"/>
    <w:rsid w:val="009E14B0"/>
    <w:rsid w:val="009E1802"/>
    <w:rsid w:val="009E1AF9"/>
    <w:rsid w:val="009E1BEB"/>
    <w:rsid w:val="009E1C5E"/>
    <w:rsid w:val="009E21F6"/>
    <w:rsid w:val="009E222D"/>
    <w:rsid w:val="009E225E"/>
    <w:rsid w:val="009E25F1"/>
    <w:rsid w:val="009E26E8"/>
    <w:rsid w:val="009E29B5"/>
    <w:rsid w:val="009E29FE"/>
    <w:rsid w:val="009E2D11"/>
    <w:rsid w:val="009E2FBC"/>
    <w:rsid w:val="009E2FF3"/>
    <w:rsid w:val="009E306E"/>
    <w:rsid w:val="009E3562"/>
    <w:rsid w:val="009E3862"/>
    <w:rsid w:val="009E3B34"/>
    <w:rsid w:val="009E3B38"/>
    <w:rsid w:val="009E3C8A"/>
    <w:rsid w:val="009E3E7C"/>
    <w:rsid w:val="009E4079"/>
    <w:rsid w:val="009E415B"/>
    <w:rsid w:val="009E41BB"/>
    <w:rsid w:val="009E453C"/>
    <w:rsid w:val="009E468E"/>
    <w:rsid w:val="009E479E"/>
    <w:rsid w:val="009E4832"/>
    <w:rsid w:val="009E4A29"/>
    <w:rsid w:val="009E4A3F"/>
    <w:rsid w:val="009E4AE3"/>
    <w:rsid w:val="009E4AF2"/>
    <w:rsid w:val="009E4C1E"/>
    <w:rsid w:val="009E4FC1"/>
    <w:rsid w:val="009E5188"/>
    <w:rsid w:val="009E5384"/>
    <w:rsid w:val="009E5402"/>
    <w:rsid w:val="009E545D"/>
    <w:rsid w:val="009E5505"/>
    <w:rsid w:val="009E572E"/>
    <w:rsid w:val="009E5757"/>
    <w:rsid w:val="009E5883"/>
    <w:rsid w:val="009E5A60"/>
    <w:rsid w:val="009E5B82"/>
    <w:rsid w:val="009E5D26"/>
    <w:rsid w:val="009E5D3F"/>
    <w:rsid w:val="009E5E3D"/>
    <w:rsid w:val="009E5ED7"/>
    <w:rsid w:val="009E5F5A"/>
    <w:rsid w:val="009E5FD2"/>
    <w:rsid w:val="009E632B"/>
    <w:rsid w:val="009E641E"/>
    <w:rsid w:val="009E65B3"/>
    <w:rsid w:val="009E6680"/>
    <w:rsid w:val="009E6808"/>
    <w:rsid w:val="009E68A4"/>
    <w:rsid w:val="009E68A5"/>
    <w:rsid w:val="009E6A49"/>
    <w:rsid w:val="009E6B09"/>
    <w:rsid w:val="009E6C4D"/>
    <w:rsid w:val="009E6D2B"/>
    <w:rsid w:val="009E6D77"/>
    <w:rsid w:val="009E709D"/>
    <w:rsid w:val="009E71A0"/>
    <w:rsid w:val="009E73BA"/>
    <w:rsid w:val="009E7536"/>
    <w:rsid w:val="009E758D"/>
    <w:rsid w:val="009E75AC"/>
    <w:rsid w:val="009E78E3"/>
    <w:rsid w:val="009E7AB3"/>
    <w:rsid w:val="009E7B4D"/>
    <w:rsid w:val="009E7C9D"/>
    <w:rsid w:val="009E7CD6"/>
    <w:rsid w:val="009E7CF5"/>
    <w:rsid w:val="009E7D61"/>
    <w:rsid w:val="009F02FC"/>
    <w:rsid w:val="009F03CC"/>
    <w:rsid w:val="009F0475"/>
    <w:rsid w:val="009F07C1"/>
    <w:rsid w:val="009F07C8"/>
    <w:rsid w:val="009F07EB"/>
    <w:rsid w:val="009F09D7"/>
    <w:rsid w:val="009F0A6D"/>
    <w:rsid w:val="009F0B4B"/>
    <w:rsid w:val="009F0BBF"/>
    <w:rsid w:val="009F0BCE"/>
    <w:rsid w:val="009F0BFA"/>
    <w:rsid w:val="009F0FB8"/>
    <w:rsid w:val="009F1120"/>
    <w:rsid w:val="009F114D"/>
    <w:rsid w:val="009F127C"/>
    <w:rsid w:val="009F12B9"/>
    <w:rsid w:val="009F1676"/>
    <w:rsid w:val="009F16CC"/>
    <w:rsid w:val="009F1CBC"/>
    <w:rsid w:val="009F1D36"/>
    <w:rsid w:val="009F1E81"/>
    <w:rsid w:val="009F1E9A"/>
    <w:rsid w:val="009F1F01"/>
    <w:rsid w:val="009F201F"/>
    <w:rsid w:val="009F222C"/>
    <w:rsid w:val="009F2610"/>
    <w:rsid w:val="009F2841"/>
    <w:rsid w:val="009F286E"/>
    <w:rsid w:val="009F2A1A"/>
    <w:rsid w:val="009F2A8F"/>
    <w:rsid w:val="009F2DC2"/>
    <w:rsid w:val="009F2F48"/>
    <w:rsid w:val="009F37DA"/>
    <w:rsid w:val="009F3A3C"/>
    <w:rsid w:val="009F3AAD"/>
    <w:rsid w:val="009F3B8D"/>
    <w:rsid w:val="009F3C4C"/>
    <w:rsid w:val="009F3CDF"/>
    <w:rsid w:val="009F3ED9"/>
    <w:rsid w:val="009F4094"/>
    <w:rsid w:val="009F41E0"/>
    <w:rsid w:val="009F4271"/>
    <w:rsid w:val="009F4298"/>
    <w:rsid w:val="009F43A8"/>
    <w:rsid w:val="009F45F5"/>
    <w:rsid w:val="009F4672"/>
    <w:rsid w:val="009F4692"/>
    <w:rsid w:val="009F4A6E"/>
    <w:rsid w:val="009F4A86"/>
    <w:rsid w:val="009F4D8B"/>
    <w:rsid w:val="009F4EA8"/>
    <w:rsid w:val="009F4F00"/>
    <w:rsid w:val="009F5004"/>
    <w:rsid w:val="009F519D"/>
    <w:rsid w:val="009F526C"/>
    <w:rsid w:val="009F52CD"/>
    <w:rsid w:val="009F55DB"/>
    <w:rsid w:val="009F5896"/>
    <w:rsid w:val="009F5AF4"/>
    <w:rsid w:val="009F5CB1"/>
    <w:rsid w:val="009F5F34"/>
    <w:rsid w:val="009F5FB2"/>
    <w:rsid w:val="009F6051"/>
    <w:rsid w:val="009F6092"/>
    <w:rsid w:val="009F61D9"/>
    <w:rsid w:val="009F6376"/>
    <w:rsid w:val="009F66E9"/>
    <w:rsid w:val="009F67EA"/>
    <w:rsid w:val="009F68B3"/>
    <w:rsid w:val="009F692A"/>
    <w:rsid w:val="009F69B7"/>
    <w:rsid w:val="009F6B3D"/>
    <w:rsid w:val="009F6BAD"/>
    <w:rsid w:val="009F6BEE"/>
    <w:rsid w:val="009F6DFF"/>
    <w:rsid w:val="009F7063"/>
    <w:rsid w:val="009F7130"/>
    <w:rsid w:val="009F71E4"/>
    <w:rsid w:val="009F72C4"/>
    <w:rsid w:val="009F7D89"/>
    <w:rsid w:val="009F7D8D"/>
    <w:rsid w:val="009F7EE7"/>
    <w:rsid w:val="009F7F36"/>
    <w:rsid w:val="00A001C6"/>
    <w:rsid w:val="00A0036A"/>
    <w:rsid w:val="00A00386"/>
    <w:rsid w:val="00A005C8"/>
    <w:rsid w:val="00A00A2F"/>
    <w:rsid w:val="00A00B72"/>
    <w:rsid w:val="00A00C35"/>
    <w:rsid w:val="00A00D3B"/>
    <w:rsid w:val="00A00E5E"/>
    <w:rsid w:val="00A01143"/>
    <w:rsid w:val="00A0122D"/>
    <w:rsid w:val="00A01355"/>
    <w:rsid w:val="00A0145D"/>
    <w:rsid w:val="00A014E1"/>
    <w:rsid w:val="00A01F3B"/>
    <w:rsid w:val="00A0215A"/>
    <w:rsid w:val="00A02229"/>
    <w:rsid w:val="00A02660"/>
    <w:rsid w:val="00A0270C"/>
    <w:rsid w:val="00A0271B"/>
    <w:rsid w:val="00A028E9"/>
    <w:rsid w:val="00A02976"/>
    <w:rsid w:val="00A02A10"/>
    <w:rsid w:val="00A02A2C"/>
    <w:rsid w:val="00A02E0D"/>
    <w:rsid w:val="00A03248"/>
    <w:rsid w:val="00A03303"/>
    <w:rsid w:val="00A036F9"/>
    <w:rsid w:val="00A039A2"/>
    <w:rsid w:val="00A03A37"/>
    <w:rsid w:val="00A03A43"/>
    <w:rsid w:val="00A03ADC"/>
    <w:rsid w:val="00A041A9"/>
    <w:rsid w:val="00A042FB"/>
    <w:rsid w:val="00A04303"/>
    <w:rsid w:val="00A04334"/>
    <w:rsid w:val="00A04476"/>
    <w:rsid w:val="00A04A4E"/>
    <w:rsid w:val="00A04AD5"/>
    <w:rsid w:val="00A04EC3"/>
    <w:rsid w:val="00A051EF"/>
    <w:rsid w:val="00A0528F"/>
    <w:rsid w:val="00A05647"/>
    <w:rsid w:val="00A059F8"/>
    <w:rsid w:val="00A05B2B"/>
    <w:rsid w:val="00A05D68"/>
    <w:rsid w:val="00A05D80"/>
    <w:rsid w:val="00A060E3"/>
    <w:rsid w:val="00A06117"/>
    <w:rsid w:val="00A064E9"/>
    <w:rsid w:val="00A06A97"/>
    <w:rsid w:val="00A06A9F"/>
    <w:rsid w:val="00A06D58"/>
    <w:rsid w:val="00A07151"/>
    <w:rsid w:val="00A0727E"/>
    <w:rsid w:val="00A07343"/>
    <w:rsid w:val="00A073B5"/>
    <w:rsid w:val="00A078B5"/>
    <w:rsid w:val="00A079CB"/>
    <w:rsid w:val="00A07A50"/>
    <w:rsid w:val="00A07B06"/>
    <w:rsid w:val="00A1002F"/>
    <w:rsid w:val="00A100D9"/>
    <w:rsid w:val="00A10263"/>
    <w:rsid w:val="00A10473"/>
    <w:rsid w:val="00A104A7"/>
    <w:rsid w:val="00A1078C"/>
    <w:rsid w:val="00A107B5"/>
    <w:rsid w:val="00A10AD2"/>
    <w:rsid w:val="00A10D6E"/>
    <w:rsid w:val="00A10ED9"/>
    <w:rsid w:val="00A10EFE"/>
    <w:rsid w:val="00A1106B"/>
    <w:rsid w:val="00A11233"/>
    <w:rsid w:val="00A11305"/>
    <w:rsid w:val="00A11453"/>
    <w:rsid w:val="00A11542"/>
    <w:rsid w:val="00A11675"/>
    <w:rsid w:val="00A117A5"/>
    <w:rsid w:val="00A11973"/>
    <w:rsid w:val="00A119A2"/>
    <w:rsid w:val="00A11B2C"/>
    <w:rsid w:val="00A12431"/>
    <w:rsid w:val="00A125A0"/>
    <w:rsid w:val="00A12703"/>
    <w:rsid w:val="00A1281D"/>
    <w:rsid w:val="00A12DA1"/>
    <w:rsid w:val="00A12E69"/>
    <w:rsid w:val="00A12F54"/>
    <w:rsid w:val="00A13132"/>
    <w:rsid w:val="00A1317A"/>
    <w:rsid w:val="00A131F9"/>
    <w:rsid w:val="00A1326E"/>
    <w:rsid w:val="00A133A0"/>
    <w:rsid w:val="00A1349F"/>
    <w:rsid w:val="00A135F6"/>
    <w:rsid w:val="00A136B8"/>
    <w:rsid w:val="00A1385C"/>
    <w:rsid w:val="00A1399C"/>
    <w:rsid w:val="00A139E8"/>
    <w:rsid w:val="00A13A11"/>
    <w:rsid w:val="00A13C20"/>
    <w:rsid w:val="00A13C51"/>
    <w:rsid w:val="00A13F25"/>
    <w:rsid w:val="00A13F51"/>
    <w:rsid w:val="00A1417A"/>
    <w:rsid w:val="00A142F0"/>
    <w:rsid w:val="00A14369"/>
    <w:rsid w:val="00A14374"/>
    <w:rsid w:val="00A144B1"/>
    <w:rsid w:val="00A1461C"/>
    <w:rsid w:val="00A147BD"/>
    <w:rsid w:val="00A14903"/>
    <w:rsid w:val="00A14A9A"/>
    <w:rsid w:val="00A14B12"/>
    <w:rsid w:val="00A14F46"/>
    <w:rsid w:val="00A15336"/>
    <w:rsid w:val="00A154A5"/>
    <w:rsid w:val="00A1594A"/>
    <w:rsid w:val="00A159B6"/>
    <w:rsid w:val="00A15ABB"/>
    <w:rsid w:val="00A15BBA"/>
    <w:rsid w:val="00A15CE2"/>
    <w:rsid w:val="00A160B8"/>
    <w:rsid w:val="00A16289"/>
    <w:rsid w:val="00A162A8"/>
    <w:rsid w:val="00A162B2"/>
    <w:rsid w:val="00A16701"/>
    <w:rsid w:val="00A168D3"/>
    <w:rsid w:val="00A1694D"/>
    <w:rsid w:val="00A169C6"/>
    <w:rsid w:val="00A16BA1"/>
    <w:rsid w:val="00A16ECE"/>
    <w:rsid w:val="00A174C6"/>
    <w:rsid w:val="00A179DF"/>
    <w:rsid w:val="00A17A6C"/>
    <w:rsid w:val="00A17A85"/>
    <w:rsid w:val="00A20099"/>
    <w:rsid w:val="00A2039B"/>
    <w:rsid w:val="00A204B5"/>
    <w:rsid w:val="00A205D5"/>
    <w:rsid w:val="00A205EC"/>
    <w:rsid w:val="00A206CF"/>
    <w:rsid w:val="00A206EF"/>
    <w:rsid w:val="00A20780"/>
    <w:rsid w:val="00A20804"/>
    <w:rsid w:val="00A208DA"/>
    <w:rsid w:val="00A20C74"/>
    <w:rsid w:val="00A20E96"/>
    <w:rsid w:val="00A21345"/>
    <w:rsid w:val="00A213CB"/>
    <w:rsid w:val="00A21788"/>
    <w:rsid w:val="00A21802"/>
    <w:rsid w:val="00A21830"/>
    <w:rsid w:val="00A21D66"/>
    <w:rsid w:val="00A21E35"/>
    <w:rsid w:val="00A21F8C"/>
    <w:rsid w:val="00A2250C"/>
    <w:rsid w:val="00A22612"/>
    <w:rsid w:val="00A22914"/>
    <w:rsid w:val="00A22B2B"/>
    <w:rsid w:val="00A23150"/>
    <w:rsid w:val="00A23236"/>
    <w:rsid w:val="00A233C8"/>
    <w:rsid w:val="00A23559"/>
    <w:rsid w:val="00A235A1"/>
    <w:rsid w:val="00A2364B"/>
    <w:rsid w:val="00A236E5"/>
    <w:rsid w:val="00A23769"/>
    <w:rsid w:val="00A23944"/>
    <w:rsid w:val="00A23B83"/>
    <w:rsid w:val="00A23BC9"/>
    <w:rsid w:val="00A23C73"/>
    <w:rsid w:val="00A23D7D"/>
    <w:rsid w:val="00A2402C"/>
    <w:rsid w:val="00A2412E"/>
    <w:rsid w:val="00A241EB"/>
    <w:rsid w:val="00A242CA"/>
    <w:rsid w:val="00A24C28"/>
    <w:rsid w:val="00A24F54"/>
    <w:rsid w:val="00A24F61"/>
    <w:rsid w:val="00A2505B"/>
    <w:rsid w:val="00A2509F"/>
    <w:rsid w:val="00A251EE"/>
    <w:rsid w:val="00A25277"/>
    <w:rsid w:val="00A252FD"/>
    <w:rsid w:val="00A253DC"/>
    <w:rsid w:val="00A25475"/>
    <w:rsid w:val="00A25498"/>
    <w:rsid w:val="00A254C7"/>
    <w:rsid w:val="00A254F2"/>
    <w:rsid w:val="00A258B7"/>
    <w:rsid w:val="00A2590E"/>
    <w:rsid w:val="00A25AC9"/>
    <w:rsid w:val="00A25B25"/>
    <w:rsid w:val="00A25BD8"/>
    <w:rsid w:val="00A260A1"/>
    <w:rsid w:val="00A26299"/>
    <w:rsid w:val="00A263FD"/>
    <w:rsid w:val="00A2663F"/>
    <w:rsid w:val="00A267B7"/>
    <w:rsid w:val="00A2689C"/>
    <w:rsid w:val="00A269B5"/>
    <w:rsid w:val="00A26AEB"/>
    <w:rsid w:val="00A26B61"/>
    <w:rsid w:val="00A26C18"/>
    <w:rsid w:val="00A26FBC"/>
    <w:rsid w:val="00A27264"/>
    <w:rsid w:val="00A2726E"/>
    <w:rsid w:val="00A27591"/>
    <w:rsid w:val="00A275CD"/>
    <w:rsid w:val="00A27636"/>
    <w:rsid w:val="00A276A0"/>
    <w:rsid w:val="00A2778E"/>
    <w:rsid w:val="00A2784E"/>
    <w:rsid w:val="00A278F8"/>
    <w:rsid w:val="00A27B46"/>
    <w:rsid w:val="00A27B87"/>
    <w:rsid w:val="00A27C15"/>
    <w:rsid w:val="00A27D57"/>
    <w:rsid w:val="00A27FC4"/>
    <w:rsid w:val="00A3001D"/>
    <w:rsid w:val="00A300D2"/>
    <w:rsid w:val="00A300EC"/>
    <w:rsid w:val="00A30161"/>
    <w:rsid w:val="00A3079A"/>
    <w:rsid w:val="00A3083E"/>
    <w:rsid w:val="00A3084F"/>
    <w:rsid w:val="00A30BB2"/>
    <w:rsid w:val="00A30BF7"/>
    <w:rsid w:val="00A30CC6"/>
    <w:rsid w:val="00A313D5"/>
    <w:rsid w:val="00A31AC6"/>
    <w:rsid w:val="00A31B95"/>
    <w:rsid w:val="00A31BDB"/>
    <w:rsid w:val="00A32041"/>
    <w:rsid w:val="00A320B7"/>
    <w:rsid w:val="00A32183"/>
    <w:rsid w:val="00A321AE"/>
    <w:rsid w:val="00A32228"/>
    <w:rsid w:val="00A32387"/>
    <w:rsid w:val="00A32526"/>
    <w:rsid w:val="00A3258B"/>
    <w:rsid w:val="00A328C8"/>
    <w:rsid w:val="00A328F2"/>
    <w:rsid w:val="00A32A12"/>
    <w:rsid w:val="00A32AE3"/>
    <w:rsid w:val="00A32B07"/>
    <w:rsid w:val="00A32D00"/>
    <w:rsid w:val="00A33045"/>
    <w:rsid w:val="00A330BF"/>
    <w:rsid w:val="00A331BF"/>
    <w:rsid w:val="00A3325E"/>
    <w:rsid w:val="00A33356"/>
    <w:rsid w:val="00A3355A"/>
    <w:rsid w:val="00A3371F"/>
    <w:rsid w:val="00A33BC3"/>
    <w:rsid w:val="00A33D91"/>
    <w:rsid w:val="00A34018"/>
    <w:rsid w:val="00A340A5"/>
    <w:rsid w:val="00A3415A"/>
    <w:rsid w:val="00A342CD"/>
    <w:rsid w:val="00A34373"/>
    <w:rsid w:val="00A34376"/>
    <w:rsid w:val="00A34413"/>
    <w:rsid w:val="00A3446E"/>
    <w:rsid w:val="00A344A9"/>
    <w:rsid w:val="00A349D2"/>
    <w:rsid w:val="00A34A32"/>
    <w:rsid w:val="00A34B39"/>
    <w:rsid w:val="00A34BCB"/>
    <w:rsid w:val="00A34C98"/>
    <w:rsid w:val="00A34CA0"/>
    <w:rsid w:val="00A34DFB"/>
    <w:rsid w:val="00A34E46"/>
    <w:rsid w:val="00A35751"/>
    <w:rsid w:val="00A3581D"/>
    <w:rsid w:val="00A35889"/>
    <w:rsid w:val="00A358B2"/>
    <w:rsid w:val="00A35944"/>
    <w:rsid w:val="00A35962"/>
    <w:rsid w:val="00A35A43"/>
    <w:rsid w:val="00A35E80"/>
    <w:rsid w:val="00A35EDB"/>
    <w:rsid w:val="00A3612D"/>
    <w:rsid w:val="00A36292"/>
    <w:rsid w:val="00A36777"/>
    <w:rsid w:val="00A367F0"/>
    <w:rsid w:val="00A3691B"/>
    <w:rsid w:val="00A36CA6"/>
    <w:rsid w:val="00A36E2F"/>
    <w:rsid w:val="00A36F9E"/>
    <w:rsid w:val="00A37013"/>
    <w:rsid w:val="00A37118"/>
    <w:rsid w:val="00A37220"/>
    <w:rsid w:val="00A374FE"/>
    <w:rsid w:val="00A37864"/>
    <w:rsid w:val="00A37A3B"/>
    <w:rsid w:val="00A37A75"/>
    <w:rsid w:val="00A37ACF"/>
    <w:rsid w:val="00A37B06"/>
    <w:rsid w:val="00A37DAC"/>
    <w:rsid w:val="00A37DAF"/>
    <w:rsid w:val="00A400F3"/>
    <w:rsid w:val="00A4033F"/>
    <w:rsid w:val="00A4035E"/>
    <w:rsid w:val="00A4051E"/>
    <w:rsid w:val="00A40721"/>
    <w:rsid w:val="00A40AC4"/>
    <w:rsid w:val="00A40BEE"/>
    <w:rsid w:val="00A40D3A"/>
    <w:rsid w:val="00A40E64"/>
    <w:rsid w:val="00A41054"/>
    <w:rsid w:val="00A410E0"/>
    <w:rsid w:val="00A41111"/>
    <w:rsid w:val="00A4114B"/>
    <w:rsid w:val="00A411DD"/>
    <w:rsid w:val="00A413AD"/>
    <w:rsid w:val="00A416D4"/>
    <w:rsid w:val="00A4184E"/>
    <w:rsid w:val="00A41BC0"/>
    <w:rsid w:val="00A41F0F"/>
    <w:rsid w:val="00A41F2F"/>
    <w:rsid w:val="00A42143"/>
    <w:rsid w:val="00A421DA"/>
    <w:rsid w:val="00A4224F"/>
    <w:rsid w:val="00A4240E"/>
    <w:rsid w:val="00A4249D"/>
    <w:rsid w:val="00A425F7"/>
    <w:rsid w:val="00A42B46"/>
    <w:rsid w:val="00A42C3F"/>
    <w:rsid w:val="00A42CC5"/>
    <w:rsid w:val="00A42E37"/>
    <w:rsid w:val="00A42FA1"/>
    <w:rsid w:val="00A42FC3"/>
    <w:rsid w:val="00A431E4"/>
    <w:rsid w:val="00A431F0"/>
    <w:rsid w:val="00A434C3"/>
    <w:rsid w:val="00A43661"/>
    <w:rsid w:val="00A43685"/>
    <w:rsid w:val="00A4376D"/>
    <w:rsid w:val="00A43823"/>
    <w:rsid w:val="00A43B90"/>
    <w:rsid w:val="00A43C8A"/>
    <w:rsid w:val="00A43E23"/>
    <w:rsid w:val="00A43ED3"/>
    <w:rsid w:val="00A445D0"/>
    <w:rsid w:val="00A445D9"/>
    <w:rsid w:val="00A44649"/>
    <w:rsid w:val="00A44A1C"/>
    <w:rsid w:val="00A44AB2"/>
    <w:rsid w:val="00A44F19"/>
    <w:rsid w:val="00A450A8"/>
    <w:rsid w:val="00A45182"/>
    <w:rsid w:val="00A4556C"/>
    <w:rsid w:val="00A455D5"/>
    <w:rsid w:val="00A45601"/>
    <w:rsid w:val="00A457B0"/>
    <w:rsid w:val="00A45CCD"/>
    <w:rsid w:val="00A45D3E"/>
    <w:rsid w:val="00A45D71"/>
    <w:rsid w:val="00A45D95"/>
    <w:rsid w:val="00A45DA2"/>
    <w:rsid w:val="00A45E05"/>
    <w:rsid w:val="00A45EAC"/>
    <w:rsid w:val="00A460E1"/>
    <w:rsid w:val="00A46294"/>
    <w:rsid w:val="00A46299"/>
    <w:rsid w:val="00A46641"/>
    <w:rsid w:val="00A46710"/>
    <w:rsid w:val="00A469F6"/>
    <w:rsid w:val="00A46A2A"/>
    <w:rsid w:val="00A46B79"/>
    <w:rsid w:val="00A46B92"/>
    <w:rsid w:val="00A46C26"/>
    <w:rsid w:val="00A46C43"/>
    <w:rsid w:val="00A46E6F"/>
    <w:rsid w:val="00A46E7B"/>
    <w:rsid w:val="00A46EEB"/>
    <w:rsid w:val="00A47018"/>
    <w:rsid w:val="00A4709E"/>
    <w:rsid w:val="00A47137"/>
    <w:rsid w:val="00A47159"/>
    <w:rsid w:val="00A472D9"/>
    <w:rsid w:val="00A474A8"/>
    <w:rsid w:val="00A47632"/>
    <w:rsid w:val="00A476D5"/>
    <w:rsid w:val="00A47AA8"/>
    <w:rsid w:val="00A47BCC"/>
    <w:rsid w:val="00A47C25"/>
    <w:rsid w:val="00A47F00"/>
    <w:rsid w:val="00A50050"/>
    <w:rsid w:val="00A502DD"/>
    <w:rsid w:val="00A508B0"/>
    <w:rsid w:val="00A508D8"/>
    <w:rsid w:val="00A50945"/>
    <w:rsid w:val="00A50974"/>
    <w:rsid w:val="00A50BA3"/>
    <w:rsid w:val="00A50EA4"/>
    <w:rsid w:val="00A50ECA"/>
    <w:rsid w:val="00A51046"/>
    <w:rsid w:val="00A5110C"/>
    <w:rsid w:val="00A511B9"/>
    <w:rsid w:val="00A5129C"/>
    <w:rsid w:val="00A513FF"/>
    <w:rsid w:val="00A51607"/>
    <w:rsid w:val="00A5163E"/>
    <w:rsid w:val="00A51795"/>
    <w:rsid w:val="00A51935"/>
    <w:rsid w:val="00A5198F"/>
    <w:rsid w:val="00A519FB"/>
    <w:rsid w:val="00A51EB3"/>
    <w:rsid w:val="00A51EEE"/>
    <w:rsid w:val="00A5220F"/>
    <w:rsid w:val="00A52880"/>
    <w:rsid w:val="00A52B25"/>
    <w:rsid w:val="00A52CF4"/>
    <w:rsid w:val="00A52EA5"/>
    <w:rsid w:val="00A5322B"/>
    <w:rsid w:val="00A53274"/>
    <w:rsid w:val="00A53293"/>
    <w:rsid w:val="00A532BA"/>
    <w:rsid w:val="00A53355"/>
    <w:rsid w:val="00A53411"/>
    <w:rsid w:val="00A53646"/>
    <w:rsid w:val="00A536B8"/>
    <w:rsid w:val="00A538A6"/>
    <w:rsid w:val="00A53A04"/>
    <w:rsid w:val="00A53A77"/>
    <w:rsid w:val="00A53AEB"/>
    <w:rsid w:val="00A53C5B"/>
    <w:rsid w:val="00A53D87"/>
    <w:rsid w:val="00A53DAD"/>
    <w:rsid w:val="00A53E74"/>
    <w:rsid w:val="00A54303"/>
    <w:rsid w:val="00A54389"/>
    <w:rsid w:val="00A544AB"/>
    <w:rsid w:val="00A54502"/>
    <w:rsid w:val="00A5459D"/>
    <w:rsid w:val="00A54951"/>
    <w:rsid w:val="00A54ACF"/>
    <w:rsid w:val="00A54ADB"/>
    <w:rsid w:val="00A54DA5"/>
    <w:rsid w:val="00A54DCD"/>
    <w:rsid w:val="00A54E2F"/>
    <w:rsid w:val="00A54E78"/>
    <w:rsid w:val="00A551DE"/>
    <w:rsid w:val="00A55304"/>
    <w:rsid w:val="00A55363"/>
    <w:rsid w:val="00A55375"/>
    <w:rsid w:val="00A554B3"/>
    <w:rsid w:val="00A558EE"/>
    <w:rsid w:val="00A55A30"/>
    <w:rsid w:val="00A55A31"/>
    <w:rsid w:val="00A55BB1"/>
    <w:rsid w:val="00A55C64"/>
    <w:rsid w:val="00A560F2"/>
    <w:rsid w:val="00A56296"/>
    <w:rsid w:val="00A562BE"/>
    <w:rsid w:val="00A5637D"/>
    <w:rsid w:val="00A56388"/>
    <w:rsid w:val="00A56527"/>
    <w:rsid w:val="00A56640"/>
    <w:rsid w:val="00A56778"/>
    <w:rsid w:val="00A56B42"/>
    <w:rsid w:val="00A56E1C"/>
    <w:rsid w:val="00A5718B"/>
    <w:rsid w:val="00A5724C"/>
    <w:rsid w:val="00A573B3"/>
    <w:rsid w:val="00A574FA"/>
    <w:rsid w:val="00A57C6B"/>
    <w:rsid w:val="00A57CEC"/>
    <w:rsid w:val="00A57D74"/>
    <w:rsid w:val="00A57F22"/>
    <w:rsid w:val="00A603E7"/>
    <w:rsid w:val="00A60403"/>
    <w:rsid w:val="00A60493"/>
    <w:rsid w:val="00A605B5"/>
    <w:rsid w:val="00A60A1E"/>
    <w:rsid w:val="00A611E2"/>
    <w:rsid w:val="00A61222"/>
    <w:rsid w:val="00A61256"/>
    <w:rsid w:val="00A61815"/>
    <w:rsid w:val="00A61896"/>
    <w:rsid w:val="00A61974"/>
    <w:rsid w:val="00A61A91"/>
    <w:rsid w:val="00A61C0D"/>
    <w:rsid w:val="00A61CD5"/>
    <w:rsid w:val="00A6209E"/>
    <w:rsid w:val="00A62149"/>
    <w:rsid w:val="00A62187"/>
    <w:rsid w:val="00A6224F"/>
    <w:rsid w:val="00A6230A"/>
    <w:rsid w:val="00A62401"/>
    <w:rsid w:val="00A625B3"/>
    <w:rsid w:val="00A62795"/>
    <w:rsid w:val="00A6285C"/>
    <w:rsid w:val="00A62A1C"/>
    <w:rsid w:val="00A62A70"/>
    <w:rsid w:val="00A62B44"/>
    <w:rsid w:val="00A62C84"/>
    <w:rsid w:val="00A62E41"/>
    <w:rsid w:val="00A62F89"/>
    <w:rsid w:val="00A62F8E"/>
    <w:rsid w:val="00A63249"/>
    <w:rsid w:val="00A6333B"/>
    <w:rsid w:val="00A63368"/>
    <w:rsid w:val="00A63384"/>
    <w:rsid w:val="00A6339D"/>
    <w:rsid w:val="00A63839"/>
    <w:rsid w:val="00A6388C"/>
    <w:rsid w:val="00A6391D"/>
    <w:rsid w:val="00A63946"/>
    <w:rsid w:val="00A6399B"/>
    <w:rsid w:val="00A63C9B"/>
    <w:rsid w:val="00A63EB0"/>
    <w:rsid w:val="00A6401C"/>
    <w:rsid w:val="00A6416A"/>
    <w:rsid w:val="00A641E3"/>
    <w:rsid w:val="00A64385"/>
    <w:rsid w:val="00A643D1"/>
    <w:rsid w:val="00A644A8"/>
    <w:rsid w:val="00A644CE"/>
    <w:rsid w:val="00A64500"/>
    <w:rsid w:val="00A64677"/>
    <w:rsid w:val="00A64D41"/>
    <w:rsid w:val="00A64DFA"/>
    <w:rsid w:val="00A64F5B"/>
    <w:rsid w:val="00A64FF6"/>
    <w:rsid w:val="00A65185"/>
    <w:rsid w:val="00A651D2"/>
    <w:rsid w:val="00A65225"/>
    <w:rsid w:val="00A65270"/>
    <w:rsid w:val="00A65633"/>
    <w:rsid w:val="00A657D9"/>
    <w:rsid w:val="00A65963"/>
    <w:rsid w:val="00A65A3F"/>
    <w:rsid w:val="00A65DA0"/>
    <w:rsid w:val="00A66155"/>
    <w:rsid w:val="00A663D0"/>
    <w:rsid w:val="00A663DE"/>
    <w:rsid w:val="00A665D8"/>
    <w:rsid w:val="00A66845"/>
    <w:rsid w:val="00A66BF2"/>
    <w:rsid w:val="00A66D6F"/>
    <w:rsid w:val="00A66DE0"/>
    <w:rsid w:val="00A66F13"/>
    <w:rsid w:val="00A66F97"/>
    <w:rsid w:val="00A67532"/>
    <w:rsid w:val="00A67667"/>
    <w:rsid w:val="00A677C6"/>
    <w:rsid w:val="00A677D1"/>
    <w:rsid w:val="00A67882"/>
    <w:rsid w:val="00A67AAD"/>
    <w:rsid w:val="00A67AF6"/>
    <w:rsid w:val="00A67D24"/>
    <w:rsid w:val="00A67F51"/>
    <w:rsid w:val="00A7011C"/>
    <w:rsid w:val="00A70220"/>
    <w:rsid w:val="00A7046E"/>
    <w:rsid w:val="00A7050A"/>
    <w:rsid w:val="00A70565"/>
    <w:rsid w:val="00A705BD"/>
    <w:rsid w:val="00A70771"/>
    <w:rsid w:val="00A7083C"/>
    <w:rsid w:val="00A7086F"/>
    <w:rsid w:val="00A70912"/>
    <w:rsid w:val="00A7093A"/>
    <w:rsid w:val="00A70968"/>
    <w:rsid w:val="00A70B4E"/>
    <w:rsid w:val="00A70BD1"/>
    <w:rsid w:val="00A7116B"/>
    <w:rsid w:val="00A713BA"/>
    <w:rsid w:val="00A71540"/>
    <w:rsid w:val="00A7169E"/>
    <w:rsid w:val="00A71724"/>
    <w:rsid w:val="00A71752"/>
    <w:rsid w:val="00A7179C"/>
    <w:rsid w:val="00A71E5E"/>
    <w:rsid w:val="00A71F19"/>
    <w:rsid w:val="00A71F59"/>
    <w:rsid w:val="00A723F1"/>
    <w:rsid w:val="00A7242B"/>
    <w:rsid w:val="00A72640"/>
    <w:rsid w:val="00A72687"/>
    <w:rsid w:val="00A72733"/>
    <w:rsid w:val="00A72758"/>
    <w:rsid w:val="00A727D9"/>
    <w:rsid w:val="00A72AF7"/>
    <w:rsid w:val="00A72F52"/>
    <w:rsid w:val="00A72F9F"/>
    <w:rsid w:val="00A73014"/>
    <w:rsid w:val="00A73232"/>
    <w:rsid w:val="00A73708"/>
    <w:rsid w:val="00A73A12"/>
    <w:rsid w:val="00A73AAF"/>
    <w:rsid w:val="00A73BA6"/>
    <w:rsid w:val="00A73C4B"/>
    <w:rsid w:val="00A73DC1"/>
    <w:rsid w:val="00A7405D"/>
    <w:rsid w:val="00A74167"/>
    <w:rsid w:val="00A741B6"/>
    <w:rsid w:val="00A74219"/>
    <w:rsid w:val="00A742B4"/>
    <w:rsid w:val="00A74305"/>
    <w:rsid w:val="00A74578"/>
    <w:rsid w:val="00A7465D"/>
    <w:rsid w:val="00A746D8"/>
    <w:rsid w:val="00A749A3"/>
    <w:rsid w:val="00A749AA"/>
    <w:rsid w:val="00A749B9"/>
    <w:rsid w:val="00A74A14"/>
    <w:rsid w:val="00A74A6D"/>
    <w:rsid w:val="00A74B39"/>
    <w:rsid w:val="00A74C07"/>
    <w:rsid w:val="00A74C27"/>
    <w:rsid w:val="00A74D21"/>
    <w:rsid w:val="00A74DF9"/>
    <w:rsid w:val="00A74EB0"/>
    <w:rsid w:val="00A74F7E"/>
    <w:rsid w:val="00A75033"/>
    <w:rsid w:val="00A750A9"/>
    <w:rsid w:val="00A7514E"/>
    <w:rsid w:val="00A752B4"/>
    <w:rsid w:val="00A75525"/>
    <w:rsid w:val="00A7559B"/>
    <w:rsid w:val="00A755BA"/>
    <w:rsid w:val="00A75805"/>
    <w:rsid w:val="00A758D9"/>
    <w:rsid w:val="00A75BB7"/>
    <w:rsid w:val="00A75C8F"/>
    <w:rsid w:val="00A75CFF"/>
    <w:rsid w:val="00A75DD8"/>
    <w:rsid w:val="00A75FAA"/>
    <w:rsid w:val="00A7618E"/>
    <w:rsid w:val="00A761A0"/>
    <w:rsid w:val="00A76522"/>
    <w:rsid w:val="00A766B5"/>
    <w:rsid w:val="00A7670E"/>
    <w:rsid w:val="00A7688E"/>
    <w:rsid w:val="00A7693F"/>
    <w:rsid w:val="00A76C79"/>
    <w:rsid w:val="00A77173"/>
    <w:rsid w:val="00A77190"/>
    <w:rsid w:val="00A77213"/>
    <w:rsid w:val="00A77315"/>
    <w:rsid w:val="00A773CE"/>
    <w:rsid w:val="00A775B1"/>
    <w:rsid w:val="00A7772E"/>
    <w:rsid w:val="00A77870"/>
    <w:rsid w:val="00A77A2E"/>
    <w:rsid w:val="00A77AAF"/>
    <w:rsid w:val="00A77B45"/>
    <w:rsid w:val="00A77B6D"/>
    <w:rsid w:val="00A77BB3"/>
    <w:rsid w:val="00A77C0C"/>
    <w:rsid w:val="00A77CB1"/>
    <w:rsid w:val="00A77DC3"/>
    <w:rsid w:val="00A77E00"/>
    <w:rsid w:val="00A77E2F"/>
    <w:rsid w:val="00A77F76"/>
    <w:rsid w:val="00A77F8B"/>
    <w:rsid w:val="00A80017"/>
    <w:rsid w:val="00A8019E"/>
    <w:rsid w:val="00A80301"/>
    <w:rsid w:val="00A8047C"/>
    <w:rsid w:val="00A8058F"/>
    <w:rsid w:val="00A8066C"/>
    <w:rsid w:val="00A80696"/>
    <w:rsid w:val="00A80961"/>
    <w:rsid w:val="00A809C7"/>
    <w:rsid w:val="00A80A09"/>
    <w:rsid w:val="00A80A1A"/>
    <w:rsid w:val="00A80A41"/>
    <w:rsid w:val="00A80C66"/>
    <w:rsid w:val="00A80DB1"/>
    <w:rsid w:val="00A80E8E"/>
    <w:rsid w:val="00A80EE9"/>
    <w:rsid w:val="00A80F1A"/>
    <w:rsid w:val="00A81095"/>
    <w:rsid w:val="00A81135"/>
    <w:rsid w:val="00A811CF"/>
    <w:rsid w:val="00A814A6"/>
    <w:rsid w:val="00A814DA"/>
    <w:rsid w:val="00A816B4"/>
    <w:rsid w:val="00A81756"/>
    <w:rsid w:val="00A81F39"/>
    <w:rsid w:val="00A820F4"/>
    <w:rsid w:val="00A823EF"/>
    <w:rsid w:val="00A8245B"/>
    <w:rsid w:val="00A826AB"/>
    <w:rsid w:val="00A827A7"/>
    <w:rsid w:val="00A827C2"/>
    <w:rsid w:val="00A828DD"/>
    <w:rsid w:val="00A82956"/>
    <w:rsid w:val="00A829DC"/>
    <w:rsid w:val="00A82B4A"/>
    <w:rsid w:val="00A82BA8"/>
    <w:rsid w:val="00A82C79"/>
    <w:rsid w:val="00A82D5F"/>
    <w:rsid w:val="00A82DB4"/>
    <w:rsid w:val="00A82F54"/>
    <w:rsid w:val="00A82F7D"/>
    <w:rsid w:val="00A82FD9"/>
    <w:rsid w:val="00A83094"/>
    <w:rsid w:val="00A833D2"/>
    <w:rsid w:val="00A83454"/>
    <w:rsid w:val="00A83654"/>
    <w:rsid w:val="00A8374B"/>
    <w:rsid w:val="00A83C09"/>
    <w:rsid w:val="00A83C46"/>
    <w:rsid w:val="00A83CE5"/>
    <w:rsid w:val="00A8400F"/>
    <w:rsid w:val="00A843F8"/>
    <w:rsid w:val="00A845B7"/>
    <w:rsid w:val="00A8465F"/>
    <w:rsid w:val="00A84734"/>
    <w:rsid w:val="00A84AEF"/>
    <w:rsid w:val="00A84DCC"/>
    <w:rsid w:val="00A84DD6"/>
    <w:rsid w:val="00A84FC7"/>
    <w:rsid w:val="00A84FFE"/>
    <w:rsid w:val="00A851DD"/>
    <w:rsid w:val="00A856B2"/>
    <w:rsid w:val="00A857A3"/>
    <w:rsid w:val="00A8584E"/>
    <w:rsid w:val="00A85C62"/>
    <w:rsid w:val="00A85E34"/>
    <w:rsid w:val="00A85E63"/>
    <w:rsid w:val="00A85EF0"/>
    <w:rsid w:val="00A85FBD"/>
    <w:rsid w:val="00A863C1"/>
    <w:rsid w:val="00A86450"/>
    <w:rsid w:val="00A86715"/>
    <w:rsid w:val="00A867B9"/>
    <w:rsid w:val="00A86890"/>
    <w:rsid w:val="00A868B5"/>
    <w:rsid w:val="00A86904"/>
    <w:rsid w:val="00A86C5D"/>
    <w:rsid w:val="00A86C86"/>
    <w:rsid w:val="00A86EA2"/>
    <w:rsid w:val="00A86EB8"/>
    <w:rsid w:val="00A87022"/>
    <w:rsid w:val="00A8719E"/>
    <w:rsid w:val="00A87314"/>
    <w:rsid w:val="00A87428"/>
    <w:rsid w:val="00A877FA"/>
    <w:rsid w:val="00A87AF6"/>
    <w:rsid w:val="00A87B45"/>
    <w:rsid w:val="00A87C7E"/>
    <w:rsid w:val="00A87CB9"/>
    <w:rsid w:val="00A87D60"/>
    <w:rsid w:val="00A87F59"/>
    <w:rsid w:val="00A87F6C"/>
    <w:rsid w:val="00A900E4"/>
    <w:rsid w:val="00A9023C"/>
    <w:rsid w:val="00A90405"/>
    <w:rsid w:val="00A90498"/>
    <w:rsid w:val="00A908BC"/>
    <w:rsid w:val="00A90901"/>
    <w:rsid w:val="00A90A03"/>
    <w:rsid w:val="00A90A75"/>
    <w:rsid w:val="00A90B48"/>
    <w:rsid w:val="00A90B62"/>
    <w:rsid w:val="00A90BF2"/>
    <w:rsid w:val="00A90C7E"/>
    <w:rsid w:val="00A90F61"/>
    <w:rsid w:val="00A91314"/>
    <w:rsid w:val="00A915BE"/>
    <w:rsid w:val="00A91840"/>
    <w:rsid w:val="00A91908"/>
    <w:rsid w:val="00A9199D"/>
    <w:rsid w:val="00A91A74"/>
    <w:rsid w:val="00A91B74"/>
    <w:rsid w:val="00A91B8C"/>
    <w:rsid w:val="00A91CE9"/>
    <w:rsid w:val="00A91F05"/>
    <w:rsid w:val="00A91F8D"/>
    <w:rsid w:val="00A92722"/>
    <w:rsid w:val="00A92764"/>
    <w:rsid w:val="00A927AB"/>
    <w:rsid w:val="00A9294F"/>
    <w:rsid w:val="00A92B6E"/>
    <w:rsid w:val="00A92D99"/>
    <w:rsid w:val="00A92D9F"/>
    <w:rsid w:val="00A92F5B"/>
    <w:rsid w:val="00A92FD0"/>
    <w:rsid w:val="00A931C2"/>
    <w:rsid w:val="00A93239"/>
    <w:rsid w:val="00A932DB"/>
    <w:rsid w:val="00A932FC"/>
    <w:rsid w:val="00A9339C"/>
    <w:rsid w:val="00A934FE"/>
    <w:rsid w:val="00A93556"/>
    <w:rsid w:val="00A93A1B"/>
    <w:rsid w:val="00A93E40"/>
    <w:rsid w:val="00A93E8A"/>
    <w:rsid w:val="00A9408B"/>
    <w:rsid w:val="00A941A8"/>
    <w:rsid w:val="00A94349"/>
    <w:rsid w:val="00A943AC"/>
    <w:rsid w:val="00A944AE"/>
    <w:rsid w:val="00A945A4"/>
    <w:rsid w:val="00A945A6"/>
    <w:rsid w:val="00A947AB"/>
    <w:rsid w:val="00A94AC9"/>
    <w:rsid w:val="00A94BC6"/>
    <w:rsid w:val="00A9525C"/>
    <w:rsid w:val="00A952AA"/>
    <w:rsid w:val="00A95328"/>
    <w:rsid w:val="00A95338"/>
    <w:rsid w:val="00A953C4"/>
    <w:rsid w:val="00A9583C"/>
    <w:rsid w:val="00A95943"/>
    <w:rsid w:val="00A95AE3"/>
    <w:rsid w:val="00A95C37"/>
    <w:rsid w:val="00A95D6B"/>
    <w:rsid w:val="00A95EDB"/>
    <w:rsid w:val="00A9652B"/>
    <w:rsid w:val="00A965BD"/>
    <w:rsid w:val="00A966D3"/>
    <w:rsid w:val="00A966F0"/>
    <w:rsid w:val="00A967C2"/>
    <w:rsid w:val="00A96800"/>
    <w:rsid w:val="00A96919"/>
    <w:rsid w:val="00A96B33"/>
    <w:rsid w:val="00A96B82"/>
    <w:rsid w:val="00A96BAA"/>
    <w:rsid w:val="00A96C19"/>
    <w:rsid w:val="00A96E04"/>
    <w:rsid w:val="00A96E5D"/>
    <w:rsid w:val="00A96FED"/>
    <w:rsid w:val="00A97362"/>
    <w:rsid w:val="00A97394"/>
    <w:rsid w:val="00A97440"/>
    <w:rsid w:val="00A9762F"/>
    <w:rsid w:val="00A976AE"/>
    <w:rsid w:val="00A9787C"/>
    <w:rsid w:val="00A978B1"/>
    <w:rsid w:val="00A97984"/>
    <w:rsid w:val="00A97ACF"/>
    <w:rsid w:val="00A97B5C"/>
    <w:rsid w:val="00A97C49"/>
    <w:rsid w:val="00A97C7F"/>
    <w:rsid w:val="00A97ED7"/>
    <w:rsid w:val="00A97F7E"/>
    <w:rsid w:val="00A97FDE"/>
    <w:rsid w:val="00AA0077"/>
    <w:rsid w:val="00AA011C"/>
    <w:rsid w:val="00AA018C"/>
    <w:rsid w:val="00AA0218"/>
    <w:rsid w:val="00AA0585"/>
    <w:rsid w:val="00AA068D"/>
    <w:rsid w:val="00AA0B1C"/>
    <w:rsid w:val="00AA0B4F"/>
    <w:rsid w:val="00AA0C20"/>
    <w:rsid w:val="00AA0D39"/>
    <w:rsid w:val="00AA0D5E"/>
    <w:rsid w:val="00AA119B"/>
    <w:rsid w:val="00AA1368"/>
    <w:rsid w:val="00AA154E"/>
    <w:rsid w:val="00AA1660"/>
    <w:rsid w:val="00AA1706"/>
    <w:rsid w:val="00AA176B"/>
    <w:rsid w:val="00AA1847"/>
    <w:rsid w:val="00AA1AA0"/>
    <w:rsid w:val="00AA1B5B"/>
    <w:rsid w:val="00AA1E70"/>
    <w:rsid w:val="00AA23FE"/>
    <w:rsid w:val="00AA247A"/>
    <w:rsid w:val="00AA24C6"/>
    <w:rsid w:val="00AA269F"/>
    <w:rsid w:val="00AA2990"/>
    <w:rsid w:val="00AA2A68"/>
    <w:rsid w:val="00AA2B02"/>
    <w:rsid w:val="00AA2BB5"/>
    <w:rsid w:val="00AA2C59"/>
    <w:rsid w:val="00AA2CB0"/>
    <w:rsid w:val="00AA32FF"/>
    <w:rsid w:val="00AA34BC"/>
    <w:rsid w:val="00AA3624"/>
    <w:rsid w:val="00AA36E2"/>
    <w:rsid w:val="00AA380E"/>
    <w:rsid w:val="00AA3911"/>
    <w:rsid w:val="00AA394B"/>
    <w:rsid w:val="00AA394C"/>
    <w:rsid w:val="00AA395F"/>
    <w:rsid w:val="00AA3CA0"/>
    <w:rsid w:val="00AA3D04"/>
    <w:rsid w:val="00AA3D11"/>
    <w:rsid w:val="00AA3D78"/>
    <w:rsid w:val="00AA3DB1"/>
    <w:rsid w:val="00AA3E27"/>
    <w:rsid w:val="00AA3E6F"/>
    <w:rsid w:val="00AA3F18"/>
    <w:rsid w:val="00AA3F3F"/>
    <w:rsid w:val="00AA4075"/>
    <w:rsid w:val="00AA40E2"/>
    <w:rsid w:val="00AA4158"/>
    <w:rsid w:val="00AA4167"/>
    <w:rsid w:val="00AA4338"/>
    <w:rsid w:val="00AA4458"/>
    <w:rsid w:val="00AA44BD"/>
    <w:rsid w:val="00AA4821"/>
    <w:rsid w:val="00AA4CB9"/>
    <w:rsid w:val="00AA4D30"/>
    <w:rsid w:val="00AA4FDA"/>
    <w:rsid w:val="00AA5060"/>
    <w:rsid w:val="00AA50B1"/>
    <w:rsid w:val="00AA52AA"/>
    <w:rsid w:val="00AA54DA"/>
    <w:rsid w:val="00AA5557"/>
    <w:rsid w:val="00AA55BE"/>
    <w:rsid w:val="00AA55E5"/>
    <w:rsid w:val="00AA5695"/>
    <w:rsid w:val="00AA569F"/>
    <w:rsid w:val="00AA5703"/>
    <w:rsid w:val="00AA57A4"/>
    <w:rsid w:val="00AA580C"/>
    <w:rsid w:val="00AA5C2D"/>
    <w:rsid w:val="00AA5E5B"/>
    <w:rsid w:val="00AA6343"/>
    <w:rsid w:val="00AA638F"/>
    <w:rsid w:val="00AA63FA"/>
    <w:rsid w:val="00AA6724"/>
    <w:rsid w:val="00AA675F"/>
    <w:rsid w:val="00AA6B76"/>
    <w:rsid w:val="00AA6CE3"/>
    <w:rsid w:val="00AA7495"/>
    <w:rsid w:val="00AA74F7"/>
    <w:rsid w:val="00AA7506"/>
    <w:rsid w:val="00AA7559"/>
    <w:rsid w:val="00AA75C9"/>
    <w:rsid w:val="00AA762A"/>
    <w:rsid w:val="00AA77F5"/>
    <w:rsid w:val="00AA7A5F"/>
    <w:rsid w:val="00AB0906"/>
    <w:rsid w:val="00AB0D47"/>
    <w:rsid w:val="00AB0DDE"/>
    <w:rsid w:val="00AB0E8E"/>
    <w:rsid w:val="00AB112D"/>
    <w:rsid w:val="00AB116B"/>
    <w:rsid w:val="00AB12C4"/>
    <w:rsid w:val="00AB1372"/>
    <w:rsid w:val="00AB1614"/>
    <w:rsid w:val="00AB1BA5"/>
    <w:rsid w:val="00AB2140"/>
    <w:rsid w:val="00AB226F"/>
    <w:rsid w:val="00AB22EE"/>
    <w:rsid w:val="00AB29FB"/>
    <w:rsid w:val="00AB2BF3"/>
    <w:rsid w:val="00AB2E77"/>
    <w:rsid w:val="00AB30DC"/>
    <w:rsid w:val="00AB321D"/>
    <w:rsid w:val="00AB3520"/>
    <w:rsid w:val="00AB36E5"/>
    <w:rsid w:val="00AB38A7"/>
    <w:rsid w:val="00AB3B5C"/>
    <w:rsid w:val="00AB3D30"/>
    <w:rsid w:val="00AB3FD0"/>
    <w:rsid w:val="00AB413E"/>
    <w:rsid w:val="00AB4208"/>
    <w:rsid w:val="00AB421B"/>
    <w:rsid w:val="00AB43F2"/>
    <w:rsid w:val="00AB4616"/>
    <w:rsid w:val="00AB4759"/>
    <w:rsid w:val="00AB4BB9"/>
    <w:rsid w:val="00AB4C2C"/>
    <w:rsid w:val="00AB4CF7"/>
    <w:rsid w:val="00AB4D97"/>
    <w:rsid w:val="00AB4E6A"/>
    <w:rsid w:val="00AB5068"/>
    <w:rsid w:val="00AB5116"/>
    <w:rsid w:val="00AB55B4"/>
    <w:rsid w:val="00AB55FF"/>
    <w:rsid w:val="00AB565E"/>
    <w:rsid w:val="00AB57FC"/>
    <w:rsid w:val="00AB5AF7"/>
    <w:rsid w:val="00AB5B10"/>
    <w:rsid w:val="00AB5ED0"/>
    <w:rsid w:val="00AB5EEE"/>
    <w:rsid w:val="00AB6124"/>
    <w:rsid w:val="00AB619D"/>
    <w:rsid w:val="00AB61D7"/>
    <w:rsid w:val="00AB6272"/>
    <w:rsid w:val="00AB64B9"/>
    <w:rsid w:val="00AB665D"/>
    <w:rsid w:val="00AB699D"/>
    <w:rsid w:val="00AB6B5D"/>
    <w:rsid w:val="00AB6DA5"/>
    <w:rsid w:val="00AB6FC0"/>
    <w:rsid w:val="00AB70FB"/>
    <w:rsid w:val="00AB728F"/>
    <w:rsid w:val="00AB7541"/>
    <w:rsid w:val="00AB76F4"/>
    <w:rsid w:val="00AB7A10"/>
    <w:rsid w:val="00AB7AC0"/>
    <w:rsid w:val="00AB7BB9"/>
    <w:rsid w:val="00AB7BBB"/>
    <w:rsid w:val="00AB7DA6"/>
    <w:rsid w:val="00AB7E69"/>
    <w:rsid w:val="00AB7EE1"/>
    <w:rsid w:val="00AC02B5"/>
    <w:rsid w:val="00AC0384"/>
    <w:rsid w:val="00AC059F"/>
    <w:rsid w:val="00AC05C8"/>
    <w:rsid w:val="00AC05CC"/>
    <w:rsid w:val="00AC060D"/>
    <w:rsid w:val="00AC065E"/>
    <w:rsid w:val="00AC0672"/>
    <w:rsid w:val="00AC0AB9"/>
    <w:rsid w:val="00AC0C40"/>
    <w:rsid w:val="00AC0CFF"/>
    <w:rsid w:val="00AC0DBD"/>
    <w:rsid w:val="00AC1040"/>
    <w:rsid w:val="00AC1082"/>
    <w:rsid w:val="00AC11F6"/>
    <w:rsid w:val="00AC132F"/>
    <w:rsid w:val="00AC1375"/>
    <w:rsid w:val="00AC14DA"/>
    <w:rsid w:val="00AC17E7"/>
    <w:rsid w:val="00AC1881"/>
    <w:rsid w:val="00AC1AE2"/>
    <w:rsid w:val="00AC1CF7"/>
    <w:rsid w:val="00AC1E92"/>
    <w:rsid w:val="00AC1F4B"/>
    <w:rsid w:val="00AC1F5D"/>
    <w:rsid w:val="00AC1FB5"/>
    <w:rsid w:val="00AC20F4"/>
    <w:rsid w:val="00AC261A"/>
    <w:rsid w:val="00AC27A4"/>
    <w:rsid w:val="00AC29A7"/>
    <w:rsid w:val="00AC2C75"/>
    <w:rsid w:val="00AC3304"/>
    <w:rsid w:val="00AC337B"/>
    <w:rsid w:val="00AC3468"/>
    <w:rsid w:val="00AC350B"/>
    <w:rsid w:val="00AC358A"/>
    <w:rsid w:val="00AC35AC"/>
    <w:rsid w:val="00AC376B"/>
    <w:rsid w:val="00AC385D"/>
    <w:rsid w:val="00AC3A0C"/>
    <w:rsid w:val="00AC3A3B"/>
    <w:rsid w:val="00AC3D8C"/>
    <w:rsid w:val="00AC3EB1"/>
    <w:rsid w:val="00AC4183"/>
    <w:rsid w:val="00AC41E5"/>
    <w:rsid w:val="00AC42D2"/>
    <w:rsid w:val="00AC4355"/>
    <w:rsid w:val="00AC4398"/>
    <w:rsid w:val="00AC4598"/>
    <w:rsid w:val="00AC46AF"/>
    <w:rsid w:val="00AC46BF"/>
    <w:rsid w:val="00AC4723"/>
    <w:rsid w:val="00AC494E"/>
    <w:rsid w:val="00AC4A4E"/>
    <w:rsid w:val="00AC4B12"/>
    <w:rsid w:val="00AC4C9C"/>
    <w:rsid w:val="00AC4CD3"/>
    <w:rsid w:val="00AC517B"/>
    <w:rsid w:val="00AC51C4"/>
    <w:rsid w:val="00AC541C"/>
    <w:rsid w:val="00AC5487"/>
    <w:rsid w:val="00AC55B4"/>
    <w:rsid w:val="00AC565C"/>
    <w:rsid w:val="00AC567F"/>
    <w:rsid w:val="00AC582E"/>
    <w:rsid w:val="00AC5B12"/>
    <w:rsid w:val="00AC5DD6"/>
    <w:rsid w:val="00AC5E88"/>
    <w:rsid w:val="00AC5EDA"/>
    <w:rsid w:val="00AC6109"/>
    <w:rsid w:val="00AC6125"/>
    <w:rsid w:val="00AC614B"/>
    <w:rsid w:val="00AC621A"/>
    <w:rsid w:val="00AC63D5"/>
    <w:rsid w:val="00AC6483"/>
    <w:rsid w:val="00AC681C"/>
    <w:rsid w:val="00AC69C9"/>
    <w:rsid w:val="00AC6BDD"/>
    <w:rsid w:val="00AC6D93"/>
    <w:rsid w:val="00AC6EBA"/>
    <w:rsid w:val="00AC6F57"/>
    <w:rsid w:val="00AC7029"/>
    <w:rsid w:val="00AC709D"/>
    <w:rsid w:val="00AC72BD"/>
    <w:rsid w:val="00AC748B"/>
    <w:rsid w:val="00AC79FD"/>
    <w:rsid w:val="00AC7A85"/>
    <w:rsid w:val="00AC7B6E"/>
    <w:rsid w:val="00AC7BD5"/>
    <w:rsid w:val="00AC7BF7"/>
    <w:rsid w:val="00AC7D75"/>
    <w:rsid w:val="00AC7DA1"/>
    <w:rsid w:val="00AC7EEC"/>
    <w:rsid w:val="00AD0074"/>
    <w:rsid w:val="00AD0115"/>
    <w:rsid w:val="00AD0137"/>
    <w:rsid w:val="00AD024E"/>
    <w:rsid w:val="00AD03A5"/>
    <w:rsid w:val="00AD0555"/>
    <w:rsid w:val="00AD069E"/>
    <w:rsid w:val="00AD06AC"/>
    <w:rsid w:val="00AD0727"/>
    <w:rsid w:val="00AD089B"/>
    <w:rsid w:val="00AD0AD8"/>
    <w:rsid w:val="00AD0B00"/>
    <w:rsid w:val="00AD0D74"/>
    <w:rsid w:val="00AD0DE1"/>
    <w:rsid w:val="00AD0DEB"/>
    <w:rsid w:val="00AD0EA5"/>
    <w:rsid w:val="00AD0F9F"/>
    <w:rsid w:val="00AD10BB"/>
    <w:rsid w:val="00AD1189"/>
    <w:rsid w:val="00AD120B"/>
    <w:rsid w:val="00AD14B0"/>
    <w:rsid w:val="00AD16C0"/>
    <w:rsid w:val="00AD181A"/>
    <w:rsid w:val="00AD1876"/>
    <w:rsid w:val="00AD18F4"/>
    <w:rsid w:val="00AD1B2B"/>
    <w:rsid w:val="00AD1B54"/>
    <w:rsid w:val="00AD1D60"/>
    <w:rsid w:val="00AD1F71"/>
    <w:rsid w:val="00AD203C"/>
    <w:rsid w:val="00AD20BB"/>
    <w:rsid w:val="00AD2125"/>
    <w:rsid w:val="00AD223F"/>
    <w:rsid w:val="00AD244E"/>
    <w:rsid w:val="00AD246E"/>
    <w:rsid w:val="00AD2540"/>
    <w:rsid w:val="00AD2A4B"/>
    <w:rsid w:val="00AD2C91"/>
    <w:rsid w:val="00AD2D61"/>
    <w:rsid w:val="00AD2D7A"/>
    <w:rsid w:val="00AD2DF8"/>
    <w:rsid w:val="00AD324A"/>
    <w:rsid w:val="00AD335C"/>
    <w:rsid w:val="00AD360F"/>
    <w:rsid w:val="00AD36F9"/>
    <w:rsid w:val="00AD3940"/>
    <w:rsid w:val="00AD394D"/>
    <w:rsid w:val="00AD39F9"/>
    <w:rsid w:val="00AD3BA2"/>
    <w:rsid w:val="00AD3D01"/>
    <w:rsid w:val="00AD3D78"/>
    <w:rsid w:val="00AD3DF8"/>
    <w:rsid w:val="00AD4077"/>
    <w:rsid w:val="00AD42AC"/>
    <w:rsid w:val="00AD43C8"/>
    <w:rsid w:val="00AD45DC"/>
    <w:rsid w:val="00AD46C9"/>
    <w:rsid w:val="00AD4AD5"/>
    <w:rsid w:val="00AD4B14"/>
    <w:rsid w:val="00AD4E90"/>
    <w:rsid w:val="00AD4EB5"/>
    <w:rsid w:val="00AD5120"/>
    <w:rsid w:val="00AD523B"/>
    <w:rsid w:val="00AD52C0"/>
    <w:rsid w:val="00AD5498"/>
    <w:rsid w:val="00AD54E8"/>
    <w:rsid w:val="00AD5560"/>
    <w:rsid w:val="00AD56D5"/>
    <w:rsid w:val="00AD5873"/>
    <w:rsid w:val="00AD5986"/>
    <w:rsid w:val="00AD5C2B"/>
    <w:rsid w:val="00AD5CB9"/>
    <w:rsid w:val="00AD5CE6"/>
    <w:rsid w:val="00AD60B6"/>
    <w:rsid w:val="00AD63C0"/>
    <w:rsid w:val="00AD6504"/>
    <w:rsid w:val="00AD6554"/>
    <w:rsid w:val="00AD666F"/>
    <w:rsid w:val="00AD68B7"/>
    <w:rsid w:val="00AD7165"/>
    <w:rsid w:val="00AD71D3"/>
    <w:rsid w:val="00AD747B"/>
    <w:rsid w:val="00AD7493"/>
    <w:rsid w:val="00AD757B"/>
    <w:rsid w:val="00AD7867"/>
    <w:rsid w:val="00AD7986"/>
    <w:rsid w:val="00AD79DB"/>
    <w:rsid w:val="00AD7B43"/>
    <w:rsid w:val="00AD7BE3"/>
    <w:rsid w:val="00AD7CB3"/>
    <w:rsid w:val="00AE0173"/>
    <w:rsid w:val="00AE01D6"/>
    <w:rsid w:val="00AE0246"/>
    <w:rsid w:val="00AE02C0"/>
    <w:rsid w:val="00AE0345"/>
    <w:rsid w:val="00AE0466"/>
    <w:rsid w:val="00AE04F7"/>
    <w:rsid w:val="00AE06F4"/>
    <w:rsid w:val="00AE06F5"/>
    <w:rsid w:val="00AE0881"/>
    <w:rsid w:val="00AE0D8F"/>
    <w:rsid w:val="00AE0EDC"/>
    <w:rsid w:val="00AE10E1"/>
    <w:rsid w:val="00AE1206"/>
    <w:rsid w:val="00AE12EA"/>
    <w:rsid w:val="00AE130D"/>
    <w:rsid w:val="00AE1330"/>
    <w:rsid w:val="00AE140C"/>
    <w:rsid w:val="00AE1565"/>
    <w:rsid w:val="00AE1622"/>
    <w:rsid w:val="00AE1AB1"/>
    <w:rsid w:val="00AE1B31"/>
    <w:rsid w:val="00AE1BC6"/>
    <w:rsid w:val="00AE1C39"/>
    <w:rsid w:val="00AE1CFF"/>
    <w:rsid w:val="00AE1DD8"/>
    <w:rsid w:val="00AE1F94"/>
    <w:rsid w:val="00AE2067"/>
    <w:rsid w:val="00AE214D"/>
    <w:rsid w:val="00AE22A3"/>
    <w:rsid w:val="00AE2390"/>
    <w:rsid w:val="00AE2834"/>
    <w:rsid w:val="00AE2A52"/>
    <w:rsid w:val="00AE2B04"/>
    <w:rsid w:val="00AE2CFB"/>
    <w:rsid w:val="00AE2D96"/>
    <w:rsid w:val="00AE2E33"/>
    <w:rsid w:val="00AE2E95"/>
    <w:rsid w:val="00AE312A"/>
    <w:rsid w:val="00AE3192"/>
    <w:rsid w:val="00AE3643"/>
    <w:rsid w:val="00AE36E3"/>
    <w:rsid w:val="00AE3790"/>
    <w:rsid w:val="00AE399C"/>
    <w:rsid w:val="00AE39D9"/>
    <w:rsid w:val="00AE3B2E"/>
    <w:rsid w:val="00AE3F36"/>
    <w:rsid w:val="00AE42B7"/>
    <w:rsid w:val="00AE4476"/>
    <w:rsid w:val="00AE46BD"/>
    <w:rsid w:val="00AE49EE"/>
    <w:rsid w:val="00AE4A39"/>
    <w:rsid w:val="00AE4A6D"/>
    <w:rsid w:val="00AE4B2F"/>
    <w:rsid w:val="00AE4B47"/>
    <w:rsid w:val="00AE4CC0"/>
    <w:rsid w:val="00AE4CCF"/>
    <w:rsid w:val="00AE4CD4"/>
    <w:rsid w:val="00AE52A4"/>
    <w:rsid w:val="00AE536A"/>
    <w:rsid w:val="00AE5527"/>
    <w:rsid w:val="00AE556F"/>
    <w:rsid w:val="00AE55E4"/>
    <w:rsid w:val="00AE561D"/>
    <w:rsid w:val="00AE56BA"/>
    <w:rsid w:val="00AE56CE"/>
    <w:rsid w:val="00AE5777"/>
    <w:rsid w:val="00AE582B"/>
    <w:rsid w:val="00AE5A9C"/>
    <w:rsid w:val="00AE5BB7"/>
    <w:rsid w:val="00AE5CF0"/>
    <w:rsid w:val="00AE5D0C"/>
    <w:rsid w:val="00AE5DB6"/>
    <w:rsid w:val="00AE6090"/>
    <w:rsid w:val="00AE642E"/>
    <w:rsid w:val="00AE6560"/>
    <w:rsid w:val="00AE657D"/>
    <w:rsid w:val="00AE6B2D"/>
    <w:rsid w:val="00AE6D71"/>
    <w:rsid w:val="00AE6DB5"/>
    <w:rsid w:val="00AE6E80"/>
    <w:rsid w:val="00AE7007"/>
    <w:rsid w:val="00AE70FA"/>
    <w:rsid w:val="00AE7135"/>
    <w:rsid w:val="00AE7158"/>
    <w:rsid w:val="00AE769F"/>
    <w:rsid w:val="00AE7716"/>
    <w:rsid w:val="00AE774E"/>
    <w:rsid w:val="00AE78BC"/>
    <w:rsid w:val="00AE78C2"/>
    <w:rsid w:val="00AE78F9"/>
    <w:rsid w:val="00AE79AC"/>
    <w:rsid w:val="00AE7D27"/>
    <w:rsid w:val="00AE7E5C"/>
    <w:rsid w:val="00AE7FE4"/>
    <w:rsid w:val="00AE7FEA"/>
    <w:rsid w:val="00AF03DA"/>
    <w:rsid w:val="00AF0417"/>
    <w:rsid w:val="00AF0788"/>
    <w:rsid w:val="00AF0860"/>
    <w:rsid w:val="00AF08C1"/>
    <w:rsid w:val="00AF092C"/>
    <w:rsid w:val="00AF09F7"/>
    <w:rsid w:val="00AF0D21"/>
    <w:rsid w:val="00AF0E59"/>
    <w:rsid w:val="00AF1188"/>
    <w:rsid w:val="00AF11F0"/>
    <w:rsid w:val="00AF13ED"/>
    <w:rsid w:val="00AF15D3"/>
    <w:rsid w:val="00AF17B1"/>
    <w:rsid w:val="00AF19A8"/>
    <w:rsid w:val="00AF1A1A"/>
    <w:rsid w:val="00AF1ABA"/>
    <w:rsid w:val="00AF1B85"/>
    <w:rsid w:val="00AF1C5D"/>
    <w:rsid w:val="00AF1CCB"/>
    <w:rsid w:val="00AF1E7F"/>
    <w:rsid w:val="00AF1F30"/>
    <w:rsid w:val="00AF209B"/>
    <w:rsid w:val="00AF21E7"/>
    <w:rsid w:val="00AF22EF"/>
    <w:rsid w:val="00AF230A"/>
    <w:rsid w:val="00AF23AB"/>
    <w:rsid w:val="00AF275A"/>
    <w:rsid w:val="00AF2913"/>
    <w:rsid w:val="00AF2985"/>
    <w:rsid w:val="00AF2C4A"/>
    <w:rsid w:val="00AF2C7C"/>
    <w:rsid w:val="00AF308B"/>
    <w:rsid w:val="00AF3423"/>
    <w:rsid w:val="00AF36FE"/>
    <w:rsid w:val="00AF373F"/>
    <w:rsid w:val="00AF380A"/>
    <w:rsid w:val="00AF38E3"/>
    <w:rsid w:val="00AF3BDC"/>
    <w:rsid w:val="00AF3D63"/>
    <w:rsid w:val="00AF3DF3"/>
    <w:rsid w:val="00AF3EC0"/>
    <w:rsid w:val="00AF43EA"/>
    <w:rsid w:val="00AF4633"/>
    <w:rsid w:val="00AF465A"/>
    <w:rsid w:val="00AF471C"/>
    <w:rsid w:val="00AF47D1"/>
    <w:rsid w:val="00AF49FA"/>
    <w:rsid w:val="00AF4B27"/>
    <w:rsid w:val="00AF4B2F"/>
    <w:rsid w:val="00AF4CD5"/>
    <w:rsid w:val="00AF4DD3"/>
    <w:rsid w:val="00AF4E18"/>
    <w:rsid w:val="00AF4E88"/>
    <w:rsid w:val="00AF51B1"/>
    <w:rsid w:val="00AF52B2"/>
    <w:rsid w:val="00AF5579"/>
    <w:rsid w:val="00AF558C"/>
    <w:rsid w:val="00AF56D3"/>
    <w:rsid w:val="00AF59A6"/>
    <w:rsid w:val="00AF5A3F"/>
    <w:rsid w:val="00AF5DBC"/>
    <w:rsid w:val="00AF5F78"/>
    <w:rsid w:val="00AF615D"/>
    <w:rsid w:val="00AF62E7"/>
    <w:rsid w:val="00AF6303"/>
    <w:rsid w:val="00AF64B2"/>
    <w:rsid w:val="00AF667E"/>
    <w:rsid w:val="00AF6840"/>
    <w:rsid w:val="00AF68F7"/>
    <w:rsid w:val="00AF6B60"/>
    <w:rsid w:val="00AF6DFA"/>
    <w:rsid w:val="00AF6E5E"/>
    <w:rsid w:val="00AF6EA0"/>
    <w:rsid w:val="00AF6EF4"/>
    <w:rsid w:val="00AF6FB3"/>
    <w:rsid w:val="00AF7265"/>
    <w:rsid w:val="00AF7584"/>
    <w:rsid w:val="00AF75DD"/>
    <w:rsid w:val="00AF7696"/>
    <w:rsid w:val="00AF773F"/>
    <w:rsid w:val="00AF793F"/>
    <w:rsid w:val="00AF7A0D"/>
    <w:rsid w:val="00AF7BAD"/>
    <w:rsid w:val="00AF7BEF"/>
    <w:rsid w:val="00AF7CDF"/>
    <w:rsid w:val="00AF7D79"/>
    <w:rsid w:val="00AF7D9C"/>
    <w:rsid w:val="00B00263"/>
    <w:rsid w:val="00B00545"/>
    <w:rsid w:val="00B006A8"/>
    <w:rsid w:val="00B007E8"/>
    <w:rsid w:val="00B00818"/>
    <w:rsid w:val="00B009B7"/>
    <w:rsid w:val="00B009F3"/>
    <w:rsid w:val="00B00B1C"/>
    <w:rsid w:val="00B00D49"/>
    <w:rsid w:val="00B00D8C"/>
    <w:rsid w:val="00B015CE"/>
    <w:rsid w:val="00B01612"/>
    <w:rsid w:val="00B016B3"/>
    <w:rsid w:val="00B01A8A"/>
    <w:rsid w:val="00B01CAA"/>
    <w:rsid w:val="00B01E88"/>
    <w:rsid w:val="00B01EF4"/>
    <w:rsid w:val="00B0207C"/>
    <w:rsid w:val="00B023A1"/>
    <w:rsid w:val="00B023C3"/>
    <w:rsid w:val="00B024D6"/>
    <w:rsid w:val="00B0268D"/>
    <w:rsid w:val="00B02B1F"/>
    <w:rsid w:val="00B02C3A"/>
    <w:rsid w:val="00B02CFE"/>
    <w:rsid w:val="00B02F05"/>
    <w:rsid w:val="00B02F89"/>
    <w:rsid w:val="00B03115"/>
    <w:rsid w:val="00B03367"/>
    <w:rsid w:val="00B036B4"/>
    <w:rsid w:val="00B036ED"/>
    <w:rsid w:val="00B03788"/>
    <w:rsid w:val="00B039F0"/>
    <w:rsid w:val="00B03A23"/>
    <w:rsid w:val="00B03B0C"/>
    <w:rsid w:val="00B03D87"/>
    <w:rsid w:val="00B03E94"/>
    <w:rsid w:val="00B0406B"/>
    <w:rsid w:val="00B0417F"/>
    <w:rsid w:val="00B04414"/>
    <w:rsid w:val="00B04658"/>
    <w:rsid w:val="00B046FA"/>
    <w:rsid w:val="00B04758"/>
    <w:rsid w:val="00B04AC0"/>
    <w:rsid w:val="00B04B82"/>
    <w:rsid w:val="00B04C50"/>
    <w:rsid w:val="00B04CE1"/>
    <w:rsid w:val="00B04DC8"/>
    <w:rsid w:val="00B04F3A"/>
    <w:rsid w:val="00B04F71"/>
    <w:rsid w:val="00B05268"/>
    <w:rsid w:val="00B05699"/>
    <w:rsid w:val="00B057FC"/>
    <w:rsid w:val="00B05846"/>
    <w:rsid w:val="00B0589F"/>
    <w:rsid w:val="00B05A94"/>
    <w:rsid w:val="00B05D1F"/>
    <w:rsid w:val="00B05D60"/>
    <w:rsid w:val="00B06502"/>
    <w:rsid w:val="00B065FC"/>
    <w:rsid w:val="00B0669B"/>
    <w:rsid w:val="00B06760"/>
    <w:rsid w:val="00B06821"/>
    <w:rsid w:val="00B06B56"/>
    <w:rsid w:val="00B06CB9"/>
    <w:rsid w:val="00B06ECB"/>
    <w:rsid w:val="00B06EFF"/>
    <w:rsid w:val="00B07155"/>
    <w:rsid w:val="00B071EC"/>
    <w:rsid w:val="00B075DA"/>
    <w:rsid w:val="00B077EE"/>
    <w:rsid w:val="00B07894"/>
    <w:rsid w:val="00B07C6D"/>
    <w:rsid w:val="00B07C82"/>
    <w:rsid w:val="00B07DD2"/>
    <w:rsid w:val="00B07FAF"/>
    <w:rsid w:val="00B10289"/>
    <w:rsid w:val="00B102D7"/>
    <w:rsid w:val="00B1046E"/>
    <w:rsid w:val="00B10498"/>
    <w:rsid w:val="00B108AF"/>
    <w:rsid w:val="00B10DC0"/>
    <w:rsid w:val="00B10E08"/>
    <w:rsid w:val="00B10E51"/>
    <w:rsid w:val="00B10F01"/>
    <w:rsid w:val="00B10F5B"/>
    <w:rsid w:val="00B110BA"/>
    <w:rsid w:val="00B11129"/>
    <w:rsid w:val="00B115C6"/>
    <w:rsid w:val="00B1176F"/>
    <w:rsid w:val="00B1186D"/>
    <w:rsid w:val="00B118CF"/>
    <w:rsid w:val="00B1193A"/>
    <w:rsid w:val="00B11D6B"/>
    <w:rsid w:val="00B1202F"/>
    <w:rsid w:val="00B123E7"/>
    <w:rsid w:val="00B12439"/>
    <w:rsid w:val="00B125C5"/>
    <w:rsid w:val="00B1263E"/>
    <w:rsid w:val="00B128C4"/>
    <w:rsid w:val="00B12948"/>
    <w:rsid w:val="00B12A0F"/>
    <w:rsid w:val="00B12D7C"/>
    <w:rsid w:val="00B12D96"/>
    <w:rsid w:val="00B12DA3"/>
    <w:rsid w:val="00B12EB2"/>
    <w:rsid w:val="00B12ECD"/>
    <w:rsid w:val="00B13337"/>
    <w:rsid w:val="00B13363"/>
    <w:rsid w:val="00B133F3"/>
    <w:rsid w:val="00B1344C"/>
    <w:rsid w:val="00B134E3"/>
    <w:rsid w:val="00B13562"/>
    <w:rsid w:val="00B138A4"/>
    <w:rsid w:val="00B13B5E"/>
    <w:rsid w:val="00B13CDA"/>
    <w:rsid w:val="00B13D81"/>
    <w:rsid w:val="00B13F09"/>
    <w:rsid w:val="00B143D4"/>
    <w:rsid w:val="00B14617"/>
    <w:rsid w:val="00B148B6"/>
    <w:rsid w:val="00B14987"/>
    <w:rsid w:val="00B14CE8"/>
    <w:rsid w:val="00B14DBB"/>
    <w:rsid w:val="00B14EB1"/>
    <w:rsid w:val="00B14FE6"/>
    <w:rsid w:val="00B1521E"/>
    <w:rsid w:val="00B152AB"/>
    <w:rsid w:val="00B15F69"/>
    <w:rsid w:val="00B1602B"/>
    <w:rsid w:val="00B1604B"/>
    <w:rsid w:val="00B16203"/>
    <w:rsid w:val="00B1626E"/>
    <w:rsid w:val="00B1627C"/>
    <w:rsid w:val="00B16302"/>
    <w:rsid w:val="00B16359"/>
    <w:rsid w:val="00B163C5"/>
    <w:rsid w:val="00B163FC"/>
    <w:rsid w:val="00B16440"/>
    <w:rsid w:val="00B1649D"/>
    <w:rsid w:val="00B16666"/>
    <w:rsid w:val="00B166D2"/>
    <w:rsid w:val="00B16763"/>
    <w:rsid w:val="00B16AEE"/>
    <w:rsid w:val="00B16C4E"/>
    <w:rsid w:val="00B16F8C"/>
    <w:rsid w:val="00B171AF"/>
    <w:rsid w:val="00B172BF"/>
    <w:rsid w:val="00B17370"/>
    <w:rsid w:val="00B174FA"/>
    <w:rsid w:val="00B17635"/>
    <w:rsid w:val="00B17A0E"/>
    <w:rsid w:val="00B17B35"/>
    <w:rsid w:val="00B17D56"/>
    <w:rsid w:val="00B17F70"/>
    <w:rsid w:val="00B2002F"/>
    <w:rsid w:val="00B202D1"/>
    <w:rsid w:val="00B20583"/>
    <w:rsid w:val="00B2061F"/>
    <w:rsid w:val="00B2072E"/>
    <w:rsid w:val="00B20966"/>
    <w:rsid w:val="00B20AB1"/>
    <w:rsid w:val="00B20CAD"/>
    <w:rsid w:val="00B20CE0"/>
    <w:rsid w:val="00B210E2"/>
    <w:rsid w:val="00B21330"/>
    <w:rsid w:val="00B21460"/>
    <w:rsid w:val="00B2146D"/>
    <w:rsid w:val="00B2156A"/>
    <w:rsid w:val="00B217E1"/>
    <w:rsid w:val="00B21B9B"/>
    <w:rsid w:val="00B21C0E"/>
    <w:rsid w:val="00B21DAD"/>
    <w:rsid w:val="00B21EAF"/>
    <w:rsid w:val="00B225CA"/>
    <w:rsid w:val="00B22A4E"/>
    <w:rsid w:val="00B22D60"/>
    <w:rsid w:val="00B22DD8"/>
    <w:rsid w:val="00B22E68"/>
    <w:rsid w:val="00B2309C"/>
    <w:rsid w:val="00B2329B"/>
    <w:rsid w:val="00B232B0"/>
    <w:rsid w:val="00B23378"/>
    <w:rsid w:val="00B235A4"/>
    <w:rsid w:val="00B235EA"/>
    <w:rsid w:val="00B23716"/>
    <w:rsid w:val="00B237F2"/>
    <w:rsid w:val="00B23886"/>
    <w:rsid w:val="00B239C5"/>
    <w:rsid w:val="00B23A5D"/>
    <w:rsid w:val="00B23B1D"/>
    <w:rsid w:val="00B23B79"/>
    <w:rsid w:val="00B23BB7"/>
    <w:rsid w:val="00B23CB7"/>
    <w:rsid w:val="00B23E59"/>
    <w:rsid w:val="00B23FCD"/>
    <w:rsid w:val="00B240E9"/>
    <w:rsid w:val="00B24345"/>
    <w:rsid w:val="00B244E9"/>
    <w:rsid w:val="00B24812"/>
    <w:rsid w:val="00B249A9"/>
    <w:rsid w:val="00B249B2"/>
    <w:rsid w:val="00B24A1E"/>
    <w:rsid w:val="00B24B59"/>
    <w:rsid w:val="00B24BAC"/>
    <w:rsid w:val="00B24E2B"/>
    <w:rsid w:val="00B24E7A"/>
    <w:rsid w:val="00B25177"/>
    <w:rsid w:val="00B25178"/>
    <w:rsid w:val="00B255E8"/>
    <w:rsid w:val="00B255F8"/>
    <w:rsid w:val="00B258B4"/>
    <w:rsid w:val="00B258DB"/>
    <w:rsid w:val="00B25A3D"/>
    <w:rsid w:val="00B25EB1"/>
    <w:rsid w:val="00B26154"/>
    <w:rsid w:val="00B26246"/>
    <w:rsid w:val="00B2631F"/>
    <w:rsid w:val="00B2635E"/>
    <w:rsid w:val="00B2689D"/>
    <w:rsid w:val="00B26930"/>
    <w:rsid w:val="00B26CBB"/>
    <w:rsid w:val="00B26DC7"/>
    <w:rsid w:val="00B26DF3"/>
    <w:rsid w:val="00B26F6E"/>
    <w:rsid w:val="00B27353"/>
    <w:rsid w:val="00B278C5"/>
    <w:rsid w:val="00B27A78"/>
    <w:rsid w:val="00B27B33"/>
    <w:rsid w:val="00B27D9B"/>
    <w:rsid w:val="00B27F3B"/>
    <w:rsid w:val="00B30062"/>
    <w:rsid w:val="00B30069"/>
    <w:rsid w:val="00B30402"/>
    <w:rsid w:val="00B30512"/>
    <w:rsid w:val="00B30544"/>
    <w:rsid w:val="00B3059F"/>
    <w:rsid w:val="00B30642"/>
    <w:rsid w:val="00B3064A"/>
    <w:rsid w:val="00B309F4"/>
    <w:rsid w:val="00B30A16"/>
    <w:rsid w:val="00B30A31"/>
    <w:rsid w:val="00B30B78"/>
    <w:rsid w:val="00B30C0D"/>
    <w:rsid w:val="00B30C9E"/>
    <w:rsid w:val="00B30CD5"/>
    <w:rsid w:val="00B30F85"/>
    <w:rsid w:val="00B310F0"/>
    <w:rsid w:val="00B312A9"/>
    <w:rsid w:val="00B3132B"/>
    <w:rsid w:val="00B31472"/>
    <w:rsid w:val="00B314AB"/>
    <w:rsid w:val="00B3151E"/>
    <w:rsid w:val="00B31643"/>
    <w:rsid w:val="00B316A2"/>
    <w:rsid w:val="00B3180D"/>
    <w:rsid w:val="00B31885"/>
    <w:rsid w:val="00B31C25"/>
    <w:rsid w:val="00B31D76"/>
    <w:rsid w:val="00B32147"/>
    <w:rsid w:val="00B321BB"/>
    <w:rsid w:val="00B32318"/>
    <w:rsid w:val="00B32425"/>
    <w:rsid w:val="00B32882"/>
    <w:rsid w:val="00B328D2"/>
    <w:rsid w:val="00B3296D"/>
    <w:rsid w:val="00B32ACC"/>
    <w:rsid w:val="00B32CCA"/>
    <w:rsid w:val="00B32E79"/>
    <w:rsid w:val="00B33348"/>
    <w:rsid w:val="00B33417"/>
    <w:rsid w:val="00B3341B"/>
    <w:rsid w:val="00B33719"/>
    <w:rsid w:val="00B338E6"/>
    <w:rsid w:val="00B339A4"/>
    <w:rsid w:val="00B33B05"/>
    <w:rsid w:val="00B33CE0"/>
    <w:rsid w:val="00B33D22"/>
    <w:rsid w:val="00B33E07"/>
    <w:rsid w:val="00B33E69"/>
    <w:rsid w:val="00B33EB6"/>
    <w:rsid w:val="00B34016"/>
    <w:rsid w:val="00B341B0"/>
    <w:rsid w:val="00B342AF"/>
    <w:rsid w:val="00B3445A"/>
    <w:rsid w:val="00B34584"/>
    <w:rsid w:val="00B34605"/>
    <w:rsid w:val="00B3462C"/>
    <w:rsid w:val="00B349C7"/>
    <w:rsid w:val="00B34B47"/>
    <w:rsid w:val="00B34D0F"/>
    <w:rsid w:val="00B34EA8"/>
    <w:rsid w:val="00B3537B"/>
    <w:rsid w:val="00B353AE"/>
    <w:rsid w:val="00B353EF"/>
    <w:rsid w:val="00B35573"/>
    <w:rsid w:val="00B35638"/>
    <w:rsid w:val="00B358D5"/>
    <w:rsid w:val="00B35A23"/>
    <w:rsid w:val="00B35A5C"/>
    <w:rsid w:val="00B35D76"/>
    <w:rsid w:val="00B35D7D"/>
    <w:rsid w:val="00B3601A"/>
    <w:rsid w:val="00B3603B"/>
    <w:rsid w:val="00B36191"/>
    <w:rsid w:val="00B36291"/>
    <w:rsid w:val="00B36339"/>
    <w:rsid w:val="00B3656F"/>
    <w:rsid w:val="00B365C6"/>
    <w:rsid w:val="00B366BE"/>
    <w:rsid w:val="00B36801"/>
    <w:rsid w:val="00B369E9"/>
    <w:rsid w:val="00B36A74"/>
    <w:rsid w:val="00B36A9C"/>
    <w:rsid w:val="00B36DEC"/>
    <w:rsid w:val="00B36EA6"/>
    <w:rsid w:val="00B36F6F"/>
    <w:rsid w:val="00B36FCF"/>
    <w:rsid w:val="00B37167"/>
    <w:rsid w:val="00B3717F"/>
    <w:rsid w:val="00B375F8"/>
    <w:rsid w:val="00B3774B"/>
    <w:rsid w:val="00B37768"/>
    <w:rsid w:val="00B377AA"/>
    <w:rsid w:val="00B378DF"/>
    <w:rsid w:val="00B37A96"/>
    <w:rsid w:val="00B37DF5"/>
    <w:rsid w:val="00B37EE3"/>
    <w:rsid w:val="00B37F1C"/>
    <w:rsid w:val="00B37FAF"/>
    <w:rsid w:val="00B40032"/>
    <w:rsid w:val="00B40254"/>
    <w:rsid w:val="00B404BF"/>
    <w:rsid w:val="00B40523"/>
    <w:rsid w:val="00B40684"/>
    <w:rsid w:val="00B406C8"/>
    <w:rsid w:val="00B40A4D"/>
    <w:rsid w:val="00B40AB0"/>
    <w:rsid w:val="00B40C9B"/>
    <w:rsid w:val="00B40D23"/>
    <w:rsid w:val="00B40D34"/>
    <w:rsid w:val="00B41194"/>
    <w:rsid w:val="00B41236"/>
    <w:rsid w:val="00B412E2"/>
    <w:rsid w:val="00B4137E"/>
    <w:rsid w:val="00B41454"/>
    <w:rsid w:val="00B41664"/>
    <w:rsid w:val="00B41723"/>
    <w:rsid w:val="00B41A5B"/>
    <w:rsid w:val="00B41C47"/>
    <w:rsid w:val="00B41D88"/>
    <w:rsid w:val="00B41E6D"/>
    <w:rsid w:val="00B421D4"/>
    <w:rsid w:val="00B423E6"/>
    <w:rsid w:val="00B4263C"/>
    <w:rsid w:val="00B42814"/>
    <w:rsid w:val="00B42847"/>
    <w:rsid w:val="00B42939"/>
    <w:rsid w:val="00B429A2"/>
    <w:rsid w:val="00B42B3C"/>
    <w:rsid w:val="00B42C8E"/>
    <w:rsid w:val="00B42F76"/>
    <w:rsid w:val="00B4351B"/>
    <w:rsid w:val="00B43621"/>
    <w:rsid w:val="00B436B4"/>
    <w:rsid w:val="00B43CBA"/>
    <w:rsid w:val="00B43F7A"/>
    <w:rsid w:val="00B4408D"/>
    <w:rsid w:val="00B4428E"/>
    <w:rsid w:val="00B447B5"/>
    <w:rsid w:val="00B4481C"/>
    <w:rsid w:val="00B44A8D"/>
    <w:rsid w:val="00B44B60"/>
    <w:rsid w:val="00B4501F"/>
    <w:rsid w:val="00B45266"/>
    <w:rsid w:val="00B45271"/>
    <w:rsid w:val="00B452ED"/>
    <w:rsid w:val="00B45611"/>
    <w:rsid w:val="00B458FF"/>
    <w:rsid w:val="00B45A16"/>
    <w:rsid w:val="00B45BB4"/>
    <w:rsid w:val="00B45BE6"/>
    <w:rsid w:val="00B45CEB"/>
    <w:rsid w:val="00B45D3A"/>
    <w:rsid w:val="00B45FA5"/>
    <w:rsid w:val="00B4622B"/>
    <w:rsid w:val="00B46498"/>
    <w:rsid w:val="00B464DD"/>
    <w:rsid w:val="00B4652B"/>
    <w:rsid w:val="00B46668"/>
    <w:rsid w:val="00B46753"/>
    <w:rsid w:val="00B467EE"/>
    <w:rsid w:val="00B4682C"/>
    <w:rsid w:val="00B46BA2"/>
    <w:rsid w:val="00B46BBA"/>
    <w:rsid w:val="00B46CB5"/>
    <w:rsid w:val="00B46E60"/>
    <w:rsid w:val="00B46F0A"/>
    <w:rsid w:val="00B4701B"/>
    <w:rsid w:val="00B4714C"/>
    <w:rsid w:val="00B4721A"/>
    <w:rsid w:val="00B472D7"/>
    <w:rsid w:val="00B4734C"/>
    <w:rsid w:val="00B474AA"/>
    <w:rsid w:val="00B474E5"/>
    <w:rsid w:val="00B4777B"/>
    <w:rsid w:val="00B477B0"/>
    <w:rsid w:val="00B47936"/>
    <w:rsid w:val="00B47944"/>
    <w:rsid w:val="00B47BCC"/>
    <w:rsid w:val="00B47BFD"/>
    <w:rsid w:val="00B47E9C"/>
    <w:rsid w:val="00B47F69"/>
    <w:rsid w:val="00B47FD0"/>
    <w:rsid w:val="00B50387"/>
    <w:rsid w:val="00B50391"/>
    <w:rsid w:val="00B503C8"/>
    <w:rsid w:val="00B504B4"/>
    <w:rsid w:val="00B5083C"/>
    <w:rsid w:val="00B5087B"/>
    <w:rsid w:val="00B50953"/>
    <w:rsid w:val="00B50BC8"/>
    <w:rsid w:val="00B50DEB"/>
    <w:rsid w:val="00B50E08"/>
    <w:rsid w:val="00B50F6C"/>
    <w:rsid w:val="00B50FBC"/>
    <w:rsid w:val="00B51460"/>
    <w:rsid w:val="00B516C2"/>
    <w:rsid w:val="00B517BF"/>
    <w:rsid w:val="00B51972"/>
    <w:rsid w:val="00B519B7"/>
    <w:rsid w:val="00B51A22"/>
    <w:rsid w:val="00B51A3D"/>
    <w:rsid w:val="00B51B23"/>
    <w:rsid w:val="00B51B5F"/>
    <w:rsid w:val="00B51BE7"/>
    <w:rsid w:val="00B51C74"/>
    <w:rsid w:val="00B51F9F"/>
    <w:rsid w:val="00B52057"/>
    <w:rsid w:val="00B520D3"/>
    <w:rsid w:val="00B52232"/>
    <w:rsid w:val="00B524E1"/>
    <w:rsid w:val="00B526DA"/>
    <w:rsid w:val="00B5281C"/>
    <w:rsid w:val="00B52874"/>
    <w:rsid w:val="00B5288E"/>
    <w:rsid w:val="00B52969"/>
    <w:rsid w:val="00B52B22"/>
    <w:rsid w:val="00B52CBC"/>
    <w:rsid w:val="00B52CC4"/>
    <w:rsid w:val="00B52DC9"/>
    <w:rsid w:val="00B52E32"/>
    <w:rsid w:val="00B52FC7"/>
    <w:rsid w:val="00B53025"/>
    <w:rsid w:val="00B53042"/>
    <w:rsid w:val="00B53044"/>
    <w:rsid w:val="00B530A3"/>
    <w:rsid w:val="00B5310A"/>
    <w:rsid w:val="00B5332A"/>
    <w:rsid w:val="00B533D3"/>
    <w:rsid w:val="00B534C0"/>
    <w:rsid w:val="00B5378A"/>
    <w:rsid w:val="00B53970"/>
    <w:rsid w:val="00B53A36"/>
    <w:rsid w:val="00B53C01"/>
    <w:rsid w:val="00B53CC8"/>
    <w:rsid w:val="00B53EF1"/>
    <w:rsid w:val="00B53FFF"/>
    <w:rsid w:val="00B541DD"/>
    <w:rsid w:val="00B5434F"/>
    <w:rsid w:val="00B543C1"/>
    <w:rsid w:val="00B546C3"/>
    <w:rsid w:val="00B54812"/>
    <w:rsid w:val="00B54B1E"/>
    <w:rsid w:val="00B54C73"/>
    <w:rsid w:val="00B54C8A"/>
    <w:rsid w:val="00B54C92"/>
    <w:rsid w:val="00B54CA3"/>
    <w:rsid w:val="00B54E06"/>
    <w:rsid w:val="00B55322"/>
    <w:rsid w:val="00B55521"/>
    <w:rsid w:val="00B55543"/>
    <w:rsid w:val="00B5575E"/>
    <w:rsid w:val="00B5577A"/>
    <w:rsid w:val="00B55A18"/>
    <w:rsid w:val="00B55CE0"/>
    <w:rsid w:val="00B55D7F"/>
    <w:rsid w:val="00B55E0E"/>
    <w:rsid w:val="00B5620F"/>
    <w:rsid w:val="00B5625A"/>
    <w:rsid w:val="00B56307"/>
    <w:rsid w:val="00B5636B"/>
    <w:rsid w:val="00B563ED"/>
    <w:rsid w:val="00B5652C"/>
    <w:rsid w:val="00B5653B"/>
    <w:rsid w:val="00B5690D"/>
    <w:rsid w:val="00B56E49"/>
    <w:rsid w:val="00B56E5B"/>
    <w:rsid w:val="00B56F37"/>
    <w:rsid w:val="00B573EB"/>
    <w:rsid w:val="00B576D6"/>
    <w:rsid w:val="00B57C03"/>
    <w:rsid w:val="00B57D37"/>
    <w:rsid w:val="00B57D49"/>
    <w:rsid w:val="00B600F7"/>
    <w:rsid w:val="00B6017B"/>
    <w:rsid w:val="00B60213"/>
    <w:rsid w:val="00B60215"/>
    <w:rsid w:val="00B6035B"/>
    <w:rsid w:val="00B60600"/>
    <w:rsid w:val="00B606D4"/>
    <w:rsid w:val="00B609E3"/>
    <w:rsid w:val="00B609F2"/>
    <w:rsid w:val="00B60ACB"/>
    <w:rsid w:val="00B60C72"/>
    <w:rsid w:val="00B610B5"/>
    <w:rsid w:val="00B612FC"/>
    <w:rsid w:val="00B616EB"/>
    <w:rsid w:val="00B61B33"/>
    <w:rsid w:val="00B61C20"/>
    <w:rsid w:val="00B61CDE"/>
    <w:rsid w:val="00B61DF4"/>
    <w:rsid w:val="00B61EEE"/>
    <w:rsid w:val="00B61F41"/>
    <w:rsid w:val="00B620FC"/>
    <w:rsid w:val="00B6215B"/>
    <w:rsid w:val="00B6234E"/>
    <w:rsid w:val="00B62377"/>
    <w:rsid w:val="00B6256C"/>
    <w:rsid w:val="00B62579"/>
    <w:rsid w:val="00B625D6"/>
    <w:rsid w:val="00B6267B"/>
    <w:rsid w:val="00B62833"/>
    <w:rsid w:val="00B6285C"/>
    <w:rsid w:val="00B62861"/>
    <w:rsid w:val="00B628AC"/>
    <w:rsid w:val="00B629A1"/>
    <w:rsid w:val="00B62A83"/>
    <w:rsid w:val="00B62C5F"/>
    <w:rsid w:val="00B62CD1"/>
    <w:rsid w:val="00B62EFC"/>
    <w:rsid w:val="00B62F28"/>
    <w:rsid w:val="00B62F31"/>
    <w:rsid w:val="00B6377F"/>
    <w:rsid w:val="00B6379E"/>
    <w:rsid w:val="00B63B6D"/>
    <w:rsid w:val="00B63BDF"/>
    <w:rsid w:val="00B63D95"/>
    <w:rsid w:val="00B63F25"/>
    <w:rsid w:val="00B63F30"/>
    <w:rsid w:val="00B63F45"/>
    <w:rsid w:val="00B64079"/>
    <w:rsid w:val="00B6460C"/>
    <w:rsid w:val="00B6465B"/>
    <w:rsid w:val="00B64840"/>
    <w:rsid w:val="00B64B4D"/>
    <w:rsid w:val="00B64F7B"/>
    <w:rsid w:val="00B64FB8"/>
    <w:rsid w:val="00B6505A"/>
    <w:rsid w:val="00B6515E"/>
    <w:rsid w:val="00B652E4"/>
    <w:rsid w:val="00B65380"/>
    <w:rsid w:val="00B653D9"/>
    <w:rsid w:val="00B654AB"/>
    <w:rsid w:val="00B655A0"/>
    <w:rsid w:val="00B656BD"/>
    <w:rsid w:val="00B65713"/>
    <w:rsid w:val="00B6589B"/>
    <w:rsid w:val="00B65942"/>
    <w:rsid w:val="00B65960"/>
    <w:rsid w:val="00B65BCB"/>
    <w:rsid w:val="00B65E98"/>
    <w:rsid w:val="00B65F38"/>
    <w:rsid w:val="00B65F3A"/>
    <w:rsid w:val="00B6608D"/>
    <w:rsid w:val="00B660F4"/>
    <w:rsid w:val="00B66259"/>
    <w:rsid w:val="00B6631D"/>
    <w:rsid w:val="00B66489"/>
    <w:rsid w:val="00B668EA"/>
    <w:rsid w:val="00B66B6E"/>
    <w:rsid w:val="00B66FB5"/>
    <w:rsid w:val="00B670DB"/>
    <w:rsid w:val="00B6710E"/>
    <w:rsid w:val="00B67162"/>
    <w:rsid w:val="00B672FF"/>
    <w:rsid w:val="00B67382"/>
    <w:rsid w:val="00B67481"/>
    <w:rsid w:val="00B6759E"/>
    <w:rsid w:val="00B6767A"/>
    <w:rsid w:val="00B67862"/>
    <w:rsid w:val="00B67DD3"/>
    <w:rsid w:val="00B67E2E"/>
    <w:rsid w:val="00B67E44"/>
    <w:rsid w:val="00B67FF5"/>
    <w:rsid w:val="00B703C7"/>
    <w:rsid w:val="00B70416"/>
    <w:rsid w:val="00B704F7"/>
    <w:rsid w:val="00B70769"/>
    <w:rsid w:val="00B7078F"/>
    <w:rsid w:val="00B708EA"/>
    <w:rsid w:val="00B70973"/>
    <w:rsid w:val="00B70A31"/>
    <w:rsid w:val="00B70B96"/>
    <w:rsid w:val="00B71068"/>
    <w:rsid w:val="00B711DA"/>
    <w:rsid w:val="00B712D5"/>
    <w:rsid w:val="00B71588"/>
    <w:rsid w:val="00B7161C"/>
    <w:rsid w:val="00B71803"/>
    <w:rsid w:val="00B71968"/>
    <w:rsid w:val="00B71D84"/>
    <w:rsid w:val="00B71EF2"/>
    <w:rsid w:val="00B71F6C"/>
    <w:rsid w:val="00B724AC"/>
    <w:rsid w:val="00B724CA"/>
    <w:rsid w:val="00B7253D"/>
    <w:rsid w:val="00B7259D"/>
    <w:rsid w:val="00B72682"/>
    <w:rsid w:val="00B727E4"/>
    <w:rsid w:val="00B72A31"/>
    <w:rsid w:val="00B72A95"/>
    <w:rsid w:val="00B72C86"/>
    <w:rsid w:val="00B72E63"/>
    <w:rsid w:val="00B72F6B"/>
    <w:rsid w:val="00B730C9"/>
    <w:rsid w:val="00B732C1"/>
    <w:rsid w:val="00B73446"/>
    <w:rsid w:val="00B736E9"/>
    <w:rsid w:val="00B736FD"/>
    <w:rsid w:val="00B7376D"/>
    <w:rsid w:val="00B738CE"/>
    <w:rsid w:val="00B73937"/>
    <w:rsid w:val="00B7394A"/>
    <w:rsid w:val="00B739D9"/>
    <w:rsid w:val="00B739DB"/>
    <w:rsid w:val="00B73A47"/>
    <w:rsid w:val="00B73AF3"/>
    <w:rsid w:val="00B73B9B"/>
    <w:rsid w:val="00B73B9D"/>
    <w:rsid w:val="00B73C92"/>
    <w:rsid w:val="00B73D76"/>
    <w:rsid w:val="00B73E21"/>
    <w:rsid w:val="00B74115"/>
    <w:rsid w:val="00B74177"/>
    <w:rsid w:val="00B74235"/>
    <w:rsid w:val="00B743A8"/>
    <w:rsid w:val="00B748B2"/>
    <w:rsid w:val="00B7495F"/>
    <w:rsid w:val="00B74AC2"/>
    <w:rsid w:val="00B74AE9"/>
    <w:rsid w:val="00B74B48"/>
    <w:rsid w:val="00B74DCE"/>
    <w:rsid w:val="00B74FCE"/>
    <w:rsid w:val="00B75020"/>
    <w:rsid w:val="00B7558B"/>
    <w:rsid w:val="00B75B6E"/>
    <w:rsid w:val="00B75D60"/>
    <w:rsid w:val="00B75E0A"/>
    <w:rsid w:val="00B76189"/>
    <w:rsid w:val="00B76428"/>
    <w:rsid w:val="00B76466"/>
    <w:rsid w:val="00B764D5"/>
    <w:rsid w:val="00B769D4"/>
    <w:rsid w:val="00B76C53"/>
    <w:rsid w:val="00B76CF3"/>
    <w:rsid w:val="00B76E33"/>
    <w:rsid w:val="00B774A7"/>
    <w:rsid w:val="00B7751B"/>
    <w:rsid w:val="00B7766C"/>
    <w:rsid w:val="00B77765"/>
    <w:rsid w:val="00B77784"/>
    <w:rsid w:val="00B77825"/>
    <w:rsid w:val="00B77AEE"/>
    <w:rsid w:val="00B77B79"/>
    <w:rsid w:val="00B77C47"/>
    <w:rsid w:val="00B80107"/>
    <w:rsid w:val="00B802CA"/>
    <w:rsid w:val="00B8038C"/>
    <w:rsid w:val="00B805E1"/>
    <w:rsid w:val="00B80716"/>
    <w:rsid w:val="00B80871"/>
    <w:rsid w:val="00B808CF"/>
    <w:rsid w:val="00B80C6D"/>
    <w:rsid w:val="00B80DE5"/>
    <w:rsid w:val="00B8103F"/>
    <w:rsid w:val="00B81090"/>
    <w:rsid w:val="00B8155D"/>
    <w:rsid w:val="00B8171F"/>
    <w:rsid w:val="00B81753"/>
    <w:rsid w:val="00B81925"/>
    <w:rsid w:val="00B81E9D"/>
    <w:rsid w:val="00B8228E"/>
    <w:rsid w:val="00B822F2"/>
    <w:rsid w:val="00B8238A"/>
    <w:rsid w:val="00B82535"/>
    <w:rsid w:val="00B825D2"/>
    <w:rsid w:val="00B82611"/>
    <w:rsid w:val="00B8266B"/>
    <w:rsid w:val="00B8284A"/>
    <w:rsid w:val="00B828F5"/>
    <w:rsid w:val="00B829C6"/>
    <w:rsid w:val="00B82A27"/>
    <w:rsid w:val="00B82A88"/>
    <w:rsid w:val="00B82B1B"/>
    <w:rsid w:val="00B82B50"/>
    <w:rsid w:val="00B82B99"/>
    <w:rsid w:val="00B83108"/>
    <w:rsid w:val="00B831BE"/>
    <w:rsid w:val="00B831ED"/>
    <w:rsid w:val="00B83289"/>
    <w:rsid w:val="00B832E7"/>
    <w:rsid w:val="00B836A5"/>
    <w:rsid w:val="00B8380E"/>
    <w:rsid w:val="00B839B5"/>
    <w:rsid w:val="00B83DD6"/>
    <w:rsid w:val="00B83EDA"/>
    <w:rsid w:val="00B8404F"/>
    <w:rsid w:val="00B84110"/>
    <w:rsid w:val="00B841AB"/>
    <w:rsid w:val="00B841FD"/>
    <w:rsid w:val="00B84208"/>
    <w:rsid w:val="00B84558"/>
    <w:rsid w:val="00B8458F"/>
    <w:rsid w:val="00B8496A"/>
    <w:rsid w:val="00B84B49"/>
    <w:rsid w:val="00B84B4D"/>
    <w:rsid w:val="00B84E24"/>
    <w:rsid w:val="00B84EC8"/>
    <w:rsid w:val="00B85141"/>
    <w:rsid w:val="00B85188"/>
    <w:rsid w:val="00B853B6"/>
    <w:rsid w:val="00B8587D"/>
    <w:rsid w:val="00B859EA"/>
    <w:rsid w:val="00B85A59"/>
    <w:rsid w:val="00B85A79"/>
    <w:rsid w:val="00B85A94"/>
    <w:rsid w:val="00B85AC7"/>
    <w:rsid w:val="00B85B73"/>
    <w:rsid w:val="00B85C1E"/>
    <w:rsid w:val="00B85D31"/>
    <w:rsid w:val="00B85E9A"/>
    <w:rsid w:val="00B85EF4"/>
    <w:rsid w:val="00B862E9"/>
    <w:rsid w:val="00B86443"/>
    <w:rsid w:val="00B8669D"/>
    <w:rsid w:val="00B8699C"/>
    <w:rsid w:val="00B86A64"/>
    <w:rsid w:val="00B86A9C"/>
    <w:rsid w:val="00B86AC9"/>
    <w:rsid w:val="00B86D7A"/>
    <w:rsid w:val="00B870A5"/>
    <w:rsid w:val="00B870D3"/>
    <w:rsid w:val="00B8710B"/>
    <w:rsid w:val="00B872BC"/>
    <w:rsid w:val="00B872D0"/>
    <w:rsid w:val="00B8773A"/>
    <w:rsid w:val="00B87762"/>
    <w:rsid w:val="00B878D9"/>
    <w:rsid w:val="00B87A29"/>
    <w:rsid w:val="00B87D02"/>
    <w:rsid w:val="00B87D69"/>
    <w:rsid w:val="00B87D74"/>
    <w:rsid w:val="00B87D82"/>
    <w:rsid w:val="00B87E61"/>
    <w:rsid w:val="00B87FA0"/>
    <w:rsid w:val="00B87FF4"/>
    <w:rsid w:val="00B90099"/>
    <w:rsid w:val="00B9015D"/>
    <w:rsid w:val="00B90307"/>
    <w:rsid w:val="00B9047E"/>
    <w:rsid w:val="00B904C2"/>
    <w:rsid w:val="00B90560"/>
    <w:rsid w:val="00B90A10"/>
    <w:rsid w:val="00B90B51"/>
    <w:rsid w:val="00B90ED3"/>
    <w:rsid w:val="00B90FDF"/>
    <w:rsid w:val="00B91138"/>
    <w:rsid w:val="00B9113A"/>
    <w:rsid w:val="00B91173"/>
    <w:rsid w:val="00B914B0"/>
    <w:rsid w:val="00B9154D"/>
    <w:rsid w:val="00B91554"/>
    <w:rsid w:val="00B9195A"/>
    <w:rsid w:val="00B91A06"/>
    <w:rsid w:val="00B91B78"/>
    <w:rsid w:val="00B91C10"/>
    <w:rsid w:val="00B91D2D"/>
    <w:rsid w:val="00B91E68"/>
    <w:rsid w:val="00B91F8F"/>
    <w:rsid w:val="00B921D7"/>
    <w:rsid w:val="00B92242"/>
    <w:rsid w:val="00B922EE"/>
    <w:rsid w:val="00B924EF"/>
    <w:rsid w:val="00B925DF"/>
    <w:rsid w:val="00B9268E"/>
    <w:rsid w:val="00B926B8"/>
    <w:rsid w:val="00B92AF8"/>
    <w:rsid w:val="00B92CB5"/>
    <w:rsid w:val="00B92DE3"/>
    <w:rsid w:val="00B92E44"/>
    <w:rsid w:val="00B92E52"/>
    <w:rsid w:val="00B92E81"/>
    <w:rsid w:val="00B9318C"/>
    <w:rsid w:val="00B931E2"/>
    <w:rsid w:val="00B932B0"/>
    <w:rsid w:val="00B93305"/>
    <w:rsid w:val="00B93342"/>
    <w:rsid w:val="00B934E7"/>
    <w:rsid w:val="00B93613"/>
    <w:rsid w:val="00B937CF"/>
    <w:rsid w:val="00B939D3"/>
    <w:rsid w:val="00B93E42"/>
    <w:rsid w:val="00B94386"/>
    <w:rsid w:val="00B94481"/>
    <w:rsid w:val="00B94688"/>
    <w:rsid w:val="00B948A6"/>
    <w:rsid w:val="00B948E2"/>
    <w:rsid w:val="00B94A14"/>
    <w:rsid w:val="00B94B05"/>
    <w:rsid w:val="00B94B8C"/>
    <w:rsid w:val="00B94C85"/>
    <w:rsid w:val="00B94D33"/>
    <w:rsid w:val="00B94E9B"/>
    <w:rsid w:val="00B94F95"/>
    <w:rsid w:val="00B95149"/>
    <w:rsid w:val="00B95233"/>
    <w:rsid w:val="00B95514"/>
    <w:rsid w:val="00B95602"/>
    <w:rsid w:val="00B95702"/>
    <w:rsid w:val="00B95761"/>
    <w:rsid w:val="00B95C10"/>
    <w:rsid w:val="00B95C36"/>
    <w:rsid w:val="00B95C6F"/>
    <w:rsid w:val="00B95D6C"/>
    <w:rsid w:val="00B95DD3"/>
    <w:rsid w:val="00B95E92"/>
    <w:rsid w:val="00B96032"/>
    <w:rsid w:val="00B961D0"/>
    <w:rsid w:val="00B962DE"/>
    <w:rsid w:val="00B96322"/>
    <w:rsid w:val="00B9657D"/>
    <w:rsid w:val="00B96682"/>
    <w:rsid w:val="00B96724"/>
    <w:rsid w:val="00B96EFB"/>
    <w:rsid w:val="00B96F78"/>
    <w:rsid w:val="00B97020"/>
    <w:rsid w:val="00B97031"/>
    <w:rsid w:val="00B97192"/>
    <w:rsid w:val="00B97558"/>
    <w:rsid w:val="00B97752"/>
    <w:rsid w:val="00B97768"/>
    <w:rsid w:val="00B97B36"/>
    <w:rsid w:val="00B97BF7"/>
    <w:rsid w:val="00B97D45"/>
    <w:rsid w:val="00B97DF9"/>
    <w:rsid w:val="00B97FB8"/>
    <w:rsid w:val="00BA0331"/>
    <w:rsid w:val="00BA0443"/>
    <w:rsid w:val="00BA04CC"/>
    <w:rsid w:val="00BA04D3"/>
    <w:rsid w:val="00BA06B1"/>
    <w:rsid w:val="00BA06E3"/>
    <w:rsid w:val="00BA07B0"/>
    <w:rsid w:val="00BA07DF"/>
    <w:rsid w:val="00BA0C97"/>
    <w:rsid w:val="00BA0DB9"/>
    <w:rsid w:val="00BA0EED"/>
    <w:rsid w:val="00BA0FD9"/>
    <w:rsid w:val="00BA1075"/>
    <w:rsid w:val="00BA163D"/>
    <w:rsid w:val="00BA17AE"/>
    <w:rsid w:val="00BA1863"/>
    <w:rsid w:val="00BA1B06"/>
    <w:rsid w:val="00BA1BC3"/>
    <w:rsid w:val="00BA1D55"/>
    <w:rsid w:val="00BA1FC7"/>
    <w:rsid w:val="00BA22E2"/>
    <w:rsid w:val="00BA2647"/>
    <w:rsid w:val="00BA26A4"/>
    <w:rsid w:val="00BA26A9"/>
    <w:rsid w:val="00BA26FB"/>
    <w:rsid w:val="00BA28B6"/>
    <w:rsid w:val="00BA2B40"/>
    <w:rsid w:val="00BA2D20"/>
    <w:rsid w:val="00BA2E1C"/>
    <w:rsid w:val="00BA2ED9"/>
    <w:rsid w:val="00BA2FB7"/>
    <w:rsid w:val="00BA30DA"/>
    <w:rsid w:val="00BA3140"/>
    <w:rsid w:val="00BA3168"/>
    <w:rsid w:val="00BA31FB"/>
    <w:rsid w:val="00BA3235"/>
    <w:rsid w:val="00BA325B"/>
    <w:rsid w:val="00BA32C7"/>
    <w:rsid w:val="00BA3535"/>
    <w:rsid w:val="00BA35F0"/>
    <w:rsid w:val="00BA39C7"/>
    <w:rsid w:val="00BA3B73"/>
    <w:rsid w:val="00BA3EB0"/>
    <w:rsid w:val="00BA40E3"/>
    <w:rsid w:val="00BA4501"/>
    <w:rsid w:val="00BA489E"/>
    <w:rsid w:val="00BA49E4"/>
    <w:rsid w:val="00BA4C14"/>
    <w:rsid w:val="00BA4CE1"/>
    <w:rsid w:val="00BA4D06"/>
    <w:rsid w:val="00BA4EA4"/>
    <w:rsid w:val="00BA4EDC"/>
    <w:rsid w:val="00BA4F6F"/>
    <w:rsid w:val="00BA50E1"/>
    <w:rsid w:val="00BA510B"/>
    <w:rsid w:val="00BA51D1"/>
    <w:rsid w:val="00BA5371"/>
    <w:rsid w:val="00BA540D"/>
    <w:rsid w:val="00BA55ED"/>
    <w:rsid w:val="00BA560D"/>
    <w:rsid w:val="00BA57A8"/>
    <w:rsid w:val="00BA57C3"/>
    <w:rsid w:val="00BA5A56"/>
    <w:rsid w:val="00BA5AE5"/>
    <w:rsid w:val="00BA5B9D"/>
    <w:rsid w:val="00BA5EA7"/>
    <w:rsid w:val="00BA5FCC"/>
    <w:rsid w:val="00BA6107"/>
    <w:rsid w:val="00BA617E"/>
    <w:rsid w:val="00BA6258"/>
    <w:rsid w:val="00BA62B1"/>
    <w:rsid w:val="00BA67FD"/>
    <w:rsid w:val="00BA695A"/>
    <w:rsid w:val="00BA69E8"/>
    <w:rsid w:val="00BA6B0D"/>
    <w:rsid w:val="00BA6DD4"/>
    <w:rsid w:val="00BA6F5B"/>
    <w:rsid w:val="00BA6F60"/>
    <w:rsid w:val="00BA70B8"/>
    <w:rsid w:val="00BA7166"/>
    <w:rsid w:val="00BA71DE"/>
    <w:rsid w:val="00BA71F8"/>
    <w:rsid w:val="00BA728D"/>
    <w:rsid w:val="00BA752E"/>
    <w:rsid w:val="00BA759C"/>
    <w:rsid w:val="00BA7706"/>
    <w:rsid w:val="00BA770F"/>
    <w:rsid w:val="00BA77A3"/>
    <w:rsid w:val="00BA78F1"/>
    <w:rsid w:val="00BA7B29"/>
    <w:rsid w:val="00BA7B3E"/>
    <w:rsid w:val="00BA7BB4"/>
    <w:rsid w:val="00BA7F75"/>
    <w:rsid w:val="00BB0627"/>
    <w:rsid w:val="00BB08AA"/>
    <w:rsid w:val="00BB0936"/>
    <w:rsid w:val="00BB0B24"/>
    <w:rsid w:val="00BB0E9A"/>
    <w:rsid w:val="00BB0ED3"/>
    <w:rsid w:val="00BB0FC6"/>
    <w:rsid w:val="00BB107B"/>
    <w:rsid w:val="00BB1250"/>
    <w:rsid w:val="00BB12FB"/>
    <w:rsid w:val="00BB130D"/>
    <w:rsid w:val="00BB1410"/>
    <w:rsid w:val="00BB1509"/>
    <w:rsid w:val="00BB1551"/>
    <w:rsid w:val="00BB15FE"/>
    <w:rsid w:val="00BB172C"/>
    <w:rsid w:val="00BB179B"/>
    <w:rsid w:val="00BB1877"/>
    <w:rsid w:val="00BB1E64"/>
    <w:rsid w:val="00BB22DE"/>
    <w:rsid w:val="00BB2688"/>
    <w:rsid w:val="00BB2756"/>
    <w:rsid w:val="00BB2796"/>
    <w:rsid w:val="00BB29AD"/>
    <w:rsid w:val="00BB29E7"/>
    <w:rsid w:val="00BB2A95"/>
    <w:rsid w:val="00BB2ABB"/>
    <w:rsid w:val="00BB2B18"/>
    <w:rsid w:val="00BB2B64"/>
    <w:rsid w:val="00BB2C51"/>
    <w:rsid w:val="00BB2D51"/>
    <w:rsid w:val="00BB2FEA"/>
    <w:rsid w:val="00BB324E"/>
    <w:rsid w:val="00BB339F"/>
    <w:rsid w:val="00BB35C6"/>
    <w:rsid w:val="00BB36B0"/>
    <w:rsid w:val="00BB36C3"/>
    <w:rsid w:val="00BB3848"/>
    <w:rsid w:val="00BB3CC9"/>
    <w:rsid w:val="00BB3EB1"/>
    <w:rsid w:val="00BB4282"/>
    <w:rsid w:val="00BB42B2"/>
    <w:rsid w:val="00BB46AA"/>
    <w:rsid w:val="00BB4774"/>
    <w:rsid w:val="00BB4828"/>
    <w:rsid w:val="00BB499B"/>
    <w:rsid w:val="00BB4A09"/>
    <w:rsid w:val="00BB4BD5"/>
    <w:rsid w:val="00BB4D69"/>
    <w:rsid w:val="00BB4D9B"/>
    <w:rsid w:val="00BB4E20"/>
    <w:rsid w:val="00BB4F75"/>
    <w:rsid w:val="00BB50AF"/>
    <w:rsid w:val="00BB5643"/>
    <w:rsid w:val="00BB564B"/>
    <w:rsid w:val="00BB56E7"/>
    <w:rsid w:val="00BB57D2"/>
    <w:rsid w:val="00BB5966"/>
    <w:rsid w:val="00BB5B2C"/>
    <w:rsid w:val="00BB5D8D"/>
    <w:rsid w:val="00BB5E18"/>
    <w:rsid w:val="00BB5EF4"/>
    <w:rsid w:val="00BB6407"/>
    <w:rsid w:val="00BB6433"/>
    <w:rsid w:val="00BB6943"/>
    <w:rsid w:val="00BB694B"/>
    <w:rsid w:val="00BB6BF1"/>
    <w:rsid w:val="00BB6F91"/>
    <w:rsid w:val="00BB72A2"/>
    <w:rsid w:val="00BB731B"/>
    <w:rsid w:val="00BB7328"/>
    <w:rsid w:val="00BB739C"/>
    <w:rsid w:val="00BB7481"/>
    <w:rsid w:val="00BB74C5"/>
    <w:rsid w:val="00BB79F0"/>
    <w:rsid w:val="00BB7A4A"/>
    <w:rsid w:val="00BB7C3F"/>
    <w:rsid w:val="00BB7F67"/>
    <w:rsid w:val="00BC02B1"/>
    <w:rsid w:val="00BC02E6"/>
    <w:rsid w:val="00BC02FD"/>
    <w:rsid w:val="00BC0546"/>
    <w:rsid w:val="00BC05C3"/>
    <w:rsid w:val="00BC074B"/>
    <w:rsid w:val="00BC08E9"/>
    <w:rsid w:val="00BC0A1B"/>
    <w:rsid w:val="00BC0CE5"/>
    <w:rsid w:val="00BC0D67"/>
    <w:rsid w:val="00BC0EC9"/>
    <w:rsid w:val="00BC0EFB"/>
    <w:rsid w:val="00BC13B7"/>
    <w:rsid w:val="00BC155C"/>
    <w:rsid w:val="00BC1646"/>
    <w:rsid w:val="00BC1B3E"/>
    <w:rsid w:val="00BC1B91"/>
    <w:rsid w:val="00BC1CC7"/>
    <w:rsid w:val="00BC1E13"/>
    <w:rsid w:val="00BC1EBE"/>
    <w:rsid w:val="00BC206F"/>
    <w:rsid w:val="00BC24D8"/>
    <w:rsid w:val="00BC24E8"/>
    <w:rsid w:val="00BC25FF"/>
    <w:rsid w:val="00BC2649"/>
    <w:rsid w:val="00BC2709"/>
    <w:rsid w:val="00BC2711"/>
    <w:rsid w:val="00BC27E1"/>
    <w:rsid w:val="00BC27EF"/>
    <w:rsid w:val="00BC2861"/>
    <w:rsid w:val="00BC2A54"/>
    <w:rsid w:val="00BC2ABB"/>
    <w:rsid w:val="00BC2B81"/>
    <w:rsid w:val="00BC2E0F"/>
    <w:rsid w:val="00BC3094"/>
    <w:rsid w:val="00BC31D6"/>
    <w:rsid w:val="00BC33CB"/>
    <w:rsid w:val="00BC33F2"/>
    <w:rsid w:val="00BC34CF"/>
    <w:rsid w:val="00BC3653"/>
    <w:rsid w:val="00BC36D7"/>
    <w:rsid w:val="00BC3B1B"/>
    <w:rsid w:val="00BC3B99"/>
    <w:rsid w:val="00BC40CE"/>
    <w:rsid w:val="00BC4212"/>
    <w:rsid w:val="00BC428F"/>
    <w:rsid w:val="00BC436E"/>
    <w:rsid w:val="00BC4598"/>
    <w:rsid w:val="00BC4A18"/>
    <w:rsid w:val="00BC4BAE"/>
    <w:rsid w:val="00BC4C97"/>
    <w:rsid w:val="00BC4CDB"/>
    <w:rsid w:val="00BC4FC1"/>
    <w:rsid w:val="00BC5200"/>
    <w:rsid w:val="00BC5456"/>
    <w:rsid w:val="00BC5506"/>
    <w:rsid w:val="00BC558C"/>
    <w:rsid w:val="00BC5BC4"/>
    <w:rsid w:val="00BC5EEC"/>
    <w:rsid w:val="00BC5F03"/>
    <w:rsid w:val="00BC5F34"/>
    <w:rsid w:val="00BC5FAD"/>
    <w:rsid w:val="00BC6094"/>
    <w:rsid w:val="00BC60A8"/>
    <w:rsid w:val="00BC6532"/>
    <w:rsid w:val="00BC65C1"/>
    <w:rsid w:val="00BC670A"/>
    <w:rsid w:val="00BC692B"/>
    <w:rsid w:val="00BC6A8F"/>
    <w:rsid w:val="00BC6AFE"/>
    <w:rsid w:val="00BC6B5A"/>
    <w:rsid w:val="00BC6D27"/>
    <w:rsid w:val="00BC7254"/>
    <w:rsid w:val="00BC7312"/>
    <w:rsid w:val="00BC73AF"/>
    <w:rsid w:val="00BC73D9"/>
    <w:rsid w:val="00BC7448"/>
    <w:rsid w:val="00BC754D"/>
    <w:rsid w:val="00BC7550"/>
    <w:rsid w:val="00BC759E"/>
    <w:rsid w:val="00BC7882"/>
    <w:rsid w:val="00BD0370"/>
    <w:rsid w:val="00BD05CD"/>
    <w:rsid w:val="00BD0D45"/>
    <w:rsid w:val="00BD0EE0"/>
    <w:rsid w:val="00BD0F37"/>
    <w:rsid w:val="00BD0FAC"/>
    <w:rsid w:val="00BD125C"/>
    <w:rsid w:val="00BD128E"/>
    <w:rsid w:val="00BD13A6"/>
    <w:rsid w:val="00BD13C2"/>
    <w:rsid w:val="00BD1403"/>
    <w:rsid w:val="00BD149E"/>
    <w:rsid w:val="00BD162D"/>
    <w:rsid w:val="00BD181C"/>
    <w:rsid w:val="00BD18CF"/>
    <w:rsid w:val="00BD1A0E"/>
    <w:rsid w:val="00BD1BD8"/>
    <w:rsid w:val="00BD212F"/>
    <w:rsid w:val="00BD219F"/>
    <w:rsid w:val="00BD21EC"/>
    <w:rsid w:val="00BD221F"/>
    <w:rsid w:val="00BD249F"/>
    <w:rsid w:val="00BD2670"/>
    <w:rsid w:val="00BD26F5"/>
    <w:rsid w:val="00BD2750"/>
    <w:rsid w:val="00BD2C4A"/>
    <w:rsid w:val="00BD2CF4"/>
    <w:rsid w:val="00BD2E6D"/>
    <w:rsid w:val="00BD2F91"/>
    <w:rsid w:val="00BD3035"/>
    <w:rsid w:val="00BD304B"/>
    <w:rsid w:val="00BD34A5"/>
    <w:rsid w:val="00BD37F7"/>
    <w:rsid w:val="00BD3823"/>
    <w:rsid w:val="00BD3D33"/>
    <w:rsid w:val="00BD3DD4"/>
    <w:rsid w:val="00BD3E67"/>
    <w:rsid w:val="00BD4175"/>
    <w:rsid w:val="00BD41C7"/>
    <w:rsid w:val="00BD42B2"/>
    <w:rsid w:val="00BD4579"/>
    <w:rsid w:val="00BD46BD"/>
    <w:rsid w:val="00BD476E"/>
    <w:rsid w:val="00BD47D2"/>
    <w:rsid w:val="00BD4832"/>
    <w:rsid w:val="00BD4862"/>
    <w:rsid w:val="00BD4891"/>
    <w:rsid w:val="00BD4A70"/>
    <w:rsid w:val="00BD4B91"/>
    <w:rsid w:val="00BD506F"/>
    <w:rsid w:val="00BD515A"/>
    <w:rsid w:val="00BD530B"/>
    <w:rsid w:val="00BD5540"/>
    <w:rsid w:val="00BD56A4"/>
    <w:rsid w:val="00BD56E6"/>
    <w:rsid w:val="00BD5858"/>
    <w:rsid w:val="00BD5A55"/>
    <w:rsid w:val="00BD5B59"/>
    <w:rsid w:val="00BD5B8E"/>
    <w:rsid w:val="00BD5C4C"/>
    <w:rsid w:val="00BD5CEE"/>
    <w:rsid w:val="00BD5E10"/>
    <w:rsid w:val="00BD5E7A"/>
    <w:rsid w:val="00BD5EB5"/>
    <w:rsid w:val="00BD5F40"/>
    <w:rsid w:val="00BD5FD4"/>
    <w:rsid w:val="00BD60DE"/>
    <w:rsid w:val="00BD6115"/>
    <w:rsid w:val="00BD6606"/>
    <w:rsid w:val="00BD666C"/>
    <w:rsid w:val="00BD6836"/>
    <w:rsid w:val="00BD6C74"/>
    <w:rsid w:val="00BD6C79"/>
    <w:rsid w:val="00BD7036"/>
    <w:rsid w:val="00BD709E"/>
    <w:rsid w:val="00BD72B2"/>
    <w:rsid w:val="00BD75F2"/>
    <w:rsid w:val="00BD76DD"/>
    <w:rsid w:val="00BD7751"/>
    <w:rsid w:val="00BD7811"/>
    <w:rsid w:val="00BD78F7"/>
    <w:rsid w:val="00BD7962"/>
    <w:rsid w:val="00BD797A"/>
    <w:rsid w:val="00BD7DB9"/>
    <w:rsid w:val="00BE01E3"/>
    <w:rsid w:val="00BE0219"/>
    <w:rsid w:val="00BE03D6"/>
    <w:rsid w:val="00BE054C"/>
    <w:rsid w:val="00BE05C2"/>
    <w:rsid w:val="00BE062B"/>
    <w:rsid w:val="00BE081B"/>
    <w:rsid w:val="00BE08B8"/>
    <w:rsid w:val="00BE0929"/>
    <w:rsid w:val="00BE0A21"/>
    <w:rsid w:val="00BE0BB5"/>
    <w:rsid w:val="00BE0CBF"/>
    <w:rsid w:val="00BE0D24"/>
    <w:rsid w:val="00BE0DDD"/>
    <w:rsid w:val="00BE0DEC"/>
    <w:rsid w:val="00BE10A5"/>
    <w:rsid w:val="00BE10A9"/>
    <w:rsid w:val="00BE10E1"/>
    <w:rsid w:val="00BE117B"/>
    <w:rsid w:val="00BE1400"/>
    <w:rsid w:val="00BE159F"/>
    <w:rsid w:val="00BE161D"/>
    <w:rsid w:val="00BE17D5"/>
    <w:rsid w:val="00BE1C63"/>
    <w:rsid w:val="00BE1E89"/>
    <w:rsid w:val="00BE1EFB"/>
    <w:rsid w:val="00BE2297"/>
    <w:rsid w:val="00BE24C7"/>
    <w:rsid w:val="00BE2521"/>
    <w:rsid w:val="00BE25A0"/>
    <w:rsid w:val="00BE25E6"/>
    <w:rsid w:val="00BE29B0"/>
    <w:rsid w:val="00BE2A25"/>
    <w:rsid w:val="00BE2CAA"/>
    <w:rsid w:val="00BE2DE6"/>
    <w:rsid w:val="00BE3214"/>
    <w:rsid w:val="00BE334E"/>
    <w:rsid w:val="00BE3463"/>
    <w:rsid w:val="00BE3577"/>
    <w:rsid w:val="00BE390A"/>
    <w:rsid w:val="00BE3B93"/>
    <w:rsid w:val="00BE3DD4"/>
    <w:rsid w:val="00BE3FA4"/>
    <w:rsid w:val="00BE4149"/>
    <w:rsid w:val="00BE4474"/>
    <w:rsid w:val="00BE4704"/>
    <w:rsid w:val="00BE47DA"/>
    <w:rsid w:val="00BE4816"/>
    <w:rsid w:val="00BE48A4"/>
    <w:rsid w:val="00BE4B5B"/>
    <w:rsid w:val="00BE4C93"/>
    <w:rsid w:val="00BE4F49"/>
    <w:rsid w:val="00BE502B"/>
    <w:rsid w:val="00BE5121"/>
    <w:rsid w:val="00BE51BC"/>
    <w:rsid w:val="00BE5945"/>
    <w:rsid w:val="00BE5A48"/>
    <w:rsid w:val="00BE5A62"/>
    <w:rsid w:val="00BE5AF0"/>
    <w:rsid w:val="00BE5BE6"/>
    <w:rsid w:val="00BE5BFF"/>
    <w:rsid w:val="00BE5F29"/>
    <w:rsid w:val="00BE601D"/>
    <w:rsid w:val="00BE6050"/>
    <w:rsid w:val="00BE61AB"/>
    <w:rsid w:val="00BE62AE"/>
    <w:rsid w:val="00BE65D2"/>
    <w:rsid w:val="00BE6645"/>
    <w:rsid w:val="00BE676D"/>
    <w:rsid w:val="00BE6770"/>
    <w:rsid w:val="00BE6A80"/>
    <w:rsid w:val="00BE6ADF"/>
    <w:rsid w:val="00BE6B3F"/>
    <w:rsid w:val="00BE6D12"/>
    <w:rsid w:val="00BE7032"/>
    <w:rsid w:val="00BE7086"/>
    <w:rsid w:val="00BE708F"/>
    <w:rsid w:val="00BE76E7"/>
    <w:rsid w:val="00BE79D3"/>
    <w:rsid w:val="00BE7B3C"/>
    <w:rsid w:val="00BE7B7A"/>
    <w:rsid w:val="00BE7C07"/>
    <w:rsid w:val="00BE7CF1"/>
    <w:rsid w:val="00BE7E30"/>
    <w:rsid w:val="00BE7F5D"/>
    <w:rsid w:val="00BE7F90"/>
    <w:rsid w:val="00BF02D4"/>
    <w:rsid w:val="00BF02F8"/>
    <w:rsid w:val="00BF0627"/>
    <w:rsid w:val="00BF06DB"/>
    <w:rsid w:val="00BF09FD"/>
    <w:rsid w:val="00BF0B8E"/>
    <w:rsid w:val="00BF0C40"/>
    <w:rsid w:val="00BF0C72"/>
    <w:rsid w:val="00BF0C77"/>
    <w:rsid w:val="00BF0E2F"/>
    <w:rsid w:val="00BF0E76"/>
    <w:rsid w:val="00BF0F6F"/>
    <w:rsid w:val="00BF0FE7"/>
    <w:rsid w:val="00BF1002"/>
    <w:rsid w:val="00BF1249"/>
    <w:rsid w:val="00BF13A7"/>
    <w:rsid w:val="00BF181A"/>
    <w:rsid w:val="00BF18A3"/>
    <w:rsid w:val="00BF1987"/>
    <w:rsid w:val="00BF1CE2"/>
    <w:rsid w:val="00BF1DB3"/>
    <w:rsid w:val="00BF2059"/>
    <w:rsid w:val="00BF209A"/>
    <w:rsid w:val="00BF2132"/>
    <w:rsid w:val="00BF2150"/>
    <w:rsid w:val="00BF216B"/>
    <w:rsid w:val="00BF21E5"/>
    <w:rsid w:val="00BF230A"/>
    <w:rsid w:val="00BF23BD"/>
    <w:rsid w:val="00BF25E4"/>
    <w:rsid w:val="00BF2731"/>
    <w:rsid w:val="00BF281B"/>
    <w:rsid w:val="00BF2866"/>
    <w:rsid w:val="00BF28C0"/>
    <w:rsid w:val="00BF29F8"/>
    <w:rsid w:val="00BF2A9C"/>
    <w:rsid w:val="00BF2AF3"/>
    <w:rsid w:val="00BF2B7B"/>
    <w:rsid w:val="00BF2C93"/>
    <w:rsid w:val="00BF2D20"/>
    <w:rsid w:val="00BF2F8F"/>
    <w:rsid w:val="00BF2F9A"/>
    <w:rsid w:val="00BF375A"/>
    <w:rsid w:val="00BF3816"/>
    <w:rsid w:val="00BF3A32"/>
    <w:rsid w:val="00BF3B4C"/>
    <w:rsid w:val="00BF3B9C"/>
    <w:rsid w:val="00BF3CBE"/>
    <w:rsid w:val="00BF40F9"/>
    <w:rsid w:val="00BF413A"/>
    <w:rsid w:val="00BF4345"/>
    <w:rsid w:val="00BF4453"/>
    <w:rsid w:val="00BF454E"/>
    <w:rsid w:val="00BF4558"/>
    <w:rsid w:val="00BF4817"/>
    <w:rsid w:val="00BF489A"/>
    <w:rsid w:val="00BF492E"/>
    <w:rsid w:val="00BF4A4A"/>
    <w:rsid w:val="00BF4A86"/>
    <w:rsid w:val="00BF4A99"/>
    <w:rsid w:val="00BF4B55"/>
    <w:rsid w:val="00BF4C37"/>
    <w:rsid w:val="00BF4E6C"/>
    <w:rsid w:val="00BF4EC3"/>
    <w:rsid w:val="00BF545D"/>
    <w:rsid w:val="00BF5500"/>
    <w:rsid w:val="00BF5544"/>
    <w:rsid w:val="00BF590A"/>
    <w:rsid w:val="00BF5A98"/>
    <w:rsid w:val="00BF5B6F"/>
    <w:rsid w:val="00BF5BFF"/>
    <w:rsid w:val="00BF5C6D"/>
    <w:rsid w:val="00BF5C8F"/>
    <w:rsid w:val="00BF614B"/>
    <w:rsid w:val="00BF62AC"/>
    <w:rsid w:val="00BF62FF"/>
    <w:rsid w:val="00BF6643"/>
    <w:rsid w:val="00BF67CA"/>
    <w:rsid w:val="00BF685E"/>
    <w:rsid w:val="00BF6BBD"/>
    <w:rsid w:val="00BF6F17"/>
    <w:rsid w:val="00BF6F35"/>
    <w:rsid w:val="00BF716D"/>
    <w:rsid w:val="00BF71E1"/>
    <w:rsid w:val="00BF72B2"/>
    <w:rsid w:val="00BF72CE"/>
    <w:rsid w:val="00BF72D3"/>
    <w:rsid w:val="00BF7402"/>
    <w:rsid w:val="00BF7733"/>
    <w:rsid w:val="00BF778E"/>
    <w:rsid w:val="00BF7948"/>
    <w:rsid w:val="00BF7B82"/>
    <w:rsid w:val="00BF7D0D"/>
    <w:rsid w:val="00BF7F0F"/>
    <w:rsid w:val="00BF7F4A"/>
    <w:rsid w:val="00C00153"/>
    <w:rsid w:val="00C00406"/>
    <w:rsid w:val="00C00419"/>
    <w:rsid w:val="00C00505"/>
    <w:rsid w:val="00C007CB"/>
    <w:rsid w:val="00C0090C"/>
    <w:rsid w:val="00C00939"/>
    <w:rsid w:val="00C00DE1"/>
    <w:rsid w:val="00C00ED2"/>
    <w:rsid w:val="00C01174"/>
    <w:rsid w:val="00C0124E"/>
    <w:rsid w:val="00C012F3"/>
    <w:rsid w:val="00C01334"/>
    <w:rsid w:val="00C014A6"/>
    <w:rsid w:val="00C014B5"/>
    <w:rsid w:val="00C0151B"/>
    <w:rsid w:val="00C01614"/>
    <w:rsid w:val="00C0167D"/>
    <w:rsid w:val="00C01812"/>
    <w:rsid w:val="00C018DE"/>
    <w:rsid w:val="00C019F7"/>
    <w:rsid w:val="00C01A2B"/>
    <w:rsid w:val="00C01C68"/>
    <w:rsid w:val="00C01C7B"/>
    <w:rsid w:val="00C01D0D"/>
    <w:rsid w:val="00C01EE8"/>
    <w:rsid w:val="00C022DA"/>
    <w:rsid w:val="00C0233B"/>
    <w:rsid w:val="00C02559"/>
    <w:rsid w:val="00C025D0"/>
    <w:rsid w:val="00C02C72"/>
    <w:rsid w:val="00C02C95"/>
    <w:rsid w:val="00C03126"/>
    <w:rsid w:val="00C032E0"/>
    <w:rsid w:val="00C03C92"/>
    <w:rsid w:val="00C03DE1"/>
    <w:rsid w:val="00C03EDD"/>
    <w:rsid w:val="00C04066"/>
    <w:rsid w:val="00C04085"/>
    <w:rsid w:val="00C041E4"/>
    <w:rsid w:val="00C04218"/>
    <w:rsid w:val="00C04766"/>
    <w:rsid w:val="00C04926"/>
    <w:rsid w:val="00C04B3E"/>
    <w:rsid w:val="00C04CB7"/>
    <w:rsid w:val="00C04D1E"/>
    <w:rsid w:val="00C04D57"/>
    <w:rsid w:val="00C04FDB"/>
    <w:rsid w:val="00C053BF"/>
    <w:rsid w:val="00C05811"/>
    <w:rsid w:val="00C05861"/>
    <w:rsid w:val="00C059A5"/>
    <w:rsid w:val="00C05BF3"/>
    <w:rsid w:val="00C05C2A"/>
    <w:rsid w:val="00C05D3A"/>
    <w:rsid w:val="00C05D57"/>
    <w:rsid w:val="00C05D83"/>
    <w:rsid w:val="00C05E38"/>
    <w:rsid w:val="00C05EC9"/>
    <w:rsid w:val="00C060AF"/>
    <w:rsid w:val="00C0633B"/>
    <w:rsid w:val="00C06388"/>
    <w:rsid w:val="00C06523"/>
    <w:rsid w:val="00C06916"/>
    <w:rsid w:val="00C06DA1"/>
    <w:rsid w:val="00C06DE3"/>
    <w:rsid w:val="00C06F3B"/>
    <w:rsid w:val="00C07092"/>
    <w:rsid w:val="00C07093"/>
    <w:rsid w:val="00C07132"/>
    <w:rsid w:val="00C0719F"/>
    <w:rsid w:val="00C07600"/>
    <w:rsid w:val="00C07651"/>
    <w:rsid w:val="00C0767C"/>
    <w:rsid w:val="00C0770F"/>
    <w:rsid w:val="00C078E8"/>
    <w:rsid w:val="00C078EE"/>
    <w:rsid w:val="00C079FD"/>
    <w:rsid w:val="00C07B88"/>
    <w:rsid w:val="00C07D5F"/>
    <w:rsid w:val="00C07D83"/>
    <w:rsid w:val="00C07EEB"/>
    <w:rsid w:val="00C10099"/>
    <w:rsid w:val="00C10125"/>
    <w:rsid w:val="00C101A1"/>
    <w:rsid w:val="00C1020A"/>
    <w:rsid w:val="00C102F2"/>
    <w:rsid w:val="00C10679"/>
    <w:rsid w:val="00C108ED"/>
    <w:rsid w:val="00C10985"/>
    <w:rsid w:val="00C10A99"/>
    <w:rsid w:val="00C10BD0"/>
    <w:rsid w:val="00C10C09"/>
    <w:rsid w:val="00C10C2E"/>
    <w:rsid w:val="00C10DB9"/>
    <w:rsid w:val="00C10DD7"/>
    <w:rsid w:val="00C10ED0"/>
    <w:rsid w:val="00C10F08"/>
    <w:rsid w:val="00C11009"/>
    <w:rsid w:val="00C11112"/>
    <w:rsid w:val="00C11290"/>
    <w:rsid w:val="00C113FF"/>
    <w:rsid w:val="00C116FB"/>
    <w:rsid w:val="00C11742"/>
    <w:rsid w:val="00C117CF"/>
    <w:rsid w:val="00C11982"/>
    <w:rsid w:val="00C11B58"/>
    <w:rsid w:val="00C11CF6"/>
    <w:rsid w:val="00C11F67"/>
    <w:rsid w:val="00C1200B"/>
    <w:rsid w:val="00C12037"/>
    <w:rsid w:val="00C12196"/>
    <w:rsid w:val="00C12285"/>
    <w:rsid w:val="00C12599"/>
    <w:rsid w:val="00C126BD"/>
    <w:rsid w:val="00C12858"/>
    <w:rsid w:val="00C12FF6"/>
    <w:rsid w:val="00C132BD"/>
    <w:rsid w:val="00C132C1"/>
    <w:rsid w:val="00C134AC"/>
    <w:rsid w:val="00C134CA"/>
    <w:rsid w:val="00C135AF"/>
    <w:rsid w:val="00C137CB"/>
    <w:rsid w:val="00C137D1"/>
    <w:rsid w:val="00C13898"/>
    <w:rsid w:val="00C138B0"/>
    <w:rsid w:val="00C13A27"/>
    <w:rsid w:val="00C13B9B"/>
    <w:rsid w:val="00C13D72"/>
    <w:rsid w:val="00C13E72"/>
    <w:rsid w:val="00C13FF9"/>
    <w:rsid w:val="00C1406D"/>
    <w:rsid w:val="00C141B5"/>
    <w:rsid w:val="00C141D0"/>
    <w:rsid w:val="00C14254"/>
    <w:rsid w:val="00C1447D"/>
    <w:rsid w:val="00C144F4"/>
    <w:rsid w:val="00C1457F"/>
    <w:rsid w:val="00C147FC"/>
    <w:rsid w:val="00C1491C"/>
    <w:rsid w:val="00C14A6D"/>
    <w:rsid w:val="00C14B38"/>
    <w:rsid w:val="00C14C96"/>
    <w:rsid w:val="00C14D8C"/>
    <w:rsid w:val="00C14E09"/>
    <w:rsid w:val="00C14E13"/>
    <w:rsid w:val="00C14EBB"/>
    <w:rsid w:val="00C14FA5"/>
    <w:rsid w:val="00C15680"/>
    <w:rsid w:val="00C156EB"/>
    <w:rsid w:val="00C15779"/>
    <w:rsid w:val="00C15885"/>
    <w:rsid w:val="00C15A86"/>
    <w:rsid w:val="00C15AB5"/>
    <w:rsid w:val="00C15B6B"/>
    <w:rsid w:val="00C15BF1"/>
    <w:rsid w:val="00C15CC6"/>
    <w:rsid w:val="00C16173"/>
    <w:rsid w:val="00C16260"/>
    <w:rsid w:val="00C163C4"/>
    <w:rsid w:val="00C166C5"/>
    <w:rsid w:val="00C167AF"/>
    <w:rsid w:val="00C168AB"/>
    <w:rsid w:val="00C16ABA"/>
    <w:rsid w:val="00C16B0E"/>
    <w:rsid w:val="00C16D74"/>
    <w:rsid w:val="00C16DDC"/>
    <w:rsid w:val="00C16DDD"/>
    <w:rsid w:val="00C16DF1"/>
    <w:rsid w:val="00C16EED"/>
    <w:rsid w:val="00C172BC"/>
    <w:rsid w:val="00C17374"/>
    <w:rsid w:val="00C1746E"/>
    <w:rsid w:val="00C178EB"/>
    <w:rsid w:val="00C17A82"/>
    <w:rsid w:val="00C17BAB"/>
    <w:rsid w:val="00C17BB4"/>
    <w:rsid w:val="00C17DED"/>
    <w:rsid w:val="00C17F52"/>
    <w:rsid w:val="00C20037"/>
    <w:rsid w:val="00C2004B"/>
    <w:rsid w:val="00C2011B"/>
    <w:rsid w:val="00C201D8"/>
    <w:rsid w:val="00C20628"/>
    <w:rsid w:val="00C206F7"/>
    <w:rsid w:val="00C20832"/>
    <w:rsid w:val="00C20C6D"/>
    <w:rsid w:val="00C20C74"/>
    <w:rsid w:val="00C20E2A"/>
    <w:rsid w:val="00C20EDB"/>
    <w:rsid w:val="00C21053"/>
    <w:rsid w:val="00C2105B"/>
    <w:rsid w:val="00C213C7"/>
    <w:rsid w:val="00C21724"/>
    <w:rsid w:val="00C2173F"/>
    <w:rsid w:val="00C218F6"/>
    <w:rsid w:val="00C21BF1"/>
    <w:rsid w:val="00C21BF4"/>
    <w:rsid w:val="00C21C05"/>
    <w:rsid w:val="00C21EAB"/>
    <w:rsid w:val="00C21F5E"/>
    <w:rsid w:val="00C223E4"/>
    <w:rsid w:val="00C22699"/>
    <w:rsid w:val="00C227B9"/>
    <w:rsid w:val="00C22820"/>
    <w:rsid w:val="00C22970"/>
    <w:rsid w:val="00C22DDC"/>
    <w:rsid w:val="00C230A2"/>
    <w:rsid w:val="00C23207"/>
    <w:rsid w:val="00C2321B"/>
    <w:rsid w:val="00C233D1"/>
    <w:rsid w:val="00C2343E"/>
    <w:rsid w:val="00C23547"/>
    <w:rsid w:val="00C23684"/>
    <w:rsid w:val="00C2398F"/>
    <w:rsid w:val="00C23A73"/>
    <w:rsid w:val="00C23C2B"/>
    <w:rsid w:val="00C23DAB"/>
    <w:rsid w:val="00C23E7D"/>
    <w:rsid w:val="00C24079"/>
    <w:rsid w:val="00C240B0"/>
    <w:rsid w:val="00C2428F"/>
    <w:rsid w:val="00C2454C"/>
    <w:rsid w:val="00C24907"/>
    <w:rsid w:val="00C249B3"/>
    <w:rsid w:val="00C24B45"/>
    <w:rsid w:val="00C24D9C"/>
    <w:rsid w:val="00C24F1B"/>
    <w:rsid w:val="00C25108"/>
    <w:rsid w:val="00C25218"/>
    <w:rsid w:val="00C2528E"/>
    <w:rsid w:val="00C25318"/>
    <w:rsid w:val="00C2572C"/>
    <w:rsid w:val="00C2596A"/>
    <w:rsid w:val="00C25A47"/>
    <w:rsid w:val="00C25B25"/>
    <w:rsid w:val="00C25B49"/>
    <w:rsid w:val="00C25DBE"/>
    <w:rsid w:val="00C25E35"/>
    <w:rsid w:val="00C25E94"/>
    <w:rsid w:val="00C26767"/>
    <w:rsid w:val="00C26971"/>
    <w:rsid w:val="00C26C38"/>
    <w:rsid w:val="00C26D75"/>
    <w:rsid w:val="00C26D7A"/>
    <w:rsid w:val="00C26DF9"/>
    <w:rsid w:val="00C26EAC"/>
    <w:rsid w:val="00C26F7E"/>
    <w:rsid w:val="00C272C3"/>
    <w:rsid w:val="00C2741F"/>
    <w:rsid w:val="00C27476"/>
    <w:rsid w:val="00C2772D"/>
    <w:rsid w:val="00C2784D"/>
    <w:rsid w:val="00C27886"/>
    <w:rsid w:val="00C279C0"/>
    <w:rsid w:val="00C27B03"/>
    <w:rsid w:val="00C3004A"/>
    <w:rsid w:val="00C3008D"/>
    <w:rsid w:val="00C30207"/>
    <w:rsid w:val="00C30626"/>
    <w:rsid w:val="00C3072B"/>
    <w:rsid w:val="00C30951"/>
    <w:rsid w:val="00C309AB"/>
    <w:rsid w:val="00C30A1E"/>
    <w:rsid w:val="00C30A25"/>
    <w:rsid w:val="00C30C8E"/>
    <w:rsid w:val="00C30CD8"/>
    <w:rsid w:val="00C30CDC"/>
    <w:rsid w:val="00C30E8F"/>
    <w:rsid w:val="00C31180"/>
    <w:rsid w:val="00C3183B"/>
    <w:rsid w:val="00C31C05"/>
    <w:rsid w:val="00C31D3B"/>
    <w:rsid w:val="00C31DB3"/>
    <w:rsid w:val="00C31E18"/>
    <w:rsid w:val="00C3222B"/>
    <w:rsid w:val="00C32313"/>
    <w:rsid w:val="00C3256C"/>
    <w:rsid w:val="00C32586"/>
    <w:rsid w:val="00C325E5"/>
    <w:rsid w:val="00C326AA"/>
    <w:rsid w:val="00C3270E"/>
    <w:rsid w:val="00C328CB"/>
    <w:rsid w:val="00C32987"/>
    <w:rsid w:val="00C32999"/>
    <w:rsid w:val="00C32B74"/>
    <w:rsid w:val="00C32B9F"/>
    <w:rsid w:val="00C32BFE"/>
    <w:rsid w:val="00C32C50"/>
    <w:rsid w:val="00C32C53"/>
    <w:rsid w:val="00C32D63"/>
    <w:rsid w:val="00C32DCD"/>
    <w:rsid w:val="00C32EDA"/>
    <w:rsid w:val="00C32EE8"/>
    <w:rsid w:val="00C3317D"/>
    <w:rsid w:val="00C33392"/>
    <w:rsid w:val="00C33AFD"/>
    <w:rsid w:val="00C33B89"/>
    <w:rsid w:val="00C33E18"/>
    <w:rsid w:val="00C33F17"/>
    <w:rsid w:val="00C33FC5"/>
    <w:rsid w:val="00C3405F"/>
    <w:rsid w:val="00C3415B"/>
    <w:rsid w:val="00C34266"/>
    <w:rsid w:val="00C34391"/>
    <w:rsid w:val="00C343D4"/>
    <w:rsid w:val="00C34469"/>
    <w:rsid w:val="00C34742"/>
    <w:rsid w:val="00C3486F"/>
    <w:rsid w:val="00C348A4"/>
    <w:rsid w:val="00C34D4F"/>
    <w:rsid w:val="00C34D73"/>
    <w:rsid w:val="00C34DA0"/>
    <w:rsid w:val="00C34DE0"/>
    <w:rsid w:val="00C34F78"/>
    <w:rsid w:val="00C3502E"/>
    <w:rsid w:val="00C3508A"/>
    <w:rsid w:val="00C35146"/>
    <w:rsid w:val="00C35187"/>
    <w:rsid w:val="00C35334"/>
    <w:rsid w:val="00C35507"/>
    <w:rsid w:val="00C355A9"/>
    <w:rsid w:val="00C35659"/>
    <w:rsid w:val="00C35663"/>
    <w:rsid w:val="00C3587B"/>
    <w:rsid w:val="00C359A7"/>
    <w:rsid w:val="00C35A09"/>
    <w:rsid w:val="00C35AFC"/>
    <w:rsid w:val="00C35E49"/>
    <w:rsid w:val="00C360DF"/>
    <w:rsid w:val="00C361B6"/>
    <w:rsid w:val="00C361F6"/>
    <w:rsid w:val="00C36288"/>
    <w:rsid w:val="00C362DA"/>
    <w:rsid w:val="00C364BD"/>
    <w:rsid w:val="00C365A3"/>
    <w:rsid w:val="00C36856"/>
    <w:rsid w:val="00C36A14"/>
    <w:rsid w:val="00C36C32"/>
    <w:rsid w:val="00C36F82"/>
    <w:rsid w:val="00C3707D"/>
    <w:rsid w:val="00C370B6"/>
    <w:rsid w:val="00C373D8"/>
    <w:rsid w:val="00C37A64"/>
    <w:rsid w:val="00C37B93"/>
    <w:rsid w:val="00C37E8A"/>
    <w:rsid w:val="00C40044"/>
    <w:rsid w:val="00C4011A"/>
    <w:rsid w:val="00C404F2"/>
    <w:rsid w:val="00C40569"/>
    <w:rsid w:val="00C40622"/>
    <w:rsid w:val="00C40775"/>
    <w:rsid w:val="00C40908"/>
    <w:rsid w:val="00C409B0"/>
    <w:rsid w:val="00C40AA4"/>
    <w:rsid w:val="00C40AAB"/>
    <w:rsid w:val="00C40B0A"/>
    <w:rsid w:val="00C40B2F"/>
    <w:rsid w:val="00C40BCE"/>
    <w:rsid w:val="00C40C4E"/>
    <w:rsid w:val="00C40C9C"/>
    <w:rsid w:val="00C4103D"/>
    <w:rsid w:val="00C413C8"/>
    <w:rsid w:val="00C415DE"/>
    <w:rsid w:val="00C4164E"/>
    <w:rsid w:val="00C41790"/>
    <w:rsid w:val="00C41B6F"/>
    <w:rsid w:val="00C41B9A"/>
    <w:rsid w:val="00C41C4A"/>
    <w:rsid w:val="00C41C63"/>
    <w:rsid w:val="00C41D09"/>
    <w:rsid w:val="00C42022"/>
    <w:rsid w:val="00C420AE"/>
    <w:rsid w:val="00C423C1"/>
    <w:rsid w:val="00C42665"/>
    <w:rsid w:val="00C4267C"/>
    <w:rsid w:val="00C42C31"/>
    <w:rsid w:val="00C42CB5"/>
    <w:rsid w:val="00C43051"/>
    <w:rsid w:val="00C43328"/>
    <w:rsid w:val="00C43411"/>
    <w:rsid w:val="00C43835"/>
    <w:rsid w:val="00C43A7B"/>
    <w:rsid w:val="00C43D50"/>
    <w:rsid w:val="00C43E4B"/>
    <w:rsid w:val="00C43E9D"/>
    <w:rsid w:val="00C43F88"/>
    <w:rsid w:val="00C44247"/>
    <w:rsid w:val="00C44461"/>
    <w:rsid w:val="00C446B5"/>
    <w:rsid w:val="00C44746"/>
    <w:rsid w:val="00C4488A"/>
    <w:rsid w:val="00C448F2"/>
    <w:rsid w:val="00C449AB"/>
    <w:rsid w:val="00C449B1"/>
    <w:rsid w:val="00C449D0"/>
    <w:rsid w:val="00C44A70"/>
    <w:rsid w:val="00C44C75"/>
    <w:rsid w:val="00C44D6B"/>
    <w:rsid w:val="00C44DDE"/>
    <w:rsid w:val="00C44E46"/>
    <w:rsid w:val="00C44FA8"/>
    <w:rsid w:val="00C45054"/>
    <w:rsid w:val="00C4515D"/>
    <w:rsid w:val="00C4516C"/>
    <w:rsid w:val="00C451D1"/>
    <w:rsid w:val="00C4548E"/>
    <w:rsid w:val="00C455A7"/>
    <w:rsid w:val="00C45610"/>
    <w:rsid w:val="00C456A5"/>
    <w:rsid w:val="00C4593E"/>
    <w:rsid w:val="00C45B37"/>
    <w:rsid w:val="00C45B3F"/>
    <w:rsid w:val="00C45CBD"/>
    <w:rsid w:val="00C45DBC"/>
    <w:rsid w:val="00C45E9A"/>
    <w:rsid w:val="00C45FD1"/>
    <w:rsid w:val="00C45FE9"/>
    <w:rsid w:val="00C45FF9"/>
    <w:rsid w:val="00C463B2"/>
    <w:rsid w:val="00C46710"/>
    <w:rsid w:val="00C468AA"/>
    <w:rsid w:val="00C468CD"/>
    <w:rsid w:val="00C469B2"/>
    <w:rsid w:val="00C46C9D"/>
    <w:rsid w:val="00C46CAB"/>
    <w:rsid w:val="00C46D7F"/>
    <w:rsid w:val="00C46F37"/>
    <w:rsid w:val="00C47144"/>
    <w:rsid w:val="00C4732B"/>
    <w:rsid w:val="00C473CC"/>
    <w:rsid w:val="00C476C1"/>
    <w:rsid w:val="00C476D9"/>
    <w:rsid w:val="00C47720"/>
    <w:rsid w:val="00C4773C"/>
    <w:rsid w:val="00C47A55"/>
    <w:rsid w:val="00C47C13"/>
    <w:rsid w:val="00C47CA5"/>
    <w:rsid w:val="00C47E1D"/>
    <w:rsid w:val="00C47FE0"/>
    <w:rsid w:val="00C50297"/>
    <w:rsid w:val="00C50745"/>
    <w:rsid w:val="00C50B83"/>
    <w:rsid w:val="00C50DE3"/>
    <w:rsid w:val="00C512B2"/>
    <w:rsid w:val="00C51312"/>
    <w:rsid w:val="00C51455"/>
    <w:rsid w:val="00C5148C"/>
    <w:rsid w:val="00C51508"/>
    <w:rsid w:val="00C5156F"/>
    <w:rsid w:val="00C51698"/>
    <w:rsid w:val="00C51735"/>
    <w:rsid w:val="00C517F7"/>
    <w:rsid w:val="00C5181C"/>
    <w:rsid w:val="00C5184D"/>
    <w:rsid w:val="00C519D2"/>
    <w:rsid w:val="00C51BAF"/>
    <w:rsid w:val="00C51C7B"/>
    <w:rsid w:val="00C51CFC"/>
    <w:rsid w:val="00C51F74"/>
    <w:rsid w:val="00C51FEF"/>
    <w:rsid w:val="00C52036"/>
    <w:rsid w:val="00C523A3"/>
    <w:rsid w:val="00C52446"/>
    <w:rsid w:val="00C524B6"/>
    <w:rsid w:val="00C52589"/>
    <w:rsid w:val="00C525C4"/>
    <w:rsid w:val="00C52842"/>
    <w:rsid w:val="00C528B6"/>
    <w:rsid w:val="00C52AA0"/>
    <w:rsid w:val="00C52C25"/>
    <w:rsid w:val="00C52DDD"/>
    <w:rsid w:val="00C52E5E"/>
    <w:rsid w:val="00C52F0E"/>
    <w:rsid w:val="00C531B0"/>
    <w:rsid w:val="00C533B9"/>
    <w:rsid w:val="00C53432"/>
    <w:rsid w:val="00C53555"/>
    <w:rsid w:val="00C535CA"/>
    <w:rsid w:val="00C535F5"/>
    <w:rsid w:val="00C5368F"/>
    <w:rsid w:val="00C53698"/>
    <w:rsid w:val="00C5376A"/>
    <w:rsid w:val="00C53870"/>
    <w:rsid w:val="00C53942"/>
    <w:rsid w:val="00C539B0"/>
    <w:rsid w:val="00C53A89"/>
    <w:rsid w:val="00C53BF7"/>
    <w:rsid w:val="00C53D7F"/>
    <w:rsid w:val="00C53EAF"/>
    <w:rsid w:val="00C54047"/>
    <w:rsid w:val="00C5451C"/>
    <w:rsid w:val="00C545EF"/>
    <w:rsid w:val="00C5473A"/>
    <w:rsid w:val="00C547C6"/>
    <w:rsid w:val="00C54B44"/>
    <w:rsid w:val="00C54DF6"/>
    <w:rsid w:val="00C54E28"/>
    <w:rsid w:val="00C5505E"/>
    <w:rsid w:val="00C550ED"/>
    <w:rsid w:val="00C553F1"/>
    <w:rsid w:val="00C55460"/>
    <w:rsid w:val="00C55499"/>
    <w:rsid w:val="00C558E9"/>
    <w:rsid w:val="00C55AF1"/>
    <w:rsid w:val="00C55B66"/>
    <w:rsid w:val="00C55D06"/>
    <w:rsid w:val="00C5606B"/>
    <w:rsid w:val="00C560DC"/>
    <w:rsid w:val="00C56111"/>
    <w:rsid w:val="00C564EA"/>
    <w:rsid w:val="00C5650E"/>
    <w:rsid w:val="00C5667F"/>
    <w:rsid w:val="00C567A0"/>
    <w:rsid w:val="00C567CE"/>
    <w:rsid w:val="00C56805"/>
    <w:rsid w:val="00C56936"/>
    <w:rsid w:val="00C56B35"/>
    <w:rsid w:val="00C56B89"/>
    <w:rsid w:val="00C56BF8"/>
    <w:rsid w:val="00C56D56"/>
    <w:rsid w:val="00C56F7B"/>
    <w:rsid w:val="00C56F90"/>
    <w:rsid w:val="00C571F4"/>
    <w:rsid w:val="00C57351"/>
    <w:rsid w:val="00C573DF"/>
    <w:rsid w:val="00C5768C"/>
    <w:rsid w:val="00C57800"/>
    <w:rsid w:val="00C5786F"/>
    <w:rsid w:val="00C57901"/>
    <w:rsid w:val="00C57CEC"/>
    <w:rsid w:val="00C57E49"/>
    <w:rsid w:val="00C601AD"/>
    <w:rsid w:val="00C603B7"/>
    <w:rsid w:val="00C603E5"/>
    <w:rsid w:val="00C6049B"/>
    <w:rsid w:val="00C60609"/>
    <w:rsid w:val="00C60792"/>
    <w:rsid w:val="00C60911"/>
    <w:rsid w:val="00C60A55"/>
    <w:rsid w:val="00C60A83"/>
    <w:rsid w:val="00C60C4C"/>
    <w:rsid w:val="00C60D1C"/>
    <w:rsid w:val="00C60DC0"/>
    <w:rsid w:val="00C60FD9"/>
    <w:rsid w:val="00C61234"/>
    <w:rsid w:val="00C61358"/>
    <w:rsid w:val="00C61872"/>
    <w:rsid w:val="00C61A4A"/>
    <w:rsid w:val="00C61CA9"/>
    <w:rsid w:val="00C61F6E"/>
    <w:rsid w:val="00C6202B"/>
    <w:rsid w:val="00C620C7"/>
    <w:rsid w:val="00C623E0"/>
    <w:rsid w:val="00C62533"/>
    <w:rsid w:val="00C62A54"/>
    <w:rsid w:val="00C62B49"/>
    <w:rsid w:val="00C62B9A"/>
    <w:rsid w:val="00C62C73"/>
    <w:rsid w:val="00C62F62"/>
    <w:rsid w:val="00C62F9B"/>
    <w:rsid w:val="00C630DF"/>
    <w:rsid w:val="00C631AD"/>
    <w:rsid w:val="00C6320F"/>
    <w:rsid w:val="00C6346B"/>
    <w:rsid w:val="00C63593"/>
    <w:rsid w:val="00C63655"/>
    <w:rsid w:val="00C63678"/>
    <w:rsid w:val="00C636D8"/>
    <w:rsid w:val="00C63797"/>
    <w:rsid w:val="00C63966"/>
    <w:rsid w:val="00C639B5"/>
    <w:rsid w:val="00C63A01"/>
    <w:rsid w:val="00C63E14"/>
    <w:rsid w:val="00C63E7D"/>
    <w:rsid w:val="00C63F02"/>
    <w:rsid w:val="00C643CF"/>
    <w:rsid w:val="00C64444"/>
    <w:rsid w:val="00C6477B"/>
    <w:rsid w:val="00C64793"/>
    <w:rsid w:val="00C64872"/>
    <w:rsid w:val="00C649A3"/>
    <w:rsid w:val="00C649E2"/>
    <w:rsid w:val="00C64C05"/>
    <w:rsid w:val="00C64C5E"/>
    <w:rsid w:val="00C64D2F"/>
    <w:rsid w:val="00C64D7C"/>
    <w:rsid w:val="00C64DAD"/>
    <w:rsid w:val="00C64F20"/>
    <w:rsid w:val="00C64F6F"/>
    <w:rsid w:val="00C65131"/>
    <w:rsid w:val="00C6534A"/>
    <w:rsid w:val="00C656A8"/>
    <w:rsid w:val="00C6574E"/>
    <w:rsid w:val="00C659B0"/>
    <w:rsid w:val="00C65CAF"/>
    <w:rsid w:val="00C6603E"/>
    <w:rsid w:val="00C663FA"/>
    <w:rsid w:val="00C6651E"/>
    <w:rsid w:val="00C66529"/>
    <w:rsid w:val="00C6679B"/>
    <w:rsid w:val="00C667C7"/>
    <w:rsid w:val="00C66886"/>
    <w:rsid w:val="00C66B55"/>
    <w:rsid w:val="00C66BE9"/>
    <w:rsid w:val="00C66C28"/>
    <w:rsid w:val="00C66D72"/>
    <w:rsid w:val="00C66F7C"/>
    <w:rsid w:val="00C6703D"/>
    <w:rsid w:val="00C67734"/>
    <w:rsid w:val="00C678D0"/>
    <w:rsid w:val="00C67901"/>
    <w:rsid w:val="00C67D45"/>
    <w:rsid w:val="00C67F99"/>
    <w:rsid w:val="00C70139"/>
    <w:rsid w:val="00C7016A"/>
    <w:rsid w:val="00C7023D"/>
    <w:rsid w:val="00C702B9"/>
    <w:rsid w:val="00C709D4"/>
    <w:rsid w:val="00C70A80"/>
    <w:rsid w:val="00C70B95"/>
    <w:rsid w:val="00C70E0E"/>
    <w:rsid w:val="00C70E36"/>
    <w:rsid w:val="00C70F57"/>
    <w:rsid w:val="00C7120E"/>
    <w:rsid w:val="00C71423"/>
    <w:rsid w:val="00C71428"/>
    <w:rsid w:val="00C716F3"/>
    <w:rsid w:val="00C71747"/>
    <w:rsid w:val="00C7182E"/>
    <w:rsid w:val="00C718D3"/>
    <w:rsid w:val="00C718D8"/>
    <w:rsid w:val="00C719E2"/>
    <w:rsid w:val="00C71B1E"/>
    <w:rsid w:val="00C71DB0"/>
    <w:rsid w:val="00C71EE8"/>
    <w:rsid w:val="00C71F28"/>
    <w:rsid w:val="00C7206E"/>
    <w:rsid w:val="00C7231F"/>
    <w:rsid w:val="00C727F9"/>
    <w:rsid w:val="00C728EA"/>
    <w:rsid w:val="00C72A56"/>
    <w:rsid w:val="00C72BB1"/>
    <w:rsid w:val="00C72DC2"/>
    <w:rsid w:val="00C72DD1"/>
    <w:rsid w:val="00C72EAF"/>
    <w:rsid w:val="00C733A4"/>
    <w:rsid w:val="00C737EA"/>
    <w:rsid w:val="00C738E2"/>
    <w:rsid w:val="00C73DFA"/>
    <w:rsid w:val="00C73ECD"/>
    <w:rsid w:val="00C73FC6"/>
    <w:rsid w:val="00C74050"/>
    <w:rsid w:val="00C744B9"/>
    <w:rsid w:val="00C748FA"/>
    <w:rsid w:val="00C74A21"/>
    <w:rsid w:val="00C74CE1"/>
    <w:rsid w:val="00C75163"/>
    <w:rsid w:val="00C7537C"/>
    <w:rsid w:val="00C75419"/>
    <w:rsid w:val="00C75648"/>
    <w:rsid w:val="00C758C9"/>
    <w:rsid w:val="00C75E93"/>
    <w:rsid w:val="00C75FAE"/>
    <w:rsid w:val="00C763C6"/>
    <w:rsid w:val="00C76882"/>
    <w:rsid w:val="00C76916"/>
    <w:rsid w:val="00C76960"/>
    <w:rsid w:val="00C76B93"/>
    <w:rsid w:val="00C76FE9"/>
    <w:rsid w:val="00C7708E"/>
    <w:rsid w:val="00C770DD"/>
    <w:rsid w:val="00C77294"/>
    <w:rsid w:val="00C772BA"/>
    <w:rsid w:val="00C77377"/>
    <w:rsid w:val="00C77411"/>
    <w:rsid w:val="00C77701"/>
    <w:rsid w:val="00C7778D"/>
    <w:rsid w:val="00C77790"/>
    <w:rsid w:val="00C777F7"/>
    <w:rsid w:val="00C778A4"/>
    <w:rsid w:val="00C778D8"/>
    <w:rsid w:val="00C77A11"/>
    <w:rsid w:val="00C77A92"/>
    <w:rsid w:val="00C77AEF"/>
    <w:rsid w:val="00C77C6B"/>
    <w:rsid w:val="00C77F80"/>
    <w:rsid w:val="00C77F88"/>
    <w:rsid w:val="00C8012D"/>
    <w:rsid w:val="00C801CD"/>
    <w:rsid w:val="00C802BB"/>
    <w:rsid w:val="00C803DE"/>
    <w:rsid w:val="00C804E5"/>
    <w:rsid w:val="00C807C4"/>
    <w:rsid w:val="00C80A4C"/>
    <w:rsid w:val="00C80B69"/>
    <w:rsid w:val="00C80C57"/>
    <w:rsid w:val="00C80C7F"/>
    <w:rsid w:val="00C80FAB"/>
    <w:rsid w:val="00C80FE7"/>
    <w:rsid w:val="00C81104"/>
    <w:rsid w:val="00C81231"/>
    <w:rsid w:val="00C81295"/>
    <w:rsid w:val="00C812DD"/>
    <w:rsid w:val="00C8138B"/>
    <w:rsid w:val="00C8147A"/>
    <w:rsid w:val="00C8159F"/>
    <w:rsid w:val="00C8182B"/>
    <w:rsid w:val="00C8183A"/>
    <w:rsid w:val="00C818A6"/>
    <w:rsid w:val="00C819C6"/>
    <w:rsid w:val="00C81A03"/>
    <w:rsid w:val="00C81CA2"/>
    <w:rsid w:val="00C82107"/>
    <w:rsid w:val="00C8233F"/>
    <w:rsid w:val="00C82382"/>
    <w:rsid w:val="00C823E1"/>
    <w:rsid w:val="00C82581"/>
    <w:rsid w:val="00C828D3"/>
    <w:rsid w:val="00C829A1"/>
    <w:rsid w:val="00C82C4F"/>
    <w:rsid w:val="00C82F01"/>
    <w:rsid w:val="00C83234"/>
    <w:rsid w:val="00C83378"/>
    <w:rsid w:val="00C83439"/>
    <w:rsid w:val="00C83516"/>
    <w:rsid w:val="00C835E5"/>
    <w:rsid w:val="00C836C0"/>
    <w:rsid w:val="00C83853"/>
    <w:rsid w:val="00C83A69"/>
    <w:rsid w:val="00C83A6F"/>
    <w:rsid w:val="00C83B07"/>
    <w:rsid w:val="00C83DED"/>
    <w:rsid w:val="00C8405C"/>
    <w:rsid w:val="00C841E9"/>
    <w:rsid w:val="00C8434F"/>
    <w:rsid w:val="00C843C8"/>
    <w:rsid w:val="00C8456B"/>
    <w:rsid w:val="00C8478B"/>
    <w:rsid w:val="00C84A2D"/>
    <w:rsid w:val="00C84A3D"/>
    <w:rsid w:val="00C85069"/>
    <w:rsid w:val="00C85144"/>
    <w:rsid w:val="00C85199"/>
    <w:rsid w:val="00C85247"/>
    <w:rsid w:val="00C85258"/>
    <w:rsid w:val="00C855E2"/>
    <w:rsid w:val="00C85860"/>
    <w:rsid w:val="00C858B4"/>
    <w:rsid w:val="00C859E1"/>
    <w:rsid w:val="00C85B07"/>
    <w:rsid w:val="00C85C34"/>
    <w:rsid w:val="00C85C90"/>
    <w:rsid w:val="00C85FB5"/>
    <w:rsid w:val="00C86134"/>
    <w:rsid w:val="00C862C8"/>
    <w:rsid w:val="00C8655C"/>
    <w:rsid w:val="00C866B3"/>
    <w:rsid w:val="00C8679F"/>
    <w:rsid w:val="00C86AB7"/>
    <w:rsid w:val="00C86B9E"/>
    <w:rsid w:val="00C86D78"/>
    <w:rsid w:val="00C86DAA"/>
    <w:rsid w:val="00C86E3D"/>
    <w:rsid w:val="00C870B3"/>
    <w:rsid w:val="00C8719C"/>
    <w:rsid w:val="00C871FB"/>
    <w:rsid w:val="00C8747C"/>
    <w:rsid w:val="00C8747D"/>
    <w:rsid w:val="00C87531"/>
    <w:rsid w:val="00C87570"/>
    <w:rsid w:val="00C878EF"/>
    <w:rsid w:val="00C8794E"/>
    <w:rsid w:val="00C87A58"/>
    <w:rsid w:val="00C87B95"/>
    <w:rsid w:val="00C87C43"/>
    <w:rsid w:val="00C87EC7"/>
    <w:rsid w:val="00C87F97"/>
    <w:rsid w:val="00C87FBF"/>
    <w:rsid w:val="00C90036"/>
    <w:rsid w:val="00C9010D"/>
    <w:rsid w:val="00C9011A"/>
    <w:rsid w:val="00C9029D"/>
    <w:rsid w:val="00C903AC"/>
    <w:rsid w:val="00C904A7"/>
    <w:rsid w:val="00C906BA"/>
    <w:rsid w:val="00C90702"/>
    <w:rsid w:val="00C9079B"/>
    <w:rsid w:val="00C9087D"/>
    <w:rsid w:val="00C90A11"/>
    <w:rsid w:val="00C90B2C"/>
    <w:rsid w:val="00C90BB3"/>
    <w:rsid w:val="00C90D1D"/>
    <w:rsid w:val="00C90DEA"/>
    <w:rsid w:val="00C90ECF"/>
    <w:rsid w:val="00C912C9"/>
    <w:rsid w:val="00C9155C"/>
    <w:rsid w:val="00C9158E"/>
    <w:rsid w:val="00C915D9"/>
    <w:rsid w:val="00C91768"/>
    <w:rsid w:val="00C917D1"/>
    <w:rsid w:val="00C91A52"/>
    <w:rsid w:val="00C91A5D"/>
    <w:rsid w:val="00C91A9F"/>
    <w:rsid w:val="00C91B6C"/>
    <w:rsid w:val="00C91D36"/>
    <w:rsid w:val="00C91ED1"/>
    <w:rsid w:val="00C91F73"/>
    <w:rsid w:val="00C920FD"/>
    <w:rsid w:val="00C92493"/>
    <w:rsid w:val="00C9249A"/>
    <w:rsid w:val="00C925CE"/>
    <w:rsid w:val="00C929BF"/>
    <w:rsid w:val="00C929FC"/>
    <w:rsid w:val="00C92B38"/>
    <w:rsid w:val="00C93047"/>
    <w:rsid w:val="00C931BE"/>
    <w:rsid w:val="00C931E7"/>
    <w:rsid w:val="00C93543"/>
    <w:rsid w:val="00C93579"/>
    <w:rsid w:val="00C9376B"/>
    <w:rsid w:val="00C9385F"/>
    <w:rsid w:val="00C93E0A"/>
    <w:rsid w:val="00C93F65"/>
    <w:rsid w:val="00C9404F"/>
    <w:rsid w:val="00C94235"/>
    <w:rsid w:val="00C943EE"/>
    <w:rsid w:val="00C94443"/>
    <w:rsid w:val="00C94493"/>
    <w:rsid w:val="00C949B1"/>
    <w:rsid w:val="00C94D06"/>
    <w:rsid w:val="00C94E0F"/>
    <w:rsid w:val="00C950E2"/>
    <w:rsid w:val="00C95180"/>
    <w:rsid w:val="00C95195"/>
    <w:rsid w:val="00C951CF"/>
    <w:rsid w:val="00C95224"/>
    <w:rsid w:val="00C953FF"/>
    <w:rsid w:val="00C95510"/>
    <w:rsid w:val="00C955CF"/>
    <w:rsid w:val="00C9561D"/>
    <w:rsid w:val="00C958B6"/>
    <w:rsid w:val="00C95AF4"/>
    <w:rsid w:val="00C95CDE"/>
    <w:rsid w:val="00C95DA3"/>
    <w:rsid w:val="00C95E76"/>
    <w:rsid w:val="00C9604F"/>
    <w:rsid w:val="00C960FD"/>
    <w:rsid w:val="00C965BB"/>
    <w:rsid w:val="00C9674B"/>
    <w:rsid w:val="00C967F2"/>
    <w:rsid w:val="00C968F4"/>
    <w:rsid w:val="00C9696B"/>
    <w:rsid w:val="00C96A8F"/>
    <w:rsid w:val="00C96D88"/>
    <w:rsid w:val="00C97088"/>
    <w:rsid w:val="00C97201"/>
    <w:rsid w:val="00C97267"/>
    <w:rsid w:val="00C9736D"/>
    <w:rsid w:val="00C974EE"/>
    <w:rsid w:val="00C975BA"/>
    <w:rsid w:val="00C9763A"/>
    <w:rsid w:val="00C976CA"/>
    <w:rsid w:val="00C97816"/>
    <w:rsid w:val="00C978C1"/>
    <w:rsid w:val="00C979D2"/>
    <w:rsid w:val="00C979F3"/>
    <w:rsid w:val="00C97AB0"/>
    <w:rsid w:val="00C97AF2"/>
    <w:rsid w:val="00C97B4F"/>
    <w:rsid w:val="00CA010D"/>
    <w:rsid w:val="00CA081A"/>
    <w:rsid w:val="00CA0831"/>
    <w:rsid w:val="00CA0A21"/>
    <w:rsid w:val="00CA0AB5"/>
    <w:rsid w:val="00CA0BB2"/>
    <w:rsid w:val="00CA0F3A"/>
    <w:rsid w:val="00CA1030"/>
    <w:rsid w:val="00CA12E9"/>
    <w:rsid w:val="00CA1364"/>
    <w:rsid w:val="00CA1450"/>
    <w:rsid w:val="00CA1474"/>
    <w:rsid w:val="00CA1793"/>
    <w:rsid w:val="00CA17DB"/>
    <w:rsid w:val="00CA1849"/>
    <w:rsid w:val="00CA185A"/>
    <w:rsid w:val="00CA1902"/>
    <w:rsid w:val="00CA1958"/>
    <w:rsid w:val="00CA1C88"/>
    <w:rsid w:val="00CA1D77"/>
    <w:rsid w:val="00CA1ECA"/>
    <w:rsid w:val="00CA22C5"/>
    <w:rsid w:val="00CA2640"/>
    <w:rsid w:val="00CA2673"/>
    <w:rsid w:val="00CA275D"/>
    <w:rsid w:val="00CA2880"/>
    <w:rsid w:val="00CA2A86"/>
    <w:rsid w:val="00CA2AA4"/>
    <w:rsid w:val="00CA2F3B"/>
    <w:rsid w:val="00CA3454"/>
    <w:rsid w:val="00CA3505"/>
    <w:rsid w:val="00CA3657"/>
    <w:rsid w:val="00CA3749"/>
    <w:rsid w:val="00CA384E"/>
    <w:rsid w:val="00CA3919"/>
    <w:rsid w:val="00CA3A41"/>
    <w:rsid w:val="00CA3D48"/>
    <w:rsid w:val="00CA3DA6"/>
    <w:rsid w:val="00CA3DC1"/>
    <w:rsid w:val="00CA3EA2"/>
    <w:rsid w:val="00CA4152"/>
    <w:rsid w:val="00CA4377"/>
    <w:rsid w:val="00CA4442"/>
    <w:rsid w:val="00CA4480"/>
    <w:rsid w:val="00CA44BF"/>
    <w:rsid w:val="00CA470F"/>
    <w:rsid w:val="00CA47F6"/>
    <w:rsid w:val="00CA4A96"/>
    <w:rsid w:val="00CA4AEA"/>
    <w:rsid w:val="00CA4BC0"/>
    <w:rsid w:val="00CA4BCE"/>
    <w:rsid w:val="00CA4C79"/>
    <w:rsid w:val="00CA51D7"/>
    <w:rsid w:val="00CA51EA"/>
    <w:rsid w:val="00CA53AE"/>
    <w:rsid w:val="00CA5495"/>
    <w:rsid w:val="00CA56EB"/>
    <w:rsid w:val="00CA59E3"/>
    <w:rsid w:val="00CA5C50"/>
    <w:rsid w:val="00CA5DEC"/>
    <w:rsid w:val="00CA5EAA"/>
    <w:rsid w:val="00CA5F68"/>
    <w:rsid w:val="00CA64C9"/>
    <w:rsid w:val="00CA6583"/>
    <w:rsid w:val="00CA65BA"/>
    <w:rsid w:val="00CA6858"/>
    <w:rsid w:val="00CA68E4"/>
    <w:rsid w:val="00CA6AE1"/>
    <w:rsid w:val="00CA6CD4"/>
    <w:rsid w:val="00CA6D20"/>
    <w:rsid w:val="00CA6DCE"/>
    <w:rsid w:val="00CA6F49"/>
    <w:rsid w:val="00CA7139"/>
    <w:rsid w:val="00CA72A7"/>
    <w:rsid w:val="00CA75F4"/>
    <w:rsid w:val="00CA7603"/>
    <w:rsid w:val="00CA76A2"/>
    <w:rsid w:val="00CA7A5B"/>
    <w:rsid w:val="00CA7B7A"/>
    <w:rsid w:val="00CA7C2F"/>
    <w:rsid w:val="00CA7C34"/>
    <w:rsid w:val="00CA7C95"/>
    <w:rsid w:val="00CA7DCA"/>
    <w:rsid w:val="00CA7E4D"/>
    <w:rsid w:val="00CB00E9"/>
    <w:rsid w:val="00CB0130"/>
    <w:rsid w:val="00CB015A"/>
    <w:rsid w:val="00CB0174"/>
    <w:rsid w:val="00CB05C0"/>
    <w:rsid w:val="00CB0613"/>
    <w:rsid w:val="00CB0628"/>
    <w:rsid w:val="00CB064E"/>
    <w:rsid w:val="00CB0870"/>
    <w:rsid w:val="00CB0B16"/>
    <w:rsid w:val="00CB0C07"/>
    <w:rsid w:val="00CB11C7"/>
    <w:rsid w:val="00CB1639"/>
    <w:rsid w:val="00CB1753"/>
    <w:rsid w:val="00CB18FF"/>
    <w:rsid w:val="00CB1994"/>
    <w:rsid w:val="00CB1A5F"/>
    <w:rsid w:val="00CB1A66"/>
    <w:rsid w:val="00CB1AD1"/>
    <w:rsid w:val="00CB1CD0"/>
    <w:rsid w:val="00CB1D13"/>
    <w:rsid w:val="00CB1F2E"/>
    <w:rsid w:val="00CB204B"/>
    <w:rsid w:val="00CB2111"/>
    <w:rsid w:val="00CB2483"/>
    <w:rsid w:val="00CB2698"/>
    <w:rsid w:val="00CB2773"/>
    <w:rsid w:val="00CB28EB"/>
    <w:rsid w:val="00CB28EE"/>
    <w:rsid w:val="00CB2A95"/>
    <w:rsid w:val="00CB2CC9"/>
    <w:rsid w:val="00CB2CD3"/>
    <w:rsid w:val="00CB2E10"/>
    <w:rsid w:val="00CB3C2F"/>
    <w:rsid w:val="00CB3C7D"/>
    <w:rsid w:val="00CB3C90"/>
    <w:rsid w:val="00CB3E4D"/>
    <w:rsid w:val="00CB3E57"/>
    <w:rsid w:val="00CB40B4"/>
    <w:rsid w:val="00CB424D"/>
    <w:rsid w:val="00CB43D9"/>
    <w:rsid w:val="00CB4563"/>
    <w:rsid w:val="00CB465F"/>
    <w:rsid w:val="00CB47EC"/>
    <w:rsid w:val="00CB4924"/>
    <w:rsid w:val="00CB4CE0"/>
    <w:rsid w:val="00CB4CF8"/>
    <w:rsid w:val="00CB4D5B"/>
    <w:rsid w:val="00CB4E06"/>
    <w:rsid w:val="00CB50A0"/>
    <w:rsid w:val="00CB5106"/>
    <w:rsid w:val="00CB523F"/>
    <w:rsid w:val="00CB53D7"/>
    <w:rsid w:val="00CB53EF"/>
    <w:rsid w:val="00CB55AD"/>
    <w:rsid w:val="00CB55C4"/>
    <w:rsid w:val="00CB5639"/>
    <w:rsid w:val="00CB58E8"/>
    <w:rsid w:val="00CB5D31"/>
    <w:rsid w:val="00CB5DFE"/>
    <w:rsid w:val="00CB5E00"/>
    <w:rsid w:val="00CB6008"/>
    <w:rsid w:val="00CB6192"/>
    <w:rsid w:val="00CB6211"/>
    <w:rsid w:val="00CB629E"/>
    <w:rsid w:val="00CB62C4"/>
    <w:rsid w:val="00CB63BF"/>
    <w:rsid w:val="00CB64C2"/>
    <w:rsid w:val="00CB6563"/>
    <w:rsid w:val="00CB6636"/>
    <w:rsid w:val="00CB6660"/>
    <w:rsid w:val="00CB6824"/>
    <w:rsid w:val="00CB6AB8"/>
    <w:rsid w:val="00CB6D03"/>
    <w:rsid w:val="00CB6F31"/>
    <w:rsid w:val="00CB71B0"/>
    <w:rsid w:val="00CB73F5"/>
    <w:rsid w:val="00CB75DA"/>
    <w:rsid w:val="00CB75F7"/>
    <w:rsid w:val="00CB7629"/>
    <w:rsid w:val="00CB76C9"/>
    <w:rsid w:val="00CB76F8"/>
    <w:rsid w:val="00CB77D4"/>
    <w:rsid w:val="00CB792C"/>
    <w:rsid w:val="00CB7948"/>
    <w:rsid w:val="00CB7AC3"/>
    <w:rsid w:val="00CB7AD0"/>
    <w:rsid w:val="00CB7CAD"/>
    <w:rsid w:val="00CB7E38"/>
    <w:rsid w:val="00CB7E9D"/>
    <w:rsid w:val="00CB7EFE"/>
    <w:rsid w:val="00CB7F87"/>
    <w:rsid w:val="00CC0078"/>
    <w:rsid w:val="00CC009F"/>
    <w:rsid w:val="00CC01EC"/>
    <w:rsid w:val="00CC01FD"/>
    <w:rsid w:val="00CC02D3"/>
    <w:rsid w:val="00CC02F4"/>
    <w:rsid w:val="00CC032E"/>
    <w:rsid w:val="00CC03B4"/>
    <w:rsid w:val="00CC0543"/>
    <w:rsid w:val="00CC072D"/>
    <w:rsid w:val="00CC0CE1"/>
    <w:rsid w:val="00CC0E1C"/>
    <w:rsid w:val="00CC0FFA"/>
    <w:rsid w:val="00CC105E"/>
    <w:rsid w:val="00CC1087"/>
    <w:rsid w:val="00CC1421"/>
    <w:rsid w:val="00CC1442"/>
    <w:rsid w:val="00CC168F"/>
    <w:rsid w:val="00CC1731"/>
    <w:rsid w:val="00CC1733"/>
    <w:rsid w:val="00CC1833"/>
    <w:rsid w:val="00CC1D67"/>
    <w:rsid w:val="00CC1EEF"/>
    <w:rsid w:val="00CC2825"/>
    <w:rsid w:val="00CC2C35"/>
    <w:rsid w:val="00CC2EE5"/>
    <w:rsid w:val="00CC3034"/>
    <w:rsid w:val="00CC3604"/>
    <w:rsid w:val="00CC3BA6"/>
    <w:rsid w:val="00CC4021"/>
    <w:rsid w:val="00CC4026"/>
    <w:rsid w:val="00CC46CB"/>
    <w:rsid w:val="00CC497B"/>
    <w:rsid w:val="00CC497D"/>
    <w:rsid w:val="00CC4AD6"/>
    <w:rsid w:val="00CC4BC8"/>
    <w:rsid w:val="00CC4E19"/>
    <w:rsid w:val="00CC4EA6"/>
    <w:rsid w:val="00CC51EA"/>
    <w:rsid w:val="00CC52AA"/>
    <w:rsid w:val="00CC52DB"/>
    <w:rsid w:val="00CC548E"/>
    <w:rsid w:val="00CC55FF"/>
    <w:rsid w:val="00CC56C2"/>
    <w:rsid w:val="00CC5894"/>
    <w:rsid w:val="00CC5B57"/>
    <w:rsid w:val="00CC5CA0"/>
    <w:rsid w:val="00CC5EB1"/>
    <w:rsid w:val="00CC5F02"/>
    <w:rsid w:val="00CC5F46"/>
    <w:rsid w:val="00CC5FCF"/>
    <w:rsid w:val="00CC617F"/>
    <w:rsid w:val="00CC6938"/>
    <w:rsid w:val="00CC6A2F"/>
    <w:rsid w:val="00CC6ABD"/>
    <w:rsid w:val="00CC6DAA"/>
    <w:rsid w:val="00CC6F09"/>
    <w:rsid w:val="00CC7038"/>
    <w:rsid w:val="00CC7193"/>
    <w:rsid w:val="00CC728D"/>
    <w:rsid w:val="00CC73C7"/>
    <w:rsid w:val="00CC7427"/>
    <w:rsid w:val="00CC74AA"/>
    <w:rsid w:val="00CC7984"/>
    <w:rsid w:val="00CC7C61"/>
    <w:rsid w:val="00CC7C9F"/>
    <w:rsid w:val="00CC7FE7"/>
    <w:rsid w:val="00CD08C9"/>
    <w:rsid w:val="00CD08E7"/>
    <w:rsid w:val="00CD0C71"/>
    <w:rsid w:val="00CD105A"/>
    <w:rsid w:val="00CD1172"/>
    <w:rsid w:val="00CD142F"/>
    <w:rsid w:val="00CD15C3"/>
    <w:rsid w:val="00CD1624"/>
    <w:rsid w:val="00CD173D"/>
    <w:rsid w:val="00CD18CE"/>
    <w:rsid w:val="00CD18F7"/>
    <w:rsid w:val="00CD1B14"/>
    <w:rsid w:val="00CD1B7E"/>
    <w:rsid w:val="00CD1BB6"/>
    <w:rsid w:val="00CD1DE0"/>
    <w:rsid w:val="00CD2199"/>
    <w:rsid w:val="00CD251D"/>
    <w:rsid w:val="00CD294A"/>
    <w:rsid w:val="00CD2BBE"/>
    <w:rsid w:val="00CD2F24"/>
    <w:rsid w:val="00CD32C6"/>
    <w:rsid w:val="00CD33D0"/>
    <w:rsid w:val="00CD33D9"/>
    <w:rsid w:val="00CD34F5"/>
    <w:rsid w:val="00CD3503"/>
    <w:rsid w:val="00CD3559"/>
    <w:rsid w:val="00CD365A"/>
    <w:rsid w:val="00CD368C"/>
    <w:rsid w:val="00CD3696"/>
    <w:rsid w:val="00CD36BD"/>
    <w:rsid w:val="00CD378D"/>
    <w:rsid w:val="00CD37D9"/>
    <w:rsid w:val="00CD383A"/>
    <w:rsid w:val="00CD3A99"/>
    <w:rsid w:val="00CD3B93"/>
    <w:rsid w:val="00CD3CD6"/>
    <w:rsid w:val="00CD3E8B"/>
    <w:rsid w:val="00CD3F48"/>
    <w:rsid w:val="00CD4130"/>
    <w:rsid w:val="00CD428C"/>
    <w:rsid w:val="00CD42D5"/>
    <w:rsid w:val="00CD4425"/>
    <w:rsid w:val="00CD447B"/>
    <w:rsid w:val="00CD4795"/>
    <w:rsid w:val="00CD4877"/>
    <w:rsid w:val="00CD5111"/>
    <w:rsid w:val="00CD5186"/>
    <w:rsid w:val="00CD51DD"/>
    <w:rsid w:val="00CD52DF"/>
    <w:rsid w:val="00CD5407"/>
    <w:rsid w:val="00CD5434"/>
    <w:rsid w:val="00CD543F"/>
    <w:rsid w:val="00CD5670"/>
    <w:rsid w:val="00CD5832"/>
    <w:rsid w:val="00CD595F"/>
    <w:rsid w:val="00CD597A"/>
    <w:rsid w:val="00CD59A4"/>
    <w:rsid w:val="00CD5A03"/>
    <w:rsid w:val="00CD5D0D"/>
    <w:rsid w:val="00CD6065"/>
    <w:rsid w:val="00CD607E"/>
    <w:rsid w:val="00CD6487"/>
    <w:rsid w:val="00CD659B"/>
    <w:rsid w:val="00CD65D8"/>
    <w:rsid w:val="00CD6661"/>
    <w:rsid w:val="00CD67CC"/>
    <w:rsid w:val="00CD6956"/>
    <w:rsid w:val="00CD6982"/>
    <w:rsid w:val="00CD6B1F"/>
    <w:rsid w:val="00CD70F3"/>
    <w:rsid w:val="00CD736B"/>
    <w:rsid w:val="00CD741F"/>
    <w:rsid w:val="00CD76CD"/>
    <w:rsid w:val="00CD780A"/>
    <w:rsid w:val="00CD78AA"/>
    <w:rsid w:val="00CD79ED"/>
    <w:rsid w:val="00CD7A8A"/>
    <w:rsid w:val="00CD7D70"/>
    <w:rsid w:val="00CD7DCF"/>
    <w:rsid w:val="00CE00C9"/>
    <w:rsid w:val="00CE00E3"/>
    <w:rsid w:val="00CE012B"/>
    <w:rsid w:val="00CE01E7"/>
    <w:rsid w:val="00CE0219"/>
    <w:rsid w:val="00CE0557"/>
    <w:rsid w:val="00CE05A1"/>
    <w:rsid w:val="00CE06B7"/>
    <w:rsid w:val="00CE090D"/>
    <w:rsid w:val="00CE0988"/>
    <w:rsid w:val="00CE0D14"/>
    <w:rsid w:val="00CE0E3E"/>
    <w:rsid w:val="00CE1084"/>
    <w:rsid w:val="00CE180B"/>
    <w:rsid w:val="00CE18B5"/>
    <w:rsid w:val="00CE1B7B"/>
    <w:rsid w:val="00CE1B86"/>
    <w:rsid w:val="00CE1BD7"/>
    <w:rsid w:val="00CE1D37"/>
    <w:rsid w:val="00CE204A"/>
    <w:rsid w:val="00CE20C6"/>
    <w:rsid w:val="00CE2180"/>
    <w:rsid w:val="00CE22D7"/>
    <w:rsid w:val="00CE239F"/>
    <w:rsid w:val="00CE23CC"/>
    <w:rsid w:val="00CE23D5"/>
    <w:rsid w:val="00CE23E7"/>
    <w:rsid w:val="00CE2645"/>
    <w:rsid w:val="00CE272A"/>
    <w:rsid w:val="00CE28D3"/>
    <w:rsid w:val="00CE2C25"/>
    <w:rsid w:val="00CE2FEC"/>
    <w:rsid w:val="00CE30EA"/>
    <w:rsid w:val="00CE3128"/>
    <w:rsid w:val="00CE313F"/>
    <w:rsid w:val="00CE32FD"/>
    <w:rsid w:val="00CE34C3"/>
    <w:rsid w:val="00CE35BD"/>
    <w:rsid w:val="00CE3700"/>
    <w:rsid w:val="00CE38C8"/>
    <w:rsid w:val="00CE3A33"/>
    <w:rsid w:val="00CE3BA6"/>
    <w:rsid w:val="00CE3C6D"/>
    <w:rsid w:val="00CE3E44"/>
    <w:rsid w:val="00CE3FA5"/>
    <w:rsid w:val="00CE401E"/>
    <w:rsid w:val="00CE42CB"/>
    <w:rsid w:val="00CE479D"/>
    <w:rsid w:val="00CE47EC"/>
    <w:rsid w:val="00CE4962"/>
    <w:rsid w:val="00CE4A01"/>
    <w:rsid w:val="00CE4AD4"/>
    <w:rsid w:val="00CE4B6C"/>
    <w:rsid w:val="00CE4C24"/>
    <w:rsid w:val="00CE4CE0"/>
    <w:rsid w:val="00CE4CE2"/>
    <w:rsid w:val="00CE4FEC"/>
    <w:rsid w:val="00CE53A3"/>
    <w:rsid w:val="00CE54BC"/>
    <w:rsid w:val="00CE54DE"/>
    <w:rsid w:val="00CE5851"/>
    <w:rsid w:val="00CE5B0E"/>
    <w:rsid w:val="00CE5B6B"/>
    <w:rsid w:val="00CE5C3D"/>
    <w:rsid w:val="00CE5CE5"/>
    <w:rsid w:val="00CE5ECE"/>
    <w:rsid w:val="00CE5F4B"/>
    <w:rsid w:val="00CE6216"/>
    <w:rsid w:val="00CE623E"/>
    <w:rsid w:val="00CE629D"/>
    <w:rsid w:val="00CE6523"/>
    <w:rsid w:val="00CE667F"/>
    <w:rsid w:val="00CE6704"/>
    <w:rsid w:val="00CE69F7"/>
    <w:rsid w:val="00CE6AB7"/>
    <w:rsid w:val="00CE6BBF"/>
    <w:rsid w:val="00CE6CA9"/>
    <w:rsid w:val="00CE6F16"/>
    <w:rsid w:val="00CE6F85"/>
    <w:rsid w:val="00CE7334"/>
    <w:rsid w:val="00CE7465"/>
    <w:rsid w:val="00CE7507"/>
    <w:rsid w:val="00CE77F0"/>
    <w:rsid w:val="00CE7811"/>
    <w:rsid w:val="00CE7824"/>
    <w:rsid w:val="00CE7973"/>
    <w:rsid w:val="00CE79D7"/>
    <w:rsid w:val="00CE7B0A"/>
    <w:rsid w:val="00CE7B5A"/>
    <w:rsid w:val="00CE7C36"/>
    <w:rsid w:val="00CE7D7B"/>
    <w:rsid w:val="00CE7EF7"/>
    <w:rsid w:val="00CF0205"/>
    <w:rsid w:val="00CF0378"/>
    <w:rsid w:val="00CF045C"/>
    <w:rsid w:val="00CF0537"/>
    <w:rsid w:val="00CF081C"/>
    <w:rsid w:val="00CF097A"/>
    <w:rsid w:val="00CF0C7E"/>
    <w:rsid w:val="00CF0ECF"/>
    <w:rsid w:val="00CF0F8A"/>
    <w:rsid w:val="00CF128C"/>
    <w:rsid w:val="00CF13CB"/>
    <w:rsid w:val="00CF13F7"/>
    <w:rsid w:val="00CF1955"/>
    <w:rsid w:val="00CF1B12"/>
    <w:rsid w:val="00CF1B7E"/>
    <w:rsid w:val="00CF1BA8"/>
    <w:rsid w:val="00CF1C3B"/>
    <w:rsid w:val="00CF1C8E"/>
    <w:rsid w:val="00CF1EC9"/>
    <w:rsid w:val="00CF2195"/>
    <w:rsid w:val="00CF2246"/>
    <w:rsid w:val="00CF2318"/>
    <w:rsid w:val="00CF23BF"/>
    <w:rsid w:val="00CF23F1"/>
    <w:rsid w:val="00CF2402"/>
    <w:rsid w:val="00CF2576"/>
    <w:rsid w:val="00CF2870"/>
    <w:rsid w:val="00CF2C23"/>
    <w:rsid w:val="00CF2DB1"/>
    <w:rsid w:val="00CF2E3C"/>
    <w:rsid w:val="00CF33C1"/>
    <w:rsid w:val="00CF33F9"/>
    <w:rsid w:val="00CF36FE"/>
    <w:rsid w:val="00CF379B"/>
    <w:rsid w:val="00CF3A15"/>
    <w:rsid w:val="00CF3B7C"/>
    <w:rsid w:val="00CF3BC8"/>
    <w:rsid w:val="00CF3C62"/>
    <w:rsid w:val="00CF3CE9"/>
    <w:rsid w:val="00CF3CFD"/>
    <w:rsid w:val="00CF3F06"/>
    <w:rsid w:val="00CF4184"/>
    <w:rsid w:val="00CF427D"/>
    <w:rsid w:val="00CF448A"/>
    <w:rsid w:val="00CF4501"/>
    <w:rsid w:val="00CF479E"/>
    <w:rsid w:val="00CF4928"/>
    <w:rsid w:val="00CF4956"/>
    <w:rsid w:val="00CF4AC9"/>
    <w:rsid w:val="00CF4B7B"/>
    <w:rsid w:val="00CF4C03"/>
    <w:rsid w:val="00CF4CAF"/>
    <w:rsid w:val="00CF4DAC"/>
    <w:rsid w:val="00CF4DC7"/>
    <w:rsid w:val="00CF4DF2"/>
    <w:rsid w:val="00CF51D9"/>
    <w:rsid w:val="00CF535E"/>
    <w:rsid w:val="00CF5679"/>
    <w:rsid w:val="00CF578B"/>
    <w:rsid w:val="00CF58FB"/>
    <w:rsid w:val="00CF5B0F"/>
    <w:rsid w:val="00CF5E7F"/>
    <w:rsid w:val="00CF61FF"/>
    <w:rsid w:val="00CF62F0"/>
    <w:rsid w:val="00CF6422"/>
    <w:rsid w:val="00CF6518"/>
    <w:rsid w:val="00CF669E"/>
    <w:rsid w:val="00CF689A"/>
    <w:rsid w:val="00CF6A9E"/>
    <w:rsid w:val="00CF6B19"/>
    <w:rsid w:val="00CF6C01"/>
    <w:rsid w:val="00CF6C54"/>
    <w:rsid w:val="00CF6F63"/>
    <w:rsid w:val="00CF704F"/>
    <w:rsid w:val="00CF70F6"/>
    <w:rsid w:val="00CF7206"/>
    <w:rsid w:val="00CF7523"/>
    <w:rsid w:val="00CF7607"/>
    <w:rsid w:val="00CF764C"/>
    <w:rsid w:val="00CF77A3"/>
    <w:rsid w:val="00CF7C21"/>
    <w:rsid w:val="00CF7C5F"/>
    <w:rsid w:val="00CF7CC2"/>
    <w:rsid w:val="00CF7EB2"/>
    <w:rsid w:val="00CF7FE1"/>
    <w:rsid w:val="00D0011E"/>
    <w:rsid w:val="00D00227"/>
    <w:rsid w:val="00D002AB"/>
    <w:rsid w:val="00D00621"/>
    <w:rsid w:val="00D00B7D"/>
    <w:rsid w:val="00D00C2A"/>
    <w:rsid w:val="00D00C79"/>
    <w:rsid w:val="00D00CCB"/>
    <w:rsid w:val="00D00D89"/>
    <w:rsid w:val="00D00DC7"/>
    <w:rsid w:val="00D00E90"/>
    <w:rsid w:val="00D00ECD"/>
    <w:rsid w:val="00D01031"/>
    <w:rsid w:val="00D01101"/>
    <w:rsid w:val="00D01147"/>
    <w:rsid w:val="00D01299"/>
    <w:rsid w:val="00D012A0"/>
    <w:rsid w:val="00D015FD"/>
    <w:rsid w:val="00D0161C"/>
    <w:rsid w:val="00D01ADC"/>
    <w:rsid w:val="00D01B79"/>
    <w:rsid w:val="00D01D8A"/>
    <w:rsid w:val="00D01E55"/>
    <w:rsid w:val="00D01E82"/>
    <w:rsid w:val="00D02108"/>
    <w:rsid w:val="00D021E6"/>
    <w:rsid w:val="00D02610"/>
    <w:rsid w:val="00D02643"/>
    <w:rsid w:val="00D02E66"/>
    <w:rsid w:val="00D02F8A"/>
    <w:rsid w:val="00D0363E"/>
    <w:rsid w:val="00D036C6"/>
    <w:rsid w:val="00D037B6"/>
    <w:rsid w:val="00D03926"/>
    <w:rsid w:val="00D03939"/>
    <w:rsid w:val="00D03A8B"/>
    <w:rsid w:val="00D03D4A"/>
    <w:rsid w:val="00D03D70"/>
    <w:rsid w:val="00D03E4B"/>
    <w:rsid w:val="00D03F1C"/>
    <w:rsid w:val="00D04110"/>
    <w:rsid w:val="00D0425C"/>
    <w:rsid w:val="00D043E7"/>
    <w:rsid w:val="00D04696"/>
    <w:rsid w:val="00D046D0"/>
    <w:rsid w:val="00D047F0"/>
    <w:rsid w:val="00D04CF4"/>
    <w:rsid w:val="00D04E2B"/>
    <w:rsid w:val="00D04EE8"/>
    <w:rsid w:val="00D04F44"/>
    <w:rsid w:val="00D04FBC"/>
    <w:rsid w:val="00D051F3"/>
    <w:rsid w:val="00D05458"/>
    <w:rsid w:val="00D05BEB"/>
    <w:rsid w:val="00D05DE5"/>
    <w:rsid w:val="00D06112"/>
    <w:rsid w:val="00D0624E"/>
    <w:rsid w:val="00D063F5"/>
    <w:rsid w:val="00D06414"/>
    <w:rsid w:val="00D0668A"/>
    <w:rsid w:val="00D0669C"/>
    <w:rsid w:val="00D06851"/>
    <w:rsid w:val="00D069DC"/>
    <w:rsid w:val="00D069F3"/>
    <w:rsid w:val="00D06C23"/>
    <w:rsid w:val="00D06F14"/>
    <w:rsid w:val="00D07087"/>
    <w:rsid w:val="00D07248"/>
    <w:rsid w:val="00D073BA"/>
    <w:rsid w:val="00D073C9"/>
    <w:rsid w:val="00D07433"/>
    <w:rsid w:val="00D07577"/>
    <w:rsid w:val="00D07686"/>
    <w:rsid w:val="00D07847"/>
    <w:rsid w:val="00D078CD"/>
    <w:rsid w:val="00D07B5B"/>
    <w:rsid w:val="00D07CAD"/>
    <w:rsid w:val="00D10298"/>
    <w:rsid w:val="00D102B9"/>
    <w:rsid w:val="00D1043A"/>
    <w:rsid w:val="00D106A7"/>
    <w:rsid w:val="00D10722"/>
    <w:rsid w:val="00D107CE"/>
    <w:rsid w:val="00D109D6"/>
    <w:rsid w:val="00D10BC1"/>
    <w:rsid w:val="00D10C91"/>
    <w:rsid w:val="00D10D1A"/>
    <w:rsid w:val="00D10D73"/>
    <w:rsid w:val="00D10DB1"/>
    <w:rsid w:val="00D10DE4"/>
    <w:rsid w:val="00D10EFE"/>
    <w:rsid w:val="00D11399"/>
    <w:rsid w:val="00D116C7"/>
    <w:rsid w:val="00D11776"/>
    <w:rsid w:val="00D117E9"/>
    <w:rsid w:val="00D11A78"/>
    <w:rsid w:val="00D11EF4"/>
    <w:rsid w:val="00D12159"/>
    <w:rsid w:val="00D126F2"/>
    <w:rsid w:val="00D1278F"/>
    <w:rsid w:val="00D1290A"/>
    <w:rsid w:val="00D1295C"/>
    <w:rsid w:val="00D12B53"/>
    <w:rsid w:val="00D12C8A"/>
    <w:rsid w:val="00D12D65"/>
    <w:rsid w:val="00D130B3"/>
    <w:rsid w:val="00D13150"/>
    <w:rsid w:val="00D13382"/>
    <w:rsid w:val="00D13388"/>
    <w:rsid w:val="00D1365B"/>
    <w:rsid w:val="00D136FB"/>
    <w:rsid w:val="00D1370E"/>
    <w:rsid w:val="00D13741"/>
    <w:rsid w:val="00D1394A"/>
    <w:rsid w:val="00D13B5F"/>
    <w:rsid w:val="00D13BE8"/>
    <w:rsid w:val="00D13C12"/>
    <w:rsid w:val="00D13D90"/>
    <w:rsid w:val="00D13F20"/>
    <w:rsid w:val="00D13F22"/>
    <w:rsid w:val="00D1411B"/>
    <w:rsid w:val="00D141CF"/>
    <w:rsid w:val="00D14C12"/>
    <w:rsid w:val="00D15187"/>
    <w:rsid w:val="00D15382"/>
    <w:rsid w:val="00D15590"/>
    <w:rsid w:val="00D15643"/>
    <w:rsid w:val="00D1591F"/>
    <w:rsid w:val="00D15A27"/>
    <w:rsid w:val="00D15A31"/>
    <w:rsid w:val="00D15A37"/>
    <w:rsid w:val="00D15A63"/>
    <w:rsid w:val="00D15C0A"/>
    <w:rsid w:val="00D15C68"/>
    <w:rsid w:val="00D1609C"/>
    <w:rsid w:val="00D1641C"/>
    <w:rsid w:val="00D16445"/>
    <w:rsid w:val="00D16485"/>
    <w:rsid w:val="00D166FB"/>
    <w:rsid w:val="00D16815"/>
    <w:rsid w:val="00D16AF9"/>
    <w:rsid w:val="00D16B3D"/>
    <w:rsid w:val="00D16DE6"/>
    <w:rsid w:val="00D16EFE"/>
    <w:rsid w:val="00D176DE"/>
    <w:rsid w:val="00D179F6"/>
    <w:rsid w:val="00D17E72"/>
    <w:rsid w:val="00D20149"/>
    <w:rsid w:val="00D20397"/>
    <w:rsid w:val="00D203D6"/>
    <w:rsid w:val="00D20409"/>
    <w:rsid w:val="00D205E6"/>
    <w:rsid w:val="00D207FF"/>
    <w:rsid w:val="00D20801"/>
    <w:rsid w:val="00D20B35"/>
    <w:rsid w:val="00D20C64"/>
    <w:rsid w:val="00D20D7A"/>
    <w:rsid w:val="00D20E3B"/>
    <w:rsid w:val="00D20FAF"/>
    <w:rsid w:val="00D215BB"/>
    <w:rsid w:val="00D21633"/>
    <w:rsid w:val="00D21926"/>
    <w:rsid w:val="00D21968"/>
    <w:rsid w:val="00D21AF6"/>
    <w:rsid w:val="00D21B29"/>
    <w:rsid w:val="00D21B8B"/>
    <w:rsid w:val="00D21EFC"/>
    <w:rsid w:val="00D220D3"/>
    <w:rsid w:val="00D222A6"/>
    <w:rsid w:val="00D22417"/>
    <w:rsid w:val="00D224B6"/>
    <w:rsid w:val="00D22594"/>
    <w:rsid w:val="00D22769"/>
    <w:rsid w:val="00D22856"/>
    <w:rsid w:val="00D22911"/>
    <w:rsid w:val="00D229A6"/>
    <w:rsid w:val="00D22B1F"/>
    <w:rsid w:val="00D22B39"/>
    <w:rsid w:val="00D22C1E"/>
    <w:rsid w:val="00D22F8B"/>
    <w:rsid w:val="00D23033"/>
    <w:rsid w:val="00D230F8"/>
    <w:rsid w:val="00D23197"/>
    <w:rsid w:val="00D23297"/>
    <w:rsid w:val="00D232E2"/>
    <w:rsid w:val="00D23368"/>
    <w:rsid w:val="00D2378B"/>
    <w:rsid w:val="00D239A6"/>
    <w:rsid w:val="00D24099"/>
    <w:rsid w:val="00D240D3"/>
    <w:rsid w:val="00D241C5"/>
    <w:rsid w:val="00D24372"/>
    <w:rsid w:val="00D2440D"/>
    <w:rsid w:val="00D24720"/>
    <w:rsid w:val="00D247B7"/>
    <w:rsid w:val="00D24AD4"/>
    <w:rsid w:val="00D24BF8"/>
    <w:rsid w:val="00D24E6C"/>
    <w:rsid w:val="00D250B7"/>
    <w:rsid w:val="00D2529E"/>
    <w:rsid w:val="00D254D4"/>
    <w:rsid w:val="00D25574"/>
    <w:rsid w:val="00D2561B"/>
    <w:rsid w:val="00D25CF8"/>
    <w:rsid w:val="00D25E9F"/>
    <w:rsid w:val="00D26089"/>
    <w:rsid w:val="00D261F5"/>
    <w:rsid w:val="00D26575"/>
    <w:rsid w:val="00D2678D"/>
    <w:rsid w:val="00D267C5"/>
    <w:rsid w:val="00D267F3"/>
    <w:rsid w:val="00D26C0C"/>
    <w:rsid w:val="00D26E49"/>
    <w:rsid w:val="00D26E90"/>
    <w:rsid w:val="00D270FA"/>
    <w:rsid w:val="00D2731A"/>
    <w:rsid w:val="00D27370"/>
    <w:rsid w:val="00D275B2"/>
    <w:rsid w:val="00D275DC"/>
    <w:rsid w:val="00D27657"/>
    <w:rsid w:val="00D27884"/>
    <w:rsid w:val="00D27D8F"/>
    <w:rsid w:val="00D27EA3"/>
    <w:rsid w:val="00D27F14"/>
    <w:rsid w:val="00D30043"/>
    <w:rsid w:val="00D306DD"/>
    <w:rsid w:val="00D30784"/>
    <w:rsid w:val="00D30A21"/>
    <w:rsid w:val="00D30AFA"/>
    <w:rsid w:val="00D30B2D"/>
    <w:rsid w:val="00D30B6A"/>
    <w:rsid w:val="00D30BEA"/>
    <w:rsid w:val="00D30CB1"/>
    <w:rsid w:val="00D30CB5"/>
    <w:rsid w:val="00D30E22"/>
    <w:rsid w:val="00D30E3C"/>
    <w:rsid w:val="00D31389"/>
    <w:rsid w:val="00D3139B"/>
    <w:rsid w:val="00D3148B"/>
    <w:rsid w:val="00D3154C"/>
    <w:rsid w:val="00D315F8"/>
    <w:rsid w:val="00D31ABA"/>
    <w:rsid w:val="00D31B3C"/>
    <w:rsid w:val="00D31D12"/>
    <w:rsid w:val="00D31D78"/>
    <w:rsid w:val="00D31E5F"/>
    <w:rsid w:val="00D31FFC"/>
    <w:rsid w:val="00D32653"/>
    <w:rsid w:val="00D3266A"/>
    <w:rsid w:val="00D327B1"/>
    <w:rsid w:val="00D32AD7"/>
    <w:rsid w:val="00D32BA9"/>
    <w:rsid w:val="00D32BBE"/>
    <w:rsid w:val="00D32D58"/>
    <w:rsid w:val="00D32D81"/>
    <w:rsid w:val="00D332D8"/>
    <w:rsid w:val="00D333E8"/>
    <w:rsid w:val="00D33478"/>
    <w:rsid w:val="00D3360F"/>
    <w:rsid w:val="00D33829"/>
    <w:rsid w:val="00D339F9"/>
    <w:rsid w:val="00D33C58"/>
    <w:rsid w:val="00D33C5D"/>
    <w:rsid w:val="00D34330"/>
    <w:rsid w:val="00D34347"/>
    <w:rsid w:val="00D34654"/>
    <w:rsid w:val="00D34B18"/>
    <w:rsid w:val="00D34CDF"/>
    <w:rsid w:val="00D3521D"/>
    <w:rsid w:val="00D35663"/>
    <w:rsid w:val="00D3571B"/>
    <w:rsid w:val="00D3596F"/>
    <w:rsid w:val="00D35B0B"/>
    <w:rsid w:val="00D35B96"/>
    <w:rsid w:val="00D35EDD"/>
    <w:rsid w:val="00D360FC"/>
    <w:rsid w:val="00D3612F"/>
    <w:rsid w:val="00D3614B"/>
    <w:rsid w:val="00D36278"/>
    <w:rsid w:val="00D362DC"/>
    <w:rsid w:val="00D36454"/>
    <w:rsid w:val="00D3654A"/>
    <w:rsid w:val="00D365CD"/>
    <w:rsid w:val="00D365D3"/>
    <w:rsid w:val="00D3671A"/>
    <w:rsid w:val="00D36889"/>
    <w:rsid w:val="00D368B9"/>
    <w:rsid w:val="00D368CD"/>
    <w:rsid w:val="00D370B0"/>
    <w:rsid w:val="00D370FF"/>
    <w:rsid w:val="00D371AD"/>
    <w:rsid w:val="00D37359"/>
    <w:rsid w:val="00D373A4"/>
    <w:rsid w:val="00D37407"/>
    <w:rsid w:val="00D37505"/>
    <w:rsid w:val="00D3752C"/>
    <w:rsid w:val="00D37A25"/>
    <w:rsid w:val="00D37DC1"/>
    <w:rsid w:val="00D37E4A"/>
    <w:rsid w:val="00D37E55"/>
    <w:rsid w:val="00D37F5B"/>
    <w:rsid w:val="00D37F90"/>
    <w:rsid w:val="00D40211"/>
    <w:rsid w:val="00D4023D"/>
    <w:rsid w:val="00D402FC"/>
    <w:rsid w:val="00D40350"/>
    <w:rsid w:val="00D405A2"/>
    <w:rsid w:val="00D40699"/>
    <w:rsid w:val="00D40860"/>
    <w:rsid w:val="00D40872"/>
    <w:rsid w:val="00D40C2E"/>
    <w:rsid w:val="00D40DDD"/>
    <w:rsid w:val="00D40EB4"/>
    <w:rsid w:val="00D40F06"/>
    <w:rsid w:val="00D410E4"/>
    <w:rsid w:val="00D41291"/>
    <w:rsid w:val="00D4130A"/>
    <w:rsid w:val="00D414EE"/>
    <w:rsid w:val="00D415B0"/>
    <w:rsid w:val="00D4177C"/>
    <w:rsid w:val="00D417CA"/>
    <w:rsid w:val="00D4192E"/>
    <w:rsid w:val="00D41959"/>
    <w:rsid w:val="00D41A52"/>
    <w:rsid w:val="00D41C1B"/>
    <w:rsid w:val="00D41CA8"/>
    <w:rsid w:val="00D41CFF"/>
    <w:rsid w:val="00D41D6B"/>
    <w:rsid w:val="00D41DC9"/>
    <w:rsid w:val="00D41F48"/>
    <w:rsid w:val="00D423D6"/>
    <w:rsid w:val="00D423E6"/>
    <w:rsid w:val="00D424B2"/>
    <w:rsid w:val="00D4255D"/>
    <w:rsid w:val="00D42570"/>
    <w:rsid w:val="00D428B8"/>
    <w:rsid w:val="00D428F3"/>
    <w:rsid w:val="00D42B8A"/>
    <w:rsid w:val="00D42CE1"/>
    <w:rsid w:val="00D42D1F"/>
    <w:rsid w:val="00D42D92"/>
    <w:rsid w:val="00D42E94"/>
    <w:rsid w:val="00D433E9"/>
    <w:rsid w:val="00D4358B"/>
    <w:rsid w:val="00D435EC"/>
    <w:rsid w:val="00D43645"/>
    <w:rsid w:val="00D4385D"/>
    <w:rsid w:val="00D43DD2"/>
    <w:rsid w:val="00D43F72"/>
    <w:rsid w:val="00D44018"/>
    <w:rsid w:val="00D44095"/>
    <w:rsid w:val="00D44243"/>
    <w:rsid w:val="00D445C9"/>
    <w:rsid w:val="00D44870"/>
    <w:rsid w:val="00D44891"/>
    <w:rsid w:val="00D4491B"/>
    <w:rsid w:val="00D44A98"/>
    <w:rsid w:val="00D451D8"/>
    <w:rsid w:val="00D453F0"/>
    <w:rsid w:val="00D458B8"/>
    <w:rsid w:val="00D45DE2"/>
    <w:rsid w:val="00D45F5C"/>
    <w:rsid w:val="00D45F92"/>
    <w:rsid w:val="00D46156"/>
    <w:rsid w:val="00D462C2"/>
    <w:rsid w:val="00D4672E"/>
    <w:rsid w:val="00D46A08"/>
    <w:rsid w:val="00D470B4"/>
    <w:rsid w:val="00D471E7"/>
    <w:rsid w:val="00D472A5"/>
    <w:rsid w:val="00D473C5"/>
    <w:rsid w:val="00D473E7"/>
    <w:rsid w:val="00D4745C"/>
    <w:rsid w:val="00D475D6"/>
    <w:rsid w:val="00D477FA"/>
    <w:rsid w:val="00D47A7E"/>
    <w:rsid w:val="00D47AF9"/>
    <w:rsid w:val="00D47B97"/>
    <w:rsid w:val="00D47DCC"/>
    <w:rsid w:val="00D47DE8"/>
    <w:rsid w:val="00D501DA"/>
    <w:rsid w:val="00D50424"/>
    <w:rsid w:val="00D50478"/>
    <w:rsid w:val="00D505D6"/>
    <w:rsid w:val="00D5088F"/>
    <w:rsid w:val="00D509F4"/>
    <w:rsid w:val="00D50A25"/>
    <w:rsid w:val="00D50B97"/>
    <w:rsid w:val="00D50F75"/>
    <w:rsid w:val="00D51004"/>
    <w:rsid w:val="00D5109E"/>
    <w:rsid w:val="00D51107"/>
    <w:rsid w:val="00D51200"/>
    <w:rsid w:val="00D5129F"/>
    <w:rsid w:val="00D51467"/>
    <w:rsid w:val="00D515E3"/>
    <w:rsid w:val="00D5160E"/>
    <w:rsid w:val="00D51725"/>
    <w:rsid w:val="00D5181D"/>
    <w:rsid w:val="00D5183E"/>
    <w:rsid w:val="00D520EC"/>
    <w:rsid w:val="00D52342"/>
    <w:rsid w:val="00D52361"/>
    <w:rsid w:val="00D523DB"/>
    <w:rsid w:val="00D52441"/>
    <w:rsid w:val="00D52507"/>
    <w:rsid w:val="00D5258F"/>
    <w:rsid w:val="00D526CE"/>
    <w:rsid w:val="00D528D9"/>
    <w:rsid w:val="00D52F61"/>
    <w:rsid w:val="00D53342"/>
    <w:rsid w:val="00D536AB"/>
    <w:rsid w:val="00D53ABB"/>
    <w:rsid w:val="00D53B85"/>
    <w:rsid w:val="00D53E98"/>
    <w:rsid w:val="00D53FC7"/>
    <w:rsid w:val="00D54188"/>
    <w:rsid w:val="00D54409"/>
    <w:rsid w:val="00D544A2"/>
    <w:rsid w:val="00D544FD"/>
    <w:rsid w:val="00D545FE"/>
    <w:rsid w:val="00D546A1"/>
    <w:rsid w:val="00D54741"/>
    <w:rsid w:val="00D547AB"/>
    <w:rsid w:val="00D54801"/>
    <w:rsid w:val="00D549C5"/>
    <w:rsid w:val="00D54ADF"/>
    <w:rsid w:val="00D54B6A"/>
    <w:rsid w:val="00D54CDA"/>
    <w:rsid w:val="00D54F1A"/>
    <w:rsid w:val="00D54F85"/>
    <w:rsid w:val="00D550EB"/>
    <w:rsid w:val="00D55194"/>
    <w:rsid w:val="00D55490"/>
    <w:rsid w:val="00D5550D"/>
    <w:rsid w:val="00D555C3"/>
    <w:rsid w:val="00D555E3"/>
    <w:rsid w:val="00D556E9"/>
    <w:rsid w:val="00D55767"/>
    <w:rsid w:val="00D5577B"/>
    <w:rsid w:val="00D558D2"/>
    <w:rsid w:val="00D55A4A"/>
    <w:rsid w:val="00D55AA0"/>
    <w:rsid w:val="00D55AC1"/>
    <w:rsid w:val="00D56335"/>
    <w:rsid w:val="00D5638D"/>
    <w:rsid w:val="00D567B9"/>
    <w:rsid w:val="00D5697A"/>
    <w:rsid w:val="00D56B6F"/>
    <w:rsid w:val="00D56F5F"/>
    <w:rsid w:val="00D57104"/>
    <w:rsid w:val="00D5714B"/>
    <w:rsid w:val="00D573FA"/>
    <w:rsid w:val="00D576D4"/>
    <w:rsid w:val="00D57714"/>
    <w:rsid w:val="00D578BF"/>
    <w:rsid w:val="00D578F1"/>
    <w:rsid w:val="00D57F34"/>
    <w:rsid w:val="00D6031B"/>
    <w:rsid w:val="00D60351"/>
    <w:rsid w:val="00D60436"/>
    <w:rsid w:val="00D604A7"/>
    <w:rsid w:val="00D60612"/>
    <w:rsid w:val="00D608C5"/>
    <w:rsid w:val="00D60B2C"/>
    <w:rsid w:val="00D60B7C"/>
    <w:rsid w:val="00D60E4E"/>
    <w:rsid w:val="00D60E66"/>
    <w:rsid w:val="00D614F4"/>
    <w:rsid w:val="00D61520"/>
    <w:rsid w:val="00D6173F"/>
    <w:rsid w:val="00D61A5A"/>
    <w:rsid w:val="00D61AF5"/>
    <w:rsid w:val="00D61B6C"/>
    <w:rsid w:val="00D61D44"/>
    <w:rsid w:val="00D61F48"/>
    <w:rsid w:val="00D61FF2"/>
    <w:rsid w:val="00D620FE"/>
    <w:rsid w:val="00D62308"/>
    <w:rsid w:val="00D62381"/>
    <w:rsid w:val="00D623D8"/>
    <w:rsid w:val="00D6262E"/>
    <w:rsid w:val="00D62702"/>
    <w:rsid w:val="00D6283C"/>
    <w:rsid w:val="00D62A59"/>
    <w:rsid w:val="00D62BEB"/>
    <w:rsid w:val="00D62DAD"/>
    <w:rsid w:val="00D62DBB"/>
    <w:rsid w:val="00D62ECE"/>
    <w:rsid w:val="00D631D8"/>
    <w:rsid w:val="00D634E1"/>
    <w:rsid w:val="00D6371E"/>
    <w:rsid w:val="00D6376D"/>
    <w:rsid w:val="00D63889"/>
    <w:rsid w:val="00D63984"/>
    <w:rsid w:val="00D6398A"/>
    <w:rsid w:val="00D6408B"/>
    <w:rsid w:val="00D6410B"/>
    <w:rsid w:val="00D641FB"/>
    <w:rsid w:val="00D64255"/>
    <w:rsid w:val="00D6425E"/>
    <w:rsid w:val="00D642D1"/>
    <w:rsid w:val="00D64477"/>
    <w:rsid w:val="00D649D4"/>
    <w:rsid w:val="00D64C00"/>
    <w:rsid w:val="00D64F92"/>
    <w:rsid w:val="00D651BF"/>
    <w:rsid w:val="00D65294"/>
    <w:rsid w:val="00D65361"/>
    <w:rsid w:val="00D65486"/>
    <w:rsid w:val="00D657B3"/>
    <w:rsid w:val="00D65B32"/>
    <w:rsid w:val="00D65C8E"/>
    <w:rsid w:val="00D65CDB"/>
    <w:rsid w:val="00D65D18"/>
    <w:rsid w:val="00D65E81"/>
    <w:rsid w:val="00D65EF2"/>
    <w:rsid w:val="00D65F00"/>
    <w:rsid w:val="00D65FA3"/>
    <w:rsid w:val="00D661D9"/>
    <w:rsid w:val="00D66328"/>
    <w:rsid w:val="00D66849"/>
    <w:rsid w:val="00D668D1"/>
    <w:rsid w:val="00D6696D"/>
    <w:rsid w:val="00D66B1E"/>
    <w:rsid w:val="00D66DB1"/>
    <w:rsid w:val="00D66F5C"/>
    <w:rsid w:val="00D673EB"/>
    <w:rsid w:val="00D6767A"/>
    <w:rsid w:val="00D6768F"/>
    <w:rsid w:val="00D67835"/>
    <w:rsid w:val="00D67889"/>
    <w:rsid w:val="00D679C3"/>
    <w:rsid w:val="00D7007E"/>
    <w:rsid w:val="00D7032C"/>
    <w:rsid w:val="00D70363"/>
    <w:rsid w:val="00D7055D"/>
    <w:rsid w:val="00D705EB"/>
    <w:rsid w:val="00D70718"/>
    <w:rsid w:val="00D70799"/>
    <w:rsid w:val="00D7079E"/>
    <w:rsid w:val="00D707FB"/>
    <w:rsid w:val="00D708DA"/>
    <w:rsid w:val="00D7093B"/>
    <w:rsid w:val="00D70AC4"/>
    <w:rsid w:val="00D70B0D"/>
    <w:rsid w:val="00D70B68"/>
    <w:rsid w:val="00D70B7D"/>
    <w:rsid w:val="00D70E10"/>
    <w:rsid w:val="00D70F1D"/>
    <w:rsid w:val="00D711A4"/>
    <w:rsid w:val="00D71404"/>
    <w:rsid w:val="00D71744"/>
    <w:rsid w:val="00D71C68"/>
    <w:rsid w:val="00D71CE9"/>
    <w:rsid w:val="00D71E77"/>
    <w:rsid w:val="00D71F9E"/>
    <w:rsid w:val="00D71FD0"/>
    <w:rsid w:val="00D72137"/>
    <w:rsid w:val="00D72417"/>
    <w:rsid w:val="00D724FA"/>
    <w:rsid w:val="00D72518"/>
    <w:rsid w:val="00D72737"/>
    <w:rsid w:val="00D7275B"/>
    <w:rsid w:val="00D72981"/>
    <w:rsid w:val="00D72A2C"/>
    <w:rsid w:val="00D72A87"/>
    <w:rsid w:val="00D72B80"/>
    <w:rsid w:val="00D72CC8"/>
    <w:rsid w:val="00D730A8"/>
    <w:rsid w:val="00D731D9"/>
    <w:rsid w:val="00D731ED"/>
    <w:rsid w:val="00D731F1"/>
    <w:rsid w:val="00D73231"/>
    <w:rsid w:val="00D73717"/>
    <w:rsid w:val="00D73872"/>
    <w:rsid w:val="00D738CE"/>
    <w:rsid w:val="00D73BEE"/>
    <w:rsid w:val="00D73CC4"/>
    <w:rsid w:val="00D73EF9"/>
    <w:rsid w:val="00D7415A"/>
    <w:rsid w:val="00D7424E"/>
    <w:rsid w:val="00D74AEF"/>
    <w:rsid w:val="00D74CC1"/>
    <w:rsid w:val="00D74E38"/>
    <w:rsid w:val="00D74E61"/>
    <w:rsid w:val="00D74E72"/>
    <w:rsid w:val="00D74E77"/>
    <w:rsid w:val="00D74F86"/>
    <w:rsid w:val="00D74FB9"/>
    <w:rsid w:val="00D750CD"/>
    <w:rsid w:val="00D753C2"/>
    <w:rsid w:val="00D75482"/>
    <w:rsid w:val="00D7558D"/>
    <w:rsid w:val="00D75ADA"/>
    <w:rsid w:val="00D75B53"/>
    <w:rsid w:val="00D75D17"/>
    <w:rsid w:val="00D75EAB"/>
    <w:rsid w:val="00D761C5"/>
    <w:rsid w:val="00D761F6"/>
    <w:rsid w:val="00D767ED"/>
    <w:rsid w:val="00D767FD"/>
    <w:rsid w:val="00D76CD5"/>
    <w:rsid w:val="00D76D8E"/>
    <w:rsid w:val="00D76EC7"/>
    <w:rsid w:val="00D770B3"/>
    <w:rsid w:val="00D770B8"/>
    <w:rsid w:val="00D772FA"/>
    <w:rsid w:val="00D77377"/>
    <w:rsid w:val="00D773E1"/>
    <w:rsid w:val="00D7762A"/>
    <w:rsid w:val="00D77672"/>
    <w:rsid w:val="00D777B3"/>
    <w:rsid w:val="00D777DF"/>
    <w:rsid w:val="00D77AFB"/>
    <w:rsid w:val="00D77B40"/>
    <w:rsid w:val="00D77C6C"/>
    <w:rsid w:val="00D77C8D"/>
    <w:rsid w:val="00D77CEF"/>
    <w:rsid w:val="00D8028C"/>
    <w:rsid w:val="00D804FE"/>
    <w:rsid w:val="00D80586"/>
    <w:rsid w:val="00D8058A"/>
    <w:rsid w:val="00D80648"/>
    <w:rsid w:val="00D80772"/>
    <w:rsid w:val="00D8082D"/>
    <w:rsid w:val="00D810F7"/>
    <w:rsid w:val="00D81541"/>
    <w:rsid w:val="00D8154D"/>
    <w:rsid w:val="00D81554"/>
    <w:rsid w:val="00D815FF"/>
    <w:rsid w:val="00D81681"/>
    <w:rsid w:val="00D816A5"/>
    <w:rsid w:val="00D8171E"/>
    <w:rsid w:val="00D81874"/>
    <w:rsid w:val="00D81B10"/>
    <w:rsid w:val="00D81B53"/>
    <w:rsid w:val="00D81B73"/>
    <w:rsid w:val="00D81C4F"/>
    <w:rsid w:val="00D81DBE"/>
    <w:rsid w:val="00D8202B"/>
    <w:rsid w:val="00D8240E"/>
    <w:rsid w:val="00D82A3A"/>
    <w:rsid w:val="00D82BA4"/>
    <w:rsid w:val="00D82C91"/>
    <w:rsid w:val="00D82D12"/>
    <w:rsid w:val="00D82F7E"/>
    <w:rsid w:val="00D82FA4"/>
    <w:rsid w:val="00D83022"/>
    <w:rsid w:val="00D83212"/>
    <w:rsid w:val="00D832C7"/>
    <w:rsid w:val="00D834E4"/>
    <w:rsid w:val="00D8357A"/>
    <w:rsid w:val="00D83807"/>
    <w:rsid w:val="00D83AEB"/>
    <w:rsid w:val="00D83BE4"/>
    <w:rsid w:val="00D83CAA"/>
    <w:rsid w:val="00D83F25"/>
    <w:rsid w:val="00D83F95"/>
    <w:rsid w:val="00D84127"/>
    <w:rsid w:val="00D8416C"/>
    <w:rsid w:val="00D841B1"/>
    <w:rsid w:val="00D8430B"/>
    <w:rsid w:val="00D84751"/>
    <w:rsid w:val="00D84CA2"/>
    <w:rsid w:val="00D84D1B"/>
    <w:rsid w:val="00D84E5A"/>
    <w:rsid w:val="00D84FA3"/>
    <w:rsid w:val="00D84FF6"/>
    <w:rsid w:val="00D850CA"/>
    <w:rsid w:val="00D85155"/>
    <w:rsid w:val="00D8526B"/>
    <w:rsid w:val="00D85297"/>
    <w:rsid w:val="00D85318"/>
    <w:rsid w:val="00D85485"/>
    <w:rsid w:val="00D8548C"/>
    <w:rsid w:val="00D85635"/>
    <w:rsid w:val="00D856EF"/>
    <w:rsid w:val="00D856FD"/>
    <w:rsid w:val="00D8583F"/>
    <w:rsid w:val="00D859F2"/>
    <w:rsid w:val="00D85A36"/>
    <w:rsid w:val="00D85A4F"/>
    <w:rsid w:val="00D85C91"/>
    <w:rsid w:val="00D85EB8"/>
    <w:rsid w:val="00D85EC1"/>
    <w:rsid w:val="00D85FC5"/>
    <w:rsid w:val="00D86052"/>
    <w:rsid w:val="00D86437"/>
    <w:rsid w:val="00D86709"/>
    <w:rsid w:val="00D86715"/>
    <w:rsid w:val="00D86889"/>
    <w:rsid w:val="00D86906"/>
    <w:rsid w:val="00D86BFF"/>
    <w:rsid w:val="00D86CBD"/>
    <w:rsid w:val="00D86F62"/>
    <w:rsid w:val="00D87488"/>
    <w:rsid w:val="00D87519"/>
    <w:rsid w:val="00D877DA"/>
    <w:rsid w:val="00D878B2"/>
    <w:rsid w:val="00D87A07"/>
    <w:rsid w:val="00D87B92"/>
    <w:rsid w:val="00D87D1B"/>
    <w:rsid w:val="00D87EA4"/>
    <w:rsid w:val="00D87F96"/>
    <w:rsid w:val="00D87FB4"/>
    <w:rsid w:val="00D9041B"/>
    <w:rsid w:val="00D904C8"/>
    <w:rsid w:val="00D9050F"/>
    <w:rsid w:val="00D906C1"/>
    <w:rsid w:val="00D90709"/>
    <w:rsid w:val="00D907A9"/>
    <w:rsid w:val="00D90A36"/>
    <w:rsid w:val="00D90B5C"/>
    <w:rsid w:val="00D90E12"/>
    <w:rsid w:val="00D90E8A"/>
    <w:rsid w:val="00D90F59"/>
    <w:rsid w:val="00D90FE8"/>
    <w:rsid w:val="00D9104C"/>
    <w:rsid w:val="00D91166"/>
    <w:rsid w:val="00D913B8"/>
    <w:rsid w:val="00D91420"/>
    <w:rsid w:val="00D91535"/>
    <w:rsid w:val="00D91927"/>
    <w:rsid w:val="00D91A03"/>
    <w:rsid w:val="00D91B3F"/>
    <w:rsid w:val="00D91FC6"/>
    <w:rsid w:val="00D920A9"/>
    <w:rsid w:val="00D9224B"/>
    <w:rsid w:val="00D92403"/>
    <w:rsid w:val="00D92445"/>
    <w:rsid w:val="00D9268E"/>
    <w:rsid w:val="00D929E1"/>
    <w:rsid w:val="00D92A4C"/>
    <w:rsid w:val="00D932D1"/>
    <w:rsid w:val="00D932E4"/>
    <w:rsid w:val="00D9334B"/>
    <w:rsid w:val="00D93365"/>
    <w:rsid w:val="00D93531"/>
    <w:rsid w:val="00D93598"/>
    <w:rsid w:val="00D9360A"/>
    <w:rsid w:val="00D93629"/>
    <w:rsid w:val="00D939E3"/>
    <w:rsid w:val="00D939EF"/>
    <w:rsid w:val="00D93A7D"/>
    <w:rsid w:val="00D93ACF"/>
    <w:rsid w:val="00D93B57"/>
    <w:rsid w:val="00D93BAA"/>
    <w:rsid w:val="00D93CEC"/>
    <w:rsid w:val="00D93F29"/>
    <w:rsid w:val="00D9405C"/>
    <w:rsid w:val="00D942B6"/>
    <w:rsid w:val="00D9465F"/>
    <w:rsid w:val="00D9467D"/>
    <w:rsid w:val="00D946BD"/>
    <w:rsid w:val="00D949B4"/>
    <w:rsid w:val="00D94AEB"/>
    <w:rsid w:val="00D9506C"/>
    <w:rsid w:val="00D95259"/>
    <w:rsid w:val="00D95314"/>
    <w:rsid w:val="00D954C5"/>
    <w:rsid w:val="00D954EA"/>
    <w:rsid w:val="00D956D1"/>
    <w:rsid w:val="00D95BD0"/>
    <w:rsid w:val="00D95C3D"/>
    <w:rsid w:val="00D95E1E"/>
    <w:rsid w:val="00D95EF7"/>
    <w:rsid w:val="00D95FD9"/>
    <w:rsid w:val="00D960AE"/>
    <w:rsid w:val="00D964FA"/>
    <w:rsid w:val="00D965D1"/>
    <w:rsid w:val="00D96634"/>
    <w:rsid w:val="00D967E3"/>
    <w:rsid w:val="00D96B0B"/>
    <w:rsid w:val="00D96B7B"/>
    <w:rsid w:val="00D96BCB"/>
    <w:rsid w:val="00D96C3A"/>
    <w:rsid w:val="00D96E53"/>
    <w:rsid w:val="00D972A7"/>
    <w:rsid w:val="00D972C9"/>
    <w:rsid w:val="00D972EB"/>
    <w:rsid w:val="00D97412"/>
    <w:rsid w:val="00D97659"/>
    <w:rsid w:val="00D97751"/>
    <w:rsid w:val="00D97942"/>
    <w:rsid w:val="00D97A89"/>
    <w:rsid w:val="00D97CF6"/>
    <w:rsid w:val="00D97D05"/>
    <w:rsid w:val="00D97DB2"/>
    <w:rsid w:val="00DA0068"/>
    <w:rsid w:val="00DA0153"/>
    <w:rsid w:val="00DA0246"/>
    <w:rsid w:val="00DA051E"/>
    <w:rsid w:val="00DA0617"/>
    <w:rsid w:val="00DA0957"/>
    <w:rsid w:val="00DA0ABD"/>
    <w:rsid w:val="00DA0ADF"/>
    <w:rsid w:val="00DA0F9A"/>
    <w:rsid w:val="00DA10FD"/>
    <w:rsid w:val="00DA124E"/>
    <w:rsid w:val="00DA153C"/>
    <w:rsid w:val="00DA16A6"/>
    <w:rsid w:val="00DA1708"/>
    <w:rsid w:val="00DA1A66"/>
    <w:rsid w:val="00DA1ABD"/>
    <w:rsid w:val="00DA1BA3"/>
    <w:rsid w:val="00DA1C40"/>
    <w:rsid w:val="00DA1DD8"/>
    <w:rsid w:val="00DA1E70"/>
    <w:rsid w:val="00DA1EB9"/>
    <w:rsid w:val="00DA20B5"/>
    <w:rsid w:val="00DA2256"/>
    <w:rsid w:val="00DA228F"/>
    <w:rsid w:val="00DA23FA"/>
    <w:rsid w:val="00DA2557"/>
    <w:rsid w:val="00DA25DE"/>
    <w:rsid w:val="00DA2748"/>
    <w:rsid w:val="00DA27BF"/>
    <w:rsid w:val="00DA27F2"/>
    <w:rsid w:val="00DA2F67"/>
    <w:rsid w:val="00DA2FAF"/>
    <w:rsid w:val="00DA3028"/>
    <w:rsid w:val="00DA3097"/>
    <w:rsid w:val="00DA30B0"/>
    <w:rsid w:val="00DA31A7"/>
    <w:rsid w:val="00DA3405"/>
    <w:rsid w:val="00DA342F"/>
    <w:rsid w:val="00DA38DA"/>
    <w:rsid w:val="00DA3992"/>
    <w:rsid w:val="00DA39E7"/>
    <w:rsid w:val="00DA3D04"/>
    <w:rsid w:val="00DA3D49"/>
    <w:rsid w:val="00DA3DB6"/>
    <w:rsid w:val="00DA40A0"/>
    <w:rsid w:val="00DA4195"/>
    <w:rsid w:val="00DA4342"/>
    <w:rsid w:val="00DA4491"/>
    <w:rsid w:val="00DA4501"/>
    <w:rsid w:val="00DA4693"/>
    <w:rsid w:val="00DA471C"/>
    <w:rsid w:val="00DA4741"/>
    <w:rsid w:val="00DA4770"/>
    <w:rsid w:val="00DA49D0"/>
    <w:rsid w:val="00DA4B53"/>
    <w:rsid w:val="00DA4CC3"/>
    <w:rsid w:val="00DA5003"/>
    <w:rsid w:val="00DA50CC"/>
    <w:rsid w:val="00DA5328"/>
    <w:rsid w:val="00DA5338"/>
    <w:rsid w:val="00DA54C5"/>
    <w:rsid w:val="00DA57E5"/>
    <w:rsid w:val="00DA5A96"/>
    <w:rsid w:val="00DA5ACE"/>
    <w:rsid w:val="00DA5BA2"/>
    <w:rsid w:val="00DA5D16"/>
    <w:rsid w:val="00DA60D8"/>
    <w:rsid w:val="00DA617E"/>
    <w:rsid w:val="00DA62AB"/>
    <w:rsid w:val="00DA64AB"/>
    <w:rsid w:val="00DA65EC"/>
    <w:rsid w:val="00DA6758"/>
    <w:rsid w:val="00DA6920"/>
    <w:rsid w:val="00DA69AD"/>
    <w:rsid w:val="00DA6AB4"/>
    <w:rsid w:val="00DA6B2D"/>
    <w:rsid w:val="00DA6EB7"/>
    <w:rsid w:val="00DA6FA7"/>
    <w:rsid w:val="00DA7058"/>
    <w:rsid w:val="00DA741E"/>
    <w:rsid w:val="00DA7532"/>
    <w:rsid w:val="00DA7789"/>
    <w:rsid w:val="00DA7791"/>
    <w:rsid w:val="00DA7992"/>
    <w:rsid w:val="00DA7DB0"/>
    <w:rsid w:val="00DA7DE8"/>
    <w:rsid w:val="00DA7DF2"/>
    <w:rsid w:val="00DA7DF6"/>
    <w:rsid w:val="00DA7E26"/>
    <w:rsid w:val="00DA7E8E"/>
    <w:rsid w:val="00DA7FBF"/>
    <w:rsid w:val="00DA7FD9"/>
    <w:rsid w:val="00DB0059"/>
    <w:rsid w:val="00DB0106"/>
    <w:rsid w:val="00DB0154"/>
    <w:rsid w:val="00DB020B"/>
    <w:rsid w:val="00DB0258"/>
    <w:rsid w:val="00DB02C1"/>
    <w:rsid w:val="00DB0311"/>
    <w:rsid w:val="00DB0329"/>
    <w:rsid w:val="00DB0536"/>
    <w:rsid w:val="00DB05AB"/>
    <w:rsid w:val="00DB05DC"/>
    <w:rsid w:val="00DB070B"/>
    <w:rsid w:val="00DB0831"/>
    <w:rsid w:val="00DB097F"/>
    <w:rsid w:val="00DB098A"/>
    <w:rsid w:val="00DB0D4E"/>
    <w:rsid w:val="00DB0FD3"/>
    <w:rsid w:val="00DB1396"/>
    <w:rsid w:val="00DB144D"/>
    <w:rsid w:val="00DB19BA"/>
    <w:rsid w:val="00DB19F9"/>
    <w:rsid w:val="00DB1AFE"/>
    <w:rsid w:val="00DB1B6E"/>
    <w:rsid w:val="00DB1C70"/>
    <w:rsid w:val="00DB1D56"/>
    <w:rsid w:val="00DB1D9F"/>
    <w:rsid w:val="00DB1DA3"/>
    <w:rsid w:val="00DB1EB6"/>
    <w:rsid w:val="00DB207B"/>
    <w:rsid w:val="00DB20D4"/>
    <w:rsid w:val="00DB22B9"/>
    <w:rsid w:val="00DB23BC"/>
    <w:rsid w:val="00DB2AF3"/>
    <w:rsid w:val="00DB2CC5"/>
    <w:rsid w:val="00DB31B1"/>
    <w:rsid w:val="00DB31DD"/>
    <w:rsid w:val="00DB324A"/>
    <w:rsid w:val="00DB32B4"/>
    <w:rsid w:val="00DB352A"/>
    <w:rsid w:val="00DB354B"/>
    <w:rsid w:val="00DB375F"/>
    <w:rsid w:val="00DB37F6"/>
    <w:rsid w:val="00DB3A26"/>
    <w:rsid w:val="00DB3B02"/>
    <w:rsid w:val="00DB3E08"/>
    <w:rsid w:val="00DB3E83"/>
    <w:rsid w:val="00DB4171"/>
    <w:rsid w:val="00DB42FF"/>
    <w:rsid w:val="00DB4614"/>
    <w:rsid w:val="00DB46B3"/>
    <w:rsid w:val="00DB4782"/>
    <w:rsid w:val="00DB4884"/>
    <w:rsid w:val="00DB49CD"/>
    <w:rsid w:val="00DB4C98"/>
    <w:rsid w:val="00DB4CCA"/>
    <w:rsid w:val="00DB4CF4"/>
    <w:rsid w:val="00DB4D57"/>
    <w:rsid w:val="00DB4ECF"/>
    <w:rsid w:val="00DB500C"/>
    <w:rsid w:val="00DB513A"/>
    <w:rsid w:val="00DB51D6"/>
    <w:rsid w:val="00DB52EE"/>
    <w:rsid w:val="00DB5375"/>
    <w:rsid w:val="00DB543D"/>
    <w:rsid w:val="00DB5469"/>
    <w:rsid w:val="00DB56CF"/>
    <w:rsid w:val="00DB5C44"/>
    <w:rsid w:val="00DB5EAD"/>
    <w:rsid w:val="00DB5ECB"/>
    <w:rsid w:val="00DB5F3F"/>
    <w:rsid w:val="00DB5F80"/>
    <w:rsid w:val="00DB6146"/>
    <w:rsid w:val="00DB6255"/>
    <w:rsid w:val="00DB63F1"/>
    <w:rsid w:val="00DB63F2"/>
    <w:rsid w:val="00DB64EF"/>
    <w:rsid w:val="00DB660F"/>
    <w:rsid w:val="00DB6634"/>
    <w:rsid w:val="00DB680B"/>
    <w:rsid w:val="00DB694F"/>
    <w:rsid w:val="00DB6B45"/>
    <w:rsid w:val="00DB6E99"/>
    <w:rsid w:val="00DB7007"/>
    <w:rsid w:val="00DB7084"/>
    <w:rsid w:val="00DB7262"/>
    <w:rsid w:val="00DB72A5"/>
    <w:rsid w:val="00DB7312"/>
    <w:rsid w:val="00DB7370"/>
    <w:rsid w:val="00DB768F"/>
    <w:rsid w:val="00DB76D1"/>
    <w:rsid w:val="00DB782C"/>
    <w:rsid w:val="00DB7899"/>
    <w:rsid w:val="00DB7B21"/>
    <w:rsid w:val="00DB7B2F"/>
    <w:rsid w:val="00DB7C15"/>
    <w:rsid w:val="00DB7D8E"/>
    <w:rsid w:val="00DB7E9A"/>
    <w:rsid w:val="00DC0098"/>
    <w:rsid w:val="00DC02D0"/>
    <w:rsid w:val="00DC045C"/>
    <w:rsid w:val="00DC0512"/>
    <w:rsid w:val="00DC086B"/>
    <w:rsid w:val="00DC097D"/>
    <w:rsid w:val="00DC099A"/>
    <w:rsid w:val="00DC0BE8"/>
    <w:rsid w:val="00DC0CED"/>
    <w:rsid w:val="00DC0F24"/>
    <w:rsid w:val="00DC117F"/>
    <w:rsid w:val="00DC1546"/>
    <w:rsid w:val="00DC172E"/>
    <w:rsid w:val="00DC18A2"/>
    <w:rsid w:val="00DC19CB"/>
    <w:rsid w:val="00DC19FB"/>
    <w:rsid w:val="00DC1AEF"/>
    <w:rsid w:val="00DC2156"/>
    <w:rsid w:val="00DC2428"/>
    <w:rsid w:val="00DC258B"/>
    <w:rsid w:val="00DC25CC"/>
    <w:rsid w:val="00DC26BA"/>
    <w:rsid w:val="00DC2BCF"/>
    <w:rsid w:val="00DC2E4B"/>
    <w:rsid w:val="00DC2F2E"/>
    <w:rsid w:val="00DC3042"/>
    <w:rsid w:val="00DC30AC"/>
    <w:rsid w:val="00DC3160"/>
    <w:rsid w:val="00DC34AB"/>
    <w:rsid w:val="00DC366B"/>
    <w:rsid w:val="00DC3747"/>
    <w:rsid w:val="00DC3754"/>
    <w:rsid w:val="00DC3CA5"/>
    <w:rsid w:val="00DC3D45"/>
    <w:rsid w:val="00DC3E20"/>
    <w:rsid w:val="00DC3FB5"/>
    <w:rsid w:val="00DC40F5"/>
    <w:rsid w:val="00DC42A0"/>
    <w:rsid w:val="00DC4422"/>
    <w:rsid w:val="00DC4638"/>
    <w:rsid w:val="00DC4711"/>
    <w:rsid w:val="00DC474E"/>
    <w:rsid w:val="00DC4839"/>
    <w:rsid w:val="00DC4A0C"/>
    <w:rsid w:val="00DC4A4A"/>
    <w:rsid w:val="00DC4AE2"/>
    <w:rsid w:val="00DC4BDB"/>
    <w:rsid w:val="00DC4ED3"/>
    <w:rsid w:val="00DC4F0B"/>
    <w:rsid w:val="00DC516A"/>
    <w:rsid w:val="00DC52D4"/>
    <w:rsid w:val="00DC566C"/>
    <w:rsid w:val="00DC587D"/>
    <w:rsid w:val="00DC5C81"/>
    <w:rsid w:val="00DC5CA4"/>
    <w:rsid w:val="00DC5D4C"/>
    <w:rsid w:val="00DC5DE2"/>
    <w:rsid w:val="00DC5F3C"/>
    <w:rsid w:val="00DC60C6"/>
    <w:rsid w:val="00DC61DF"/>
    <w:rsid w:val="00DC62C7"/>
    <w:rsid w:val="00DC62EF"/>
    <w:rsid w:val="00DC64BC"/>
    <w:rsid w:val="00DC663D"/>
    <w:rsid w:val="00DC67F9"/>
    <w:rsid w:val="00DC69C5"/>
    <w:rsid w:val="00DC6BA2"/>
    <w:rsid w:val="00DC6C57"/>
    <w:rsid w:val="00DC6C92"/>
    <w:rsid w:val="00DC6E38"/>
    <w:rsid w:val="00DC6F21"/>
    <w:rsid w:val="00DC7327"/>
    <w:rsid w:val="00DC752D"/>
    <w:rsid w:val="00DC79F2"/>
    <w:rsid w:val="00DC79F9"/>
    <w:rsid w:val="00DC7B5E"/>
    <w:rsid w:val="00DC7C3B"/>
    <w:rsid w:val="00DC7C80"/>
    <w:rsid w:val="00DC7F18"/>
    <w:rsid w:val="00DD007E"/>
    <w:rsid w:val="00DD03E3"/>
    <w:rsid w:val="00DD053F"/>
    <w:rsid w:val="00DD09A9"/>
    <w:rsid w:val="00DD0EE8"/>
    <w:rsid w:val="00DD10C4"/>
    <w:rsid w:val="00DD10FD"/>
    <w:rsid w:val="00DD1228"/>
    <w:rsid w:val="00DD154E"/>
    <w:rsid w:val="00DD1679"/>
    <w:rsid w:val="00DD18B2"/>
    <w:rsid w:val="00DD1C41"/>
    <w:rsid w:val="00DD1F7E"/>
    <w:rsid w:val="00DD217F"/>
    <w:rsid w:val="00DD218D"/>
    <w:rsid w:val="00DD21A6"/>
    <w:rsid w:val="00DD2286"/>
    <w:rsid w:val="00DD24C0"/>
    <w:rsid w:val="00DD25FE"/>
    <w:rsid w:val="00DD26A0"/>
    <w:rsid w:val="00DD27C3"/>
    <w:rsid w:val="00DD28F0"/>
    <w:rsid w:val="00DD2A1B"/>
    <w:rsid w:val="00DD2B1C"/>
    <w:rsid w:val="00DD2CC3"/>
    <w:rsid w:val="00DD2D54"/>
    <w:rsid w:val="00DD3072"/>
    <w:rsid w:val="00DD310B"/>
    <w:rsid w:val="00DD3335"/>
    <w:rsid w:val="00DD38D3"/>
    <w:rsid w:val="00DD3A50"/>
    <w:rsid w:val="00DD3A73"/>
    <w:rsid w:val="00DD3B01"/>
    <w:rsid w:val="00DD3C17"/>
    <w:rsid w:val="00DD3CC7"/>
    <w:rsid w:val="00DD3D19"/>
    <w:rsid w:val="00DD3E21"/>
    <w:rsid w:val="00DD3E80"/>
    <w:rsid w:val="00DD3EB9"/>
    <w:rsid w:val="00DD4134"/>
    <w:rsid w:val="00DD422C"/>
    <w:rsid w:val="00DD47B8"/>
    <w:rsid w:val="00DD4870"/>
    <w:rsid w:val="00DD494F"/>
    <w:rsid w:val="00DD4C9A"/>
    <w:rsid w:val="00DD5102"/>
    <w:rsid w:val="00DD5178"/>
    <w:rsid w:val="00DD521C"/>
    <w:rsid w:val="00DD5234"/>
    <w:rsid w:val="00DD565C"/>
    <w:rsid w:val="00DD57A5"/>
    <w:rsid w:val="00DD586A"/>
    <w:rsid w:val="00DD58EF"/>
    <w:rsid w:val="00DD5947"/>
    <w:rsid w:val="00DD5B33"/>
    <w:rsid w:val="00DD5CA3"/>
    <w:rsid w:val="00DD5DD7"/>
    <w:rsid w:val="00DD5EC8"/>
    <w:rsid w:val="00DD6047"/>
    <w:rsid w:val="00DD6098"/>
    <w:rsid w:val="00DD60A0"/>
    <w:rsid w:val="00DD6354"/>
    <w:rsid w:val="00DD657C"/>
    <w:rsid w:val="00DD6598"/>
    <w:rsid w:val="00DD6779"/>
    <w:rsid w:val="00DD6AED"/>
    <w:rsid w:val="00DD6B4F"/>
    <w:rsid w:val="00DD6B9C"/>
    <w:rsid w:val="00DD6D2C"/>
    <w:rsid w:val="00DD6E1D"/>
    <w:rsid w:val="00DD6E8A"/>
    <w:rsid w:val="00DD6F8F"/>
    <w:rsid w:val="00DD70FE"/>
    <w:rsid w:val="00DD7455"/>
    <w:rsid w:val="00DD7457"/>
    <w:rsid w:val="00DD750D"/>
    <w:rsid w:val="00DD7553"/>
    <w:rsid w:val="00DD76F6"/>
    <w:rsid w:val="00DD78BC"/>
    <w:rsid w:val="00DD7A2B"/>
    <w:rsid w:val="00DD7EEE"/>
    <w:rsid w:val="00DE0016"/>
    <w:rsid w:val="00DE0566"/>
    <w:rsid w:val="00DE0D03"/>
    <w:rsid w:val="00DE1016"/>
    <w:rsid w:val="00DE1207"/>
    <w:rsid w:val="00DE12AB"/>
    <w:rsid w:val="00DE1322"/>
    <w:rsid w:val="00DE14BA"/>
    <w:rsid w:val="00DE15C9"/>
    <w:rsid w:val="00DE1943"/>
    <w:rsid w:val="00DE1A1C"/>
    <w:rsid w:val="00DE1A49"/>
    <w:rsid w:val="00DE1B01"/>
    <w:rsid w:val="00DE1BAA"/>
    <w:rsid w:val="00DE1C0E"/>
    <w:rsid w:val="00DE20EC"/>
    <w:rsid w:val="00DE2136"/>
    <w:rsid w:val="00DE22B0"/>
    <w:rsid w:val="00DE233D"/>
    <w:rsid w:val="00DE25C9"/>
    <w:rsid w:val="00DE2694"/>
    <w:rsid w:val="00DE274E"/>
    <w:rsid w:val="00DE28DF"/>
    <w:rsid w:val="00DE293D"/>
    <w:rsid w:val="00DE29C1"/>
    <w:rsid w:val="00DE2BE8"/>
    <w:rsid w:val="00DE301C"/>
    <w:rsid w:val="00DE3162"/>
    <w:rsid w:val="00DE31FA"/>
    <w:rsid w:val="00DE3208"/>
    <w:rsid w:val="00DE3452"/>
    <w:rsid w:val="00DE3576"/>
    <w:rsid w:val="00DE3A0D"/>
    <w:rsid w:val="00DE3B34"/>
    <w:rsid w:val="00DE3EC8"/>
    <w:rsid w:val="00DE4035"/>
    <w:rsid w:val="00DE4193"/>
    <w:rsid w:val="00DE43A4"/>
    <w:rsid w:val="00DE44E1"/>
    <w:rsid w:val="00DE491C"/>
    <w:rsid w:val="00DE4A3A"/>
    <w:rsid w:val="00DE4ABD"/>
    <w:rsid w:val="00DE4BDF"/>
    <w:rsid w:val="00DE4C59"/>
    <w:rsid w:val="00DE4EF6"/>
    <w:rsid w:val="00DE50AE"/>
    <w:rsid w:val="00DE541F"/>
    <w:rsid w:val="00DE55E7"/>
    <w:rsid w:val="00DE56E6"/>
    <w:rsid w:val="00DE58B3"/>
    <w:rsid w:val="00DE5AFA"/>
    <w:rsid w:val="00DE5B5B"/>
    <w:rsid w:val="00DE5BE4"/>
    <w:rsid w:val="00DE5BE7"/>
    <w:rsid w:val="00DE5BFD"/>
    <w:rsid w:val="00DE606F"/>
    <w:rsid w:val="00DE620F"/>
    <w:rsid w:val="00DE6280"/>
    <w:rsid w:val="00DE63F4"/>
    <w:rsid w:val="00DE66A9"/>
    <w:rsid w:val="00DE6732"/>
    <w:rsid w:val="00DE679E"/>
    <w:rsid w:val="00DE685F"/>
    <w:rsid w:val="00DE6967"/>
    <w:rsid w:val="00DE705C"/>
    <w:rsid w:val="00DE72F3"/>
    <w:rsid w:val="00DE7470"/>
    <w:rsid w:val="00DE7515"/>
    <w:rsid w:val="00DE76B4"/>
    <w:rsid w:val="00DE7949"/>
    <w:rsid w:val="00DE79ED"/>
    <w:rsid w:val="00DE7B5E"/>
    <w:rsid w:val="00DE7E74"/>
    <w:rsid w:val="00DE7E94"/>
    <w:rsid w:val="00DE7FDC"/>
    <w:rsid w:val="00DE7FE4"/>
    <w:rsid w:val="00DF01D1"/>
    <w:rsid w:val="00DF0298"/>
    <w:rsid w:val="00DF02EF"/>
    <w:rsid w:val="00DF0472"/>
    <w:rsid w:val="00DF09C9"/>
    <w:rsid w:val="00DF0B9B"/>
    <w:rsid w:val="00DF0C82"/>
    <w:rsid w:val="00DF0CB6"/>
    <w:rsid w:val="00DF0EAE"/>
    <w:rsid w:val="00DF0EF1"/>
    <w:rsid w:val="00DF10B4"/>
    <w:rsid w:val="00DF1168"/>
    <w:rsid w:val="00DF11DF"/>
    <w:rsid w:val="00DF129C"/>
    <w:rsid w:val="00DF13D6"/>
    <w:rsid w:val="00DF1510"/>
    <w:rsid w:val="00DF1584"/>
    <w:rsid w:val="00DF15EB"/>
    <w:rsid w:val="00DF17EF"/>
    <w:rsid w:val="00DF187F"/>
    <w:rsid w:val="00DF1B7D"/>
    <w:rsid w:val="00DF208B"/>
    <w:rsid w:val="00DF221D"/>
    <w:rsid w:val="00DF2481"/>
    <w:rsid w:val="00DF27AE"/>
    <w:rsid w:val="00DF2B54"/>
    <w:rsid w:val="00DF2C38"/>
    <w:rsid w:val="00DF2E09"/>
    <w:rsid w:val="00DF2F78"/>
    <w:rsid w:val="00DF307B"/>
    <w:rsid w:val="00DF30B1"/>
    <w:rsid w:val="00DF30C1"/>
    <w:rsid w:val="00DF321A"/>
    <w:rsid w:val="00DF336C"/>
    <w:rsid w:val="00DF347C"/>
    <w:rsid w:val="00DF34DF"/>
    <w:rsid w:val="00DF36BC"/>
    <w:rsid w:val="00DF3792"/>
    <w:rsid w:val="00DF3AB7"/>
    <w:rsid w:val="00DF3B7E"/>
    <w:rsid w:val="00DF3C13"/>
    <w:rsid w:val="00DF3D0D"/>
    <w:rsid w:val="00DF3D15"/>
    <w:rsid w:val="00DF3E1C"/>
    <w:rsid w:val="00DF3E30"/>
    <w:rsid w:val="00DF3F1C"/>
    <w:rsid w:val="00DF40B1"/>
    <w:rsid w:val="00DF410D"/>
    <w:rsid w:val="00DF429C"/>
    <w:rsid w:val="00DF4301"/>
    <w:rsid w:val="00DF45EC"/>
    <w:rsid w:val="00DF465D"/>
    <w:rsid w:val="00DF467C"/>
    <w:rsid w:val="00DF47D3"/>
    <w:rsid w:val="00DF47DC"/>
    <w:rsid w:val="00DF4951"/>
    <w:rsid w:val="00DF49C1"/>
    <w:rsid w:val="00DF4B72"/>
    <w:rsid w:val="00DF53DB"/>
    <w:rsid w:val="00DF5414"/>
    <w:rsid w:val="00DF54E1"/>
    <w:rsid w:val="00DF56B9"/>
    <w:rsid w:val="00DF579A"/>
    <w:rsid w:val="00DF580A"/>
    <w:rsid w:val="00DF5874"/>
    <w:rsid w:val="00DF58E9"/>
    <w:rsid w:val="00DF5917"/>
    <w:rsid w:val="00DF5C39"/>
    <w:rsid w:val="00DF5C65"/>
    <w:rsid w:val="00DF5DD5"/>
    <w:rsid w:val="00DF610E"/>
    <w:rsid w:val="00DF6111"/>
    <w:rsid w:val="00DF6296"/>
    <w:rsid w:val="00DF62B9"/>
    <w:rsid w:val="00DF63C5"/>
    <w:rsid w:val="00DF6561"/>
    <w:rsid w:val="00DF6633"/>
    <w:rsid w:val="00DF6686"/>
    <w:rsid w:val="00DF6906"/>
    <w:rsid w:val="00DF699A"/>
    <w:rsid w:val="00DF6A93"/>
    <w:rsid w:val="00DF6AA4"/>
    <w:rsid w:val="00DF6B35"/>
    <w:rsid w:val="00DF6DDE"/>
    <w:rsid w:val="00DF7155"/>
    <w:rsid w:val="00DF7421"/>
    <w:rsid w:val="00DF7678"/>
    <w:rsid w:val="00DF76AD"/>
    <w:rsid w:val="00DF7785"/>
    <w:rsid w:val="00DF77C6"/>
    <w:rsid w:val="00DF788A"/>
    <w:rsid w:val="00DF7A07"/>
    <w:rsid w:val="00DF7E0D"/>
    <w:rsid w:val="00E003B9"/>
    <w:rsid w:val="00E00428"/>
    <w:rsid w:val="00E00496"/>
    <w:rsid w:val="00E004CC"/>
    <w:rsid w:val="00E00543"/>
    <w:rsid w:val="00E00735"/>
    <w:rsid w:val="00E00743"/>
    <w:rsid w:val="00E0084C"/>
    <w:rsid w:val="00E00904"/>
    <w:rsid w:val="00E009B0"/>
    <w:rsid w:val="00E009CB"/>
    <w:rsid w:val="00E00B04"/>
    <w:rsid w:val="00E00E98"/>
    <w:rsid w:val="00E00F5F"/>
    <w:rsid w:val="00E011C7"/>
    <w:rsid w:val="00E0121E"/>
    <w:rsid w:val="00E01351"/>
    <w:rsid w:val="00E014A7"/>
    <w:rsid w:val="00E014E5"/>
    <w:rsid w:val="00E015A8"/>
    <w:rsid w:val="00E017E7"/>
    <w:rsid w:val="00E01BBD"/>
    <w:rsid w:val="00E01EA8"/>
    <w:rsid w:val="00E01F1E"/>
    <w:rsid w:val="00E01F8A"/>
    <w:rsid w:val="00E01F90"/>
    <w:rsid w:val="00E021A1"/>
    <w:rsid w:val="00E02371"/>
    <w:rsid w:val="00E02487"/>
    <w:rsid w:val="00E024A3"/>
    <w:rsid w:val="00E0267A"/>
    <w:rsid w:val="00E0268D"/>
    <w:rsid w:val="00E028CC"/>
    <w:rsid w:val="00E02907"/>
    <w:rsid w:val="00E02B91"/>
    <w:rsid w:val="00E02B94"/>
    <w:rsid w:val="00E02E54"/>
    <w:rsid w:val="00E02F95"/>
    <w:rsid w:val="00E033A4"/>
    <w:rsid w:val="00E0394A"/>
    <w:rsid w:val="00E03AEC"/>
    <w:rsid w:val="00E03B05"/>
    <w:rsid w:val="00E03C7F"/>
    <w:rsid w:val="00E04127"/>
    <w:rsid w:val="00E04433"/>
    <w:rsid w:val="00E0456B"/>
    <w:rsid w:val="00E0466F"/>
    <w:rsid w:val="00E0471C"/>
    <w:rsid w:val="00E04A91"/>
    <w:rsid w:val="00E04BAF"/>
    <w:rsid w:val="00E04D17"/>
    <w:rsid w:val="00E04D1F"/>
    <w:rsid w:val="00E04EE4"/>
    <w:rsid w:val="00E04F13"/>
    <w:rsid w:val="00E04FEC"/>
    <w:rsid w:val="00E051D7"/>
    <w:rsid w:val="00E051DC"/>
    <w:rsid w:val="00E05405"/>
    <w:rsid w:val="00E0550C"/>
    <w:rsid w:val="00E05541"/>
    <w:rsid w:val="00E055B2"/>
    <w:rsid w:val="00E05624"/>
    <w:rsid w:val="00E0571E"/>
    <w:rsid w:val="00E05829"/>
    <w:rsid w:val="00E05AA1"/>
    <w:rsid w:val="00E05B30"/>
    <w:rsid w:val="00E05E55"/>
    <w:rsid w:val="00E05EED"/>
    <w:rsid w:val="00E061D0"/>
    <w:rsid w:val="00E0630D"/>
    <w:rsid w:val="00E063A1"/>
    <w:rsid w:val="00E06448"/>
    <w:rsid w:val="00E06636"/>
    <w:rsid w:val="00E06666"/>
    <w:rsid w:val="00E06716"/>
    <w:rsid w:val="00E068B9"/>
    <w:rsid w:val="00E06A67"/>
    <w:rsid w:val="00E06C2D"/>
    <w:rsid w:val="00E06C44"/>
    <w:rsid w:val="00E06C80"/>
    <w:rsid w:val="00E06EE2"/>
    <w:rsid w:val="00E070FD"/>
    <w:rsid w:val="00E074B5"/>
    <w:rsid w:val="00E0758E"/>
    <w:rsid w:val="00E075CF"/>
    <w:rsid w:val="00E07747"/>
    <w:rsid w:val="00E077D6"/>
    <w:rsid w:val="00E078BC"/>
    <w:rsid w:val="00E07925"/>
    <w:rsid w:val="00E07929"/>
    <w:rsid w:val="00E079B0"/>
    <w:rsid w:val="00E07B64"/>
    <w:rsid w:val="00E07BCF"/>
    <w:rsid w:val="00E07D71"/>
    <w:rsid w:val="00E07E58"/>
    <w:rsid w:val="00E10024"/>
    <w:rsid w:val="00E1009B"/>
    <w:rsid w:val="00E1081B"/>
    <w:rsid w:val="00E1091C"/>
    <w:rsid w:val="00E10927"/>
    <w:rsid w:val="00E109F5"/>
    <w:rsid w:val="00E10A0D"/>
    <w:rsid w:val="00E10BA2"/>
    <w:rsid w:val="00E10E00"/>
    <w:rsid w:val="00E10EA8"/>
    <w:rsid w:val="00E10F28"/>
    <w:rsid w:val="00E10FB5"/>
    <w:rsid w:val="00E11132"/>
    <w:rsid w:val="00E11346"/>
    <w:rsid w:val="00E11543"/>
    <w:rsid w:val="00E116F2"/>
    <w:rsid w:val="00E118FD"/>
    <w:rsid w:val="00E11EE2"/>
    <w:rsid w:val="00E120FA"/>
    <w:rsid w:val="00E1219D"/>
    <w:rsid w:val="00E12350"/>
    <w:rsid w:val="00E1240B"/>
    <w:rsid w:val="00E125F5"/>
    <w:rsid w:val="00E12600"/>
    <w:rsid w:val="00E12730"/>
    <w:rsid w:val="00E12886"/>
    <w:rsid w:val="00E129FB"/>
    <w:rsid w:val="00E12ADD"/>
    <w:rsid w:val="00E12C24"/>
    <w:rsid w:val="00E12D77"/>
    <w:rsid w:val="00E12E76"/>
    <w:rsid w:val="00E132EC"/>
    <w:rsid w:val="00E134C9"/>
    <w:rsid w:val="00E13606"/>
    <w:rsid w:val="00E13619"/>
    <w:rsid w:val="00E13720"/>
    <w:rsid w:val="00E137A9"/>
    <w:rsid w:val="00E138AD"/>
    <w:rsid w:val="00E13906"/>
    <w:rsid w:val="00E13A15"/>
    <w:rsid w:val="00E13A6C"/>
    <w:rsid w:val="00E13DE3"/>
    <w:rsid w:val="00E13F11"/>
    <w:rsid w:val="00E1422C"/>
    <w:rsid w:val="00E1422E"/>
    <w:rsid w:val="00E1447B"/>
    <w:rsid w:val="00E145C8"/>
    <w:rsid w:val="00E14698"/>
    <w:rsid w:val="00E148B2"/>
    <w:rsid w:val="00E14918"/>
    <w:rsid w:val="00E14A9E"/>
    <w:rsid w:val="00E14B78"/>
    <w:rsid w:val="00E150BA"/>
    <w:rsid w:val="00E150BC"/>
    <w:rsid w:val="00E159FD"/>
    <w:rsid w:val="00E15A3D"/>
    <w:rsid w:val="00E15C11"/>
    <w:rsid w:val="00E16001"/>
    <w:rsid w:val="00E16152"/>
    <w:rsid w:val="00E169F4"/>
    <w:rsid w:val="00E16BBB"/>
    <w:rsid w:val="00E16F01"/>
    <w:rsid w:val="00E17622"/>
    <w:rsid w:val="00E176EB"/>
    <w:rsid w:val="00E176F4"/>
    <w:rsid w:val="00E17779"/>
    <w:rsid w:val="00E1779A"/>
    <w:rsid w:val="00E17804"/>
    <w:rsid w:val="00E179AA"/>
    <w:rsid w:val="00E179FC"/>
    <w:rsid w:val="00E17B34"/>
    <w:rsid w:val="00E17D1A"/>
    <w:rsid w:val="00E20209"/>
    <w:rsid w:val="00E202EC"/>
    <w:rsid w:val="00E20440"/>
    <w:rsid w:val="00E20826"/>
    <w:rsid w:val="00E2091E"/>
    <w:rsid w:val="00E20A39"/>
    <w:rsid w:val="00E20BC5"/>
    <w:rsid w:val="00E20DB4"/>
    <w:rsid w:val="00E20E92"/>
    <w:rsid w:val="00E2117E"/>
    <w:rsid w:val="00E211BD"/>
    <w:rsid w:val="00E212EF"/>
    <w:rsid w:val="00E21392"/>
    <w:rsid w:val="00E21413"/>
    <w:rsid w:val="00E2147A"/>
    <w:rsid w:val="00E214B1"/>
    <w:rsid w:val="00E215EC"/>
    <w:rsid w:val="00E216DB"/>
    <w:rsid w:val="00E21732"/>
    <w:rsid w:val="00E2175E"/>
    <w:rsid w:val="00E217F6"/>
    <w:rsid w:val="00E218A6"/>
    <w:rsid w:val="00E218E1"/>
    <w:rsid w:val="00E219B6"/>
    <w:rsid w:val="00E21B16"/>
    <w:rsid w:val="00E21BB2"/>
    <w:rsid w:val="00E21CCA"/>
    <w:rsid w:val="00E21D40"/>
    <w:rsid w:val="00E2202B"/>
    <w:rsid w:val="00E22125"/>
    <w:rsid w:val="00E2219A"/>
    <w:rsid w:val="00E22310"/>
    <w:rsid w:val="00E223F6"/>
    <w:rsid w:val="00E22502"/>
    <w:rsid w:val="00E22567"/>
    <w:rsid w:val="00E228B8"/>
    <w:rsid w:val="00E22B0B"/>
    <w:rsid w:val="00E22C4B"/>
    <w:rsid w:val="00E22D55"/>
    <w:rsid w:val="00E22EF0"/>
    <w:rsid w:val="00E22F2F"/>
    <w:rsid w:val="00E22FB5"/>
    <w:rsid w:val="00E232AA"/>
    <w:rsid w:val="00E23478"/>
    <w:rsid w:val="00E236E0"/>
    <w:rsid w:val="00E23892"/>
    <w:rsid w:val="00E23A17"/>
    <w:rsid w:val="00E23B9D"/>
    <w:rsid w:val="00E23B9E"/>
    <w:rsid w:val="00E23C79"/>
    <w:rsid w:val="00E23CA1"/>
    <w:rsid w:val="00E23DC0"/>
    <w:rsid w:val="00E23ED3"/>
    <w:rsid w:val="00E23F7A"/>
    <w:rsid w:val="00E23F97"/>
    <w:rsid w:val="00E24125"/>
    <w:rsid w:val="00E241DC"/>
    <w:rsid w:val="00E24396"/>
    <w:rsid w:val="00E24629"/>
    <w:rsid w:val="00E24678"/>
    <w:rsid w:val="00E2470A"/>
    <w:rsid w:val="00E24787"/>
    <w:rsid w:val="00E24916"/>
    <w:rsid w:val="00E249D4"/>
    <w:rsid w:val="00E24C9C"/>
    <w:rsid w:val="00E24D63"/>
    <w:rsid w:val="00E24D97"/>
    <w:rsid w:val="00E24F35"/>
    <w:rsid w:val="00E24F53"/>
    <w:rsid w:val="00E2500F"/>
    <w:rsid w:val="00E251D3"/>
    <w:rsid w:val="00E2540E"/>
    <w:rsid w:val="00E25490"/>
    <w:rsid w:val="00E25497"/>
    <w:rsid w:val="00E255B3"/>
    <w:rsid w:val="00E257D6"/>
    <w:rsid w:val="00E2591B"/>
    <w:rsid w:val="00E25A56"/>
    <w:rsid w:val="00E25AC8"/>
    <w:rsid w:val="00E25BC4"/>
    <w:rsid w:val="00E25C0E"/>
    <w:rsid w:val="00E25C6C"/>
    <w:rsid w:val="00E25DD2"/>
    <w:rsid w:val="00E25E95"/>
    <w:rsid w:val="00E2606F"/>
    <w:rsid w:val="00E260F0"/>
    <w:rsid w:val="00E2629C"/>
    <w:rsid w:val="00E263BD"/>
    <w:rsid w:val="00E26480"/>
    <w:rsid w:val="00E265C6"/>
    <w:rsid w:val="00E26611"/>
    <w:rsid w:val="00E266AF"/>
    <w:rsid w:val="00E26812"/>
    <w:rsid w:val="00E269CF"/>
    <w:rsid w:val="00E26B80"/>
    <w:rsid w:val="00E26CEF"/>
    <w:rsid w:val="00E26F05"/>
    <w:rsid w:val="00E26FDD"/>
    <w:rsid w:val="00E27060"/>
    <w:rsid w:val="00E27366"/>
    <w:rsid w:val="00E273C5"/>
    <w:rsid w:val="00E2751B"/>
    <w:rsid w:val="00E27807"/>
    <w:rsid w:val="00E27878"/>
    <w:rsid w:val="00E27947"/>
    <w:rsid w:val="00E279DC"/>
    <w:rsid w:val="00E27B3F"/>
    <w:rsid w:val="00E27D42"/>
    <w:rsid w:val="00E27F1C"/>
    <w:rsid w:val="00E302F3"/>
    <w:rsid w:val="00E3070A"/>
    <w:rsid w:val="00E30AE7"/>
    <w:rsid w:val="00E30C86"/>
    <w:rsid w:val="00E30D69"/>
    <w:rsid w:val="00E30DAB"/>
    <w:rsid w:val="00E30FFC"/>
    <w:rsid w:val="00E3118E"/>
    <w:rsid w:val="00E31227"/>
    <w:rsid w:val="00E31297"/>
    <w:rsid w:val="00E3145D"/>
    <w:rsid w:val="00E317FB"/>
    <w:rsid w:val="00E319E2"/>
    <w:rsid w:val="00E31B98"/>
    <w:rsid w:val="00E31CE3"/>
    <w:rsid w:val="00E31CF0"/>
    <w:rsid w:val="00E31D6D"/>
    <w:rsid w:val="00E31FBF"/>
    <w:rsid w:val="00E32110"/>
    <w:rsid w:val="00E3216B"/>
    <w:rsid w:val="00E321A4"/>
    <w:rsid w:val="00E322EC"/>
    <w:rsid w:val="00E32443"/>
    <w:rsid w:val="00E32847"/>
    <w:rsid w:val="00E32A7D"/>
    <w:rsid w:val="00E32C10"/>
    <w:rsid w:val="00E32E1E"/>
    <w:rsid w:val="00E32FE3"/>
    <w:rsid w:val="00E33266"/>
    <w:rsid w:val="00E33354"/>
    <w:rsid w:val="00E3393D"/>
    <w:rsid w:val="00E3398F"/>
    <w:rsid w:val="00E33C47"/>
    <w:rsid w:val="00E33D7C"/>
    <w:rsid w:val="00E33D86"/>
    <w:rsid w:val="00E33FCD"/>
    <w:rsid w:val="00E34018"/>
    <w:rsid w:val="00E34371"/>
    <w:rsid w:val="00E344A9"/>
    <w:rsid w:val="00E34621"/>
    <w:rsid w:val="00E346F5"/>
    <w:rsid w:val="00E34AD7"/>
    <w:rsid w:val="00E34FBB"/>
    <w:rsid w:val="00E35089"/>
    <w:rsid w:val="00E350BA"/>
    <w:rsid w:val="00E3511E"/>
    <w:rsid w:val="00E3531F"/>
    <w:rsid w:val="00E3556D"/>
    <w:rsid w:val="00E3576F"/>
    <w:rsid w:val="00E358F1"/>
    <w:rsid w:val="00E359ED"/>
    <w:rsid w:val="00E35B3D"/>
    <w:rsid w:val="00E35B64"/>
    <w:rsid w:val="00E360FF"/>
    <w:rsid w:val="00E36527"/>
    <w:rsid w:val="00E367B2"/>
    <w:rsid w:val="00E36CCC"/>
    <w:rsid w:val="00E36CD9"/>
    <w:rsid w:val="00E36D3B"/>
    <w:rsid w:val="00E36D8F"/>
    <w:rsid w:val="00E36DAF"/>
    <w:rsid w:val="00E36DD3"/>
    <w:rsid w:val="00E36E96"/>
    <w:rsid w:val="00E36EBF"/>
    <w:rsid w:val="00E371AC"/>
    <w:rsid w:val="00E3734E"/>
    <w:rsid w:val="00E375DF"/>
    <w:rsid w:val="00E375F8"/>
    <w:rsid w:val="00E376D6"/>
    <w:rsid w:val="00E376E7"/>
    <w:rsid w:val="00E37866"/>
    <w:rsid w:val="00E37884"/>
    <w:rsid w:val="00E379D4"/>
    <w:rsid w:val="00E379D6"/>
    <w:rsid w:val="00E37A83"/>
    <w:rsid w:val="00E37A98"/>
    <w:rsid w:val="00E37B25"/>
    <w:rsid w:val="00E37B35"/>
    <w:rsid w:val="00E37DBA"/>
    <w:rsid w:val="00E37EB5"/>
    <w:rsid w:val="00E40294"/>
    <w:rsid w:val="00E40775"/>
    <w:rsid w:val="00E40A0B"/>
    <w:rsid w:val="00E40AE3"/>
    <w:rsid w:val="00E40BD1"/>
    <w:rsid w:val="00E40D64"/>
    <w:rsid w:val="00E40DB3"/>
    <w:rsid w:val="00E40E53"/>
    <w:rsid w:val="00E40E8A"/>
    <w:rsid w:val="00E410E6"/>
    <w:rsid w:val="00E41167"/>
    <w:rsid w:val="00E413BB"/>
    <w:rsid w:val="00E41623"/>
    <w:rsid w:val="00E41660"/>
    <w:rsid w:val="00E416D3"/>
    <w:rsid w:val="00E41A87"/>
    <w:rsid w:val="00E41BE7"/>
    <w:rsid w:val="00E41D80"/>
    <w:rsid w:val="00E41DD2"/>
    <w:rsid w:val="00E41DD6"/>
    <w:rsid w:val="00E41EBE"/>
    <w:rsid w:val="00E41F83"/>
    <w:rsid w:val="00E42056"/>
    <w:rsid w:val="00E421FA"/>
    <w:rsid w:val="00E42231"/>
    <w:rsid w:val="00E42634"/>
    <w:rsid w:val="00E42665"/>
    <w:rsid w:val="00E427BF"/>
    <w:rsid w:val="00E428BF"/>
    <w:rsid w:val="00E42945"/>
    <w:rsid w:val="00E42983"/>
    <w:rsid w:val="00E42A87"/>
    <w:rsid w:val="00E42B68"/>
    <w:rsid w:val="00E42CE3"/>
    <w:rsid w:val="00E42DE3"/>
    <w:rsid w:val="00E42EE0"/>
    <w:rsid w:val="00E4313E"/>
    <w:rsid w:val="00E43313"/>
    <w:rsid w:val="00E43413"/>
    <w:rsid w:val="00E436C9"/>
    <w:rsid w:val="00E438A0"/>
    <w:rsid w:val="00E43980"/>
    <w:rsid w:val="00E43A14"/>
    <w:rsid w:val="00E43AF0"/>
    <w:rsid w:val="00E43B72"/>
    <w:rsid w:val="00E43FB2"/>
    <w:rsid w:val="00E440A2"/>
    <w:rsid w:val="00E440C0"/>
    <w:rsid w:val="00E442CB"/>
    <w:rsid w:val="00E44635"/>
    <w:rsid w:val="00E4468A"/>
    <w:rsid w:val="00E44C97"/>
    <w:rsid w:val="00E44DEB"/>
    <w:rsid w:val="00E45018"/>
    <w:rsid w:val="00E4530E"/>
    <w:rsid w:val="00E4559A"/>
    <w:rsid w:val="00E456D7"/>
    <w:rsid w:val="00E45802"/>
    <w:rsid w:val="00E458A7"/>
    <w:rsid w:val="00E45935"/>
    <w:rsid w:val="00E45995"/>
    <w:rsid w:val="00E459FC"/>
    <w:rsid w:val="00E45A96"/>
    <w:rsid w:val="00E45D3F"/>
    <w:rsid w:val="00E45E9E"/>
    <w:rsid w:val="00E46049"/>
    <w:rsid w:val="00E460FD"/>
    <w:rsid w:val="00E460FF"/>
    <w:rsid w:val="00E46104"/>
    <w:rsid w:val="00E4615B"/>
    <w:rsid w:val="00E466D0"/>
    <w:rsid w:val="00E467D8"/>
    <w:rsid w:val="00E46873"/>
    <w:rsid w:val="00E46964"/>
    <w:rsid w:val="00E46C14"/>
    <w:rsid w:val="00E46CAD"/>
    <w:rsid w:val="00E46CE1"/>
    <w:rsid w:val="00E47246"/>
    <w:rsid w:val="00E4728F"/>
    <w:rsid w:val="00E47311"/>
    <w:rsid w:val="00E47353"/>
    <w:rsid w:val="00E4736A"/>
    <w:rsid w:val="00E4791E"/>
    <w:rsid w:val="00E479D8"/>
    <w:rsid w:val="00E47BAF"/>
    <w:rsid w:val="00E47D0C"/>
    <w:rsid w:val="00E47F22"/>
    <w:rsid w:val="00E47F2D"/>
    <w:rsid w:val="00E47FB5"/>
    <w:rsid w:val="00E50338"/>
    <w:rsid w:val="00E50485"/>
    <w:rsid w:val="00E504BD"/>
    <w:rsid w:val="00E504C4"/>
    <w:rsid w:val="00E50675"/>
    <w:rsid w:val="00E5069D"/>
    <w:rsid w:val="00E507EB"/>
    <w:rsid w:val="00E50A7A"/>
    <w:rsid w:val="00E50BAC"/>
    <w:rsid w:val="00E50C93"/>
    <w:rsid w:val="00E50DAA"/>
    <w:rsid w:val="00E5104E"/>
    <w:rsid w:val="00E5108A"/>
    <w:rsid w:val="00E5117A"/>
    <w:rsid w:val="00E5138F"/>
    <w:rsid w:val="00E51398"/>
    <w:rsid w:val="00E51564"/>
    <w:rsid w:val="00E518C7"/>
    <w:rsid w:val="00E51913"/>
    <w:rsid w:val="00E51AD7"/>
    <w:rsid w:val="00E51BB6"/>
    <w:rsid w:val="00E51BFF"/>
    <w:rsid w:val="00E51C5F"/>
    <w:rsid w:val="00E51C8C"/>
    <w:rsid w:val="00E51C9D"/>
    <w:rsid w:val="00E51D56"/>
    <w:rsid w:val="00E51DDA"/>
    <w:rsid w:val="00E51EB1"/>
    <w:rsid w:val="00E520B3"/>
    <w:rsid w:val="00E5230E"/>
    <w:rsid w:val="00E52558"/>
    <w:rsid w:val="00E52640"/>
    <w:rsid w:val="00E527C7"/>
    <w:rsid w:val="00E529BA"/>
    <w:rsid w:val="00E52A96"/>
    <w:rsid w:val="00E52BF1"/>
    <w:rsid w:val="00E52C58"/>
    <w:rsid w:val="00E52CC0"/>
    <w:rsid w:val="00E52D38"/>
    <w:rsid w:val="00E52FCC"/>
    <w:rsid w:val="00E53193"/>
    <w:rsid w:val="00E53414"/>
    <w:rsid w:val="00E534FE"/>
    <w:rsid w:val="00E5350C"/>
    <w:rsid w:val="00E535C2"/>
    <w:rsid w:val="00E536CC"/>
    <w:rsid w:val="00E53722"/>
    <w:rsid w:val="00E537C0"/>
    <w:rsid w:val="00E5394A"/>
    <w:rsid w:val="00E539D1"/>
    <w:rsid w:val="00E53BF6"/>
    <w:rsid w:val="00E53C68"/>
    <w:rsid w:val="00E53E35"/>
    <w:rsid w:val="00E53EC2"/>
    <w:rsid w:val="00E54098"/>
    <w:rsid w:val="00E541CA"/>
    <w:rsid w:val="00E541D1"/>
    <w:rsid w:val="00E54447"/>
    <w:rsid w:val="00E5450B"/>
    <w:rsid w:val="00E5451E"/>
    <w:rsid w:val="00E54815"/>
    <w:rsid w:val="00E5491E"/>
    <w:rsid w:val="00E54A53"/>
    <w:rsid w:val="00E54BCC"/>
    <w:rsid w:val="00E54E4F"/>
    <w:rsid w:val="00E54E7B"/>
    <w:rsid w:val="00E54E80"/>
    <w:rsid w:val="00E54F87"/>
    <w:rsid w:val="00E54FC4"/>
    <w:rsid w:val="00E5517A"/>
    <w:rsid w:val="00E551BC"/>
    <w:rsid w:val="00E5532E"/>
    <w:rsid w:val="00E55992"/>
    <w:rsid w:val="00E55A68"/>
    <w:rsid w:val="00E55ABE"/>
    <w:rsid w:val="00E55B15"/>
    <w:rsid w:val="00E55B7C"/>
    <w:rsid w:val="00E56242"/>
    <w:rsid w:val="00E5633A"/>
    <w:rsid w:val="00E563CB"/>
    <w:rsid w:val="00E5645C"/>
    <w:rsid w:val="00E5666B"/>
    <w:rsid w:val="00E567AE"/>
    <w:rsid w:val="00E567F9"/>
    <w:rsid w:val="00E56869"/>
    <w:rsid w:val="00E56926"/>
    <w:rsid w:val="00E56B83"/>
    <w:rsid w:val="00E56C2A"/>
    <w:rsid w:val="00E56D4F"/>
    <w:rsid w:val="00E56DD5"/>
    <w:rsid w:val="00E56E2F"/>
    <w:rsid w:val="00E57015"/>
    <w:rsid w:val="00E57098"/>
    <w:rsid w:val="00E57240"/>
    <w:rsid w:val="00E572CA"/>
    <w:rsid w:val="00E57F51"/>
    <w:rsid w:val="00E6015E"/>
    <w:rsid w:val="00E6024E"/>
    <w:rsid w:val="00E60335"/>
    <w:rsid w:val="00E604CE"/>
    <w:rsid w:val="00E604F8"/>
    <w:rsid w:val="00E6058A"/>
    <w:rsid w:val="00E605A4"/>
    <w:rsid w:val="00E605B0"/>
    <w:rsid w:val="00E6069B"/>
    <w:rsid w:val="00E60977"/>
    <w:rsid w:val="00E609A3"/>
    <w:rsid w:val="00E60A26"/>
    <w:rsid w:val="00E60BC8"/>
    <w:rsid w:val="00E60BCD"/>
    <w:rsid w:val="00E60FF4"/>
    <w:rsid w:val="00E61129"/>
    <w:rsid w:val="00E612DC"/>
    <w:rsid w:val="00E61353"/>
    <w:rsid w:val="00E6159E"/>
    <w:rsid w:val="00E615FD"/>
    <w:rsid w:val="00E616E6"/>
    <w:rsid w:val="00E618A7"/>
    <w:rsid w:val="00E619F9"/>
    <w:rsid w:val="00E61ADA"/>
    <w:rsid w:val="00E61AFF"/>
    <w:rsid w:val="00E61B54"/>
    <w:rsid w:val="00E61B86"/>
    <w:rsid w:val="00E622EA"/>
    <w:rsid w:val="00E627D5"/>
    <w:rsid w:val="00E62A0C"/>
    <w:rsid w:val="00E62AB4"/>
    <w:rsid w:val="00E62AF4"/>
    <w:rsid w:val="00E62BB7"/>
    <w:rsid w:val="00E62DE5"/>
    <w:rsid w:val="00E62E60"/>
    <w:rsid w:val="00E62F71"/>
    <w:rsid w:val="00E63044"/>
    <w:rsid w:val="00E631A2"/>
    <w:rsid w:val="00E632BE"/>
    <w:rsid w:val="00E63447"/>
    <w:rsid w:val="00E6356F"/>
    <w:rsid w:val="00E63589"/>
    <w:rsid w:val="00E6387E"/>
    <w:rsid w:val="00E638D9"/>
    <w:rsid w:val="00E63AE2"/>
    <w:rsid w:val="00E63BD0"/>
    <w:rsid w:val="00E63C70"/>
    <w:rsid w:val="00E63CC1"/>
    <w:rsid w:val="00E63F6B"/>
    <w:rsid w:val="00E6406F"/>
    <w:rsid w:val="00E642E6"/>
    <w:rsid w:val="00E64301"/>
    <w:rsid w:val="00E643C6"/>
    <w:rsid w:val="00E64564"/>
    <w:rsid w:val="00E646D5"/>
    <w:rsid w:val="00E64897"/>
    <w:rsid w:val="00E64A02"/>
    <w:rsid w:val="00E64A35"/>
    <w:rsid w:val="00E64AAD"/>
    <w:rsid w:val="00E64BF3"/>
    <w:rsid w:val="00E64E12"/>
    <w:rsid w:val="00E64E42"/>
    <w:rsid w:val="00E6524B"/>
    <w:rsid w:val="00E652C2"/>
    <w:rsid w:val="00E6531A"/>
    <w:rsid w:val="00E6542E"/>
    <w:rsid w:val="00E654EF"/>
    <w:rsid w:val="00E6569A"/>
    <w:rsid w:val="00E656E4"/>
    <w:rsid w:val="00E65749"/>
    <w:rsid w:val="00E6574D"/>
    <w:rsid w:val="00E65BDB"/>
    <w:rsid w:val="00E65C3F"/>
    <w:rsid w:val="00E65C4B"/>
    <w:rsid w:val="00E65EF5"/>
    <w:rsid w:val="00E66094"/>
    <w:rsid w:val="00E660B6"/>
    <w:rsid w:val="00E66102"/>
    <w:rsid w:val="00E66207"/>
    <w:rsid w:val="00E66414"/>
    <w:rsid w:val="00E665DC"/>
    <w:rsid w:val="00E666E5"/>
    <w:rsid w:val="00E66796"/>
    <w:rsid w:val="00E6682B"/>
    <w:rsid w:val="00E66874"/>
    <w:rsid w:val="00E66BCA"/>
    <w:rsid w:val="00E66DE4"/>
    <w:rsid w:val="00E66E69"/>
    <w:rsid w:val="00E66EBB"/>
    <w:rsid w:val="00E67083"/>
    <w:rsid w:val="00E671D4"/>
    <w:rsid w:val="00E671DC"/>
    <w:rsid w:val="00E674A5"/>
    <w:rsid w:val="00E6759D"/>
    <w:rsid w:val="00E6786D"/>
    <w:rsid w:val="00E679A8"/>
    <w:rsid w:val="00E67C77"/>
    <w:rsid w:val="00E67DB3"/>
    <w:rsid w:val="00E67DC7"/>
    <w:rsid w:val="00E67FAE"/>
    <w:rsid w:val="00E67FC0"/>
    <w:rsid w:val="00E701DE"/>
    <w:rsid w:val="00E7045B"/>
    <w:rsid w:val="00E70589"/>
    <w:rsid w:val="00E706CE"/>
    <w:rsid w:val="00E707AB"/>
    <w:rsid w:val="00E70848"/>
    <w:rsid w:val="00E70C3E"/>
    <w:rsid w:val="00E70CA6"/>
    <w:rsid w:val="00E70CAB"/>
    <w:rsid w:val="00E70DDF"/>
    <w:rsid w:val="00E70EEC"/>
    <w:rsid w:val="00E71011"/>
    <w:rsid w:val="00E71188"/>
    <w:rsid w:val="00E7141C"/>
    <w:rsid w:val="00E7158D"/>
    <w:rsid w:val="00E71735"/>
    <w:rsid w:val="00E71910"/>
    <w:rsid w:val="00E71943"/>
    <w:rsid w:val="00E71BE0"/>
    <w:rsid w:val="00E71E1F"/>
    <w:rsid w:val="00E72080"/>
    <w:rsid w:val="00E72677"/>
    <w:rsid w:val="00E72699"/>
    <w:rsid w:val="00E72796"/>
    <w:rsid w:val="00E727E5"/>
    <w:rsid w:val="00E72898"/>
    <w:rsid w:val="00E72ADC"/>
    <w:rsid w:val="00E72C0F"/>
    <w:rsid w:val="00E72C3D"/>
    <w:rsid w:val="00E72CC6"/>
    <w:rsid w:val="00E72DC4"/>
    <w:rsid w:val="00E72E80"/>
    <w:rsid w:val="00E72EA9"/>
    <w:rsid w:val="00E72F1E"/>
    <w:rsid w:val="00E73097"/>
    <w:rsid w:val="00E73202"/>
    <w:rsid w:val="00E734F3"/>
    <w:rsid w:val="00E7371E"/>
    <w:rsid w:val="00E737DA"/>
    <w:rsid w:val="00E7381F"/>
    <w:rsid w:val="00E738E1"/>
    <w:rsid w:val="00E739D0"/>
    <w:rsid w:val="00E73AC7"/>
    <w:rsid w:val="00E73D7A"/>
    <w:rsid w:val="00E73D99"/>
    <w:rsid w:val="00E73E09"/>
    <w:rsid w:val="00E73E89"/>
    <w:rsid w:val="00E73EAD"/>
    <w:rsid w:val="00E73EAE"/>
    <w:rsid w:val="00E73FDA"/>
    <w:rsid w:val="00E74558"/>
    <w:rsid w:val="00E7459E"/>
    <w:rsid w:val="00E74805"/>
    <w:rsid w:val="00E748C0"/>
    <w:rsid w:val="00E748FE"/>
    <w:rsid w:val="00E74B48"/>
    <w:rsid w:val="00E74C69"/>
    <w:rsid w:val="00E74E92"/>
    <w:rsid w:val="00E7507E"/>
    <w:rsid w:val="00E75207"/>
    <w:rsid w:val="00E7529A"/>
    <w:rsid w:val="00E752C1"/>
    <w:rsid w:val="00E75369"/>
    <w:rsid w:val="00E7536E"/>
    <w:rsid w:val="00E753DA"/>
    <w:rsid w:val="00E7557A"/>
    <w:rsid w:val="00E755F4"/>
    <w:rsid w:val="00E7561E"/>
    <w:rsid w:val="00E75634"/>
    <w:rsid w:val="00E75703"/>
    <w:rsid w:val="00E75705"/>
    <w:rsid w:val="00E758B4"/>
    <w:rsid w:val="00E75929"/>
    <w:rsid w:val="00E75CB3"/>
    <w:rsid w:val="00E75E4F"/>
    <w:rsid w:val="00E75E79"/>
    <w:rsid w:val="00E75FF4"/>
    <w:rsid w:val="00E761EE"/>
    <w:rsid w:val="00E76782"/>
    <w:rsid w:val="00E76863"/>
    <w:rsid w:val="00E76AC3"/>
    <w:rsid w:val="00E76B0E"/>
    <w:rsid w:val="00E76D3D"/>
    <w:rsid w:val="00E76D8E"/>
    <w:rsid w:val="00E76FA8"/>
    <w:rsid w:val="00E77026"/>
    <w:rsid w:val="00E7718C"/>
    <w:rsid w:val="00E77945"/>
    <w:rsid w:val="00E77AD0"/>
    <w:rsid w:val="00E77BE7"/>
    <w:rsid w:val="00E77D99"/>
    <w:rsid w:val="00E77F69"/>
    <w:rsid w:val="00E77FC8"/>
    <w:rsid w:val="00E803EC"/>
    <w:rsid w:val="00E8061C"/>
    <w:rsid w:val="00E80692"/>
    <w:rsid w:val="00E80723"/>
    <w:rsid w:val="00E8072E"/>
    <w:rsid w:val="00E80BA7"/>
    <w:rsid w:val="00E80F85"/>
    <w:rsid w:val="00E81131"/>
    <w:rsid w:val="00E811D4"/>
    <w:rsid w:val="00E811E2"/>
    <w:rsid w:val="00E81329"/>
    <w:rsid w:val="00E8144A"/>
    <w:rsid w:val="00E8158E"/>
    <w:rsid w:val="00E817CF"/>
    <w:rsid w:val="00E819C7"/>
    <w:rsid w:val="00E81BA3"/>
    <w:rsid w:val="00E81C4E"/>
    <w:rsid w:val="00E81C51"/>
    <w:rsid w:val="00E81D0D"/>
    <w:rsid w:val="00E81D6F"/>
    <w:rsid w:val="00E81ED5"/>
    <w:rsid w:val="00E820C5"/>
    <w:rsid w:val="00E82111"/>
    <w:rsid w:val="00E82208"/>
    <w:rsid w:val="00E822F7"/>
    <w:rsid w:val="00E823C0"/>
    <w:rsid w:val="00E82409"/>
    <w:rsid w:val="00E826F8"/>
    <w:rsid w:val="00E82867"/>
    <w:rsid w:val="00E82C57"/>
    <w:rsid w:val="00E82E05"/>
    <w:rsid w:val="00E8318E"/>
    <w:rsid w:val="00E831FC"/>
    <w:rsid w:val="00E833FC"/>
    <w:rsid w:val="00E83615"/>
    <w:rsid w:val="00E83633"/>
    <w:rsid w:val="00E837A6"/>
    <w:rsid w:val="00E8384F"/>
    <w:rsid w:val="00E83901"/>
    <w:rsid w:val="00E83A4F"/>
    <w:rsid w:val="00E83C48"/>
    <w:rsid w:val="00E83D96"/>
    <w:rsid w:val="00E83E32"/>
    <w:rsid w:val="00E84056"/>
    <w:rsid w:val="00E8428B"/>
    <w:rsid w:val="00E84290"/>
    <w:rsid w:val="00E843CC"/>
    <w:rsid w:val="00E846B3"/>
    <w:rsid w:val="00E84717"/>
    <w:rsid w:val="00E84751"/>
    <w:rsid w:val="00E847F2"/>
    <w:rsid w:val="00E848DA"/>
    <w:rsid w:val="00E84D44"/>
    <w:rsid w:val="00E84D6D"/>
    <w:rsid w:val="00E84D7F"/>
    <w:rsid w:val="00E84DBC"/>
    <w:rsid w:val="00E84E17"/>
    <w:rsid w:val="00E84E9B"/>
    <w:rsid w:val="00E8512A"/>
    <w:rsid w:val="00E8521D"/>
    <w:rsid w:val="00E85396"/>
    <w:rsid w:val="00E85462"/>
    <w:rsid w:val="00E85683"/>
    <w:rsid w:val="00E85B1C"/>
    <w:rsid w:val="00E85C26"/>
    <w:rsid w:val="00E85F47"/>
    <w:rsid w:val="00E862C2"/>
    <w:rsid w:val="00E86567"/>
    <w:rsid w:val="00E868BE"/>
    <w:rsid w:val="00E86BBC"/>
    <w:rsid w:val="00E86D30"/>
    <w:rsid w:val="00E86E9C"/>
    <w:rsid w:val="00E86F52"/>
    <w:rsid w:val="00E87054"/>
    <w:rsid w:val="00E870E9"/>
    <w:rsid w:val="00E87197"/>
    <w:rsid w:val="00E87395"/>
    <w:rsid w:val="00E8745C"/>
    <w:rsid w:val="00E874D4"/>
    <w:rsid w:val="00E87537"/>
    <w:rsid w:val="00E87AEE"/>
    <w:rsid w:val="00E87BA8"/>
    <w:rsid w:val="00E87BD3"/>
    <w:rsid w:val="00E87D13"/>
    <w:rsid w:val="00E87D74"/>
    <w:rsid w:val="00E87E9A"/>
    <w:rsid w:val="00E9019D"/>
    <w:rsid w:val="00E9048D"/>
    <w:rsid w:val="00E9051D"/>
    <w:rsid w:val="00E9078B"/>
    <w:rsid w:val="00E90B71"/>
    <w:rsid w:val="00E910A5"/>
    <w:rsid w:val="00E913C4"/>
    <w:rsid w:val="00E91431"/>
    <w:rsid w:val="00E914A6"/>
    <w:rsid w:val="00E91661"/>
    <w:rsid w:val="00E91776"/>
    <w:rsid w:val="00E917F7"/>
    <w:rsid w:val="00E91858"/>
    <w:rsid w:val="00E91865"/>
    <w:rsid w:val="00E91930"/>
    <w:rsid w:val="00E91942"/>
    <w:rsid w:val="00E91AF1"/>
    <w:rsid w:val="00E91B8C"/>
    <w:rsid w:val="00E91DF9"/>
    <w:rsid w:val="00E91E6A"/>
    <w:rsid w:val="00E91EBB"/>
    <w:rsid w:val="00E91F67"/>
    <w:rsid w:val="00E91FD7"/>
    <w:rsid w:val="00E922FF"/>
    <w:rsid w:val="00E924C0"/>
    <w:rsid w:val="00E924E4"/>
    <w:rsid w:val="00E92874"/>
    <w:rsid w:val="00E928D0"/>
    <w:rsid w:val="00E92954"/>
    <w:rsid w:val="00E92AEC"/>
    <w:rsid w:val="00E92B77"/>
    <w:rsid w:val="00E92BAD"/>
    <w:rsid w:val="00E92DBF"/>
    <w:rsid w:val="00E932B4"/>
    <w:rsid w:val="00E93450"/>
    <w:rsid w:val="00E9370C"/>
    <w:rsid w:val="00E937F3"/>
    <w:rsid w:val="00E93B28"/>
    <w:rsid w:val="00E93D93"/>
    <w:rsid w:val="00E93FE5"/>
    <w:rsid w:val="00E9404F"/>
    <w:rsid w:val="00E941A3"/>
    <w:rsid w:val="00E9433C"/>
    <w:rsid w:val="00E945DE"/>
    <w:rsid w:val="00E946C8"/>
    <w:rsid w:val="00E94920"/>
    <w:rsid w:val="00E949EA"/>
    <w:rsid w:val="00E94DCB"/>
    <w:rsid w:val="00E95064"/>
    <w:rsid w:val="00E95502"/>
    <w:rsid w:val="00E955B5"/>
    <w:rsid w:val="00E957EB"/>
    <w:rsid w:val="00E9583D"/>
    <w:rsid w:val="00E95C2B"/>
    <w:rsid w:val="00E95E48"/>
    <w:rsid w:val="00E95F8F"/>
    <w:rsid w:val="00E9605F"/>
    <w:rsid w:val="00E963D1"/>
    <w:rsid w:val="00E9654A"/>
    <w:rsid w:val="00E965F4"/>
    <w:rsid w:val="00E965FB"/>
    <w:rsid w:val="00E969B9"/>
    <w:rsid w:val="00E969F1"/>
    <w:rsid w:val="00E96F41"/>
    <w:rsid w:val="00E96F95"/>
    <w:rsid w:val="00E97031"/>
    <w:rsid w:val="00E97161"/>
    <w:rsid w:val="00E971C6"/>
    <w:rsid w:val="00E972BB"/>
    <w:rsid w:val="00E97351"/>
    <w:rsid w:val="00E97620"/>
    <w:rsid w:val="00E97794"/>
    <w:rsid w:val="00E97924"/>
    <w:rsid w:val="00E979A6"/>
    <w:rsid w:val="00E97AF3"/>
    <w:rsid w:val="00E97B2D"/>
    <w:rsid w:val="00E97E21"/>
    <w:rsid w:val="00E97EA6"/>
    <w:rsid w:val="00EA0027"/>
    <w:rsid w:val="00EA0123"/>
    <w:rsid w:val="00EA025A"/>
    <w:rsid w:val="00EA0303"/>
    <w:rsid w:val="00EA03FB"/>
    <w:rsid w:val="00EA04A7"/>
    <w:rsid w:val="00EA04CA"/>
    <w:rsid w:val="00EA0561"/>
    <w:rsid w:val="00EA07E5"/>
    <w:rsid w:val="00EA0A1B"/>
    <w:rsid w:val="00EA110D"/>
    <w:rsid w:val="00EA130B"/>
    <w:rsid w:val="00EA14A6"/>
    <w:rsid w:val="00EA1786"/>
    <w:rsid w:val="00EA18AC"/>
    <w:rsid w:val="00EA1A3E"/>
    <w:rsid w:val="00EA1D06"/>
    <w:rsid w:val="00EA1E72"/>
    <w:rsid w:val="00EA2055"/>
    <w:rsid w:val="00EA209A"/>
    <w:rsid w:val="00EA2244"/>
    <w:rsid w:val="00EA26CA"/>
    <w:rsid w:val="00EA2872"/>
    <w:rsid w:val="00EA2881"/>
    <w:rsid w:val="00EA2E32"/>
    <w:rsid w:val="00EA2E8C"/>
    <w:rsid w:val="00EA2E8F"/>
    <w:rsid w:val="00EA31AF"/>
    <w:rsid w:val="00EA338E"/>
    <w:rsid w:val="00EA3664"/>
    <w:rsid w:val="00EA3763"/>
    <w:rsid w:val="00EA3853"/>
    <w:rsid w:val="00EA38BE"/>
    <w:rsid w:val="00EA3C25"/>
    <w:rsid w:val="00EA40E3"/>
    <w:rsid w:val="00EA418E"/>
    <w:rsid w:val="00EA4652"/>
    <w:rsid w:val="00EA4677"/>
    <w:rsid w:val="00EA47E3"/>
    <w:rsid w:val="00EA47EB"/>
    <w:rsid w:val="00EA498A"/>
    <w:rsid w:val="00EA49FA"/>
    <w:rsid w:val="00EA4B02"/>
    <w:rsid w:val="00EA4B03"/>
    <w:rsid w:val="00EA4B70"/>
    <w:rsid w:val="00EA4C18"/>
    <w:rsid w:val="00EA4D6C"/>
    <w:rsid w:val="00EA4D9A"/>
    <w:rsid w:val="00EA50C4"/>
    <w:rsid w:val="00EA5677"/>
    <w:rsid w:val="00EA5772"/>
    <w:rsid w:val="00EA581C"/>
    <w:rsid w:val="00EA5891"/>
    <w:rsid w:val="00EA59E7"/>
    <w:rsid w:val="00EA5A26"/>
    <w:rsid w:val="00EA61B6"/>
    <w:rsid w:val="00EA61D4"/>
    <w:rsid w:val="00EA62B2"/>
    <w:rsid w:val="00EA62EB"/>
    <w:rsid w:val="00EA635C"/>
    <w:rsid w:val="00EA6391"/>
    <w:rsid w:val="00EA642C"/>
    <w:rsid w:val="00EA6467"/>
    <w:rsid w:val="00EA65C1"/>
    <w:rsid w:val="00EA6C09"/>
    <w:rsid w:val="00EA6F07"/>
    <w:rsid w:val="00EA6F92"/>
    <w:rsid w:val="00EA700B"/>
    <w:rsid w:val="00EA7047"/>
    <w:rsid w:val="00EA70A1"/>
    <w:rsid w:val="00EA72FC"/>
    <w:rsid w:val="00EA744F"/>
    <w:rsid w:val="00EA761C"/>
    <w:rsid w:val="00EA7784"/>
    <w:rsid w:val="00EA77A7"/>
    <w:rsid w:val="00EA7838"/>
    <w:rsid w:val="00EA7929"/>
    <w:rsid w:val="00EA7A6E"/>
    <w:rsid w:val="00EA7BF2"/>
    <w:rsid w:val="00EA7E39"/>
    <w:rsid w:val="00EA7E5A"/>
    <w:rsid w:val="00EB017F"/>
    <w:rsid w:val="00EB05EF"/>
    <w:rsid w:val="00EB070F"/>
    <w:rsid w:val="00EB07E3"/>
    <w:rsid w:val="00EB09A8"/>
    <w:rsid w:val="00EB09C3"/>
    <w:rsid w:val="00EB0C24"/>
    <w:rsid w:val="00EB0D86"/>
    <w:rsid w:val="00EB0E28"/>
    <w:rsid w:val="00EB0F61"/>
    <w:rsid w:val="00EB0F85"/>
    <w:rsid w:val="00EB12B7"/>
    <w:rsid w:val="00EB1689"/>
    <w:rsid w:val="00EB18BE"/>
    <w:rsid w:val="00EB1C4E"/>
    <w:rsid w:val="00EB1C93"/>
    <w:rsid w:val="00EB1D6E"/>
    <w:rsid w:val="00EB2446"/>
    <w:rsid w:val="00EB252D"/>
    <w:rsid w:val="00EB252F"/>
    <w:rsid w:val="00EB25AC"/>
    <w:rsid w:val="00EB27FE"/>
    <w:rsid w:val="00EB296A"/>
    <w:rsid w:val="00EB2A11"/>
    <w:rsid w:val="00EB2A32"/>
    <w:rsid w:val="00EB2B7A"/>
    <w:rsid w:val="00EB2F2D"/>
    <w:rsid w:val="00EB30EE"/>
    <w:rsid w:val="00EB3155"/>
    <w:rsid w:val="00EB324F"/>
    <w:rsid w:val="00EB330F"/>
    <w:rsid w:val="00EB3346"/>
    <w:rsid w:val="00EB344E"/>
    <w:rsid w:val="00EB36FD"/>
    <w:rsid w:val="00EB37D5"/>
    <w:rsid w:val="00EB38E0"/>
    <w:rsid w:val="00EB399F"/>
    <w:rsid w:val="00EB39A0"/>
    <w:rsid w:val="00EB3C53"/>
    <w:rsid w:val="00EB3C6B"/>
    <w:rsid w:val="00EB3DFF"/>
    <w:rsid w:val="00EB3E1A"/>
    <w:rsid w:val="00EB3E5A"/>
    <w:rsid w:val="00EB3F75"/>
    <w:rsid w:val="00EB413D"/>
    <w:rsid w:val="00EB4865"/>
    <w:rsid w:val="00EB48B1"/>
    <w:rsid w:val="00EB4B22"/>
    <w:rsid w:val="00EB4C05"/>
    <w:rsid w:val="00EB4C62"/>
    <w:rsid w:val="00EB4C70"/>
    <w:rsid w:val="00EB4E52"/>
    <w:rsid w:val="00EB4E6F"/>
    <w:rsid w:val="00EB4F50"/>
    <w:rsid w:val="00EB5335"/>
    <w:rsid w:val="00EB545A"/>
    <w:rsid w:val="00EB54D0"/>
    <w:rsid w:val="00EB5956"/>
    <w:rsid w:val="00EB59F8"/>
    <w:rsid w:val="00EB5F3A"/>
    <w:rsid w:val="00EB60ED"/>
    <w:rsid w:val="00EB6389"/>
    <w:rsid w:val="00EB63A0"/>
    <w:rsid w:val="00EB661F"/>
    <w:rsid w:val="00EB66B1"/>
    <w:rsid w:val="00EB68EE"/>
    <w:rsid w:val="00EB6BE4"/>
    <w:rsid w:val="00EB6C83"/>
    <w:rsid w:val="00EB70B6"/>
    <w:rsid w:val="00EB7281"/>
    <w:rsid w:val="00EB73A0"/>
    <w:rsid w:val="00EB7532"/>
    <w:rsid w:val="00EB75DD"/>
    <w:rsid w:val="00EB7668"/>
    <w:rsid w:val="00EB7924"/>
    <w:rsid w:val="00EB7D96"/>
    <w:rsid w:val="00EB7DF4"/>
    <w:rsid w:val="00EB7E45"/>
    <w:rsid w:val="00EB7ED8"/>
    <w:rsid w:val="00EB7FAB"/>
    <w:rsid w:val="00EC0059"/>
    <w:rsid w:val="00EC0060"/>
    <w:rsid w:val="00EC00D7"/>
    <w:rsid w:val="00EC0197"/>
    <w:rsid w:val="00EC01C4"/>
    <w:rsid w:val="00EC028F"/>
    <w:rsid w:val="00EC030E"/>
    <w:rsid w:val="00EC03B3"/>
    <w:rsid w:val="00EC05A5"/>
    <w:rsid w:val="00EC0D50"/>
    <w:rsid w:val="00EC0DE1"/>
    <w:rsid w:val="00EC0E47"/>
    <w:rsid w:val="00EC0FA3"/>
    <w:rsid w:val="00EC1204"/>
    <w:rsid w:val="00EC12BA"/>
    <w:rsid w:val="00EC143D"/>
    <w:rsid w:val="00EC1538"/>
    <w:rsid w:val="00EC156E"/>
    <w:rsid w:val="00EC1887"/>
    <w:rsid w:val="00EC18D0"/>
    <w:rsid w:val="00EC1941"/>
    <w:rsid w:val="00EC1A80"/>
    <w:rsid w:val="00EC1E61"/>
    <w:rsid w:val="00EC1EB7"/>
    <w:rsid w:val="00EC1F20"/>
    <w:rsid w:val="00EC1F76"/>
    <w:rsid w:val="00EC2098"/>
    <w:rsid w:val="00EC23AF"/>
    <w:rsid w:val="00EC242C"/>
    <w:rsid w:val="00EC2783"/>
    <w:rsid w:val="00EC27BD"/>
    <w:rsid w:val="00EC2A01"/>
    <w:rsid w:val="00EC2C03"/>
    <w:rsid w:val="00EC2C3F"/>
    <w:rsid w:val="00EC2D29"/>
    <w:rsid w:val="00EC2E98"/>
    <w:rsid w:val="00EC3318"/>
    <w:rsid w:val="00EC3439"/>
    <w:rsid w:val="00EC34ED"/>
    <w:rsid w:val="00EC35E7"/>
    <w:rsid w:val="00EC367A"/>
    <w:rsid w:val="00EC36FF"/>
    <w:rsid w:val="00EC3932"/>
    <w:rsid w:val="00EC3E40"/>
    <w:rsid w:val="00EC3F4E"/>
    <w:rsid w:val="00EC3FB0"/>
    <w:rsid w:val="00EC4202"/>
    <w:rsid w:val="00EC4259"/>
    <w:rsid w:val="00EC4791"/>
    <w:rsid w:val="00EC48F3"/>
    <w:rsid w:val="00EC49A0"/>
    <w:rsid w:val="00EC4A37"/>
    <w:rsid w:val="00EC5097"/>
    <w:rsid w:val="00EC5111"/>
    <w:rsid w:val="00EC54AC"/>
    <w:rsid w:val="00EC5713"/>
    <w:rsid w:val="00EC57CF"/>
    <w:rsid w:val="00EC596D"/>
    <w:rsid w:val="00EC5DAA"/>
    <w:rsid w:val="00EC5EF7"/>
    <w:rsid w:val="00EC5FA5"/>
    <w:rsid w:val="00EC6105"/>
    <w:rsid w:val="00EC61F6"/>
    <w:rsid w:val="00EC631E"/>
    <w:rsid w:val="00EC65A4"/>
    <w:rsid w:val="00EC67E0"/>
    <w:rsid w:val="00EC6964"/>
    <w:rsid w:val="00EC6A91"/>
    <w:rsid w:val="00EC6C2A"/>
    <w:rsid w:val="00EC6E96"/>
    <w:rsid w:val="00EC6F41"/>
    <w:rsid w:val="00EC7051"/>
    <w:rsid w:val="00EC723F"/>
    <w:rsid w:val="00EC7249"/>
    <w:rsid w:val="00EC72F4"/>
    <w:rsid w:val="00EC7342"/>
    <w:rsid w:val="00EC7428"/>
    <w:rsid w:val="00EC744C"/>
    <w:rsid w:val="00EC7556"/>
    <w:rsid w:val="00EC77C3"/>
    <w:rsid w:val="00EC78D5"/>
    <w:rsid w:val="00EC7BC6"/>
    <w:rsid w:val="00EC7C81"/>
    <w:rsid w:val="00EC7E98"/>
    <w:rsid w:val="00ED0062"/>
    <w:rsid w:val="00ED03A3"/>
    <w:rsid w:val="00ED0476"/>
    <w:rsid w:val="00ED04D8"/>
    <w:rsid w:val="00ED0803"/>
    <w:rsid w:val="00ED0948"/>
    <w:rsid w:val="00ED0A93"/>
    <w:rsid w:val="00ED0C41"/>
    <w:rsid w:val="00ED0EFB"/>
    <w:rsid w:val="00ED117B"/>
    <w:rsid w:val="00ED11AD"/>
    <w:rsid w:val="00ED124A"/>
    <w:rsid w:val="00ED12B0"/>
    <w:rsid w:val="00ED13EF"/>
    <w:rsid w:val="00ED1775"/>
    <w:rsid w:val="00ED1807"/>
    <w:rsid w:val="00ED1880"/>
    <w:rsid w:val="00ED1899"/>
    <w:rsid w:val="00ED194C"/>
    <w:rsid w:val="00ED19C3"/>
    <w:rsid w:val="00ED19F7"/>
    <w:rsid w:val="00ED1B08"/>
    <w:rsid w:val="00ED1B70"/>
    <w:rsid w:val="00ED1F90"/>
    <w:rsid w:val="00ED2189"/>
    <w:rsid w:val="00ED21E1"/>
    <w:rsid w:val="00ED2318"/>
    <w:rsid w:val="00ED247C"/>
    <w:rsid w:val="00ED26F3"/>
    <w:rsid w:val="00ED28A7"/>
    <w:rsid w:val="00ED2A38"/>
    <w:rsid w:val="00ED2DEA"/>
    <w:rsid w:val="00ED2F43"/>
    <w:rsid w:val="00ED30CD"/>
    <w:rsid w:val="00ED311D"/>
    <w:rsid w:val="00ED3166"/>
    <w:rsid w:val="00ED3243"/>
    <w:rsid w:val="00ED337A"/>
    <w:rsid w:val="00ED33A7"/>
    <w:rsid w:val="00ED3484"/>
    <w:rsid w:val="00ED357B"/>
    <w:rsid w:val="00ED35DD"/>
    <w:rsid w:val="00ED3BCC"/>
    <w:rsid w:val="00ED3BD7"/>
    <w:rsid w:val="00ED3BDD"/>
    <w:rsid w:val="00ED3CBF"/>
    <w:rsid w:val="00ED3D81"/>
    <w:rsid w:val="00ED437D"/>
    <w:rsid w:val="00ED437F"/>
    <w:rsid w:val="00ED43EC"/>
    <w:rsid w:val="00ED4CA8"/>
    <w:rsid w:val="00ED4D71"/>
    <w:rsid w:val="00ED4F97"/>
    <w:rsid w:val="00ED5081"/>
    <w:rsid w:val="00ED55BF"/>
    <w:rsid w:val="00ED5830"/>
    <w:rsid w:val="00ED5AA9"/>
    <w:rsid w:val="00ED5F25"/>
    <w:rsid w:val="00ED5F45"/>
    <w:rsid w:val="00ED62EF"/>
    <w:rsid w:val="00ED62FD"/>
    <w:rsid w:val="00ED64C1"/>
    <w:rsid w:val="00ED6654"/>
    <w:rsid w:val="00ED66F2"/>
    <w:rsid w:val="00ED69AD"/>
    <w:rsid w:val="00ED69FE"/>
    <w:rsid w:val="00ED6A5F"/>
    <w:rsid w:val="00ED6CA9"/>
    <w:rsid w:val="00ED6CDD"/>
    <w:rsid w:val="00ED6DC2"/>
    <w:rsid w:val="00ED6EFF"/>
    <w:rsid w:val="00ED715E"/>
    <w:rsid w:val="00ED7192"/>
    <w:rsid w:val="00ED740A"/>
    <w:rsid w:val="00ED7440"/>
    <w:rsid w:val="00ED745C"/>
    <w:rsid w:val="00ED7466"/>
    <w:rsid w:val="00ED75D8"/>
    <w:rsid w:val="00ED764B"/>
    <w:rsid w:val="00ED769D"/>
    <w:rsid w:val="00ED7A8A"/>
    <w:rsid w:val="00ED7BBA"/>
    <w:rsid w:val="00ED7C7E"/>
    <w:rsid w:val="00ED7D81"/>
    <w:rsid w:val="00ED7F2F"/>
    <w:rsid w:val="00EE0084"/>
    <w:rsid w:val="00EE0308"/>
    <w:rsid w:val="00EE0B45"/>
    <w:rsid w:val="00EE0EBA"/>
    <w:rsid w:val="00EE0FC9"/>
    <w:rsid w:val="00EE1032"/>
    <w:rsid w:val="00EE1062"/>
    <w:rsid w:val="00EE1133"/>
    <w:rsid w:val="00EE11B4"/>
    <w:rsid w:val="00EE1314"/>
    <w:rsid w:val="00EE13B0"/>
    <w:rsid w:val="00EE1718"/>
    <w:rsid w:val="00EE1AC3"/>
    <w:rsid w:val="00EE1AF7"/>
    <w:rsid w:val="00EE1CE5"/>
    <w:rsid w:val="00EE1E4A"/>
    <w:rsid w:val="00EE1EF0"/>
    <w:rsid w:val="00EE1FA9"/>
    <w:rsid w:val="00EE20FD"/>
    <w:rsid w:val="00EE22B3"/>
    <w:rsid w:val="00EE244C"/>
    <w:rsid w:val="00EE250B"/>
    <w:rsid w:val="00EE2716"/>
    <w:rsid w:val="00EE2853"/>
    <w:rsid w:val="00EE2F75"/>
    <w:rsid w:val="00EE33C3"/>
    <w:rsid w:val="00EE3402"/>
    <w:rsid w:val="00EE3503"/>
    <w:rsid w:val="00EE38E0"/>
    <w:rsid w:val="00EE3FFD"/>
    <w:rsid w:val="00EE402D"/>
    <w:rsid w:val="00EE4354"/>
    <w:rsid w:val="00EE4474"/>
    <w:rsid w:val="00EE4851"/>
    <w:rsid w:val="00EE4874"/>
    <w:rsid w:val="00EE4B83"/>
    <w:rsid w:val="00EE4C5D"/>
    <w:rsid w:val="00EE4D0F"/>
    <w:rsid w:val="00EE4E42"/>
    <w:rsid w:val="00EE52E7"/>
    <w:rsid w:val="00EE5621"/>
    <w:rsid w:val="00EE5774"/>
    <w:rsid w:val="00EE57BD"/>
    <w:rsid w:val="00EE587D"/>
    <w:rsid w:val="00EE58BD"/>
    <w:rsid w:val="00EE59D1"/>
    <w:rsid w:val="00EE5ACA"/>
    <w:rsid w:val="00EE5C07"/>
    <w:rsid w:val="00EE5C37"/>
    <w:rsid w:val="00EE5E46"/>
    <w:rsid w:val="00EE5EA7"/>
    <w:rsid w:val="00EE6078"/>
    <w:rsid w:val="00EE60D3"/>
    <w:rsid w:val="00EE6214"/>
    <w:rsid w:val="00EE6408"/>
    <w:rsid w:val="00EE6420"/>
    <w:rsid w:val="00EE66E7"/>
    <w:rsid w:val="00EE6780"/>
    <w:rsid w:val="00EE6B32"/>
    <w:rsid w:val="00EE6CFD"/>
    <w:rsid w:val="00EE6E24"/>
    <w:rsid w:val="00EE728E"/>
    <w:rsid w:val="00EE73D8"/>
    <w:rsid w:val="00EE747E"/>
    <w:rsid w:val="00EE78B5"/>
    <w:rsid w:val="00EE7989"/>
    <w:rsid w:val="00EE7AC4"/>
    <w:rsid w:val="00EE7B12"/>
    <w:rsid w:val="00EE7B4B"/>
    <w:rsid w:val="00EE7C80"/>
    <w:rsid w:val="00EF016F"/>
    <w:rsid w:val="00EF02F1"/>
    <w:rsid w:val="00EF0732"/>
    <w:rsid w:val="00EF0D12"/>
    <w:rsid w:val="00EF0FE8"/>
    <w:rsid w:val="00EF11EC"/>
    <w:rsid w:val="00EF1252"/>
    <w:rsid w:val="00EF1503"/>
    <w:rsid w:val="00EF1874"/>
    <w:rsid w:val="00EF1A35"/>
    <w:rsid w:val="00EF1E6F"/>
    <w:rsid w:val="00EF1F5B"/>
    <w:rsid w:val="00EF21A7"/>
    <w:rsid w:val="00EF21DC"/>
    <w:rsid w:val="00EF2263"/>
    <w:rsid w:val="00EF2429"/>
    <w:rsid w:val="00EF2477"/>
    <w:rsid w:val="00EF26BE"/>
    <w:rsid w:val="00EF27C9"/>
    <w:rsid w:val="00EF2DE6"/>
    <w:rsid w:val="00EF2F68"/>
    <w:rsid w:val="00EF309D"/>
    <w:rsid w:val="00EF331A"/>
    <w:rsid w:val="00EF331E"/>
    <w:rsid w:val="00EF348D"/>
    <w:rsid w:val="00EF34FF"/>
    <w:rsid w:val="00EF35A8"/>
    <w:rsid w:val="00EF3A2F"/>
    <w:rsid w:val="00EF3C0B"/>
    <w:rsid w:val="00EF3C6F"/>
    <w:rsid w:val="00EF3C8E"/>
    <w:rsid w:val="00EF3E81"/>
    <w:rsid w:val="00EF3FE5"/>
    <w:rsid w:val="00EF43CC"/>
    <w:rsid w:val="00EF4443"/>
    <w:rsid w:val="00EF44A8"/>
    <w:rsid w:val="00EF44D5"/>
    <w:rsid w:val="00EF4563"/>
    <w:rsid w:val="00EF478E"/>
    <w:rsid w:val="00EF489D"/>
    <w:rsid w:val="00EF4C80"/>
    <w:rsid w:val="00EF4CC8"/>
    <w:rsid w:val="00EF4DC6"/>
    <w:rsid w:val="00EF4FDF"/>
    <w:rsid w:val="00EF5133"/>
    <w:rsid w:val="00EF51E2"/>
    <w:rsid w:val="00EF533A"/>
    <w:rsid w:val="00EF53C8"/>
    <w:rsid w:val="00EF5415"/>
    <w:rsid w:val="00EF5845"/>
    <w:rsid w:val="00EF5C02"/>
    <w:rsid w:val="00EF5F33"/>
    <w:rsid w:val="00EF6052"/>
    <w:rsid w:val="00EF60A2"/>
    <w:rsid w:val="00EF617A"/>
    <w:rsid w:val="00EF6238"/>
    <w:rsid w:val="00EF6309"/>
    <w:rsid w:val="00EF65B5"/>
    <w:rsid w:val="00EF6636"/>
    <w:rsid w:val="00EF68FF"/>
    <w:rsid w:val="00EF699E"/>
    <w:rsid w:val="00EF6A52"/>
    <w:rsid w:val="00EF6B46"/>
    <w:rsid w:val="00EF6B5C"/>
    <w:rsid w:val="00EF6BE6"/>
    <w:rsid w:val="00EF6C18"/>
    <w:rsid w:val="00EF6E56"/>
    <w:rsid w:val="00EF71E3"/>
    <w:rsid w:val="00EF7291"/>
    <w:rsid w:val="00EF72F0"/>
    <w:rsid w:val="00EF78CD"/>
    <w:rsid w:val="00EF7973"/>
    <w:rsid w:val="00EF7B28"/>
    <w:rsid w:val="00EF7B3D"/>
    <w:rsid w:val="00F00081"/>
    <w:rsid w:val="00F0015E"/>
    <w:rsid w:val="00F00211"/>
    <w:rsid w:val="00F00244"/>
    <w:rsid w:val="00F0036E"/>
    <w:rsid w:val="00F00721"/>
    <w:rsid w:val="00F00990"/>
    <w:rsid w:val="00F009B8"/>
    <w:rsid w:val="00F00DDF"/>
    <w:rsid w:val="00F00E01"/>
    <w:rsid w:val="00F00F81"/>
    <w:rsid w:val="00F0137C"/>
    <w:rsid w:val="00F01694"/>
    <w:rsid w:val="00F01859"/>
    <w:rsid w:val="00F01B3B"/>
    <w:rsid w:val="00F01C04"/>
    <w:rsid w:val="00F01E72"/>
    <w:rsid w:val="00F01F51"/>
    <w:rsid w:val="00F02047"/>
    <w:rsid w:val="00F021C3"/>
    <w:rsid w:val="00F021E6"/>
    <w:rsid w:val="00F0221A"/>
    <w:rsid w:val="00F02285"/>
    <w:rsid w:val="00F0234D"/>
    <w:rsid w:val="00F0275D"/>
    <w:rsid w:val="00F0277A"/>
    <w:rsid w:val="00F02A60"/>
    <w:rsid w:val="00F02B86"/>
    <w:rsid w:val="00F02C02"/>
    <w:rsid w:val="00F0322A"/>
    <w:rsid w:val="00F03342"/>
    <w:rsid w:val="00F035DD"/>
    <w:rsid w:val="00F03658"/>
    <w:rsid w:val="00F036A4"/>
    <w:rsid w:val="00F0373E"/>
    <w:rsid w:val="00F03809"/>
    <w:rsid w:val="00F038FB"/>
    <w:rsid w:val="00F03959"/>
    <w:rsid w:val="00F03BA5"/>
    <w:rsid w:val="00F03D15"/>
    <w:rsid w:val="00F03E5A"/>
    <w:rsid w:val="00F03F5D"/>
    <w:rsid w:val="00F0427D"/>
    <w:rsid w:val="00F04459"/>
    <w:rsid w:val="00F04473"/>
    <w:rsid w:val="00F046A7"/>
    <w:rsid w:val="00F046D9"/>
    <w:rsid w:val="00F047B5"/>
    <w:rsid w:val="00F04CE4"/>
    <w:rsid w:val="00F04D7F"/>
    <w:rsid w:val="00F04FCC"/>
    <w:rsid w:val="00F050BA"/>
    <w:rsid w:val="00F0511B"/>
    <w:rsid w:val="00F0516F"/>
    <w:rsid w:val="00F051F9"/>
    <w:rsid w:val="00F05276"/>
    <w:rsid w:val="00F052AB"/>
    <w:rsid w:val="00F053E7"/>
    <w:rsid w:val="00F05991"/>
    <w:rsid w:val="00F05992"/>
    <w:rsid w:val="00F05B82"/>
    <w:rsid w:val="00F05E6B"/>
    <w:rsid w:val="00F05E9F"/>
    <w:rsid w:val="00F06070"/>
    <w:rsid w:val="00F06202"/>
    <w:rsid w:val="00F06268"/>
    <w:rsid w:val="00F0646A"/>
    <w:rsid w:val="00F0647F"/>
    <w:rsid w:val="00F0691F"/>
    <w:rsid w:val="00F0693C"/>
    <w:rsid w:val="00F0697B"/>
    <w:rsid w:val="00F06B88"/>
    <w:rsid w:val="00F06BF3"/>
    <w:rsid w:val="00F06C2C"/>
    <w:rsid w:val="00F06F69"/>
    <w:rsid w:val="00F07070"/>
    <w:rsid w:val="00F0715A"/>
    <w:rsid w:val="00F0749E"/>
    <w:rsid w:val="00F074CF"/>
    <w:rsid w:val="00F074F3"/>
    <w:rsid w:val="00F07629"/>
    <w:rsid w:val="00F0768C"/>
    <w:rsid w:val="00F07820"/>
    <w:rsid w:val="00F078F7"/>
    <w:rsid w:val="00F0796D"/>
    <w:rsid w:val="00F079D6"/>
    <w:rsid w:val="00F07AFD"/>
    <w:rsid w:val="00F07C53"/>
    <w:rsid w:val="00F07E07"/>
    <w:rsid w:val="00F07E54"/>
    <w:rsid w:val="00F07FE5"/>
    <w:rsid w:val="00F100CA"/>
    <w:rsid w:val="00F10356"/>
    <w:rsid w:val="00F10645"/>
    <w:rsid w:val="00F10685"/>
    <w:rsid w:val="00F1095E"/>
    <w:rsid w:val="00F10A88"/>
    <w:rsid w:val="00F10AD8"/>
    <w:rsid w:val="00F10B1E"/>
    <w:rsid w:val="00F10CBD"/>
    <w:rsid w:val="00F10E03"/>
    <w:rsid w:val="00F10F03"/>
    <w:rsid w:val="00F10F20"/>
    <w:rsid w:val="00F11147"/>
    <w:rsid w:val="00F117F2"/>
    <w:rsid w:val="00F11BC9"/>
    <w:rsid w:val="00F11C58"/>
    <w:rsid w:val="00F11D0C"/>
    <w:rsid w:val="00F11DBE"/>
    <w:rsid w:val="00F1250A"/>
    <w:rsid w:val="00F126CD"/>
    <w:rsid w:val="00F1282B"/>
    <w:rsid w:val="00F1296D"/>
    <w:rsid w:val="00F129CD"/>
    <w:rsid w:val="00F12A7C"/>
    <w:rsid w:val="00F12C7F"/>
    <w:rsid w:val="00F12E30"/>
    <w:rsid w:val="00F12EC3"/>
    <w:rsid w:val="00F13071"/>
    <w:rsid w:val="00F13307"/>
    <w:rsid w:val="00F133DC"/>
    <w:rsid w:val="00F13483"/>
    <w:rsid w:val="00F139AF"/>
    <w:rsid w:val="00F139C1"/>
    <w:rsid w:val="00F13BF9"/>
    <w:rsid w:val="00F14098"/>
    <w:rsid w:val="00F141B8"/>
    <w:rsid w:val="00F142F5"/>
    <w:rsid w:val="00F143E1"/>
    <w:rsid w:val="00F14713"/>
    <w:rsid w:val="00F14BF1"/>
    <w:rsid w:val="00F14FB2"/>
    <w:rsid w:val="00F15271"/>
    <w:rsid w:val="00F1543B"/>
    <w:rsid w:val="00F154CD"/>
    <w:rsid w:val="00F1576E"/>
    <w:rsid w:val="00F1586D"/>
    <w:rsid w:val="00F1591C"/>
    <w:rsid w:val="00F15A2E"/>
    <w:rsid w:val="00F15B50"/>
    <w:rsid w:val="00F15D04"/>
    <w:rsid w:val="00F15DAF"/>
    <w:rsid w:val="00F15E84"/>
    <w:rsid w:val="00F15EF4"/>
    <w:rsid w:val="00F1604E"/>
    <w:rsid w:val="00F161A4"/>
    <w:rsid w:val="00F16370"/>
    <w:rsid w:val="00F1646B"/>
    <w:rsid w:val="00F168F9"/>
    <w:rsid w:val="00F169EE"/>
    <w:rsid w:val="00F16C7D"/>
    <w:rsid w:val="00F16D88"/>
    <w:rsid w:val="00F16DF6"/>
    <w:rsid w:val="00F1703D"/>
    <w:rsid w:val="00F171EE"/>
    <w:rsid w:val="00F1735A"/>
    <w:rsid w:val="00F173E1"/>
    <w:rsid w:val="00F17434"/>
    <w:rsid w:val="00F1748D"/>
    <w:rsid w:val="00F176F4"/>
    <w:rsid w:val="00F17959"/>
    <w:rsid w:val="00F17C5F"/>
    <w:rsid w:val="00F2002A"/>
    <w:rsid w:val="00F20509"/>
    <w:rsid w:val="00F20525"/>
    <w:rsid w:val="00F205C5"/>
    <w:rsid w:val="00F206B2"/>
    <w:rsid w:val="00F206D9"/>
    <w:rsid w:val="00F20AE2"/>
    <w:rsid w:val="00F20D7E"/>
    <w:rsid w:val="00F20F36"/>
    <w:rsid w:val="00F21095"/>
    <w:rsid w:val="00F21337"/>
    <w:rsid w:val="00F21360"/>
    <w:rsid w:val="00F213BD"/>
    <w:rsid w:val="00F2147C"/>
    <w:rsid w:val="00F21486"/>
    <w:rsid w:val="00F216A8"/>
    <w:rsid w:val="00F2171B"/>
    <w:rsid w:val="00F2179B"/>
    <w:rsid w:val="00F21AE7"/>
    <w:rsid w:val="00F21B6E"/>
    <w:rsid w:val="00F21E00"/>
    <w:rsid w:val="00F21E47"/>
    <w:rsid w:val="00F21E6D"/>
    <w:rsid w:val="00F21FB1"/>
    <w:rsid w:val="00F2202D"/>
    <w:rsid w:val="00F221B4"/>
    <w:rsid w:val="00F22520"/>
    <w:rsid w:val="00F22556"/>
    <w:rsid w:val="00F22C33"/>
    <w:rsid w:val="00F22F4D"/>
    <w:rsid w:val="00F22FCA"/>
    <w:rsid w:val="00F23082"/>
    <w:rsid w:val="00F2310F"/>
    <w:rsid w:val="00F23645"/>
    <w:rsid w:val="00F236A1"/>
    <w:rsid w:val="00F23811"/>
    <w:rsid w:val="00F2384C"/>
    <w:rsid w:val="00F23903"/>
    <w:rsid w:val="00F23AA1"/>
    <w:rsid w:val="00F23BBA"/>
    <w:rsid w:val="00F23D42"/>
    <w:rsid w:val="00F23F2A"/>
    <w:rsid w:val="00F2403C"/>
    <w:rsid w:val="00F241C4"/>
    <w:rsid w:val="00F241D1"/>
    <w:rsid w:val="00F24822"/>
    <w:rsid w:val="00F2493E"/>
    <w:rsid w:val="00F2495E"/>
    <w:rsid w:val="00F24ACA"/>
    <w:rsid w:val="00F24BC5"/>
    <w:rsid w:val="00F24C94"/>
    <w:rsid w:val="00F24D04"/>
    <w:rsid w:val="00F2501F"/>
    <w:rsid w:val="00F2511B"/>
    <w:rsid w:val="00F2555E"/>
    <w:rsid w:val="00F258BA"/>
    <w:rsid w:val="00F25AF4"/>
    <w:rsid w:val="00F25C3E"/>
    <w:rsid w:val="00F25D6B"/>
    <w:rsid w:val="00F25F3E"/>
    <w:rsid w:val="00F261B0"/>
    <w:rsid w:val="00F2625A"/>
    <w:rsid w:val="00F26453"/>
    <w:rsid w:val="00F26495"/>
    <w:rsid w:val="00F2676F"/>
    <w:rsid w:val="00F26780"/>
    <w:rsid w:val="00F268C9"/>
    <w:rsid w:val="00F26B7A"/>
    <w:rsid w:val="00F26CA0"/>
    <w:rsid w:val="00F26CEF"/>
    <w:rsid w:val="00F26D01"/>
    <w:rsid w:val="00F26D8D"/>
    <w:rsid w:val="00F26F4D"/>
    <w:rsid w:val="00F27020"/>
    <w:rsid w:val="00F2725D"/>
    <w:rsid w:val="00F272AA"/>
    <w:rsid w:val="00F27344"/>
    <w:rsid w:val="00F2742F"/>
    <w:rsid w:val="00F277F9"/>
    <w:rsid w:val="00F279B2"/>
    <w:rsid w:val="00F27A6F"/>
    <w:rsid w:val="00F27C2A"/>
    <w:rsid w:val="00F27C8D"/>
    <w:rsid w:val="00F27E2C"/>
    <w:rsid w:val="00F27E88"/>
    <w:rsid w:val="00F30114"/>
    <w:rsid w:val="00F30212"/>
    <w:rsid w:val="00F303FE"/>
    <w:rsid w:val="00F30490"/>
    <w:rsid w:val="00F30518"/>
    <w:rsid w:val="00F30681"/>
    <w:rsid w:val="00F30786"/>
    <w:rsid w:val="00F307D5"/>
    <w:rsid w:val="00F30A2E"/>
    <w:rsid w:val="00F30B03"/>
    <w:rsid w:val="00F30C23"/>
    <w:rsid w:val="00F30D41"/>
    <w:rsid w:val="00F30F24"/>
    <w:rsid w:val="00F30FBF"/>
    <w:rsid w:val="00F3104E"/>
    <w:rsid w:val="00F3111A"/>
    <w:rsid w:val="00F311C4"/>
    <w:rsid w:val="00F31400"/>
    <w:rsid w:val="00F31613"/>
    <w:rsid w:val="00F31725"/>
    <w:rsid w:val="00F3172A"/>
    <w:rsid w:val="00F318AC"/>
    <w:rsid w:val="00F31AC3"/>
    <w:rsid w:val="00F31B8B"/>
    <w:rsid w:val="00F31C9A"/>
    <w:rsid w:val="00F31D0B"/>
    <w:rsid w:val="00F31E6C"/>
    <w:rsid w:val="00F32059"/>
    <w:rsid w:val="00F321C9"/>
    <w:rsid w:val="00F32249"/>
    <w:rsid w:val="00F3269B"/>
    <w:rsid w:val="00F32756"/>
    <w:rsid w:val="00F3281F"/>
    <w:rsid w:val="00F328A0"/>
    <w:rsid w:val="00F32C6C"/>
    <w:rsid w:val="00F33256"/>
    <w:rsid w:val="00F337C9"/>
    <w:rsid w:val="00F33A02"/>
    <w:rsid w:val="00F33F89"/>
    <w:rsid w:val="00F34187"/>
    <w:rsid w:val="00F34193"/>
    <w:rsid w:val="00F341EB"/>
    <w:rsid w:val="00F3462F"/>
    <w:rsid w:val="00F3481C"/>
    <w:rsid w:val="00F34824"/>
    <w:rsid w:val="00F35076"/>
    <w:rsid w:val="00F35145"/>
    <w:rsid w:val="00F351B7"/>
    <w:rsid w:val="00F35219"/>
    <w:rsid w:val="00F35521"/>
    <w:rsid w:val="00F356C8"/>
    <w:rsid w:val="00F35B65"/>
    <w:rsid w:val="00F35BF2"/>
    <w:rsid w:val="00F35C13"/>
    <w:rsid w:val="00F35D58"/>
    <w:rsid w:val="00F35DFA"/>
    <w:rsid w:val="00F36019"/>
    <w:rsid w:val="00F36180"/>
    <w:rsid w:val="00F361AC"/>
    <w:rsid w:val="00F3620A"/>
    <w:rsid w:val="00F36324"/>
    <w:rsid w:val="00F363D0"/>
    <w:rsid w:val="00F363EC"/>
    <w:rsid w:val="00F36503"/>
    <w:rsid w:val="00F3661C"/>
    <w:rsid w:val="00F36729"/>
    <w:rsid w:val="00F3674C"/>
    <w:rsid w:val="00F36779"/>
    <w:rsid w:val="00F3687D"/>
    <w:rsid w:val="00F36957"/>
    <w:rsid w:val="00F36A0A"/>
    <w:rsid w:val="00F36EA8"/>
    <w:rsid w:val="00F37154"/>
    <w:rsid w:val="00F3719C"/>
    <w:rsid w:val="00F37386"/>
    <w:rsid w:val="00F37668"/>
    <w:rsid w:val="00F3772A"/>
    <w:rsid w:val="00F37754"/>
    <w:rsid w:val="00F37976"/>
    <w:rsid w:val="00F37B0F"/>
    <w:rsid w:val="00F37DD1"/>
    <w:rsid w:val="00F37E10"/>
    <w:rsid w:val="00F37EBF"/>
    <w:rsid w:val="00F37ED5"/>
    <w:rsid w:val="00F37EF3"/>
    <w:rsid w:val="00F37EFB"/>
    <w:rsid w:val="00F40392"/>
    <w:rsid w:val="00F4049E"/>
    <w:rsid w:val="00F4063B"/>
    <w:rsid w:val="00F406E3"/>
    <w:rsid w:val="00F40AF7"/>
    <w:rsid w:val="00F40AFF"/>
    <w:rsid w:val="00F40B76"/>
    <w:rsid w:val="00F41300"/>
    <w:rsid w:val="00F41354"/>
    <w:rsid w:val="00F4154A"/>
    <w:rsid w:val="00F4175C"/>
    <w:rsid w:val="00F41995"/>
    <w:rsid w:val="00F41A7E"/>
    <w:rsid w:val="00F41C6E"/>
    <w:rsid w:val="00F41EB1"/>
    <w:rsid w:val="00F42002"/>
    <w:rsid w:val="00F4200A"/>
    <w:rsid w:val="00F420EF"/>
    <w:rsid w:val="00F424D4"/>
    <w:rsid w:val="00F424DE"/>
    <w:rsid w:val="00F4258E"/>
    <w:rsid w:val="00F42639"/>
    <w:rsid w:val="00F4267C"/>
    <w:rsid w:val="00F427DC"/>
    <w:rsid w:val="00F42AC9"/>
    <w:rsid w:val="00F42AD1"/>
    <w:rsid w:val="00F42B02"/>
    <w:rsid w:val="00F42F1C"/>
    <w:rsid w:val="00F43478"/>
    <w:rsid w:val="00F4368B"/>
    <w:rsid w:val="00F436B4"/>
    <w:rsid w:val="00F436D7"/>
    <w:rsid w:val="00F4373E"/>
    <w:rsid w:val="00F43BD9"/>
    <w:rsid w:val="00F43E18"/>
    <w:rsid w:val="00F43E1A"/>
    <w:rsid w:val="00F43E3F"/>
    <w:rsid w:val="00F43E9A"/>
    <w:rsid w:val="00F43EE4"/>
    <w:rsid w:val="00F442D4"/>
    <w:rsid w:val="00F4440E"/>
    <w:rsid w:val="00F4448E"/>
    <w:rsid w:val="00F44533"/>
    <w:rsid w:val="00F4455D"/>
    <w:rsid w:val="00F44734"/>
    <w:rsid w:val="00F44741"/>
    <w:rsid w:val="00F44A8D"/>
    <w:rsid w:val="00F44ACD"/>
    <w:rsid w:val="00F44CC1"/>
    <w:rsid w:val="00F44E19"/>
    <w:rsid w:val="00F44F33"/>
    <w:rsid w:val="00F44F71"/>
    <w:rsid w:val="00F4530C"/>
    <w:rsid w:val="00F4560A"/>
    <w:rsid w:val="00F456A8"/>
    <w:rsid w:val="00F4570F"/>
    <w:rsid w:val="00F45CD8"/>
    <w:rsid w:val="00F45D82"/>
    <w:rsid w:val="00F45DC1"/>
    <w:rsid w:val="00F46192"/>
    <w:rsid w:val="00F462AF"/>
    <w:rsid w:val="00F465AD"/>
    <w:rsid w:val="00F466DE"/>
    <w:rsid w:val="00F468EA"/>
    <w:rsid w:val="00F46B48"/>
    <w:rsid w:val="00F46B8D"/>
    <w:rsid w:val="00F46BDE"/>
    <w:rsid w:val="00F46EC0"/>
    <w:rsid w:val="00F47518"/>
    <w:rsid w:val="00F4763D"/>
    <w:rsid w:val="00F4771A"/>
    <w:rsid w:val="00F478BA"/>
    <w:rsid w:val="00F47CA9"/>
    <w:rsid w:val="00F47D00"/>
    <w:rsid w:val="00F47DE4"/>
    <w:rsid w:val="00F47EC4"/>
    <w:rsid w:val="00F50016"/>
    <w:rsid w:val="00F50025"/>
    <w:rsid w:val="00F50158"/>
    <w:rsid w:val="00F501D6"/>
    <w:rsid w:val="00F501EB"/>
    <w:rsid w:val="00F5033C"/>
    <w:rsid w:val="00F5050E"/>
    <w:rsid w:val="00F50609"/>
    <w:rsid w:val="00F50A53"/>
    <w:rsid w:val="00F50BFD"/>
    <w:rsid w:val="00F50D09"/>
    <w:rsid w:val="00F51029"/>
    <w:rsid w:val="00F510D9"/>
    <w:rsid w:val="00F51186"/>
    <w:rsid w:val="00F511C5"/>
    <w:rsid w:val="00F51548"/>
    <w:rsid w:val="00F5175B"/>
    <w:rsid w:val="00F519EF"/>
    <w:rsid w:val="00F51A82"/>
    <w:rsid w:val="00F51ABA"/>
    <w:rsid w:val="00F51BF3"/>
    <w:rsid w:val="00F51C62"/>
    <w:rsid w:val="00F51DC3"/>
    <w:rsid w:val="00F52291"/>
    <w:rsid w:val="00F525BD"/>
    <w:rsid w:val="00F52714"/>
    <w:rsid w:val="00F52858"/>
    <w:rsid w:val="00F52B29"/>
    <w:rsid w:val="00F52C6B"/>
    <w:rsid w:val="00F52C77"/>
    <w:rsid w:val="00F52C8D"/>
    <w:rsid w:val="00F52D78"/>
    <w:rsid w:val="00F52EDA"/>
    <w:rsid w:val="00F52F57"/>
    <w:rsid w:val="00F52F88"/>
    <w:rsid w:val="00F530C7"/>
    <w:rsid w:val="00F53122"/>
    <w:rsid w:val="00F53262"/>
    <w:rsid w:val="00F5364E"/>
    <w:rsid w:val="00F5391D"/>
    <w:rsid w:val="00F53B51"/>
    <w:rsid w:val="00F53EC4"/>
    <w:rsid w:val="00F53F7B"/>
    <w:rsid w:val="00F54062"/>
    <w:rsid w:val="00F5438E"/>
    <w:rsid w:val="00F54711"/>
    <w:rsid w:val="00F54867"/>
    <w:rsid w:val="00F54A30"/>
    <w:rsid w:val="00F54A33"/>
    <w:rsid w:val="00F54C15"/>
    <w:rsid w:val="00F54CD7"/>
    <w:rsid w:val="00F55312"/>
    <w:rsid w:val="00F5544D"/>
    <w:rsid w:val="00F559C2"/>
    <w:rsid w:val="00F55C4A"/>
    <w:rsid w:val="00F55FBB"/>
    <w:rsid w:val="00F56012"/>
    <w:rsid w:val="00F560AA"/>
    <w:rsid w:val="00F560B9"/>
    <w:rsid w:val="00F5662D"/>
    <w:rsid w:val="00F56802"/>
    <w:rsid w:val="00F5686E"/>
    <w:rsid w:val="00F56A28"/>
    <w:rsid w:val="00F56B46"/>
    <w:rsid w:val="00F56EB4"/>
    <w:rsid w:val="00F5704C"/>
    <w:rsid w:val="00F5709C"/>
    <w:rsid w:val="00F570AC"/>
    <w:rsid w:val="00F570C5"/>
    <w:rsid w:val="00F572CD"/>
    <w:rsid w:val="00F574D2"/>
    <w:rsid w:val="00F576E7"/>
    <w:rsid w:val="00F57987"/>
    <w:rsid w:val="00F579B2"/>
    <w:rsid w:val="00F57C37"/>
    <w:rsid w:val="00F57D82"/>
    <w:rsid w:val="00F57F4E"/>
    <w:rsid w:val="00F60488"/>
    <w:rsid w:val="00F60641"/>
    <w:rsid w:val="00F60677"/>
    <w:rsid w:val="00F60765"/>
    <w:rsid w:val="00F609E1"/>
    <w:rsid w:val="00F61053"/>
    <w:rsid w:val="00F61426"/>
    <w:rsid w:val="00F61460"/>
    <w:rsid w:val="00F61712"/>
    <w:rsid w:val="00F61822"/>
    <w:rsid w:val="00F61831"/>
    <w:rsid w:val="00F618A3"/>
    <w:rsid w:val="00F61AA8"/>
    <w:rsid w:val="00F6204C"/>
    <w:rsid w:val="00F620AF"/>
    <w:rsid w:val="00F620FB"/>
    <w:rsid w:val="00F6212E"/>
    <w:rsid w:val="00F62331"/>
    <w:rsid w:val="00F623AC"/>
    <w:rsid w:val="00F62793"/>
    <w:rsid w:val="00F6290C"/>
    <w:rsid w:val="00F62934"/>
    <w:rsid w:val="00F62949"/>
    <w:rsid w:val="00F62991"/>
    <w:rsid w:val="00F629C5"/>
    <w:rsid w:val="00F62C27"/>
    <w:rsid w:val="00F62C31"/>
    <w:rsid w:val="00F63019"/>
    <w:rsid w:val="00F63115"/>
    <w:rsid w:val="00F6321C"/>
    <w:rsid w:val="00F63228"/>
    <w:rsid w:val="00F63491"/>
    <w:rsid w:val="00F63525"/>
    <w:rsid w:val="00F6377B"/>
    <w:rsid w:val="00F63BEC"/>
    <w:rsid w:val="00F63FB6"/>
    <w:rsid w:val="00F643BA"/>
    <w:rsid w:val="00F64477"/>
    <w:rsid w:val="00F645D9"/>
    <w:rsid w:val="00F6473F"/>
    <w:rsid w:val="00F64BCE"/>
    <w:rsid w:val="00F64C8C"/>
    <w:rsid w:val="00F64E82"/>
    <w:rsid w:val="00F65107"/>
    <w:rsid w:val="00F6517E"/>
    <w:rsid w:val="00F651B9"/>
    <w:rsid w:val="00F65262"/>
    <w:rsid w:val="00F652B8"/>
    <w:rsid w:val="00F652F5"/>
    <w:rsid w:val="00F65317"/>
    <w:rsid w:val="00F65589"/>
    <w:rsid w:val="00F65895"/>
    <w:rsid w:val="00F65922"/>
    <w:rsid w:val="00F65C3E"/>
    <w:rsid w:val="00F66119"/>
    <w:rsid w:val="00F66127"/>
    <w:rsid w:val="00F662A2"/>
    <w:rsid w:val="00F66311"/>
    <w:rsid w:val="00F66485"/>
    <w:rsid w:val="00F66526"/>
    <w:rsid w:val="00F6653E"/>
    <w:rsid w:val="00F6669B"/>
    <w:rsid w:val="00F667D7"/>
    <w:rsid w:val="00F66D70"/>
    <w:rsid w:val="00F670D6"/>
    <w:rsid w:val="00F6711E"/>
    <w:rsid w:val="00F672DF"/>
    <w:rsid w:val="00F6730D"/>
    <w:rsid w:val="00F6744F"/>
    <w:rsid w:val="00F67532"/>
    <w:rsid w:val="00F67649"/>
    <w:rsid w:val="00F678A8"/>
    <w:rsid w:val="00F678BE"/>
    <w:rsid w:val="00F67A34"/>
    <w:rsid w:val="00F67A75"/>
    <w:rsid w:val="00F67D5D"/>
    <w:rsid w:val="00F67E0C"/>
    <w:rsid w:val="00F67E8D"/>
    <w:rsid w:val="00F67F13"/>
    <w:rsid w:val="00F70055"/>
    <w:rsid w:val="00F70256"/>
    <w:rsid w:val="00F703CA"/>
    <w:rsid w:val="00F70436"/>
    <w:rsid w:val="00F706A3"/>
    <w:rsid w:val="00F70758"/>
    <w:rsid w:val="00F708EA"/>
    <w:rsid w:val="00F70920"/>
    <w:rsid w:val="00F70B65"/>
    <w:rsid w:val="00F70BCD"/>
    <w:rsid w:val="00F70C30"/>
    <w:rsid w:val="00F70C4F"/>
    <w:rsid w:val="00F70CB7"/>
    <w:rsid w:val="00F70EEE"/>
    <w:rsid w:val="00F70FFC"/>
    <w:rsid w:val="00F7162E"/>
    <w:rsid w:val="00F71662"/>
    <w:rsid w:val="00F716C0"/>
    <w:rsid w:val="00F71878"/>
    <w:rsid w:val="00F718ED"/>
    <w:rsid w:val="00F718F8"/>
    <w:rsid w:val="00F7194B"/>
    <w:rsid w:val="00F71BB3"/>
    <w:rsid w:val="00F71EDA"/>
    <w:rsid w:val="00F71FF6"/>
    <w:rsid w:val="00F72089"/>
    <w:rsid w:val="00F72266"/>
    <w:rsid w:val="00F72268"/>
    <w:rsid w:val="00F7270A"/>
    <w:rsid w:val="00F72778"/>
    <w:rsid w:val="00F72892"/>
    <w:rsid w:val="00F7291A"/>
    <w:rsid w:val="00F72A67"/>
    <w:rsid w:val="00F72BDE"/>
    <w:rsid w:val="00F72CAB"/>
    <w:rsid w:val="00F72CE1"/>
    <w:rsid w:val="00F7305F"/>
    <w:rsid w:val="00F731E8"/>
    <w:rsid w:val="00F734D2"/>
    <w:rsid w:val="00F735BC"/>
    <w:rsid w:val="00F73620"/>
    <w:rsid w:val="00F73BA2"/>
    <w:rsid w:val="00F73C45"/>
    <w:rsid w:val="00F74279"/>
    <w:rsid w:val="00F743EB"/>
    <w:rsid w:val="00F74680"/>
    <w:rsid w:val="00F7477C"/>
    <w:rsid w:val="00F747B6"/>
    <w:rsid w:val="00F747B7"/>
    <w:rsid w:val="00F7486C"/>
    <w:rsid w:val="00F74901"/>
    <w:rsid w:val="00F7490F"/>
    <w:rsid w:val="00F74932"/>
    <w:rsid w:val="00F74A69"/>
    <w:rsid w:val="00F74A8C"/>
    <w:rsid w:val="00F74A9A"/>
    <w:rsid w:val="00F74AE0"/>
    <w:rsid w:val="00F74D0F"/>
    <w:rsid w:val="00F74D11"/>
    <w:rsid w:val="00F74D61"/>
    <w:rsid w:val="00F74E3A"/>
    <w:rsid w:val="00F75065"/>
    <w:rsid w:val="00F7513E"/>
    <w:rsid w:val="00F75254"/>
    <w:rsid w:val="00F753E4"/>
    <w:rsid w:val="00F753E7"/>
    <w:rsid w:val="00F754D0"/>
    <w:rsid w:val="00F756C3"/>
    <w:rsid w:val="00F75779"/>
    <w:rsid w:val="00F7580D"/>
    <w:rsid w:val="00F758CE"/>
    <w:rsid w:val="00F759D9"/>
    <w:rsid w:val="00F75C50"/>
    <w:rsid w:val="00F75DE0"/>
    <w:rsid w:val="00F75FCB"/>
    <w:rsid w:val="00F76311"/>
    <w:rsid w:val="00F767D0"/>
    <w:rsid w:val="00F7689C"/>
    <w:rsid w:val="00F769A1"/>
    <w:rsid w:val="00F76A3F"/>
    <w:rsid w:val="00F76B1C"/>
    <w:rsid w:val="00F76C33"/>
    <w:rsid w:val="00F76D60"/>
    <w:rsid w:val="00F76DA1"/>
    <w:rsid w:val="00F77234"/>
    <w:rsid w:val="00F7727C"/>
    <w:rsid w:val="00F772DE"/>
    <w:rsid w:val="00F773D5"/>
    <w:rsid w:val="00F7745E"/>
    <w:rsid w:val="00F774AA"/>
    <w:rsid w:val="00F77579"/>
    <w:rsid w:val="00F776DC"/>
    <w:rsid w:val="00F7786D"/>
    <w:rsid w:val="00F779BB"/>
    <w:rsid w:val="00F77A47"/>
    <w:rsid w:val="00F77B7D"/>
    <w:rsid w:val="00F77BF2"/>
    <w:rsid w:val="00F77CDC"/>
    <w:rsid w:val="00F77F74"/>
    <w:rsid w:val="00F8020C"/>
    <w:rsid w:val="00F807D5"/>
    <w:rsid w:val="00F80890"/>
    <w:rsid w:val="00F808A6"/>
    <w:rsid w:val="00F808FC"/>
    <w:rsid w:val="00F808FD"/>
    <w:rsid w:val="00F80A19"/>
    <w:rsid w:val="00F80A92"/>
    <w:rsid w:val="00F80B1E"/>
    <w:rsid w:val="00F80B31"/>
    <w:rsid w:val="00F80DE7"/>
    <w:rsid w:val="00F80F22"/>
    <w:rsid w:val="00F80F9D"/>
    <w:rsid w:val="00F81088"/>
    <w:rsid w:val="00F812A2"/>
    <w:rsid w:val="00F81456"/>
    <w:rsid w:val="00F8149E"/>
    <w:rsid w:val="00F81766"/>
    <w:rsid w:val="00F819F9"/>
    <w:rsid w:val="00F81A6C"/>
    <w:rsid w:val="00F81AB1"/>
    <w:rsid w:val="00F81B7D"/>
    <w:rsid w:val="00F81C6F"/>
    <w:rsid w:val="00F81C77"/>
    <w:rsid w:val="00F81C98"/>
    <w:rsid w:val="00F82066"/>
    <w:rsid w:val="00F82111"/>
    <w:rsid w:val="00F82373"/>
    <w:rsid w:val="00F8241D"/>
    <w:rsid w:val="00F8250B"/>
    <w:rsid w:val="00F827A6"/>
    <w:rsid w:val="00F8290B"/>
    <w:rsid w:val="00F829BB"/>
    <w:rsid w:val="00F82A0E"/>
    <w:rsid w:val="00F82AAD"/>
    <w:rsid w:val="00F82AC6"/>
    <w:rsid w:val="00F82AD9"/>
    <w:rsid w:val="00F82B7F"/>
    <w:rsid w:val="00F82DA0"/>
    <w:rsid w:val="00F8304A"/>
    <w:rsid w:val="00F83098"/>
    <w:rsid w:val="00F83790"/>
    <w:rsid w:val="00F8391E"/>
    <w:rsid w:val="00F839B3"/>
    <w:rsid w:val="00F83E7B"/>
    <w:rsid w:val="00F83FCD"/>
    <w:rsid w:val="00F840F9"/>
    <w:rsid w:val="00F8415A"/>
    <w:rsid w:val="00F841BA"/>
    <w:rsid w:val="00F84210"/>
    <w:rsid w:val="00F844CA"/>
    <w:rsid w:val="00F844D9"/>
    <w:rsid w:val="00F846B9"/>
    <w:rsid w:val="00F84801"/>
    <w:rsid w:val="00F84803"/>
    <w:rsid w:val="00F848BD"/>
    <w:rsid w:val="00F848D0"/>
    <w:rsid w:val="00F84902"/>
    <w:rsid w:val="00F84910"/>
    <w:rsid w:val="00F84C4A"/>
    <w:rsid w:val="00F84E70"/>
    <w:rsid w:val="00F84FF8"/>
    <w:rsid w:val="00F85123"/>
    <w:rsid w:val="00F853D2"/>
    <w:rsid w:val="00F854AC"/>
    <w:rsid w:val="00F85592"/>
    <w:rsid w:val="00F85686"/>
    <w:rsid w:val="00F85752"/>
    <w:rsid w:val="00F85930"/>
    <w:rsid w:val="00F8599F"/>
    <w:rsid w:val="00F85A38"/>
    <w:rsid w:val="00F85B59"/>
    <w:rsid w:val="00F85B82"/>
    <w:rsid w:val="00F85C9D"/>
    <w:rsid w:val="00F85DAE"/>
    <w:rsid w:val="00F85DD7"/>
    <w:rsid w:val="00F85ED9"/>
    <w:rsid w:val="00F86222"/>
    <w:rsid w:val="00F86232"/>
    <w:rsid w:val="00F86457"/>
    <w:rsid w:val="00F867F8"/>
    <w:rsid w:val="00F869EB"/>
    <w:rsid w:val="00F86C31"/>
    <w:rsid w:val="00F86EF8"/>
    <w:rsid w:val="00F86F03"/>
    <w:rsid w:val="00F86FC9"/>
    <w:rsid w:val="00F87018"/>
    <w:rsid w:val="00F87060"/>
    <w:rsid w:val="00F870CF"/>
    <w:rsid w:val="00F8737C"/>
    <w:rsid w:val="00F87527"/>
    <w:rsid w:val="00F875B5"/>
    <w:rsid w:val="00F87663"/>
    <w:rsid w:val="00F87983"/>
    <w:rsid w:val="00F87A9C"/>
    <w:rsid w:val="00F87B38"/>
    <w:rsid w:val="00F87C7A"/>
    <w:rsid w:val="00F9005A"/>
    <w:rsid w:val="00F90197"/>
    <w:rsid w:val="00F9027C"/>
    <w:rsid w:val="00F90295"/>
    <w:rsid w:val="00F90474"/>
    <w:rsid w:val="00F904AF"/>
    <w:rsid w:val="00F9080A"/>
    <w:rsid w:val="00F90A60"/>
    <w:rsid w:val="00F90C21"/>
    <w:rsid w:val="00F90DB0"/>
    <w:rsid w:val="00F90E7C"/>
    <w:rsid w:val="00F90F2D"/>
    <w:rsid w:val="00F91236"/>
    <w:rsid w:val="00F913F7"/>
    <w:rsid w:val="00F9145C"/>
    <w:rsid w:val="00F916D2"/>
    <w:rsid w:val="00F917C8"/>
    <w:rsid w:val="00F917E0"/>
    <w:rsid w:val="00F91CA7"/>
    <w:rsid w:val="00F91CF3"/>
    <w:rsid w:val="00F91D39"/>
    <w:rsid w:val="00F92527"/>
    <w:rsid w:val="00F92645"/>
    <w:rsid w:val="00F92797"/>
    <w:rsid w:val="00F92B1B"/>
    <w:rsid w:val="00F92EA1"/>
    <w:rsid w:val="00F92FC0"/>
    <w:rsid w:val="00F933FC"/>
    <w:rsid w:val="00F93446"/>
    <w:rsid w:val="00F93903"/>
    <w:rsid w:val="00F93998"/>
    <w:rsid w:val="00F93A22"/>
    <w:rsid w:val="00F940C9"/>
    <w:rsid w:val="00F940F2"/>
    <w:rsid w:val="00F9454A"/>
    <w:rsid w:val="00F947D1"/>
    <w:rsid w:val="00F94885"/>
    <w:rsid w:val="00F94D92"/>
    <w:rsid w:val="00F94F01"/>
    <w:rsid w:val="00F95186"/>
    <w:rsid w:val="00F9525F"/>
    <w:rsid w:val="00F9538D"/>
    <w:rsid w:val="00F95DAD"/>
    <w:rsid w:val="00F95E9F"/>
    <w:rsid w:val="00F96025"/>
    <w:rsid w:val="00F960EC"/>
    <w:rsid w:val="00F96237"/>
    <w:rsid w:val="00F9631F"/>
    <w:rsid w:val="00F964DD"/>
    <w:rsid w:val="00F969D7"/>
    <w:rsid w:val="00F96B70"/>
    <w:rsid w:val="00F96C01"/>
    <w:rsid w:val="00F96CE2"/>
    <w:rsid w:val="00F96DB7"/>
    <w:rsid w:val="00F96DCB"/>
    <w:rsid w:val="00F96E3C"/>
    <w:rsid w:val="00F96E67"/>
    <w:rsid w:val="00F96EDD"/>
    <w:rsid w:val="00F96FDA"/>
    <w:rsid w:val="00F96FEA"/>
    <w:rsid w:val="00F97183"/>
    <w:rsid w:val="00F97388"/>
    <w:rsid w:val="00F9772D"/>
    <w:rsid w:val="00F97794"/>
    <w:rsid w:val="00F97796"/>
    <w:rsid w:val="00F978F3"/>
    <w:rsid w:val="00F97A92"/>
    <w:rsid w:val="00F97B3D"/>
    <w:rsid w:val="00F97C61"/>
    <w:rsid w:val="00F97E9B"/>
    <w:rsid w:val="00F97EAB"/>
    <w:rsid w:val="00FA031F"/>
    <w:rsid w:val="00FA0370"/>
    <w:rsid w:val="00FA03A5"/>
    <w:rsid w:val="00FA03F1"/>
    <w:rsid w:val="00FA072C"/>
    <w:rsid w:val="00FA080E"/>
    <w:rsid w:val="00FA0B4B"/>
    <w:rsid w:val="00FA0B86"/>
    <w:rsid w:val="00FA0D9E"/>
    <w:rsid w:val="00FA0F45"/>
    <w:rsid w:val="00FA1208"/>
    <w:rsid w:val="00FA122A"/>
    <w:rsid w:val="00FA125C"/>
    <w:rsid w:val="00FA1341"/>
    <w:rsid w:val="00FA14A6"/>
    <w:rsid w:val="00FA14BB"/>
    <w:rsid w:val="00FA1544"/>
    <w:rsid w:val="00FA154C"/>
    <w:rsid w:val="00FA1757"/>
    <w:rsid w:val="00FA1A0A"/>
    <w:rsid w:val="00FA1D13"/>
    <w:rsid w:val="00FA1E08"/>
    <w:rsid w:val="00FA217E"/>
    <w:rsid w:val="00FA21BF"/>
    <w:rsid w:val="00FA22DE"/>
    <w:rsid w:val="00FA237F"/>
    <w:rsid w:val="00FA2489"/>
    <w:rsid w:val="00FA26BE"/>
    <w:rsid w:val="00FA278D"/>
    <w:rsid w:val="00FA2831"/>
    <w:rsid w:val="00FA29F9"/>
    <w:rsid w:val="00FA2ADE"/>
    <w:rsid w:val="00FA2EAC"/>
    <w:rsid w:val="00FA3257"/>
    <w:rsid w:val="00FA32B0"/>
    <w:rsid w:val="00FA3307"/>
    <w:rsid w:val="00FA35BB"/>
    <w:rsid w:val="00FA38BE"/>
    <w:rsid w:val="00FA3949"/>
    <w:rsid w:val="00FA3993"/>
    <w:rsid w:val="00FA3E94"/>
    <w:rsid w:val="00FA42ED"/>
    <w:rsid w:val="00FA45FF"/>
    <w:rsid w:val="00FA466D"/>
    <w:rsid w:val="00FA4A3F"/>
    <w:rsid w:val="00FA4A5A"/>
    <w:rsid w:val="00FA4CF3"/>
    <w:rsid w:val="00FA4D0C"/>
    <w:rsid w:val="00FA4E95"/>
    <w:rsid w:val="00FA4F93"/>
    <w:rsid w:val="00FA50B9"/>
    <w:rsid w:val="00FA52B6"/>
    <w:rsid w:val="00FA53A1"/>
    <w:rsid w:val="00FA54C2"/>
    <w:rsid w:val="00FA54F0"/>
    <w:rsid w:val="00FA552A"/>
    <w:rsid w:val="00FA589D"/>
    <w:rsid w:val="00FA58B9"/>
    <w:rsid w:val="00FA591E"/>
    <w:rsid w:val="00FA593B"/>
    <w:rsid w:val="00FA5B66"/>
    <w:rsid w:val="00FA5D9A"/>
    <w:rsid w:val="00FA5EAC"/>
    <w:rsid w:val="00FA5EF2"/>
    <w:rsid w:val="00FA60B2"/>
    <w:rsid w:val="00FA6224"/>
    <w:rsid w:val="00FA6251"/>
    <w:rsid w:val="00FA64FF"/>
    <w:rsid w:val="00FA6536"/>
    <w:rsid w:val="00FA65E5"/>
    <w:rsid w:val="00FA6815"/>
    <w:rsid w:val="00FA68C2"/>
    <w:rsid w:val="00FA6907"/>
    <w:rsid w:val="00FA6948"/>
    <w:rsid w:val="00FA696E"/>
    <w:rsid w:val="00FA699E"/>
    <w:rsid w:val="00FA6C1B"/>
    <w:rsid w:val="00FA6DFD"/>
    <w:rsid w:val="00FA6F61"/>
    <w:rsid w:val="00FA7089"/>
    <w:rsid w:val="00FA74A3"/>
    <w:rsid w:val="00FA74A8"/>
    <w:rsid w:val="00FA7758"/>
    <w:rsid w:val="00FA783F"/>
    <w:rsid w:val="00FA7B54"/>
    <w:rsid w:val="00FA7FDD"/>
    <w:rsid w:val="00FB064F"/>
    <w:rsid w:val="00FB06A0"/>
    <w:rsid w:val="00FB06BD"/>
    <w:rsid w:val="00FB0AA1"/>
    <w:rsid w:val="00FB0B58"/>
    <w:rsid w:val="00FB0BA3"/>
    <w:rsid w:val="00FB0CA1"/>
    <w:rsid w:val="00FB0E27"/>
    <w:rsid w:val="00FB0E3C"/>
    <w:rsid w:val="00FB0EA4"/>
    <w:rsid w:val="00FB1598"/>
    <w:rsid w:val="00FB16CD"/>
    <w:rsid w:val="00FB1894"/>
    <w:rsid w:val="00FB199B"/>
    <w:rsid w:val="00FB1E46"/>
    <w:rsid w:val="00FB1EBA"/>
    <w:rsid w:val="00FB204B"/>
    <w:rsid w:val="00FB219A"/>
    <w:rsid w:val="00FB2471"/>
    <w:rsid w:val="00FB24CC"/>
    <w:rsid w:val="00FB2571"/>
    <w:rsid w:val="00FB26A3"/>
    <w:rsid w:val="00FB27AE"/>
    <w:rsid w:val="00FB29B9"/>
    <w:rsid w:val="00FB2B2E"/>
    <w:rsid w:val="00FB2B61"/>
    <w:rsid w:val="00FB2B85"/>
    <w:rsid w:val="00FB2BD0"/>
    <w:rsid w:val="00FB2C81"/>
    <w:rsid w:val="00FB2CDB"/>
    <w:rsid w:val="00FB2D07"/>
    <w:rsid w:val="00FB2E9B"/>
    <w:rsid w:val="00FB2FCB"/>
    <w:rsid w:val="00FB3091"/>
    <w:rsid w:val="00FB30D8"/>
    <w:rsid w:val="00FB3159"/>
    <w:rsid w:val="00FB32DC"/>
    <w:rsid w:val="00FB33C9"/>
    <w:rsid w:val="00FB386A"/>
    <w:rsid w:val="00FB38CF"/>
    <w:rsid w:val="00FB3F0D"/>
    <w:rsid w:val="00FB4080"/>
    <w:rsid w:val="00FB4261"/>
    <w:rsid w:val="00FB42BC"/>
    <w:rsid w:val="00FB43D0"/>
    <w:rsid w:val="00FB4503"/>
    <w:rsid w:val="00FB46A5"/>
    <w:rsid w:val="00FB477E"/>
    <w:rsid w:val="00FB4BD7"/>
    <w:rsid w:val="00FB4C70"/>
    <w:rsid w:val="00FB4E39"/>
    <w:rsid w:val="00FB586A"/>
    <w:rsid w:val="00FB58A4"/>
    <w:rsid w:val="00FB5A24"/>
    <w:rsid w:val="00FB5DF3"/>
    <w:rsid w:val="00FB5E61"/>
    <w:rsid w:val="00FB60D2"/>
    <w:rsid w:val="00FB63A5"/>
    <w:rsid w:val="00FB63AC"/>
    <w:rsid w:val="00FB6453"/>
    <w:rsid w:val="00FB6920"/>
    <w:rsid w:val="00FB6AE4"/>
    <w:rsid w:val="00FB6B2A"/>
    <w:rsid w:val="00FB6D4B"/>
    <w:rsid w:val="00FB6E49"/>
    <w:rsid w:val="00FB6EF9"/>
    <w:rsid w:val="00FB71CB"/>
    <w:rsid w:val="00FB7209"/>
    <w:rsid w:val="00FB733D"/>
    <w:rsid w:val="00FB7655"/>
    <w:rsid w:val="00FB78AC"/>
    <w:rsid w:val="00FB795D"/>
    <w:rsid w:val="00FB7A18"/>
    <w:rsid w:val="00FB7A87"/>
    <w:rsid w:val="00FB7AC6"/>
    <w:rsid w:val="00FB7BB6"/>
    <w:rsid w:val="00FB7C55"/>
    <w:rsid w:val="00FB7D0F"/>
    <w:rsid w:val="00FB7E64"/>
    <w:rsid w:val="00FC0187"/>
    <w:rsid w:val="00FC0244"/>
    <w:rsid w:val="00FC0332"/>
    <w:rsid w:val="00FC0334"/>
    <w:rsid w:val="00FC0580"/>
    <w:rsid w:val="00FC0639"/>
    <w:rsid w:val="00FC0994"/>
    <w:rsid w:val="00FC0997"/>
    <w:rsid w:val="00FC0AE9"/>
    <w:rsid w:val="00FC0E2E"/>
    <w:rsid w:val="00FC100F"/>
    <w:rsid w:val="00FC108B"/>
    <w:rsid w:val="00FC1173"/>
    <w:rsid w:val="00FC11B6"/>
    <w:rsid w:val="00FC1246"/>
    <w:rsid w:val="00FC14F3"/>
    <w:rsid w:val="00FC1648"/>
    <w:rsid w:val="00FC188D"/>
    <w:rsid w:val="00FC18B9"/>
    <w:rsid w:val="00FC1A0E"/>
    <w:rsid w:val="00FC1AB0"/>
    <w:rsid w:val="00FC1B79"/>
    <w:rsid w:val="00FC1D2D"/>
    <w:rsid w:val="00FC1EFF"/>
    <w:rsid w:val="00FC225D"/>
    <w:rsid w:val="00FC2584"/>
    <w:rsid w:val="00FC25A8"/>
    <w:rsid w:val="00FC25CC"/>
    <w:rsid w:val="00FC2669"/>
    <w:rsid w:val="00FC267C"/>
    <w:rsid w:val="00FC2712"/>
    <w:rsid w:val="00FC27CD"/>
    <w:rsid w:val="00FC2953"/>
    <w:rsid w:val="00FC299D"/>
    <w:rsid w:val="00FC29D2"/>
    <w:rsid w:val="00FC2A28"/>
    <w:rsid w:val="00FC3292"/>
    <w:rsid w:val="00FC33A8"/>
    <w:rsid w:val="00FC33BC"/>
    <w:rsid w:val="00FC34F7"/>
    <w:rsid w:val="00FC35B9"/>
    <w:rsid w:val="00FC35C3"/>
    <w:rsid w:val="00FC392C"/>
    <w:rsid w:val="00FC3D53"/>
    <w:rsid w:val="00FC409E"/>
    <w:rsid w:val="00FC41DE"/>
    <w:rsid w:val="00FC4230"/>
    <w:rsid w:val="00FC43D6"/>
    <w:rsid w:val="00FC453F"/>
    <w:rsid w:val="00FC4624"/>
    <w:rsid w:val="00FC4B0B"/>
    <w:rsid w:val="00FC4B18"/>
    <w:rsid w:val="00FC4B48"/>
    <w:rsid w:val="00FC4C34"/>
    <w:rsid w:val="00FC5307"/>
    <w:rsid w:val="00FC552C"/>
    <w:rsid w:val="00FC59B4"/>
    <w:rsid w:val="00FC5ABA"/>
    <w:rsid w:val="00FC5BFA"/>
    <w:rsid w:val="00FC5C48"/>
    <w:rsid w:val="00FC5C6D"/>
    <w:rsid w:val="00FC5CB5"/>
    <w:rsid w:val="00FC5DA8"/>
    <w:rsid w:val="00FC609C"/>
    <w:rsid w:val="00FC60CF"/>
    <w:rsid w:val="00FC61AE"/>
    <w:rsid w:val="00FC61F1"/>
    <w:rsid w:val="00FC6448"/>
    <w:rsid w:val="00FC6525"/>
    <w:rsid w:val="00FC6559"/>
    <w:rsid w:val="00FC6565"/>
    <w:rsid w:val="00FC6713"/>
    <w:rsid w:val="00FC6844"/>
    <w:rsid w:val="00FC689E"/>
    <w:rsid w:val="00FC6972"/>
    <w:rsid w:val="00FC6B63"/>
    <w:rsid w:val="00FC6CC2"/>
    <w:rsid w:val="00FC6E4F"/>
    <w:rsid w:val="00FC6EBB"/>
    <w:rsid w:val="00FC701F"/>
    <w:rsid w:val="00FC789D"/>
    <w:rsid w:val="00FC78EB"/>
    <w:rsid w:val="00FC79C0"/>
    <w:rsid w:val="00FC7D97"/>
    <w:rsid w:val="00FC7E4E"/>
    <w:rsid w:val="00FC7E5D"/>
    <w:rsid w:val="00FC7F3C"/>
    <w:rsid w:val="00FD0139"/>
    <w:rsid w:val="00FD016A"/>
    <w:rsid w:val="00FD02F7"/>
    <w:rsid w:val="00FD06AD"/>
    <w:rsid w:val="00FD07FB"/>
    <w:rsid w:val="00FD0AF8"/>
    <w:rsid w:val="00FD0E19"/>
    <w:rsid w:val="00FD0F6C"/>
    <w:rsid w:val="00FD1038"/>
    <w:rsid w:val="00FD143F"/>
    <w:rsid w:val="00FD1598"/>
    <w:rsid w:val="00FD162B"/>
    <w:rsid w:val="00FD16F4"/>
    <w:rsid w:val="00FD1917"/>
    <w:rsid w:val="00FD1C94"/>
    <w:rsid w:val="00FD1EC8"/>
    <w:rsid w:val="00FD213E"/>
    <w:rsid w:val="00FD2346"/>
    <w:rsid w:val="00FD243B"/>
    <w:rsid w:val="00FD24F2"/>
    <w:rsid w:val="00FD2590"/>
    <w:rsid w:val="00FD270A"/>
    <w:rsid w:val="00FD2755"/>
    <w:rsid w:val="00FD2ACF"/>
    <w:rsid w:val="00FD2B9B"/>
    <w:rsid w:val="00FD2C4E"/>
    <w:rsid w:val="00FD2C51"/>
    <w:rsid w:val="00FD2C93"/>
    <w:rsid w:val="00FD2C97"/>
    <w:rsid w:val="00FD2E3F"/>
    <w:rsid w:val="00FD2F4F"/>
    <w:rsid w:val="00FD3434"/>
    <w:rsid w:val="00FD34B7"/>
    <w:rsid w:val="00FD34CD"/>
    <w:rsid w:val="00FD37BE"/>
    <w:rsid w:val="00FD37DA"/>
    <w:rsid w:val="00FD3845"/>
    <w:rsid w:val="00FD3D14"/>
    <w:rsid w:val="00FD3E2B"/>
    <w:rsid w:val="00FD4219"/>
    <w:rsid w:val="00FD4403"/>
    <w:rsid w:val="00FD44DA"/>
    <w:rsid w:val="00FD44E4"/>
    <w:rsid w:val="00FD4605"/>
    <w:rsid w:val="00FD4638"/>
    <w:rsid w:val="00FD46B8"/>
    <w:rsid w:val="00FD4804"/>
    <w:rsid w:val="00FD4814"/>
    <w:rsid w:val="00FD4C69"/>
    <w:rsid w:val="00FD4E61"/>
    <w:rsid w:val="00FD4F18"/>
    <w:rsid w:val="00FD527D"/>
    <w:rsid w:val="00FD52F6"/>
    <w:rsid w:val="00FD53B8"/>
    <w:rsid w:val="00FD5450"/>
    <w:rsid w:val="00FD5508"/>
    <w:rsid w:val="00FD56A4"/>
    <w:rsid w:val="00FD595A"/>
    <w:rsid w:val="00FD5A46"/>
    <w:rsid w:val="00FD5C3F"/>
    <w:rsid w:val="00FD5CA9"/>
    <w:rsid w:val="00FD5DCE"/>
    <w:rsid w:val="00FD5E83"/>
    <w:rsid w:val="00FD60D6"/>
    <w:rsid w:val="00FD60FE"/>
    <w:rsid w:val="00FD6110"/>
    <w:rsid w:val="00FD6172"/>
    <w:rsid w:val="00FD6341"/>
    <w:rsid w:val="00FD66EC"/>
    <w:rsid w:val="00FD6AD8"/>
    <w:rsid w:val="00FD6F0D"/>
    <w:rsid w:val="00FD6FB3"/>
    <w:rsid w:val="00FD7084"/>
    <w:rsid w:val="00FD70F3"/>
    <w:rsid w:val="00FD71DD"/>
    <w:rsid w:val="00FD7307"/>
    <w:rsid w:val="00FD74D2"/>
    <w:rsid w:val="00FD7503"/>
    <w:rsid w:val="00FD755D"/>
    <w:rsid w:val="00FD757C"/>
    <w:rsid w:val="00FD7685"/>
    <w:rsid w:val="00FD77EA"/>
    <w:rsid w:val="00FD7A9C"/>
    <w:rsid w:val="00FD7AB8"/>
    <w:rsid w:val="00FD7C19"/>
    <w:rsid w:val="00FD7E93"/>
    <w:rsid w:val="00FE01AF"/>
    <w:rsid w:val="00FE026E"/>
    <w:rsid w:val="00FE07BD"/>
    <w:rsid w:val="00FE0835"/>
    <w:rsid w:val="00FE0ABF"/>
    <w:rsid w:val="00FE0BFC"/>
    <w:rsid w:val="00FE0CC3"/>
    <w:rsid w:val="00FE0F9B"/>
    <w:rsid w:val="00FE113F"/>
    <w:rsid w:val="00FE1511"/>
    <w:rsid w:val="00FE1638"/>
    <w:rsid w:val="00FE1710"/>
    <w:rsid w:val="00FE171A"/>
    <w:rsid w:val="00FE18FD"/>
    <w:rsid w:val="00FE1A28"/>
    <w:rsid w:val="00FE1BB6"/>
    <w:rsid w:val="00FE1C01"/>
    <w:rsid w:val="00FE1EEF"/>
    <w:rsid w:val="00FE21A6"/>
    <w:rsid w:val="00FE22D0"/>
    <w:rsid w:val="00FE2664"/>
    <w:rsid w:val="00FE274B"/>
    <w:rsid w:val="00FE2792"/>
    <w:rsid w:val="00FE27C1"/>
    <w:rsid w:val="00FE28FF"/>
    <w:rsid w:val="00FE29B1"/>
    <w:rsid w:val="00FE2CE2"/>
    <w:rsid w:val="00FE2ED9"/>
    <w:rsid w:val="00FE318D"/>
    <w:rsid w:val="00FE31A6"/>
    <w:rsid w:val="00FE323D"/>
    <w:rsid w:val="00FE3336"/>
    <w:rsid w:val="00FE37CB"/>
    <w:rsid w:val="00FE387F"/>
    <w:rsid w:val="00FE3A87"/>
    <w:rsid w:val="00FE3AD9"/>
    <w:rsid w:val="00FE3B80"/>
    <w:rsid w:val="00FE3BD3"/>
    <w:rsid w:val="00FE3EC0"/>
    <w:rsid w:val="00FE3F48"/>
    <w:rsid w:val="00FE3F66"/>
    <w:rsid w:val="00FE400E"/>
    <w:rsid w:val="00FE4048"/>
    <w:rsid w:val="00FE417B"/>
    <w:rsid w:val="00FE44A1"/>
    <w:rsid w:val="00FE48AC"/>
    <w:rsid w:val="00FE48CF"/>
    <w:rsid w:val="00FE4C1E"/>
    <w:rsid w:val="00FE4C26"/>
    <w:rsid w:val="00FE4C88"/>
    <w:rsid w:val="00FE4D58"/>
    <w:rsid w:val="00FE4E88"/>
    <w:rsid w:val="00FE4E9A"/>
    <w:rsid w:val="00FE4F08"/>
    <w:rsid w:val="00FE4F17"/>
    <w:rsid w:val="00FE5628"/>
    <w:rsid w:val="00FE56A3"/>
    <w:rsid w:val="00FE56BF"/>
    <w:rsid w:val="00FE5725"/>
    <w:rsid w:val="00FE5746"/>
    <w:rsid w:val="00FE5759"/>
    <w:rsid w:val="00FE584F"/>
    <w:rsid w:val="00FE593F"/>
    <w:rsid w:val="00FE59D9"/>
    <w:rsid w:val="00FE5A13"/>
    <w:rsid w:val="00FE5B55"/>
    <w:rsid w:val="00FE5C29"/>
    <w:rsid w:val="00FE5C7F"/>
    <w:rsid w:val="00FE5D35"/>
    <w:rsid w:val="00FE60F9"/>
    <w:rsid w:val="00FE61BC"/>
    <w:rsid w:val="00FE6204"/>
    <w:rsid w:val="00FE640E"/>
    <w:rsid w:val="00FE648B"/>
    <w:rsid w:val="00FE65EB"/>
    <w:rsid w:val="00FE66F2"/>
    <w:rsid w:val="00FE6A21"/>
    <w:rsid w:val="00FE6BA2"/>
    <w:rsid w:val="00FE6F65"/>
    <w:rsid w:val="00FE715D"/>
    <w:rsid w:val="00FE71D4"/>
    <w:rsid w:val="00FE71FD"/>
    <w:rsid w:val="00FE7232"/>
    <w:rsid w:val="00FE74B0"/>
    <w:rsid w:val="00FE7551"/>
    <w:rsid w:val="00FE75A7"/>
    <w:rsid w:val="00FE75D7"/>
    <w:rsid w:val="00FE769F"/>
    <w:rsid w:val="00FE77DB"/>
    <w:rsid w:val="00FE7807"/>
    <w:rsid w:val="00FE788E"/>
    <w:rsid w:val="00FE7B62"/>
    <w:rsid w:val="00FE7CE7"/>
    <w:rsid w:val="00FE7E15"/>
    <w:rsid w:val="00FE7F58"/>
    <w:rsid w:val="00FE7FB0"/>
    <w:rsid w:val="00FF02A5"/>
    <w:rsid w:val="00FF0309"/>
    <w:rsid w:val="00FF0324"/>
    <w:rsid w:val="00FF039E"/>
    <w:rsid w:val="00FF03A1"/>
    <w:rsid w:val="00FF06CA"/>
    <w:rsid w:val="00FF0867"/>
    <w:rsid w:val="00FF08AC"/>
    <w:rsid w:val="00FF0A58"/>
    <w:rsid w:val="00FF0CF5"/>
    <w:rsid w:val="00FF0DB6"/>
    <w:rsid w:val="00FF0ED5"/>
    <w:rsid w:val="00FF0F63"/>
    <w:rsid w:val="00FF0FDF"/>
    <w:rsid w:val="00FF1034"/>
    <w:rsid w:val="00FF103F"/>
    <w:rsid w:val="00FF1304"/>
    <w:rsid w:val="00FF169F"/>
    <w:rsid w:val="00FF16D4"/>
    <w:rsid w:val="00FF1A35"/>
    <w:rsid w:val="00FF1E65"/>
    <w:rsid w:val="00FF20BE"/>
    <w:rsid w:val="00FF2140"/>
    <w:rsid w:val="00FF22D2"/>
    <w:rsid w:val="00FF22FE"/>
    <w:rsid w:val="00FF2701"/>
    <w:rsid w:val="00FF29B1"/>
    <w:rsid w:val="00FF29D6"/>
    <w:rsid w:val="00FF2A8C"/>
    <w:rsid w:val="00FF2B08"/>
    <w:rsid w:val="00FF2C38"/>
    <w:rsid w:val="00FF2D2A"/>
    <w:rsid w:val="00FF2DDF"/>
    <w:rsid w:val="00FF2E28"/>
    <w:rsid w:val="00FF2E4F"/>
    <w:rsid w:val="00FF2E64"/>
    <w:rsid w:val="00FF2F5C"/>
    <w:rsid w:val="00FF31D0"/>
    <w:rsid w:val="00FF324E"/>
    <w:rsid w:val="00FF340D"/>
    <w:rsid w:val="00FF359F"/>
    <w:rsid w:val="00FF35E6"/>
    <w:rsid w:val="00FF371A"/>
    <w:rsid w:val="00FF3752"/>
    <w:rsid w:val="00FF38B4"/>
    <w:rsid w:val="00FF3A8D"/>
    <w:rsid w:val="00FF3D18"/>
    <w:rsid w:val="00FF3EC8"/>
    <w:rsid w:val="00FF4116"/>
    <w:rsid w:val="00FF42C7"/>
    <w:rsid w:val="00FF43DF"/>
    <w:rsid w:val="00FF463C"/>
    <w:rsid w:val="00FF46F7"/>
    <w:rsid w:val="00FF471F"/>
    <w:rsid w:val="00FF47B8"/>
    <w:rsid w:val="00FF47BA"/>
    <w:rsid w:val="00FF47C3"/>
    <w:rsid w:val="00FF4836"/>
    <w:rsid w:val="00FF4971"/>
    <w:rsid w:val="00FF4B51"/>
    <w:rsid w:val="00FF4C77"/>
    <w:rsid w:val="00FF4D33"/>
    <w:rsid w:val="00FF4DD8"/>
    <w:rsid w:val="00FF50E7"/>
    <w:rsid w:val="00FF5127"/>
    <w:rsid w:val="00FF52B0"/>
    <w:rsid w:val="00FF52EF"/>
    <w:rsid w:val="00FF53D4"/>
    <w:rsid w:val="00FF5599"/>
    <w:rsid w:val="00FF55F3"/>
    <w:rsid w:val="00FF5903"/>
    <w:rsid w:val="00FF5A8F"/>
    <w:rsid w:val="00FF5B84"/>
    <w:rsid w:val="00FF5BBE"/>
    <w:rsid w:val="00FF5C7A"/>
    <w:rsid w:val="00FF5DE8"/>
    <w:rsid w:val="00FF615F"/>
    <w:rsid w:val="00FF6294"/>
    <w:rsid w:val="00FF6509"/>
    <w:rsid w:val="00FF65B8"/>
    <w:rsid w:val="00FF66F4"/>
    <w:rsid w:val="00FF68D6"/>
    <w:rsid w:val="00FF697E"/>
    <w:rsid w:val="00FF69C9"/>
    <w:rsid w:val="00FF6D9B"/>
    <w:rsid w:val="00FF6F6E"/>
    <w:rsid w:val="00FF70C5"/>
    <w:rsid w:val="00FF740D"/>
    <w:rsid w:val="00FF7553"/>
    <w:rsid w:val="00FF75BB"/>
    <w:rsid w:val="00FF7720"/>
    <w:rsid w:val="00FF78CF"/>
    <w:rsid w:val="00FF78D0"/>
    <w:rsid w:val="00FF78FE"/>
    <w:rsid w:val="00FF7902"/>
    <w:rsid w:val="00FF791A"/>
    <w:rsid w:val="00FF7AA3"/>
    <w:rsid w:val="00FF7C1E"/>
    <w:rsid w:val="00FF7CAA"/>
    <w:rsid w:val="00FF7CD7"/>
    <w:rsid w:val="00FF7D1A"/>
    <w:rsid w:val="00FF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A40333"/>
  <w14:defaultImageDpi w14:val="32767"/>
  <w15:docId w15:val="{73FEFA69-9FD7-49BB-B72D-E461A636A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965D1"/>
    <w:pPr>
      <w:widowControl w:val="0"/>
      <w:adjustRightInd w:val="0"/>
      <w:spacing w:line="312" w:lineRule="atLeast"/>
      <w:jc w:val="both"/>
      <w:textAlignment w:val="baseline"/>
    </w:pPr>
    <w:rPr>
      <w:rFonts w:cs="宋体"/>
      <w:sz w:val="21"/>
      <w:szCs w:val="21"/>
    </w:rPr>
  </w:style>
  <w:style w:type="paragraph" w:styleId="1">
    <w:name w:val="heading 1"/>
    <w:basedOn w:val="a0"/>
    <w:next w:val="NUDT"/>
    <w:link w:val="10"/>
    <w:qFormat/>
    <w:rsid w:val="003D7C5D"/>
    <w:pPr>
      <w:keepNext/>
      <w:keepLines/>
      <w:numPr>
        <w:numId w:val="20"/>
      </w:numPr>
      <w:spacing w:beforeLines="100" w:before="100" w:afterLines="100" w:after="100" w:line="300" w:lineRule="auto"/>
      <w:jc w:val="center"/>
      <w:outlineLvl w:val="0"/>
    </w:pPr>
    <w:rPr>
      <w:rFonts w:eastAsia="黑体"/>
      <w:bCs/>
      <w:kern w:val="44"/>
      <w:sz w:val="32"/>
      <w:szCs w:val="44"/>
    </w:rPr>
  </w:style>
  <w:style w:type="paragraph" w:styleId="2">
    <w:name w:val="heading 2"/>
    <w:basedOn w:val="a0"/>
    <w:next w:val="a0"/>
    <w:link w:val="20"/>
    <w:qFormat/>
    <w:rsid w:val="00EA7838"/>
    <w:pPr>
      <w:keepNext/>
      <w:keepLines/>
      <w:spacing w:line="288" w:lineRule="auto"/>
      <w:outlineLvl w:val="1"/>
    </w:pPr>
    <w:rPr>
      <w:rFonts w:ascii="Arial" w:eastAsia="黑体" w:hAnsi="Arial" w:cs="Times New Roman"/>
      <w:bCs/>
      <w:sz w:val="32"/>
      <w:szCs w:val="32"/>
    </w:rPr>
  </w:style>
  <w:style w:type="paragraph" w:styleId="3">
    <w:name w:val="heading 3"/>
    <w:basedOn w:val="a0"/>
    <w:next w:val="a0"/>
    <w:link w:val="30"/>
    <w:qFormat/>
    <w:rsid w:val="00EA7838"/>
    <w:pPr>
      <w:keepNext/>
      <w:keepLines/>
      <w:spacing w:line="288" w:lineRule="auto"/>
      <w:outlineLvl w:val="2"/>
    </w:pPr>
    <w:rPr>
      <w:bCs/>
      <w:sz w:val="32"/>
      <w:szCs w:val="32"/>
    </w:rPr>
  </w:style>
  <w:style w:type="paragraph" w:styleId="40">
    <w:name w:val="heading 4"/>
    <w:basedOn w:val="a0"/>
    <w:next w:val="a0"/>
    <w:link w:val="41"/>
    <w:unhideWhenUsed/>
    <w:qFormat/>
    <w:rsid w:val="00575838"/>
    <w:pPr>
      <w:keepNext/>
      <w:keepLines/>
      <w:adjustRightInd/>
      <w:spacing w:line="240" w:lineRule="auto"/>
      <w:ind w:firstLineChars="200" w:firstLine="200"/>
      <w:textAlignment w:val="auto"/>
      <w:outlineLvl w:val="3"/>
    </w:pPr>
    <w:rPr>
      <w:rFonts w:cstheme="minorBidi"/>
      <w:b/>
      <w:kern w:val="2"/>
      <w:szCs w:val="24"/>
    </w:rPr>
  </w:style>
  <w:style w:type="paragraph" w:styleId="5">
    <w:name w:val="heading 5"/>
    <w:basedOn w:val="a0"/>
    <w:next w:val="a0"/>
    <w:link w:val="50"/>
    <w:semiHidden/>
    <w:unhideWhenUsed/>
    <w:qFormat/>
    <w:rsid w:val="00575838"/>
    <w:pPr>
      <w:keepNext/>
      <w:keepLines/>
      <w:adjustRightInd/>
      <w:spacing w:before="280" w:after="290" w:line="376" w:lineRule="atLeast"/>
      <w:ind w:firstLineChars="200" w:firstLine="200"/>
      <w:textAlignment w:val="auto"/>
      <w:outlineLvl w:val="4"/>
    </w:pPr>
    <w:rPr>
      <w:rFonts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rsid w:val="00F31E6C"/>
    <w:pPr>
      <w:ind w:leftChars="2500" w:left="100"/>
    </w:pPr>
  </w:style>
  <w:style w:type="table" w:styleId="a5">
    <w:name w:val="Table Grid"/>
    <w:basedOn w:val="a2"/>
    <w:qFormat/>
    <w:rsid w:val="003D2747"/>
    <w:pPr>
      <w:widowControl w:val="0"/>
      <w:adjustRightInd w:val="0"/>
      <w:spacing w:line="312" w:lineRule="atLeast"/>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aliases w:val="NUDT页眉"/>
    <w:basedOn w:val="a0"/>
    <w:link w:val="a7"/>
    <w:uiPriority w:val="99"/>
    <w:qFormat/>
    <w:rsid w:val="00013299"/>
    <w:pPr>
      <w:pBdr>
        <w:bottom w:val="double" w:sz="12" w:space="1" w:color="auto"/>
      </w:pBdr>
      <w:tabs>
        <w:tab w:val="center" w:pos="4153"/>
        <w:tab w:val="right" w:pos="8306"/>
      </w:tabs>
      <w:snapToGrid w:val="0"/>
      <w:spacing w:line="300" w:lineRule="auto"/>
      <w:jc w:val="center"/>
    </w:pPr>
    <w:rPr>
      <w:szCs w:val="18"/>
    </w:rPr>
  </w:style>
  <w:style w:type="paragraph" w:styleId="a8">
    <w:name w:val="footer"/>
    <w:aliases w:val="NUDT页脚"/>
    <w:basedOn w:val="a0"/>
    <w:link w:val="a9"/>
    <w:uiPriority w:val="99"/>
    <w:qFormat/>
    <w:rsid w:val="000A2D76"/>
    <w:pPr>
      <w:pBdr>
        <w:top w:val="single" w:sz="8" w:space="1" w:color="auto"/>
      </w:pBdr>
      <w:tabs>
        <w:tab w:val="center" w:pos="4153"/>
        <w:tab w:val="right" w:pos="8306"/>
      </w:tabs>
      <w:snapToGrid w:val="0"/>
      <w:spacing w:line="300" w:lineRule="auto"/>
      <w:jc w:val="center"/>
    </w:pPr>
    <w:rPr>
      <w:szCs w:val="18"/>
    </w:rPr>
  </w:style>
  <w:style w:type="character" w:styleId="aa">
    <w:name w:val="page number"/>
    <w:basedOn w:val="a1"/>
    <w:rsid w:val="00B22A4E"/>
  </w:style>
  <w:style w:type="character" w:customStyle="1" w:styleId="ab">
    <w:name w:val="样式 黑体 三号"/>
    <w:semiHidden/>
    <w:rsid w:val="0007068A"/>
    <w:rPr>
      <w:rFonts w:ascii="黑体" w:eastAsia="黑体" w:hAnsi="黑体"/>
      <w:sz w:val="32"/>
      <w:bdr w:val="none" w:sz="0" w:space="0" w:color="auto"/>
    </w:rPr>
  </w:style>
  <w:style w:type="paragraph" w:customStyle="1" w:styleId="NUDT0">
    <w:name w:val="NUDT标题"/>
    <w:basedOn w:val="a0"/>
    <w:link w:val="NUDTChar"/>
    <w:rsid w:val="00013299"/>
    <w:pPr>
      <w:spacing w:beforeLines="100" w:before="100" w:afterLines="100" w:after="100" w:line="300" w:lineRule="auto"/>
      <w:jc w:val="center"/>
    </w:pPr>
    <w:rPr>
      <w:rFonts w:ascii="Arial" w:eastAsia="黑体" w:hAnsi="Arial"/>
      <w:sz w:val="32"/>
      <w:szCs w:val="32"/>
    </w:rPr>
  </w:style>
  <w:style w:type="paragraph" w:customStyle="1" w:styleId="NUDT">
    <w:name w:val="NUDT正文"/>
    <w:basedOn w:val="a0"/>
    <w:link w:val="NUDTChar0"/>
    <w:qFormat/>
    <w:rsid w:val="00AB2E77"/>
    <w:pPr>
      <w:spacing w:line="300" w:lineRule="auto"/>
      <w:ind w:firstLineChars="200" w:firstLine="200"/>
    </w:pPr>
    <w:rPr>
      <w:sz w:val="24"/>
      <w:szCs w:val="24"/>
    </w:rPr>
  </w:style>
  <w:style w:type="paragraph" w:customStyle="1" w:styleId="NUDT1">
    <w:name w:val="NUDT标题1"/>
    <w:basedOn w:val="1"/>
    <w:next w:val="NUDT"/>
    <w:link w:val="NUDT1Char"/>
    <w:autoRedefine/>
    <w:rsid w:val="00010EC2"/>
    <w:pPr>
      <w:spacing w:before="240" w:after="240"/>
    </w:pPr>
  </w:style>
  <w:style w:type="paragraph" w:styleId="TOC1">
    <w:name w:val="toc 1"/>
    <w:basedOn w:val="a0"/>
    <w:next w:val="a0"/>
    <w:autoRedefine/>
    <w:uiPriority w:val="39"/>
    <w:qFormat/>
    <w:rsid w:val="00045783"/>
    <w:pPr>
      <w:tabs>
        <w:tab w:val="right" w:leader="dot" w:pos="8495"/>
      </w:tabs>
      <w:spacing w:beforeLines="50" w:before="120" w:line="300" w:lineRule="auto"/>
    </w:pPr>
    <w:rPr>
      <w:rFonts w:eastAsia="黑体" w:cs="Times New Roman"/>
      <w:noProof/>
      <w:kern w:val="2"/>
      <w:sz w:val="24"/>
      <w:szCs w:val="24"/>
    </w:rPr>
  </w:style>
  <w:style w:type="character" w:styleId="ac">
    <w:name w:val="Hyperlink"/>
    <w:uiPriority w:val="99"/>
    <w:qFormat/>
    <w:rsid w:val="004A0937"/>
    <w:rPr>
      <w:color w:val="0000FF"/>
      <w:u w:val="single"/>
    </w:rPr>
  </w:style>
  <w:style w:type="paragraph" w:customStyle="1" w:styleId="NUDT2">
    <w:name w:val="NUDT标题2"/>
    <w:basedOn w:val="NUDT1"/>
    <w:next w:val="NUDT"/>
    <w:link w:val="NUDT2Char"/>
    <w:autoRedefine/>
    <w:rsid w:val="002D32FE"/>
    <w:pPr>
      <w:numPr>
        <w:ilvl w:val="1"/>
      </w:numPr>
      <w:outlineLvl w:val="1"/>
    </w:pPr>
    <w:rPr>
      <w:rFonts w:eastAsia="宋体" w:cs="Times New Roman"/>
      <w:b/>
      <w:sz w:val="28"/>
      <w:szCs w:val="28"/>
    </w:rPr>
  </w:style>
  <w:style w:type="paragraph" w:styleId="TOC2">
    <w:name w:val="toc 2"/>
    <w:basedOn w:val="a0"/>
    <w:next w:val="a0"/>
    <w:autoRedefine/>
    <w:uiPriority w:val="39"/>
    <w:qFormat/>
    <w:rsid w:val="00B831ED"/>
    <w:pPr>
      <w:tabs>
        <w:tab w:val="right" w:leader="dot" w:pos="8495"/>
      </w:tabs>
      <w:wordWrap w:val="0"/>
      <w:spacing w:line="300" w:lineRule="auto"/>
      <w:ind w:firstLineChars="200" w:firstLine="480"/>
    </w:pPr>
    <w:rPr>
      <w:rFonts w:asciiTheme="minorHAnsi" w:hAnsiTheme="minorHAnsi" w:cstheme="minorBidi"/>
      <w:noProof/>
      <w:kern w:val="2"/>
      <w:sz w:val="24"/>
      <w:szCs w:val="24"/>
    </w:rPr>
  </w:style>
  <w:style w:type="paragraph" w:styleId="TOC3">
    <w:name w:val="toc 3"/>
    <w:basedOn w:val="a0"/>
    <w:next w:val="a0"/>
    <w:autoRedefine/>
    <w:uiPriority w:val="39"/>
    <w:qFormat/>
    <w:rsid w:val="00FF7CD7"/>
    <w:pPr>
      <w:tabs>
        <w:tab w:val="right" w:leader="dot" w:pos="8495"/>
      </w:tabs>
      <w:wordWrap w:val="0"/>
      <w:spacing w:line="300" w:lineRule="auto"/>
      <w:ind w:firstLineChars="400" w:firstLine="960"/>
    </w:pPr>
    <w:rPr>
      <w:rFonts w:asciiTheme="minorHAnsi" w:hAnsiTheme="minorHAnsi" w:cstheme="minorBidi"/>
      <w:noProof/>
      <w:kern w:val="2"/>
      <w:sz w:val="24"/>
      <w:szCs w:val="24"/>
    </w:rPr>
  </w:style>
  <w:style w:type="paragraph" w:styleId="TOC4">
    <w:name w:val="toc 4"/>
    <w:basedOn w:val="a0"/>
    <w:next w:val="a0"/>
    <w:autoRedefine/>
    <w:rsid w:val="004A0937"/>
    <w:pPr>
      <w:ind w:left="420"/>
      <w:jc w:val="left"/>
    </w:pPr>
    <w:rPr>
      <w:rFonts w:asciiTheme="minorHAnsi" w:eastAsiaTheme="minorHAnsi"/>
      <w:sz w:val="20"/>
      <w:szCs w:val="20"/>
    </w:rPr>
  </w:style>
  <w:style w:type="paragraph" w:styleId="TOC5">
    <w:name w:val="toc 5"/>
    <w:basedOn w:val="a0"/>
    <w:next w:val="a0"/>
    <w:autoRedefine/>
    <w:rsid w:val="004A0937"/>
    <w:pPr>
      <w:ind w:left="630"/>
      <w:jc w:val="left"/>
    </w:pPr>
    <w:rPr>
      <w:rFonts w:asciiTheme="minorHAnsi" w:eastAsiaTheme="minorHAnsi"/>
      <w:sz w:val="20"/>
      <w:szCs w:val="20"/>
    </w:rPr>
  </w:style>
  <w:style w:type="character" w:customStyle="1" w:styleId="NUDTChar">
    <w:name w:val="NUDT标题 Char"/>
    <w:link w:val="NUDT0"/>
    <w:rsid w:val="00351F59"/>
    <w:rPr>
      <w:rFonts w:ascii="Arial" w:eastAsia="黑体" w:hAnsi="Arial" w:cs="宋体"/>
      <w:sz w:val="32"/>
      <w:szCs w:val="32"/>
      <w:lang w:val="en-US" w:eastAsia="zh-CN" w:bidi="ar-SA"/>
    </w:rPr>
  </w:style>
  <w:style w:type="character" w:customStyle="1" w:styleId="NUDT1Char">
    <w:name w:val="NUDT标题1 Char"/>
    <w:link w:val="NUDT1"/>
    <w:rsid w:val="00010EC2"/>
    <w:rPr>
      <w:rFonts w:eastAsia="黑体" w:cs="宋体"/>
      <w:bCs/>
      <w:kern w:val="44"/>
      <w:sz w:val="32"/>
      <w:szCs w:val="44"/>
    </w:rPr>
  </w:style>
  <w:style w:type="character" w:customStyle="1" w:styleId="NUDT2Char">
    <w:name w:val="NUDT标题2 Char"/>
    <w:link w:val="NUDT2"/>
    <w:rsid w:val="002D32FE"/>
    <w:rPr>
      <w:b/>
      <w:kern w:val="2"/>
      <w:sz w:val="28"/>
      <w:szCs w:val="28"/>
    </w:rPr>
  </w:style>
  <w:style w:type="paragraph" w:customStyle="1" w:styleId="NUDT4">
    <w:name w:val="NUDT标题4"/>
    <w:next w:val="NUDT"/>
    <w:autoRedefine/>
    <w:qFormat/>
    <w:rsid w:val="00D95EF7"/>
    <w:pPr>
      <w:keepNext/>
      <w:widowControl w:val="0"/>
      <w:numPr>
        <w:ilvl w:val="3"/>
        <w:numId w:val="20"/>
      </w:numPr>
      <w:spacing w:beforeLines="50" w:before="120" w:line="300" w:lineRule="auto"/>
      <w:outlineLvl w:val="3"/>
    </w:pPr>
    <w:rPr>
      <w:b/>
      <w:bCs/>
      <w:kern w:val="2"/>
      <w:sz w:val="24"/>
      <w:szCs w:val="24"/>
    </w:rPr>
  </w:style>
  <w:style w:type="paragraph" w:customStyle="1" w:styleId="NUDT20">
    <w:name w:val="NUDT标题+段前2行"/>
    <w:basedOn w:val="NUDT0"/>
    <w:autoRedefine/>
    <w:rsid w:val="00C01174"/>
    <w:pPr>
      <w:spacing w:before="240" w:afterLines="0" w:after="0"/>
    </w:pPr>
    <w:rPr>
      <w:rFonts w:ascii="Times New Roman" w:hAnsi="Times New Roman" w:cs="Times New Roman"/>
      <w:b/>
    </w:rPr>
  </w:style>
  <w:style w:type="paragraph" w:customStyle="1" w:styleId="NUDT3">
    <w:name w:val="NUDT标题3"/>
    <w:next w:val="NUDT"/>
    <w:qFormat/>
    <w:rsid w:val="004B6CEF"/>
    <w:pPr>
      <w:numPr>
        <w:ilvl w:val="2"/>
        <w:numId w:val="20"/>
      </w:numPr>
      <w:spacing w:beforeLines="100" w:before="100" w:afterLines="100" w:after="100" w:line="300" w:lineRule="auto"/>
      <w:outlineLvl w:val="2"/>
    </w:pPr>
    <w:rPr>
      <w:rFonts w:ascii="Arial" w:eastAsia="黑体" w:hAnsi="Arial"/>
      <w:bCs/>
      <w:sz w:val="24"/>
      <w:szCs w:val="24"/>
      <w:lang w:eastAsia="zh-TW"/>
    </w:rPr>
  </w:style>
  <w:style w:type="paragraph" w:customStyle="1" w:styleId="NUDT5">
    <w:name w:val="NUDT图"/>
    <w:basedOn w:val="NUDT"/>
    <w:link w:val="NUDTChar1"/>
    <w:autoRedefine/>
    <w:qFormat/>
    <w:rsid w:val="003F4D53"/>
    <w:pPr>
      <w:ind w:firstLineChars="0" w:firstLine="0"/>
      <w:jc w:val="center"/>
    </w:pPr>
    <w:rPr>
      <w:sz w:val="21"/>
      <w:szCs w:val="21"/>
    </w:rPr>
  </w:style>
  <w:style w:type="paragraph" w:styleId="ad">
    <w:name w:val="table of figures"/>
    <w:basedOn w:val="a0"/>
    <w:next w:val="a0"/>
    <w:autoRedefine/>
    <w:uiPriority w:val="99"/>
    <w:rsid w:val="00742EDA"/>
    <w:pPr>
      <w:tabs>
        <w:tab w:val="right" w:leader="dot" w:pos="8495"/>
      </w:tabs>
      <w:wordWrap w:val="0"/>
      <w:spacing w:line="300" w:lineRule="auto"/>
    </w:pPr>
    <w:rPr>
      <w:sz w:val="24"/>
      <w:szCs w:val="24"/>
    </w:rPr>
  </w:style>
  <w:style w:type="paragraph" w:customStyle="1" w:styleId="NUDT6">
    <w:name w:val="NUDT表"/>
    <w:basedOn w:val="NUDT5"/>
    <w:link w:val="NUDTChar2"/>
    <w:autoRedefine/>
    <w:qFormat/>
    <w:rsid w:val="00DA38DA"/>
  </w:style>
  <w:style w:type="character" w:customStyle="1" w:styleId="NUDTChar0">
    <w:name w:val="NUDT正文 Char"/>
    <w:link w:val="NUDT"/>
    <w:qFormat/>
    <w:rsid w:val="00AB2E77"/>
    <w:rPr>
      <w:rFonts w:cs="宋体"/>
      <w:sz w:val="24"/>
      <w:szCs w:val="24"/>
    </w:rPr>
  </w:style>
  <w:style w:type="paragraph" w:styleId="ae">
    <w:name w:val="Document Map"/>
    <w:basedOn w:val="a0"/>
    <w:link w:val="af"/>
    <w:rsid w:val="00E87197"/>
    <w:rPr>
      <w:rFonts w:ascii="宋体"/>
      <w:sz w:val="18"/>
      <w:szCs w:val="18"/>
    </w:rPr>
  </w:style>
  <w:style w:type="character" w:customStyle="1" w:styleId="af">
    <w:name w:val="文档结构图 字符"/>
    <w:link w:val="ae"/>
    <w:rsid w:val="00E87197"/>
    <w:rPr>
      <w:rFonts w:ascii="宋体" w:cs="宋体"/>
      <w:sz w:val="18"/>
      <w:szCs w:val="18"/>
    </w:rPr>
  </w:style>
  <w:style w:type="paragraph" w:styleId="af0">
    <w:name w:val="endnote text"/>
    <w:basedOn w:val="a0"/>
    <w:link w:val="af1"/>
    <w:rsid w:val="00F1604E"/>
    <w:pPr>
      <w:snapToGrid w:val="0"/>
      <w:jc w:val="left"/>
    </w:pPr>
  </w:style>
  <w:style w:type="character" w:customStyle="1" w:styleId="af1">
    <w:name w:val="尾注文本 字符"/>
    <w:basedOn w:val="a1"/>
    <w:link w:val="af0"/>
    <w:rsid w:val="00F1604E"/>
    <w:rPr>
      <w:rFonts w:cs="宋体"/>
      <w:sz w:val="21"/>
      <w:szCs w:val="21"/>
    </w:rPr>
  </w:style>
  <w:style w:type="character" w:styleId="af2">
    <w:name w:val="endnote reference"/>
    <w:basedOn w:val="a1"/>
    <w:rsid w:val="00F1604E"/>
    <w:rPr>
      <w:vertAlign w:val="superscript"/>
    </w:rPr>
  </w:style>
  <w:style w:type="table" w:customStyle="1" w:styleId="11">
    <w:name w:val="网格型1"/>
    <w:basedOn w:val="a2"/>
    <w:next w:val="a5"/>
    <w:uiPriority w:val="39"/>
    <w:rsid w:val="00DD521C"/>
    <w:pPr>
      <w:pBdr>
        <w:top w:val="nil"/>
        <w:left w:val="nil"/>
        <w:bottom w:val="nil"/>
        <w:right w:val="nil"/>
        <w:between w:val="nil"/>
        <w:bar w:val="nil"/>
      </w:pBdr>
    </w:pPr>
    <w:rPr>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2"/>
    <w:next w:val="a5"/>
    <w:uiPriority w:val="39"/>
    <w:rsid w:val="00753A5C"/>
    <w:pPr>
      <w:pBdr>
        <w:top w:val="nil"/>
        <w:left w:val="nil"/>
        <w:bottom w:val="nil"/>
        <w:right w:val="nil"/>
        <w:between w:val="nil"/>
        <w:bar w:val="nil"/>
      </w:pBdr>
    </w:pPr>
    <w:rPr>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qFormat/>
    <w:rsid w:val="00056C63"/>
    <w:rPr>
      <w:color w:val="808080"/>
    </w:rPr>
  </w:style>
  <w:style w:type="paragraph" w:styleId="af4">
    <w:name w:val="List Paragraph"/>
    <w:aliases w:val="列出段落"/>
    <w:uiPriority w:val="99"/>
    <w:qFormat/>
    <w:rsid w:val="00081BA0"/>
    <w:pPr>
      <w:widowControl w:val="0"/>
      <w:pBdr>
        <w:top w:val="nil"/>
        <w:left w:val="nil"/>
        <w:bottom w:val="nil"/>
        <w:right w:val="nil"/>
        <w:between w:val="nil"/>
        <w:bar w:val="nil"/>
      </w:pBdr>
      <w:ind w:firstLine="420"/>
      <w:jc w:val="both"/>
    </w:pPr>
    <w:rPr>
      <w:rFonts w:ascii="等线" w:eastAsia="等线" w:hAnsi="等线" w:cs="等线"/>
      <w:color w:val="000000"/>
      <w:kern w:val="2"/>
      <w:sz w:val="21"/>
      <w:szCs w:val="21"/>
      <w:u w:color="000000"/>
      <w:bdr w:val="nil"/>
    </w:rPr>
  </w:style>
  <w:style w:type="numbering" w:customStyle="1" w:styleId="4">
    <w:name w:val="已导入的样式“4”"/>
    <w:rsid w:val="00081BA0"/>
    <w:pPr>
      <w:numPr>
        <w:numId w:val="1"/>
      </w:numPr>
    </w:pPr>
  </w:style>
  <w:style w:type="table" w:customStyle="1" w:styleId="31">
    <w:name w:val="网格型3"/>
    <w:basedOn w:val="a2"/>
    <w:next w:val="a5"/>
    <w:uiPriority w:val="39"/>
    <w:rsid w:val="00F8290B"/>
    <w:pPr>
      <w:pBdr>
        <w:top w:val="nil"/>
        <w:left w:val="nil"/>
        <w:bottom w:val="nil"/>
        <w:right w:val="nil"/>
        <w:between w:val="nil"/>
        <w:bar w:val="nil"/>
      </w:pBdr>
    </w:pPr>
    <w:rPr>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2"/>
    <w:next w:val="a5"/>
    <w:uiPriority w:val="39"/>
    <w:rsid w:val="00F8290B"/>
    <w:pPr>
      <w:pBdr>
        <w:top w:val="nil"/>
        <w:left w:val="nil"/>
        <w:bottom w:val="nil"/>
        <w:right w:val="nil"/>
        <w:between w:val="nil"/>
        <w:bar w:val="nil"/>
      </w:pBdr>
    </w:pPr>
    <w:rPr>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2"/>
    <w:next w:val="a5"/>
    <w:uiPriority w:val="39"/>
    <w:rsid w:val="00F8290B"/>
    <w:pPr>
      <w:pBdr>
        <w:top w:val="nil"/>
        <w:left w:val="nil"/>
        <w:bottom w:val="nil"/>
        <w:right w:val="nil"/>
        <w:between w:val="nil"/>
        <w:bar w:val="nil"/>
      </w:pBdr>
    </w:pPr>
    <w:rPr>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未处理的提及1"/>
    <w:basedOn w:val="a1"/>
    <w:uiPriority w:val="99"/>
    <w:semiHidden/>
    <w:unhideWhenUsed/>
    <w:qFormat/>
    <w:rsid w:val="008062EC"/>
    <w:rPr>
      <w:color w:val="808080"/>
      <w:shd w:val="clear" w:color="auto" w:fill="E6E6E6"/>
    </w:rPr>
  </w:style>
  <w:style w:type="paragraph" w:customStyle="1" w:styleId="af5">
    <w:name w:val="表中文字"/>
    <w:basedOn w:val="NUDT"/>
    <w:qFormat/>
    <w:rsid w:val="00874A3D"/>
    <w:pPr>
      <w:ind w:firstLineChars="0" w:firstLine="0"/>
    </w:pPr>
    <w:rPr>
      <w:sz w:val="21"/>
      <w:u w:color="FF0000"/>
    </w:rPr>
  </w:style>
  <w:style w:type="paragraph" w:customStyle="1" w:styleId="af6">
    <w:name w:val="图表位置"/>
    <w:basedOn w:val="NUDT5"/>
    <w:rsid w:val="00E228B8"/>
  </w:style>
  <w:style w:type="paragraph" w:styleId="TOC">
    <w:name w:val="TOC Heading"/>
    <w:basedOn w:val="1"/>
    <w:next w:val="a0"/>
    <w:uiPriority w:val="39"/>
    <w:unhideWhenUsed/>
    <w:qFormat/>
    <w:rsid w:val="00F9538D"/>
    <w:pPr>
      <w:widowControl/>
      <w:adjustRightInd/>
      <w:spacing w:before="480" w:after="0" w:line="276" w:lineRule="auto"/>
      <w:jc w:val="left"/>
      <w:textAlignment w:val="auto"/>
      <w:outlineLvl w:val="9"/>
    </w:pPr>
    <w:rPr>
      <w:rFonts w:asciiTheme="majorHAnsi" w:eastAsiaTheme="majorEastAsia" w:hAnsiTheme="majorHAnsi" w:cstheme="majorBidi"/>
      <w:color w:val="2F5496" w:themeColor="accent1" w:themeShade="BF"/>
      <w:kern w:val="0"/>
      <w:sz w:val="28"/>
      <w:szCs w:val="28"/>
    </w:rPr>
  </w:style>
  <w:style w:type="paragraph" w:styleId="TOC6">
    <w:name w:val="toc 6"/>
    <w:basedOn w:val="a0"/>
    <w:next w:val="a0"/>
    <w:autoRedefine/>
    <w:rsid w:val="00F9538D"/>
    <w:pPr>
      <w:ind w:left="840"/>
      <w:jc w:val="left"/>
    </w:pPr>
    <w:rPr>
      <w:rFonts w:asciiTheme="minorHAnsi" w:eastAsiaTheme="minorHAnsi"/>
      <w:sz w:val="20"/>
      <w:szCs w:val="20"/>
    </w:rPr>
  </w:style>
  <w:style w:type="paragraph" w:styleId="TOC7">
    <w:name w:val="toc 7"/>
    <w:basedOn w:val="a0"/>
    <w:next w:val="a0"/>
    <w:autoRedefine/>
    <w:rsid w:val="00E21392"/>
    <w:pPr>
      <w:ind w:left="1050"/>
      <w:jc w:val="left"/>
    </w:pPr>
    <w:rPr>
      <w:rFonts w:asciiTheme="minorHAnsi" w:eastAsiaTheme="minorHAnsi"/>
      <w:sz w:val="20"/>
      <w:szCs w:val="20"/>
    </w:rPr>
  </w:style>
  <w:style w:type="paragraph" w:styleId="TOC8">
    <w:name w:val="toc 8"/>
    <w:basedOn w:val="a0"/>
    <w:next w:val="a0"/>
    <w:autoRedefine/>
    <w:rsid w:val="00F9538D"/>
    <w:pPr>
      <w:ind w:left="1260"/>
      <w:jc w:val="left"/>
    </w:pPr>
    <w:rPr>
      <w:rFonts w:asciiTheme="minorHAnsi" w:eastAsiaTheme="minorHAnsi"/>
      <w:sz w:val="20"/>
      <w:szCs w:val="20"/>
    </w:rPr>
  </w:style>
  <w:style w:type="paragraph" w:styleId="af7">
    <w:name w:val="Balloon Text"/>
    <w:basedOn w:val="a0"/>
    <w:link w:val="af8"/>
    <w:uiPriority w:val="99"/>
    <w:qFormat/>
    <w:rsid w:val="008537DF"/>
    <w:pPr>
      <w:spacing w:line="240" w:lineRule="auto"/>
    </w:pPr>
    <w:rPr>
      <w:sz w:val="18"/>
      <w:szCs w:val="18"/>
    </w:rPr>
  </w:style>
  <w:style w:type="character" w:customStyle="1" w:styleId="af8">
    <w:name w:val="批注框文本 字符"/>
    <w:basedOn w:val="a1"/>
    <w:link w:val="af7"/>
    <w:uiPriority w:val="99"/>
    <w:qFormat/>
    <w:rsid w:val="008537DF"/>
    <w:rPr>
      <w:rFonts w:cs="宋体"/>
      <w:sz w:val="18"/>
      <w:szCs w:val="18"/>
    </w:rPr>
  </w:style>
  <w:style w:type="character" w:styleId="af9">
    <w:name w:val="annotation reference"/>
    <w:basedOn w:val="a1"/>
    <w:qFormat/>
    <w:rsid w:val="00E748C0"/>
    <w:rPr>
      <w:sz w:val="21"/>
      <w:szCs w:val="21"/>
    </w:rPr>
  </w:style>
  <w:style w:type="paragraph" w:styleId="afa">
    <w:name w:val="annotation text"/>
    <w:basedOn w:val="a0"/>
    <w:link w:val="afb"/>
    <w:uiPriority w:val="99"/>
    <w:qFormat/>
    <w:rsid w:val="00E748C0"/>
    <w:pPr>
      <w:jc w:val="left"/>
    </w:pPr>
  </w:style>
  <w:style w:type="character" w:customStyle="1" w:styleId="afb">
    <w:name w:val="批注文字 字符"/>
    <w:basedOn w:val="a1"/>
    <w:link w:val="afa"/>
    <w:uiPriority w:val="99"/>
    <w:qFormat/>
    <w:rsid w:val="00E748C0"/>
    <w:rPr>
      <w:rFonts w:cs="宋体"/>
      <w:sz w:val="21"/>
      <w:szCs w:val="21"/>
    </w:rPr>
  </w:style>
  <w:style w:type="paragraph" w:styleId="afc">
    <w:name w:val="annotation subject"/>
    <w:basedOn w:val="afa"/>
    <w:next w:val="afa"/>
    <w:link w:val="afd"/>
    <w:qFormat/>
    <w:rsid w:val="00E748C0"/>
    <w:rPr>
      <w:b/>
      <w:bCs/>
    </w:rPr>
  </w:style>
  <w:style w:type="character" w:customStyle="1" w:styleId="afd">
    <w:name w:val="批注主题 字符"/>
    <w:basedOn w:val="afb"/>
    <w:link w:val="afc"/>
    <w:qFormat/>
    <w:rsid w:val="00E748C0"/>
    <w:rPr>
      <w:rFonts w:cs="宋体"/>
      <w:b/>
      <w:bCs/>
      <w:sz w:val="21"/>
      <w:szCs w:val="21"/>
    </w:rPr>
  </w:style>
  <w:style w:type="paragraph" w:styleId="afe">
    <w:name w:val="Revision"/>
    <w:hidden/>
    <w:uiPriority w:val="99"/>
    <w:semiHidden/>
    <w:rsid w:val="006014FE"/>
    <w:rPr>
      <w:rFonts w:cs="宋体"/>
      <w:sz w:val="21"/>
      <w:szCs w:val="21"/>
    </w:rPr>
  </w:style>
  <w:style w:type="character" w:customStyle="1" w:styleId="22">
    <w:name w:val="未处理的提及2"/>
    <w:basedOn w:val="a1"/>
    <w:uiPriority w:val="99"/>
    <w:semiHidden/>
    <w:unhideWhenUsed/>
    <w:rsid w:val="003F6E38"/>
    <w:rPr>
      <w:color w:val="808080"/>
      <w:shd w:val="clear" w:color="auto" w:fill="E6E6E6"/>
    </w:rPr>
  </w:style>
  <w:style w:type="character" w:customStyle="1" w:styleId="32">
    <w:name w:val="未处理的提及3"/>
    <w:basedOn w:val="a1"/>
    <w:uiPriority w:val="99"/>
    <w:semiHidden/>
    <w:unhideWhenUsed/>
    <w:rsid w:val="00EC5713"/>
    <w:rPr>
      <w:color w:val="808080"/>
      <w:shd w:val="clear" w:color="auto" w:fill="E6E6E6"/>
    </w:rPr>
  </w:style>
  <w:style w:type="paragraph" w:styleId="aff">
    <w:name w:val="caption"/>
    <w:basedOn w:val="a0"/>
    <w:next w:val="NUDT"/>
    <w:unhideWhenUsed/>
    <w:qFormat/>
    <w:rsid w:val="00654C92"/>
    <w:pPr>
      <w:spacing w:line="300" w:lineRule="auto"/>
      <w:jc w:val="center"/>
    </w:pPr>
    <w:rPr>
      <w:rFonts w:cstheme="majorBidi"/>
      <w:szCs w:val="20"/>
    </w:rPr>
  </w:style>
  <w:style w:type="paragraph" w:customStyle="1" w:styleId="CharCharCharChar">
    <w:name w:val="Char Char Char Char"/>
    <w:basedOn w:val="a0"/>
    <w:autoRedefine/>
    <w:semiHidden/>
    <w:rsid w:val="00CD5434"/>
    <w:pPr>
      <w:widowControl/>
      <w:adjustRightInd/>
      <w:spacing w:after="160" w:line="240" w:lineRule="exact"/>
      <w:jc w:val="left"/>
      <w:textAlignment w:val="auto"/>
    </w:pPr>
    <w:rPr>
      <w:rFonts w:ascii="Verdana" w:eastAsia="仿宋_GB2312" w:hAnsi="Verdana" w:cs="Times New Roman"/>
      <w:sz w:val="30"/>
      <w:szCs w:val="30"/>
      <w:lang w:eastAsia="en-US"/>
    </w:rPr>
  </w:style>
  <w:style w:type="paragraph" w:customStyle="1" w:styleId="CharCharCharChar3">
    <w:name w:val="Char Char Char Char3"/>
    <w:basedOn w:val="a0"/>
    <w:autoRedefine/>
    <w:semiHidden/>
    <w:rsid w:val="008A2691"/>
    <w:pPr>
      <w:widowControl/>
      <w:adjustRightInd/>
      <w:spacing w:after="160" w:line="240" w:lineRule="exact"/>
      <w:jc w:val="left"/>
      <w:textAlignment w:val="auto"/>
    </w:pPr>
    <w:rPr>
      <w:rFonts w:ascii="Verdana" w:eastAsia="仿宋_GB2312" w:hAnsi="Verdana" w:cs="Times New Roman"/>
      <w:sz w:val="30"/>
      <w:szCs w:val="30"/>
      <w:lang w:eastAsia="en-US"/>
    </w:rPr>
  </w:style>
  <w:style w:type="paragraph" w:customStyle="1" w:styleId="aff0">
    <w:name w:val="毕设"/>
    <w:basedOn w:val="NUDT"/>
    <w:qFormat/>
    <w:rsid w:val="00DB5EAD"/>
    <w:pPr>
      <w:topLinePunct/>
      <w:spacing w:line="240" w:lineRule="auto"/>
      <w:jc w:val="left"/>
    </w:pPr>
    <w:rPr>
      <w:rFonts w:cs="Times New Roman"/>
      <w:lang w:val="en-GB"/>
    </w:rPr>
  </w:style>
  <w:style w:type="paragraph" w:customStyle="1" w:styleId="aff1">
    <w:name w:val="图表"/>
    <w:basedOn w:val="aff0"/>
    <w:qFormat/>
    <w:rsid w:val="00A35EDB"/>
    <w:pPr>
      <w:spacing w:line="300" w:lineRule="auto"/>
      <w:ind w:firstLineChars="0" w:firstLine="0"/>
      <w:jc w:val="center"/>
    </w:pPr>
    <w:rPr>
      <w:sz w:val="21"/>
    </w:rPr>
  </w:style>
  <w:style w:type="character" w:customStyle="1" w:styleId="a7">
    <w:name w:val="页眉 字符"/>
    <w:aliases w:val="NUDT页眉 字符"/>
    <w:basedOn w:val="a1"/>
    <w:link w:val="a6"/>
    <w:uiPriority w:val="99"/>
    <w:rsid w:val="00C240B0"/>
    <w:rPr>
      <w:rFonts w:cs="宋体"/>
      <w:sz w:val="21"/>
      <w:szCs w:val="18"/>
    </w:rPr>
  </w:style>
  <w:style w:type="character" w:customStyle="1" w:styleId="a9">
    <w:name w:val="页脚 字符"/>
    <w:aliases w:val="NUDT页脚 字符"/>
    <w:basedOn w:val="a1"/>
    <w:link w:val="a8"/>
    <w:uiPriority w:val="99"/>
    <w:rsid w:val="000A2D76"/>
    <w:rPr>
      <w:rFonts w:cs="宋体"/>
      <w:sz w:val="21"/>
      <w:szCs w:val="18"/>
    </w:rPr>
  </w:style>
  <w:style w:type="character" w:customStyle="1" w:styleId="fontstyle01">
    <w:name w:val="fontstyle01"/>
    <w:basedOn w:val="a1"/>
    <w:rsid w:val="00C240B0"/>
    <w:rPr>
      <w:rFonts w:ascii="AdvTT3713a231" w:hAnsi="AdvTT3713a231" w:hint="default"/>
      <w:b w:val="0"/>
      <w:bCs w:val="0"/>
      <w:i w:val="0"/>
      <w:iCs w:val="0"/>
      <w:color w:val="231F20"/>
      <w:sz w:val="18"/>
      <w:szCs w:val="18"/>
    </w:rPr>
  </w:style>
  <w:style w:type="table" w:customStyle="1" w:styleId="6">
    <w:name w:val="网格型6"/>
    <w:basedOn w:val="a2"/>
    <w:next w:val="a5"/>
    <w:uiPriority w:val="39"/>
    <w:rsid w:val="00C240B0"/>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1"/>
    <w:rsid w:val="00C240B0"/>
  </w:style>
  <w:style w:type="character" w:styleId="aff2">
    <w:name w:val="Emphasis"/>
    <w:basedOn w:val="a1"/>
    <w:uiPriority w:val="20"/>
    <w:qFormat/>
    <w:rsid w:val="00C240B0"/>
    <w:rPr>
      <w:i/>
      <w:iCs/>
    </w:rPr>
  </w:style>
  <w:style w:type="character" w:customStyle="1" w:styleId="10">
    <w:name w:val="标题 1 字符"/>
    <w:basedOn w:val="a1"/>
    <w:link w:val="1"/>
    <w:rsid w:val="003D7C5D"/>
    <w:rPr>
      <w:rFonts w:eastAsia="黑体" w:cs="宋体"/>
      <w:bCs/>
      <w:kern w:val="44"/>
      <w:sz w:val="32"/>
      <w:szCs w:val="44"/>
    </w:rPr>
  </w:style>
  <w:style w:type="paragraph" w:customStyle="1" w:styleId="aff3">
    <w:name w:val="一级标题"/>
    <w:basedOn w:val="a0"/>
    <w:qFormat/>
    <w:rsid w:val="00C240B0"/>
    <w:pPr>
      <w:adjustRightInd/>
      <w:spacing w:line="240" w:lineRule="auto"/>
      <w:textAlignment w:val="auto"/>
    </w:pPr>
    <w:rPr>
      <w:rFonts w:eastAsia="Times New Roman" w:cs="Times New Roman"/>
      <w:b/>
      <w:kern w:val="2"/>
      <w:sz w:val="24"/>
      <w:szCs w:val="22"/>
    </w:rPr>
  </w:style>
  <w:style w:type="paragraph" w:customStyle="1" w:styleId="aff4">
    <w:name w:val="二级标题"/>
    <w:basedOn w:val="a0"/>
    <w:qFormat/>
    <w:rsid w:val="00C240B0"/>
    <w:pPr>
      <w:adjustRightInd/>
      <w:spacing w:line="240" w:lineRule="auto"/>
      <w:textAlignment w:val="auto"/>
    </w:pPr>
    <w:rPr>
      <w:rFonts w:cs="Times New Roman"/>
      <w:b/>
      <w:kern w:val="2"/>
      <w:szCs w:val="22"/>
    </w:rPr>
  </w:style>
  <w:style w:type="character" w:customStyle="1" w:styleId="20">
    <w:name w:val="标题 2 字符"/>
    <w:basedOn w:val="a1"/>
    <w:link w:val="2"/>
    <w:rsid w:val="00EA7838"/>
    <w:rPr>
      <w:rFonts w:ascii="Arial" w:eastAsia="黑体" w:hAnsi="Arial"/>
      <w:bCs/>
      <w:sz w:val="32"/>
      <w:szCs w:val="32"/>
    </w:rPr>
  </w:style>
  <w:style w:type="character" w:customStyle="1" w:styleId="tlid-placeholder">
    <w:name w:val="tlid-placeholder"/>
    <w:basedOn w:val="a1"/>
    <w:rsid w:val="00C240B0"/>
  </w:style>
  <w:style w:type="character" w:customStyle="1" w:styleId="tlid-translation">
    <w:name w:val="tlid-translation"/>
    <w:basedOn w:val="a1"/>
    <w:rsid w:val="00C240B0"/>
  </w:style>
  <w:style w:type="paragraph" w:customStyle="1" w:styleId="aff5">
    <w:name w:val="公式"/>
    <w:basedOn w:val="NUDT"/>
    <w:next w:val="NUDT"/>
    <w:rsid w:val="0006229E"/>
    <w:pPr>
      <w:tabs>
        <w:tab w:val="center" w:pos="4253"/>
        <w:tab w:val="right" w:pos="10206"/>
      </w:tabs>
      <w:ind w:firstLine="480"/>
    </w:pPr>
  </w:style>
  <w:style w:type="paragraph" w:customStyle="1" w:styleId="References">
    <w:name w:val="References"/>
    <w:basedOn w:val="a0"/>
    <w:rsid w:val="005776ED"/>
    <w:pPr>
      <w:widowControl/>
      <w:numPr>
        <w:numId w:val="3"/>
      </w:numPr>
      <w:autoSpaceDE w:val="0"/>
      <w:autoSpaceDN w:val="0"/>
      <w:adjustRightInd/>
      <w:spacing w:line="240" w:lineRule="auto"/>
      <w:textAlignment w:val="auto"/>
    </w:pPr>
    <w:rPr>
      <w:rFonts w:cs="Times New Roman"/>
      <w:sz w:val="16"/>
      <w:szCs w:val="16"/>
      <w:lang w:eastAsia="en-US"/>
    </w:rPr>
  </w:style>
  <w:style w:type="table" w:customStyle="1" w:styleId="7">
    <w:name w:val="网格型7"/>
    <w:basedOn w:val="a2"/>
    <w:next w:val="a5"/>
    <w:uiPriority w:val="39"/>
    <w:rsid w:val="00D332D8"/>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2"/>
    <w:next w:val="a5"/>
    <w:uiPriority w:val="39"/>
    <w:rsid w:val="00F52ED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2"/>
    <w:next w:val="a5"/>
    <w:uiPriority w:val="39"/>
    <w:rsid w:val="007C10A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2"/>
    <w:next w:val="a5"/>
    <w:uiPriority w:val="39"/>
    <w:rsid w:val="003C533E"/>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2"/>
    <w:next w:val="a5"/>
    <w:uiPriority w:val="39"/>
    <w:rsid w:val="00084BD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6">
    <w:name w:val="图标题"/>
    <w:basedOn w:val="NUDT"/>
    <w:rsid w:val="00ED3243"/>
    <w:pPr>
      <w:ind w:firstLineChars="0" w:firstLine="0"/>
      <w:jc w:val="center"/>
    </w:pPr>
    <w:rPr>
      <w:sz w:val="21"/>
    </w:rPr>
  </w:style>
  <w:style w:type="paragraph" w:customStyle="1" w:styleId="aff7">
    <w:name w:val="论文正文"/>
    <w:basedOn w:val="a0"/>
    <w:link w:val="Char"/>
    <w:qFormat/>
    <w:rsid w:val="00292550"/>
    <w:pPr>
      <w:adjustRightInd/>
      <w:spacing w:line="240" w:lineRule="auto"/>
      <w:ind w:firstLineChars="200" w:firstLine="200"/>
      <w:textAlignment w:val="auto"/>
    </w:pPr>
    <w:rPr>
      <w:rFonts w:cs="Times New Roman"/>
      <w:kern w:val="2"/>
      <w:sz w:val="24"/>
      <w:szCs w:val="24"/>
      <w:lang w:val="x-none" w:eastAsia="x-none"/>
    </w:rPr>
  </w:style>
  <w:style w:type="character" w:customStyle="1" w:styleId="Char">
    <w:name w:val="论文正文 Char"/>
    <w:link w:val="aff7"/>
    <w:rsid w:val="00292550"/>
    <w:rPr>
      <w:kern w:val="2"/>
      <w:sz w:val="24"/>
      <w:szCs w:val="24"/>
      <w:lang w:val="x-none" w:eastAsia="x-none"/>
    </w:rPr>
  </w:style>
  <w:style w:type="character" w:customStyle="1" w:styleId="MTEquationSection">
    <w:name w:val="MTEquationSection"/>
    <w:basedOn w:val="a1"/>
    <w:rsid w:val="00904D49"/>
    <w:rPr>
      <w:rFonts w:ascii="仿宋_GB2312" w:eastAsia="仿宋_GB2312" w:cs="仿宋_GB2312"/>
      <w:vanish/>
      <w:color w:val="FF0000"/>
      <w:sz w:val="32"/>
      <w:szCs w:val="32"/>
    </w:rPr>
  </w:style>
  <w:style w:type="table" w:customStyle="1" w:styleId="120">
    <w:name w:val="网格型12"/>
    <w:basedOn w:val="a2"/>
    <w:next w:val="a5"/>
    <w:uiPriority w:val="59"/>
    <w:rsid w:val="00FA12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2"/>
    <w:next w:val="a5"/>
    <w:uiPriority w:val="59"/>
    <w:rsid w:val="00640D2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Normal Indent"/>
    <w:aliases w:val="表正文,表正文1,表正文2,表正文3"/>
    <w:basedOn w:val="a0"/>
    <w:rsid w:val="004609F3"/>
    <w:pPr>
      <w:adjustRightInd/>
      <w:spacing w:line="240" w:lineRule="auto"/>
      <w:ind w:firstLine="420"/>
      <w:textAlignment w:val="auto"/>
    </w:pPr>
    <w:rPr>
      <w:rFonts w:cs="Times New Roman"/>
      <w:kern w:val="2"/>
      <w:szCs w:val="24"/>
    </w:rPr>
  </w:style>
  <w:style w:type="character" w:customStyle="1" w:styleId="Char0">
    <w:name w:val="页脚 Char"/>
    <w:uiPriority w:val="99"/>
    <w:rsid w:val="000A2D76"/>
    <w:rPr>
      <w:kern w:val="2"/>
      <w:sz w:val="18"/>
      <w:szCs w:val="18"/>
      <w:bdr w:val="none" w:sz="0" w:space="0" w:color="auto"/>
    </w:rPr>
  </w:style>
  <w:style w:type="character" w:customStyle="1" w:styleId="Char1">
    <w:name w:val="页眉 Char"/>
    <w:uiPriority w:val="99"/>
    <w:rsid w:val="004609F3"/>
    <w:rPr>
      <w:kern w:val="2"/>
      <w:sz w:val="18"/>
      <w:szCs w:val="18"/>
    </w:rPr>
  </w:style>
  <w:style w:type="paragraph" w:customStyle="1" w:styleId="CharCharCharChar2">
    <w:name w:val="Char Char Char Char2"/>
    <w:basedOn w:val="a0"/>
    <w:autoRedefine/>
    <w:semiHidden/>
    <w:rsid w:val="004609F3"/>
    <w:pPr>
      <w:widowControl/>
      <w:adjustRightInd/>
      <w:spacing w:after="160" w:line="240" w:lineRule="exact"/>
      <w:jc w:val="left"/>
      <w:textAlignment w:val="auto"/>
    </w:pPr>
    <w:rPr>
      <w:rFonts w:ascii="Verdana" w:eastAsia="仿宋_GB2312" w:hAnsi="Verdana" w:cs="Times New Roman"/>
      <w:sz w:val="30"/>
      <w:szCs w:val="30"/>
      <w:lang w:eastAsia="en-US"/>
    </w:rPr>
  </w:style>
  <w:style w:type="paragraph" w:customStyle="1" w:styleId="510">
    <w:name w:val="标题5.1"/>
    <w:basedOn w:val="a0"/>
    <w:autoRedefine/>
    <w:semiHidden/>
    <w:rsid w:val="004609F3"/>
    <w:pPr>
      <w:tabs>
        <w:tab w:val="num" w:pos="360"/>
      </w:tabs>
      <w:adjustRightInd/>
      <w:spacing w:line="240" w:lineRule="auto"/>
      <w:textAlignment w:val="auto"/>
    </w:pPr>
    <w:rPr>
      <w:rFonts w:eastAsia="Times New Roman" w:cs="Times New Roman"/>
      <w:kern w:val="2"/>
      <w:sz w:val="24"/>
      <w:szCs w:val="24"/>
    </w:rPr>
  </w:style>
  <w:style w:type="paragraph" w:customStyle="1" w:styleId="CharCharCharCharCharCharChar">
    <w:name w:val="Char Char Char Char Char Char Char"/>
    <w:basedOn w:val="a0"/>
    <w:autoRedefine/>
    <w:rsid w:val="004609F3"/>
    <w:pPr>
      <w:tabs>
        <w:tab w:val="num" w:pos="360"/>
      </w:tabs>
      <w:adjustRightInd/>
      <w:spacing w:line="240" w:lineRule="auto"/>
      <w:textAlignment w:val="auto"/>
    </w:pPr>
    <w:rPr>
      <w:rFonts w:cs="Times New Roman"/>
      <w:kern w:val="2"/>
      <w:sz w:val="24"/>
      <w:szCs w:val="24"/>
    </w:rPr>
  </w:style>
  <w:style w:type="paragraph" w:customStyle="1" w:styleId="CharCharCharCharCharChar">
    <w:name w:val="Char Char Char Char Char Char"/>
    <w:basedOn w:val="a0"/>
    <w:autoRedefine/>
    <w:rsid w:val="004609F3"/>
    <w:pPr>
      <w:tabs>
        <w:tab w:val="num" w:pos="360"/>
      </w:tabs>
      <w:adjustRightInd/>
      <w:spacing w:line="240" w:lineRule="auto"/>
      <w:textAlignment w:val="auto"/>
    </w:pPr>
    <w:rPr>
      <w:rFonts w:cs="Times New Roman"/>
      <w:kern w:val="2"/>
      <w:sz w:val="24"/>
      <w:szCs w:val="24"/>
    </w:rPr>
  </w:style>
  <w:style w:type="character" w:customStyle="1" w:styleId="NUDTChar2">
    <w:name w:val="NUDT表 Char"/>
    <w:link w:val="NUDT6"/>
    <w:rsid w:val="004609F3"/>
    <w:rPr>
      <w:rFonts w:cs="宋体"/>
      <w:sz w:val="21"/>
      <w:szCs w:val="21"/>
    </w:rPr>
  </w:style>
  <w:style w:type="character" w:customStyle="1" w:styleId="30">
    <w:name w:val="标题 3 字符"/>
    <w:link w:val="3"/>
    <w:rsid w:val="00EA7838"/>
    <w:rPr>
      <w:rFonts w:cs="宋体"/>
      <w:bCs/>
      <w:sz w:val="32"/>
      <w:szCs w:val="32"/>
    </w:rPr>
  </w:style>
  <w:style w:type="paragraph" w:styleId="aff9">
    <w:name w:val="Normal (Web)"/>
    <w:basedOn w:val="a0"/>
    <w:uiPriority w:val="99"/>
    <w:unhideWhenUsed/>
    <w:rsid w:val="004609F3"/>
    <w:pPr>
      <w:widowControl/>
      <w:adjustRightInd/>
      <w:spacing w:before="100" w:beforeAutospacing="1" w:after="100" w:afterAutospacing="1" w:line="240" w:lineRule="auto"/>
      <w:jc w:val="left"/>
      <w:textAlignment w:val="auto"/>
    </w:pPr>
    <w:rPr>
      <w:rFonts w:ascii="宋体" w:hAnsi="宋体"/>
      <w:sz w:val="24"/>
      <w:szCs w:val="24"/>
    </w:rPr>
  </w:style>
  <w:style w:type="character" w:customStyle="1" w:styleId="NUDTChar1">
    <w:name w:val="NUDT图 Char"/>
    <w:link w:val="NUDT5"/>
    <w:rsid w:val="004609F3"/>
    <w:rPr>
      <w:rFonts w:cs="宋体"/>
      <w:sz w:val="21"/>
      <w:szCs w:val="21"/>
    </w:rPr>
  </w:style>
  <w:style w:type="character" w:styleId="affa">
    <w:name w:val="Unresolved Mention"/>
    <w:basedOn w:val="a1"/>
    <w:uiPriority w:val="99"/>
    <w:semiHidden/>
    <w:unhideWhenUsed/>
    <w:rsid w:val="00E37B25"/>
    <w:rPr>
      <w:color w:val="605E5C"/>
      <w:shd w:val="clear" w:color="auto" w:fill="E1DFDD"/>
    </w:rPr>
  </w:style>
  <w:style w:type="character" w:customStyle="1" w:styleId="tgt">
    <w:name w:val="tgt"/>
    <w:basedOn w:val="a1"/>
    <w:rsid w:val="00CA1474"/>
  </w:style>
  <w:style w:type="paragraph" w:customStyle="1" w:styleId="CharCharCharChar1">
    <w:name w:val="Char Char Char Char1"/>
    <w:basedOn w:val="a0"/>
    <w:autoRedefine/>
    <w:semiHidden/>
    <w:rsid w:val="00261315"/>
    <w:pPr>
      <w:widowControl/>
      <w:adjustRightInd/>
      <w:spacing w:after="160" w:line="240" w:lineRule="exact"/>
      <w:jc w:val="left"/>
      <w:textAlignment w:val="auto"/>
    </w:pPr>
    <w:rPr>
      <w:rFonts w:ascii="Verdana" w:eastAsia="仿宋_GB2312" w:hAnsi="Verdana" w:cs="Times New Roman"/>
      <w:sz w:val="30"/>
      <w:szCs w:val="30"/>
      <w:lang w:eastAsia="en-US"/>
    </w:rPr>
  </w:style>
  <w:style w:type="paragraph" w:customStyle="1" w:styleId="MTDisplayEquation">
    <w:name w:val="MTDisplayEquation"/>
    <w:basedOn w:val="a0"/>
    <w:next w:val="a0"/>
    <w:link w:val="MTDisplayEquation0"/>
    <w:rsid w:val="00480963"/>
    <w:pPr>
      <w:tabs>
        <w:tab w:val="center" w:pos="4240"/>
        <w:tab w:val="right" w:pos="8500"/>
      </w:tabs>
      <w:adjustRightInd/>
      <w:spacing w:line="300" w:lineRule="auto"/>
      <w:ind w:firstLineChars="200" w:firstLine="480"/>
      <w:textAlignment w:val="auto"/>
    </w:pPr>
    <w:rPr>
      <w:rFonts w:cs="Times New Roman"/>
      <w:kern w:val="2"/>
      <w:sz w:val="24"/>
      <w:szCs w:val="24"/>
    </w:rPr>
  </w:style>
  <w:style w:type="character" w:customStyle="1" w:styleId="MTDisplayEquation0">
    <w:name w:val="MTDisplayEquation 字符"/>
    <w:basedOn w:val="a1"/>
    <w:link w:val="MTDisplayEquation"/>
    <w:rsid w:val="00480963"/>
    <w:rPr>
      <w:kern w:val="2"/>
      <w:sz w:val="24"/>
      <w:szCs w:val="24"/>
    </w:rPr>
  </w:style>
  <w:style w:type="character" w:styleId="affb">
    <w:name w:val="FollowedHyperlink"/>
    <w:basedOn w:val="a1"/>
    <w:unhideWhenUsed/>
    <w:qFormat/>
    <w:rsid w:val="00D64F92"/>
    <w:rPr>
      <w:color w:val="954F72" w:themeColor="followedHyperlink"/>
      <w:u w:val="single"/>
    </w:rPr>
  </w:style>
  <w:style w:type="character" w:customStyle="1" w:styleId="41">
    <w:name w:val="标题 4 字符"/>
    <w:basedOn w:val="a1"/>
    <w:link w:val="40"/>
    <w:rsid w:val="00575838"/>
    <w:rPr>
      <w:rFonts w:cstheme="minorBidi"/>
      <w:b/>
      <w:kern w:val="2"/>
      <w:sz w:val="21"/>
      <w:szCs w:val="24"/>
    </w:rPr>
  </w:style>
  <w:style w:type="character" w:customStyle="1" w:styleId="50">
    <w:name w:val="标题 5 字符"/>
    <w:basedOn w:val="a1"/>
    <w:link w:val="5"/>
    <w:semiHidden/>
    <w:qFormat/>
    <w:rsid w:val="00575838"/>
    <w:rPr>
      <w:rFonts w:cstheme="minorBidi"/>
      <w:b/>
      <w:bCs/>
      <w:kern w:val="2"/>
      <w:sz w:val="28"/>
      <w:szCs w:val="28"/>
    </w:rPr>
  </w:style>
  <w:style w:type="paragraph" w:styleId="affc">
    <w:name w:val="Body Text"/>
    <w:basedOn w:val="a0"/>
    <w:link w:val="affd"/>
    <w:unhideWhenUsed/>
    <w:qFormat/>
    <w:rsid w:val="00575838"/>
    <w:pPr>
      <w:adjustRightInd/>
      <w:spacing w:before="100" w:beforeAutospacing="1" w:after="120" w:line="240" w:lineRule="auto"/>
      <w:textAlignment w:val="auto"/>
    </w:pPr>
    <w:rPr>
      <w:rFonts w:cs="Times New Roman"/>
      <w:kern w:val="2"/>
    </w:rPr>
  </w:style>
  <w:style w:type="character" w:customStyle="1" w:styleId="affd">
    <w:name w:val="正文文本 字符"/>
    <w:basedOn w:val="a1"/>
    <w:link w:val="affc"/>
    <w:qFormat/>
    <w:rsid w:val="00575838"/>
    <w:rPr>
      <w:kern w:val="2"/>
      <w:sz w:val="21"/>
      <w:szCs w:val="21"/>
    </w:rPr>
  </w:style>
  <w:style w:type="paragraph" w:styleId="affe">
    <w:name w:val="footnote text"/>
    <w:basedOn w:val="a0"/>
    <w:link w:val="afff"/>
    <w:rsid w:val="00575838"/>
    <w:pPr>
      <w:adjustRightInd/>
      <w:snapToGrid w:val="0"/>
      <w:spacing w:line="240" w:lineRule="auto"/>
      <w:ind w:firstLineChars="200" w:firstLine="200"/>
      <w:textAlignment w:val="auto"/>
    </w:pPr>
    <w:rPr>
      <w:rFonts w:cstheme="minorBidi"/>
      <w:kern w:val="2"/>
      <w:sz w:val="18"/>
      <w:szCs w:val="18"/>
    </w:rPr>
  </w:style>
  <w:style w:type="character" w:customStyle="1" w:styleId="afff">
    <w:name w:val="脚注文本 字符"/>
    <w:basedOn w:val="a1"/>
    <w:link w:val="affe"/>
    <w:qFormat/>
    <w:rsid w:val="00575838"/>
    <w:rPr>
      <w:rFonts w:cstheme="minorBidi"/>
      <w:kern w:val="2"/>
      <w:sz w:val="18"/>
      <w:szCs w:val="18"/>
    </w:rPr>
  </w:style>
  <w:style w:type="character" w:styleId="afff0">
    <w:name w:val="footnote reference"/>
    <w:basedOn w:val="a1"/>
    <w:rsid w:val="00575838"/>
    <w:rPr>
      <w:vertAlign w:val="superscript"/>
    </w:rPr>
  </w:style>
  <w:style w:type="paragraph" w:customStyle="1" w:styleId="0">
    <w:name w:val="0标题"/>
    <w:next w:val="a0"/>
    <w:qFormat/>
    <w:rsid w:val="00575838"/>
    <w:pPr>
      <w:spacing w:beforeLines="25" w:afterLines="25" w:line="300" w:lineRule="auto"/>
      <w:jc w:val="center"/>
      <w:outlineLvl w:val="0"/>
    </w:pPr>
    <w:rPr>
      <w:b/>
      <w:sz w:val="30"/>
    </w:rPr>
  </w:style>
  <w:style w:type="paragraph" w:customStyle="1" w:styleId="afff1">
    <w:name w:val="图标"/>
    <w:next w:val="a0"/>
    <w:qFormat/>
    <w:rsid w:val="00575838"/>
    <w:pPr>
      <w:spacing w:afterLines="50" w:after="50"/>
      <w:jc w:val="center"/>
    </w:pPr>
    <w:rPr>
      <w:sz w:val="18"/>
    </w:rPr>
  </w:style>
  <w:style w:type="paragraph" w:customStyle="1" w:styleId="afff2">
    <w:name w:val="表格标注"/>
    <w:next w:val="a0"/>
    <w:qFormat/>
    <w:rsid w:val="00575838"/>
    <w:pPr>
      <w:spacing w:beforeLines="50" w:before="50"/>
      <w:jc w:val="center"/>
    </w:pPr>
    <w:rPr>
      <w:sz w:val="18"/>
    </w:rPr>
  </w:style>
  <w:style w:type="paragraph" w:customStyle="1" w:styleId="a">
    <w:name w:val="参考文献"/>
    <w:qFormat/>
    <w:rsid w:val="00DB0059"/>
    <w:pPr>
      <w:widowControl w:val="0"/>
      <w:numPr>
        <w:numId w:val="23"/>
      </w:numPr>
      <w:tabs>
        <w:tab w:val="left" w:pos="480"/>
        <w:tab w:val="left" w:pos="2760"/>
      </w:tabs>
      <w:spacing w:line="300" w:lineRule="auto"/>
      <w:jc w:val="both"/>
    </w:pPr>
    <w:rPr>
      <w:sz w:val="24"/>
    </w:rPr>
  </w:style>
  <w:style w:type="paragraph" w:customStyle="1" w:styleId="43">
    <w:name w:val="标题4"/>
    <w:basedOn w:val="a0"/>
    <w:rsid w:val="00575838"/>
    <w:pPr>
      <w:adjustRightInd/>
      <w:spacing w:line="240" w:lineRule="auto"/>
      <w:ind w:firstLineChars="200" w:firstLine="200"/>
      <w:textAlignment w:val="auto"/>
      <w:outlineLvl w:val="3"/>
    </w:pPr>
    <w:rPr>
      <w:rFonts w:cstheme="minorBidi"/>
      <w:b/>
      <w:kern w:val="2"/>
      <w:szCs w:val="24"/>
    </w:rPr>
  </w:style>
  <w:style w:type="paragraph" w:customStyle="1" w:styleId="afff3">
    <w:name w:val="表格"/>
    <w:basedOn w:val="a0"/>
    <w:next w:val="a0"/>
    <w:rsid w:val="00575838"/>
    <w:pPr>
      <w:adjustRightInd/>
      <w:spacing w:before="120" w:line="240" w:lineRule="auto"/>
      <w:jc w:val="center"/>
      <w:textAlignment w:val="auto"/>
    </w:pPr>
    <w:rPr>
      <w:rFonts w:cstheme="minorBidi"/>
      <w:kern w:val="2"/>
      <w:szCs w:val="24"/>
    </w:rPr>
  </w:style>
  <w:style w:type="paragraph" w:customStyle="1" w:styleId="TOC10">
    <w:name w:val="TOC 标题1"/>
    <w:basedOn w:val="1"/>
    <w:next w:val="a0"/>
    <w:uiPriority w:val="39"/>
    <w:unhideWhenUsed/>
    <w:qFormat/>
    <w:rsid w:val="00575838"/>
    <w:pPr>
      <w:widowControl/>
      <w:numPr>
        <w:numId w:val="0"/>
      </w:numPr>
      <w:adjustRightInd/>
      <w:spacing w:beforeLines="0" w:before="0" w:afterLines="0" w:after="0" w:line="259" w:lineRule="auto"/>
      <w:jc w:val="left"/>
      <w:textAlignment w:val="auto"/>
      <w:outlineLvl w:val="9"/>
    </w:pPr>
    <w:rPr>
      <w:rFonts w:asciiTheme="majorHAnsi" w:eastAsiaTheme="majorEastAsia" w:hAnsiTheme="majorHAnsi" w:cstheme="majorBidi"/>
      <w:bCs w:val="0"/>
      <w:color w:val="2F5496" w:themeColor="accent1" w:themeShade="BF"/>
      <w:kern w:val="0"/>
      <w:sz w:val="30"/>
      <w:szCs w:val="32"/>
    </w:rPr>
  </w:style>
  <w:style w:type="paragraph" w:customStyle="1" w:styleId="TOC20">
    <w:name w:val="TOC 标题2"/>
    <w:basedOn w:val="1"/>
    <w:next w:val="a0"/>
    <w:uiPriority w:val="39"/>
    <w:unhideWhenUsed/>
    <w:qFormat/>
    <w:rsid w:val="00575838"/>
    <w:pPr>
      <w:widowControl/>
      <w:numPr>
        <w:numId w:val="0"/>
      </w:numPr>
      <w:adjustRightInd/>
      <w:spacing w:beforeLines="0" w:before="0" w:afterLines="0" w:after="0" w:line="259" w:lineRule="auto"/>
      <w:jc w:val="left"/>
      <w:textAlignment w:val="auto"/>
      <w:outlineLvl w:val="9"/>
    </w:pPr>
    <w:rPr>
      <w:rFonts w:asciiTheme="majorHAnsi" w:eastAsiaTheme="majorEastAsia" w:hAnsiTheme="majorHAnsi" w:cstheme="majorBidi"/>
      <w:bCs w:val="0"/>
      <w:color w:val="2F5496" w:themeColor="accent1" w:themeShade="BF"/>
      <w:kern w:val="0"/>
      <w:sz w:val="30"/>
      <w:szCs w:val="32"/>
    </w:rPr>
  </w:style>
  <w:style w:type="table" w:customStyle="1" w:styleId="afff4">
    <w:name w:val="三线表"/>
    <w:basedOn w:val="a2"/>
    <w:uiPriority w:val="99"/>
    <w:qFormat/>
    <w:rsid w:val="00575838"/>
    <w:pPr>
      <w:jc w:val="center"/>
    </w:pPr>
    <w:tblPr>
      <w:jc w:val="center"/>
      <w:tblBorders>
        <w:top w:val="single" w:sz="12" w:space="0" w:color="auto"/>
        <w:bottom w:val="single" w:sz="12" w:space="0" w:color="auto"/>
      </w:tblBorders>
    </w:tblPr>
    <w:trPr>
      <w:jc w:val="center"/>
    </w:trPr>
    <w:tblStylePr w:type="firstRow">
      <w:tblPr/>
      <w:tcPr>
        <w:tcBorders>
          <w:top w:val="single" w:sz="12" w:space="0" w:color="auto"/>
          <w:left w:val="nil"/>
          <w:bottom w:val="single" w:sz="6" w:space="0" w:color="auto"/>
          <w:right w:val="nil"/>
          <w:insideH w:val="nil"/>
          <w:insideV w:val="nil"/>
          <w:tl2br w:val="nil"/>
          <w:tr2bl w:val="nil"/>
        </w:tcBorders>
        <w:vAlign w:val="center"/>
      </w:tcPr>
    </w:tblStylePr>
  </w:style>
  <w:style w:type="paragraph" w:customStyle="1" w:styleId="14">
    <w:name w:val="修订1"/>
    <w:hidden/>
    <w:uiPriority w:val="99"/>
    <w:semiHidden/>
    <w:qFormat/>
    <w:rsid w:val="00575838"/>
    <w:rPr>
      <w:rFonts w:cstheme="minorBidi"/>
      <w:kern w:val="2"/>
      <w:sz w:val="24"/>
      <w:szCs w:val="24"/>
    </w:rPr>
  </w:style>
  <w:style w:type="paragraph" w:customStyle="1" w:styleId="afff5">
    <w:name w:val="公式编号"/>
    <w:basedOn w:val="NUDT"/>
    <w:qFormat/>
    <w:rsid w:val="00F10CBD"/>
    <w:pPr>
      <w:tabs>
        <w:tab w:val="center" w:pos="4305"/>
        <w:tab w:val="right" w:pos="8610"/>
      </w:tabs>
      <w:ind w:firstLineChars="0" w:firstLine="0"/>
      <w:textAlignment w:val="center"/>
    </w:pPr>
  </w:style>
  <w:style w:type="character" w:customStyle="1" w:styleId="MTConvertedEquation">
    <w:name w:val="MTConvertedEquation"/>
    <w:basedOn w:val="a1"/>
    <w:rsid w:val="00534809"/>
    <w:rPr>
      <w:rFonts w:ascii="Cambria Math" w:hAnsi="Cambria Math"/>
    </w:rPr>
  </w:style>
  <w:style w:type="paragraph" w:customStyle="1" w:styleId="420">
    <w:name w:val="样式 标题 4 + 宋体 小四 黑色 首行缩进:  2 字符"/>
    <w:basedOn w:val="40"/>
    <w:rsid w:val="00EA7838"/>
    <w:pPr>
      <w:ind w:firstLine="482"/>
    </w:pPr>
    <w:rPr>
      <w:rFonts w:ascii="宋体" w:hAnsi="宋体" w:cs="宋体"/>
      <w:b w:val="0"/>
      <w:bCs/>
      <w:color w:val="000000"/>
      <w:sz w:val="24"/>
      <w:szCs w:val="20"/>
    </w:rPr>
  </w:style>
  <w:style w:type="character" w:customStyle="1" w:styleId="content-right8zs40">
    <w:name w:val="content-right_8zs40"/>
    <w:basedOn w:val="a1"/>
    <w:rsid w:val="00082BC3"/>
  </w:style>
  <w:style w:type="character" w:styleId="afff6">
    <w:name w:val="Strong"/>
    <w:basedOn w:val="a1"/>
    <w:uiPriority w:val="22"/>
    <w:qFormat/>
    <w:rsid w:val="00720F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091">
      <w:bodyDiv w:val="1"/>
      <w:marLeft w:val="0"/>
      <w:marRight w:val="0"/>
      <w:marTop w:val="0"/>
      <w:marBottom w:val="0"/>
      <w:divBdr>
        <w:top w:val="none" w:sz="0" w:space="0" w:color="auto"/>
        <w:left w:val="none" w:sz="0" w:space="0" w:color="auto"/>
        <w:bottom w:val="none" w:sz="0" w:space="0" w:color="auto"/>
        <w:right w:val="none" w:sz="0" w:space="0" w:color="auto"/>
      </w:divBdr>
    </w:div>
    <w:div w:id="38865630">
      <w:bodyDiv w:val="1"/>
      <w:marLeft w:val="0"/>
      <w:marRight w:val="0"/>
      <w:marTop w:val="0"/>
      <w:marBottom w:val="0"/>
      <w:divBdr>
        <w:top w:val="none" w:sz="0" w:space="0" w:color="auto"/>
        <w:left w:val="none" w:sz="0" w:space="0" w:color="auto"/>
        <w:bottom w:val="none" w:sz="0" w:space="0" w:color="auto"/>
        <w:right w:val="none" w:sz="0" w:space="0" w:color="auto"/>
      </w:divBdr>
      <w:divsChild>
        <w:div w:id="1279407037">
          <w:marLeft w:val="0"/>
          <w:marRight w:val="0"/>
          <w:marTop w:val="0"/>
          <w:marBottom w:val="0"/>
          <w:divBdr>
            <w:top w:val="none" w:sz="0" w:space="0" w:color="auto"/>
            <w:left w:val="none" w:sz="0" w:space="0" w:color="auto"/>
            <w:bottom w:val="none" w:sz="0" w:space="0" w:color="auto"/>
            <w:right w:val="none" w:sz="0" w:space="0" w:color="auto"/>
          </w:divBdr>
          <w:divsChild>
            <w:div w:id="544216204">
              <w:marLeft w:val="0"/>
              <w:marRight w:val="0"/>
              <w:marTop w:val="0"/>
              <w:marBottom w:val="0"/>
              <w:divBdr>
                <w:top w:val="none" w:sz="0" w:space="0" w:color="auto"/>
                <w:left w:val="none" w:sz="0" w:space="0" w:color="auto"/>
                <w:bottom w:val="none" w:sz="0" w:space="0" w:color="auto"/>
                <w:right w:val="none" w:sz="0" w:space="0" w:color="auto"/>
              </w:divBdr>
              <w:divsChild>
                <w:div w:id="19426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7193">
      <w:bodyDiv w:val="1"/>
      <w:marLeft w:val="0"/>
      <w:marRight w:val="0"/>
      <w:marTop w:val="0"/>
      <w:marBottom w:val="0"/>
      <w:divBdr>
        <w:top w:val="none" w:sz="0" w:space="0" w:color="auto"/>
        <w:left w:val="none" w:sz="0" w:space="0" w:color="auto"/>
        <w:bottom w:val="none" w:sz="0" w:space="0" w:color="auto"/>
        <w:right w:val="none" w:sz="0" w:space="0" w:color="auto"/>
      </w:divBdr>
    </w:div>
    <w:div w:id="52823565">
      <w:bodyDiv w:val="1"/>
      <w:marLeft w:val="0"/>
      <w:marRight w:val="0"/>
      <w:marTop w:val="0"/>
      <w:marBottom w:val="0"/>
      <w:divBdr>
        <w:top w:val="none" w:sz="0" w:space="0" w:color="auto"/>
        <w:left w:val="none" w:sz="0" w:space="0" w:color="auto"/>
        <w:bottom w:val="none" w:sz="0" w:space="0" w:color="auto"/>
        <w:right w:val="none" w:sz="0" w:space="0" w:color="auto"/>
      </w:divBdr>
    </w:div>
    <w:div w:id="53624473">
      <w:bodyDiv w:val="1"/>
      <w:marLeft w:val="0"/>
      <w:marRight w:val="0"/>
      <w:marTop w:val="0"/>
      <w:marBottom w:val="0"/>
      <w:divBdr>
        <w:top w:val="none" w:sz="0" w:space="0" w:color="auto"/>
        <w:left w:val="none" w:sz="0" w:space="0" w:color="auto"/>
        <w:bottom w:val="none" w:sz="0" w:space="0" w:color="auto"/>
        <w:right w:val="none" w:sz="0" w:space="0" w:color="auto"/>
      </w:divBdr>
    </w:div>
    <w:div w:id="70584397">
      <w:bodyDiv w:val="1"/>
      <w:marLeft w:val="0"/>
      <w:marRight w:val="0"/>
      <w:marTop w:val="0"/>
      <w:marBottom w:val="0"/>
      <w:divBdr>
        <w:top w:val="none" w:sz="0" w:space="0" w:color="auto"/>
        <w:left w:val="none" w:sz="0" w:space="0" w:color="auto"/>
        <w:bottom w:val="none" w:sz="0" w:space="0" w:color="auto"/>
        <w:right w:val="none" w:sz="0" w:space="0" w:color="auto"/>
      </w:divBdr>
    </w:div>
    <w:div w:id="95442165">
      <w:bodyDiv w:val="1"/>
      <w:marLeft w:val="0"/>
      <w:marRight w:val="0"/>
      <w:marTop w:val="0"/>
      <w:marBottom w:val="0"/>
      <w:divBdr>
        <w:top w:val="none" w:sz="0" w:space="0" w:color="auto"/>
        <w:left w:val="none" w:sz="0" w:space="0" w:color="auto"/>
        <w:bottom w:val="none" w:sz="0" w:space="0" w:color="auto"/>
        <w:right w:val="none" w:sz="0" w:space="0" w:color="auto"/>
      </w:divBdr>
      <w:divsChild>
        <w:div w:id="2103336885">
          <w:marLeft w:val="0"/>
          <w:marRight w:val="0"/>
          <w:marTop w:val="0"/>
          <w:marBottom w:val="0"/>
          <w:divBdr>
            <w:top w:val="none" w:sz="0" w:space="0" w:color="auto"/>
            <w:left w:val="none" w:sz="0" w:space="0" w:color="auto"/>
            <w:bottom w:val="none" w:sz="0" w:space="0" w:color="auto"/>
            <w:right w:val="none" w:sz="0" w:space="0" w:color="auto"/>
          </w:divBdr>
        </w:div>
      </w:divsChild>
    </w:div>
    <w:div w:id="108472805">
      <w:bodyDiv w:val="1"/>
      <w:marLeft w:val="0"/>
      <w:marRight w:val="0"/>
      <w:marTop w:val="0"/>
      <w:marBottom w:val="0"/>
      <w:divBdr>
        <w:top w:val="none" w:sz="0" w:space="0" w:color="auto"/>
        <w:left w:val="none" w:sz="0" w:space="0" w:color="auto"/>
        <w:bottom w:val="none" w:sz="0" w:space="0" w:color="auto"/>
        <w:right w:val="none" w:sz="0" w:space="0" w:color="auto"/>
      </w:divBdr>
    </w:div>
    <w:div w:id="127092627">
      <w:bodyDiv w:val="1"/>
      <w:marLeft w:val="0"/>
      <w:marRight w:val="0"/>
      <w:marTop w:val="0"/>
      <w:marBottom w:val="0"/>
      <w:divBdr>
        <w:top w:val="none" w:sz="0" w:space="0" w:color="auto"/>
        <w:left w:val="none" w:sz="0" w:space="0" w:color="auto"/>
        <w:bottom w:val="none" w:sz="0" w:space="0" w:color="auto"/>
        <w:right w:val="none" w:sz="0" w:space="0" w:color="auto"/>
      </w:divBdr>
    </w:div>
    <w:div w:id="132676512">
      <w:bodyDiv w:val="1"/>
      <w:marLeft w:val="0"/>
      <w:marRight w:val="0"/>
      <w:marTop w:val="0"/>
      <w:marBottom w:val="0"/>
      <w:divBdr>
        <w:top w:val="none" w:sz="0" w:space="0" w:color="auto"/>
        <w:left w:val="none" w:sz="0" w:space="0" w:color="auto"/>
        <w:bottom w:val="none" w:sz="0" w:space="0" w:color="auto"/>
        <w:right w:val="none" w:sz="0" w:space="0" w:color="auto"/>
      </w:divBdr>
    </w:div>
    <w:div w:id="142280453">
      <w:bodyDiv w:val="1"/>
      <w:marLeft w:val="0"/>
      <w:marRight w:val="0"/>
      <w:marTop w:val="0"/>
      <w:marBottom w:val="0"/>
      <w:divBdr>
        <w:top w:val="none" w:sz="0" w:space="0" w:color="auto"/>
        <w:left w:val="none" w:sz="0" w:space="0" w:color="auto"/>
        <w:bottom w:val="none" w:sz="0" w:space="0" w:color="auto"/>
        <w:right w:val="none" w:sz="0" w:space="0" w:color="auto"/>
      </w:divBdr>
    </w:div>
    <w:div w:id="144977281">
      <w:bodyDiv w:val="1"/>
      <w:marLeft w:val="0"/>
      <w:marRight w:val="0"/>
      <w:marTop w:val="0"/>
      <w:marBottom w:val="0"/>
      <w:divBdr>
        <w:top w:val="none" w:sz="0" w:space="0" w:color="auto"/>
        <w:left w:val="none" w:sz="0" w:space="0" w:color="auto"/>
        <w:bottom w:val="none" w:sz="0" w:space="0" w:color="auto"/>
        <w:right w:val="none" w:sz="0" w:space="0" w:color="auto"/>
      </w:divBdr>
    </w:div>
    <w:div w:id="148447060">
      <w:bodyDiv w:val="1"/>
      <w:marLeft w:val="0"/>
      <w:marRight w:val="0"/>
      <w:marTop w:val="0"/>
      <w:marBottom w:val="0"/>
      <w:divBdr>
        <w:top w:val="none" w:sz="0" w:space="0" w:color="auto"/>
        <w:left w:val="none" w:sz="0" w:space="0" w:color="auto"/>
        <w:bottom w:val="none" w:sz="0" w:space="0" w:color="auto"/>
        <w:right w:val="none" w:sz="0" w:space="0" w:color="auto"/>
      </w:divBdr>
      <w:divsChild>
        <w:div w:id="1558853806">
          <w:marLeft w:val="0"/>
          <w:marRight w:val="0"/>
          <w:marTop w:val="0"/>
          <w:marBottom w:val="0"/>
          <w:divBdr>
            <w:top w:val="none" w:sz="0" w:space="0" w:color="auto"/>
            <w:left w:val="none" w:sz="0" w:space="0" w:color="auto"/>
            <w:bottom w:val="none" w:sz="0" w:space="0" w:color="auto"/>
            <w:right w:val="none" w:sz="0" w:space="0" w:color="auto"/>
          </w:divBdr>
        </w:div>
      </w:divsChild>
    </w:div>
    <w:div w:id="159545334">
      <w:bodyDiv w:val="1"/>
      <w:marLeft w:val="0"/>
      <w:marRight w:val="0"/>
      <w:marTop w:val="0"/>
      <w:marBottom w:val="0"/>
      <w:divBdr>
        <w:top w:val="none" w:sz="0" w:space="0" w:color="auto"/>
        <w:left w:val="none" w:sz="0" w:space="0" w:color="auto"/>
        <w:bottom w:val="none" w:sz="0" w:space="0" w:color="auto"/>
        <w:right w:val="none" w:sz="0" w:space="0" w:color="auto"/>
      </w:divBdr>
    </w:div>
    <w:div w:id="171454288">
      <w:bodyDiv w:val="1"/>
      <w:marLeft w:val="0"/>
      <w:marRight w:val="0"/>
      <w:marTop w:val="0"/>
      <w:marBottom w:val="0"/>
      <w:divBdr>
        <w:top w:val="none" w:sz="0" w:space="0" w:color="auto"/>
        <w:left w:val="none" w:sz="0" w:space="0" w:color="auto"/>
        <w:bottom w:val="none" w:sz="0" w:space="0" w:color="auto"/>
        <w:right w:val="none" w:sz="0" w:space="0" w:color="auto"/>
      </w:divBdr>
    </w:div>
    <w:div w:id="171646632">
      <w:bodyDiv w:val="1"/>
      <w:marLeft w:val="0"/>
      <w:marRight w:val="0"/>
      <w:marTop w:val="0"/>
      <w:marBottom w:val="0"/>
      <w:divBdr>
        <w:top w:val="none" w:sz="0" w:space="0" w:color="auto"/>
        <w:left w:val="none" w:sz="0" w:space="0" w:color="auto"/>
        <w:bottom w:val="none" w:sz="0" w:space="0" w:color="auto"/>
        <w:right w:val="none" w:sz="0" w:space="0" w:color="auto"/>
      </w:divBdr>
    </w:div>
    <w:div w:id="179976280">
      <w:bodyDiv w:val="1"/>
      <w:marLeft w:val="0"/>
      <w:marRight w:val="0"/>
      <w:marTop w:val="0"/>
      <w:marBottom w:val="0"/>
      <w:divBdr>
        <w:top w:val="none" w:sz="0" w:space="0" w:color="auto"/>
        <w:left w:val="none" w:sz="0" w:space="0" w:color="auto"/>
        <w:bottom w:val="none" w:sz="0" w:space="0" w:color="auto"/>
        <w:right w:val="none" w:sz="0" w:space="0" w:color="auto"/>
      </w:divBdr>
    </w:div>
    <w:div w:id="180515022">
      <w:bodyDiv w:val="1"/>
      <w:marLeft w:val="0"/>
      <w:marRight w:val="0"/>
      <w:marTop w:val="0"/>
      <w:marBottom w:val="0"/>
      <w:divBdr>
        <w:top w:val="none" w:sz="0" w:space="0" w:color="auto"/>
        <w:left w:val="none" w:sz="0" w:space="0" w:color="auto"/>
        <w:bottom w:val="none" w:sz="0" w:space="0" w:color="auto"/>
        <w:right w:val="none" w:sz="0" w:space="0" w:color="auto"/>
      </w:divBdr>
    </w:div>
    <w:div w:id="187986278">
      <w:bodyDiv w:val="1"/>
      <w:marLeft w:val="0"/>
      <w:marRight w:val="0"/>
      <w:marTop w:val="0"/>
      <w:marBottom w:val="0"/>
      <w:divBdr>
        <w:top w:val="none" w:sz="0" w:space="0" w:color="auto"/>
        <w:left w:val="none" w:sz="0" w:space="0" w:color="auto"/>
        <w:bottom w:val="none" w:sz="0" w:space="0" w:color="auto"/>
        <w:right w:val="none" w:sz="0" w:space="0" w:color="auto"/>
      </w:divBdr>
    </w:div>
    <w:div w:id="198712480">
      <w:bodyDiv w:val="1"/>
      <w:marLeft w:val="0"/>
      <w:marRight w:val="0"/>
      <w:marTop w:val="0"/>
      <w:marBottom w:val="0"/>
      <w:divBdr>
        <w:top w:val="none" w:sz="0" w:space="0" w:color="auto"/>
        <w:left w:val="none" w:sz="0" w:space="0" w:color="auto"/>
        <w:bottom w:val="none" w:sz="0" w:space="0" w:color="auto"/>
        <w:right w:val="none" w:sz="0" w:space="0" w:color="auto"/>
      </w:divBdr>
    </w:div>
    <w:div w:id="222066216">
      <w:bodyDiv w:val="1"/>
      <w:marLeft w:val="0"/>
      <w:marRight w:val="0"/>
      <w:marTop w:val="0"/>
      <w:marBottom w:val="0"/>
      <w:divBdr>
        <w:top w:val="none" w:sz="0" w:space="0" w:color="auto"/>
        <w:left w:val="none" w:sz="0" w:space="0" w:color="auto"/>
        <w:bottom w:val="none" w:sz="0" w:space="0" w:color="auto"/>
        <w:right w:val="none" w:sz="0" w:space="0" w:color="auto"/>
      </w:divBdr>
    </w:div>
    <w:div w:id="223688862">
      <w:bodyDiv w:val="1"/>
      <w:marLeft w:val="0"/>
      <w:marRight w:val="0"/>
      <w:marTop w:val="0"/>
      <w:marBottom w:val="0"/>
      <w:divBdr>
        <w:top w:val="none" w:sz="0" w:space="0" w:color="auto"/>
        <w:left w:val="none" w:sz="0" w:space="0" w:color="auto"/>
        <w:bottom w:val="none" w:sz="0" w:space="0" w:color="auto"/>
        <w:right w:val="none" w:sz="0" w:space="0" w:color="auto"/>
      </w:divBdr>
    </w:div>
    <w:div w:id="225075087">
      <w:bodyDiv w:val="1"/>
      <w:marLeft w:val="0"/>
      <w:marRight w:val="0"/>
      <w:marTop w:val="0"/>
      <w:marBottom w:val="0"/>
      <w:divBdr>
        <w:top w:val="none" w:sz="0" w:space="0" w:color="auto"/>
        <w:left w:val="none" w:sz="0" w:space="0" w:color="auto"/>
        <w:bottom w:val="none" w:sz="0" w:space="0" w:color="auto"/>
        <w:right w:val="none" w:sz="0" w:space="0" w:color="auto"/>
      </w:divBdr>
      <w:divsChild>
        <w:div w:id="267932157">
          <w:marLeft w:val="0"/>
          <w:marRight w:val="0"/>
          <w:marTop w:val="0"/>
          <w:marBottom w:val="0"/>
          <w:divBdr>
            <w:top w:val="none" w:sz="0" w:space="0" w:color="auto"/>
            <w:left w:val="none" w:sz="0" w:space="0" w:color="auto"/>
            <w:bottom w:val="none" w:sz="0" w:space="0" w:color="auto"/>
            <w:right w:val="none" w:sz="0" w:space="0" w:color="auto"/>
          </w:divBdr>
        </w:div>
        <w:div w:id="1875269969">
          <w:marLeft w:val="0"/>
          <w:marRight w:val="0"/>
          <w:marTop w:val="0"/>
          <w:marBottom w:val="0"/>
          <w:divBdr>
            <w:top w:val="none" w:sz="0" w:space="0" w:color="auto"/>
            <w:left w:val="none" w:sz="0" w:space="0" w:color="auto"/>
            <w:bottom w:val="none" w:sz="0" w:space="0" w:color="auto"/>
            <w:right w:val="none" w:sz="0" w:space="0" w:color="auto"/>
          </w:divBdr>
        </w:div>
      </w:divsChild>
    </w:div>
    <w:div w:id="227108101">
      <w:bodyDiv w:val="1"/>
      <w:marLeft w:val="0"/>
      <w:marRight w:val="0"/>
      <w:marTop w:val="0"/>
      <w:marBottom w:val="0"/>
      <w:divBdr>
        <w:top w:val="none" w:sz="0" w:space="0" w:color="auto"/>
        <w:left w:val="none" w:sz="0" w:space="0" w:color="auto"/>
        <w:bottom w:val="none" w:sz="0" w:space="0" w:color="auto"/>
        <w:right w:val="none" w:sz="0" w:space="0" w:color="auto"/>
      </w:divBdr>
      <w:divsChild>
        <w:div w:id="1753504691">
          <w:marLeft w:val="0"/>
          <w:marRight w:val="0"/>
          <w:marTop w:val="0"/>
          <w:marBottom w:val="0"/>
          <w:divBdr>
            <w:top w:val="none" w:sz="0" w:space="0" w:color="auto"/>
            <w:left w:val="none" w:sz="0" w:space="0" w:color="auto"/>
            <w:bottom w:val="none" w:sz="0" w:space="0" w:color="auto"/>
            <w:right w:val="none" w:sz="0" w:space="0" w:color="auto"/>
          </w:divBdr>
          <w:divsChild>
            <w:div w:id="626594703">
              <w:marLeft w:val="0"/>
              <w:marRight w:val="0"/>
              <w:marTop w:val="0"/>
              <w:marBottom w:val="0"/>
              <w:divBdr>
                <w:top w:val="none" w:sz="0" w:space="0" w:color="auto"/>
                <w:left w:val="none" w:sz="0" w:space="0" w:color="auto"/>
                <w:bottom w:val="none" w:sz="0" w:space="0" w:color="auto"/>
                <w:right w:val="none" w:sz="0" w:space="0" w:color="auto"/>
              </w:divBdr>
              <w:divsChild>
                <w:div w:id="8641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94611">
      <w:bodyDiv w:val="1"/>
      <w:marLeft w:val="0"/>
      <w:marRight w:val="0"/>
      <w:marTop w:val="0"/>
      <w:marBottom w:val="0"/>
      <w:divBdr>
        <w:top w:val="none" w:sz="0" w:space="0" w:color="auto"/>
        <w:left w:val="none" w:sz="0" w:space="0" w:color="auto"/>
        <w:bottom w:val="none" w:sz="0" w:space="0" w:color="auto"/>
        <w:right w:val="none" w:sz="0" w:space="0" w:color="auto"/>
      </w:divBdr>
      <w:divsChild>
        <w:div w:id="1852254739">
          <w:marLeft w:val="0"/>
          <w:marRight w:val="0"/>
          <w:marTop w:val="0"/>
          <w:marBottom w:val="0"/>
          <w:divBdr>
            <w:top w:val="none" w:sz="0" w:space="0" w:color="auto"/>
            <w:left w:val="none" w:sz="0" w:space="0" w:color="auto"/>
            <w:bottom w:val="none" w:sz="0" w:space="0" w:color="auto"/>
            <w:right w:val="none" w:sz="0" w:space="0" w:color="auto"/>
          </w:divBdr>
        </w:div>
      </w:divsChild>
    </w:div>
    <w:div w:id="232474720">
      <w:bodyDiv w:val="1"/>
      <w:marLeft w:val="0"/>
      <w:marRight w:val="0"/>
      <w:marTop w:val="0"/>
      <w:marBottom w:val="0"/>
      <w:divBdr>
        <w:top w:val="none" w:sz="0" w:space="0" w:color="auto"/>
        <w:left w:val="none" w:sz="0" w:space="0" w:color="auto"/>
        <w:bottom w:val="none" w:sz="0" w:space="0" w:color="auto"/>
        <w:right w:val="none" w:sz="0" w:space="0" w:color="auto"/>
      </w:divBdr>
    </w:div>
    <w:div w:id="233975073">
      <w:bodyDiv w:val="1"/>
      <w:marLeft w:val="0"/>
      <w:marRight w:val="0"/>
      <w:marTop w:val="0"/>
      <w:marBottom w:val="0"/>
      <w:divBdr>
        <w:top w:val="none" w:sz="0" w:space="0" w:color="auto"/>
        <w:left w:val="none" w:sz="0" w:space="0" w:color="auto"/>
        <w:bottom w:val="none" w:sz="0" w:space="0" w:color="auto"/>
        <w:right w:val="none" w:sz="0" w:space="0" w:color="auto"/>
      </w:divBdr>
    </w:div>
    <w:div w:id="259993023">
      <w:bodyDiv w:val="1"/>
      <w:marLeft w:val="0"/>
      <w:marRight w:val="0"/>
      <w:marTop w:val="0"/>
      <w:marBottom w:val="0"/>
      <w:divBdr>
        <w:top w:val="none" w:sz="0" w:space="0" w:color="auto"/>
        <w:left w:val="none" w:sz="0" w:space="0" w:color="auto"/>
        <w:bottom w:val="none" w:sz="0" w:space="0" w:color="auto"/>
        <w:right w:val="none" w:sz="0" w:space="0" w:color="auto"/>
      </w:divBdr>
    </w:div>
    <w:div w:id="263078472">
      <w:bodyDiv w:val="1"/>
      <w:marLeft w:val="0"/>
      <w:marRight w:val="0"/>
      <w:marTop w:val="0"/>
      <w:marBottom w:val="0"/>
      <w:divBdr>
        <w:top w:val="none" w:sz="0" w:space="0" w:color="auto"/>
        <w:left w:val="none" w:sz="0" w:space="0" w:color="auto"/>
        <w:bottom w:val="none" w:sz="0" w:space="0" w:color="auto"/>
        <w:right w:val="none" w:sz="0" w:space="0" w:color="auto"/>
      </w:divBdr>
      <w:divsChild>
        <w:div w:id="1394085015">
          <w:marLeft w:val="0"/>
          <w:marRight w:val="0"/>
          <w:marTop w:val="0"/>
          <w:marBottom w:val="0"/>
          <w:divBdr>
            <w:top w:val="none" w:sz="0" w:space="0" w:color="auto"/>
            <w:left w:val="none" w:sz="0" w:space="0" w:color="auto"/>
            <w:bottom w:val="none" w:sz="0" w:space="0" w:color="auto"/>
            <w:right w:val="none" w:sz="0" w:space="0" w:color="auto"/>
          </w:divBdr>
        </w:div>
        <w:div w:id="244269830">
          <w:marLeft w:val="0"/>
          <w:marRight w:val="0"/>
          <w:marTop w:val="0"/>
          <w:marBottom w:val="0"/>
          <w:divBdr>
            <w:top w:val="none" w:sz="0" w:space="0" w:color="auto"/>
            <w:left w:val="none" w:sz="0" w:space="0" w:color="auto"/>
            <w:bottom w:val="none" w:sz="0" w:space="0" w:color="auto"/>
            <w:right w:val="none" w:sz="0" w:space="0" w:color="auto"/>
          </w:divBdr>
        </w:div>
        <w:div w:id="1592157702">
          <w:marLeft w:val="0"/>
          <w:marRight w:val="0"/>
          <w:marTop w:val="0"/>
          <w:marBottom w:val="0"/>
          <w:divBdr>
            <w:top w:val="none" w:sz="0" w:space="0" w:color="auto"/>
            <w:left w:val="none" w:sz="0" w:space="0" w:color="auto"/>
            <w:bottom w:val="none" w:sz="0" w:space="0" w:color="auto"/>
            <w:right w:val="none" w:sz="0" w:space="0" w:color="auto"/>
          </w:divBdr>
        </w:div>
        <w:div w:id="204368201">
          <w:marLeft w:val="0"/>
          <w:marRight w:val="0"/>
          <w:marTop w:val="0"/>
          <w:marBottom w:val="0"/>
          <w:divBdr>
            <w:top w:val="none" w:sz="0" w:space="0" w:color="auto"/>
            <w:left w:val="none" w:sz="0" w:space="0" w:color="auto"/>
            <w:bottom w:val="none" w:sz="0" w:space="0" w:color="auto"/>
            <w:right w:val="none" w:sz="0" w:space="0" w:color="auto"/>
          </w:divBdr>
        </w:div>
        <w:div w:id="1060519492">
          <w:marLeft w:val="0"/>
          <w:marRight w:val="0"/>
          <w:marTop w:val="0"/>
          <w:marBottom w:val="0"/>
          <w:divBdr>
            <w:top w:val="none" w:sz="0" w:space="0" w:color="auto"/>
            <w:left w:val="none" w:sz="0" w:space="0" w:color="auto"/>
            <w:bottom w:val="none" w:sz="0" w:space="0" w:color="auto"/>
            <w:right w:val="none" w:sz="0" w:space="0" w:color="auto"/>
          </w:divBdr>
        </w:div>
        <w:div w:id="1294941640">
          <w:marLeft w:val="0"/>
          <w:marRight w:val="0"/>
          <w:marTop w:val="0"/>
          <w:marBottom w:val="0"/>
          <w:divBdr>
            <w:top w:val="none" w:sz="0" w:space="0" w:color="auto"/>
            <w:left w:val="none" w:sz="0" w:space="0" w:color="auto"/>
            <w:bottom w:val="none" w:sz="0" w:space="0" w:color="auto"/>
            <w:right w:val="none" w:sz="0" w:space="0" w:color="auto"/>
          </w:divBdr>
        </w:div>
        <w:div w:id="711614256">
          <w:marLeft w:val="0"/>
          <w:marRight w:val="0"/>
          <w:marTop w:val="0"/>
          <w:marBottom w:val="0"/>
          <w:divBdr>
            <w:top w:val="none" w:sz="0" w:space="0" w:color="auto"/>
            <w:left w:val="none" w:sz="0" w:space="0" w:color="auto"/>
            <w:bottom w:val="none" w:sz="0" w:space="0" w:color="auto"/>
            <w:right w:val="none" w:sz="0" w:space="0" w:color="auto"/>
          </w:divBdr>
        </w:div>
      </w:divsChild>
    </w:div>
    <w:div w:id="264653422">
      <w:bodyDiv w:val="1"/>
      <w:marLeft w:val="0"/>
      <w:marRight w:val="0"/>
      <w:marTop w:val="0"/>
      <w:marBottom w:val="0"/>
      <w:divBdr>
        <w:top w:val="none" w:sz="0" w:space="0" w:color="auto"/>
        <w:left w:val="none" w:sz="0" w:space="0" w:color="auto"/>
        <w:bottom w:val="none" w:sz="0" w:space="0" w:color="auto"/>
        <w:right w:val="none" w:sz="0" w:space="0" w:color="auto"/>
      </w:divBdr>
    </w:div>
    <w:div w:id="271669269">
      <w:bodyDiv w:val="1"/>
      <w:marLeft w:val="0"/>
      <w:marRight w:val="0"/>
      <w:marTop w:val="0"/>
      <w:marBottom w:val="0"/>
      <w:divBdr>
        <w:top w:val="none" w:sz="0" w:space="0" w:color="auto"/>
        <w:left w:val="none" w:sz="0" w:space="0" w:color="auto"/>
        <w:bottom w:val="none" w:sz="0" w:space="0" w:color="auto"/>
        <w:right w:val="none" w:sz="0" w:space="0" w:color="auto"/>
      </w:divBdr>
    </w:div>
    <w:div w:id="273638797">
      <w:bodyDiv w:val="1"/>
      <w:marLeft w:val="0"/>
      <w:marRight w:val="0"/>
      <w:marTop w:val="0"/>
      <w:marBottom w:val="0"/>
      <w:divBdr>
        <w:top w:val="none" w:sz="0" w:space="0" w:color="auto"/>
        <w:left w:val="none" w:sz="0" w:space="0" w:color="auto"/>
        <w:bottom w:val="none" w:sz="0" w:space="0" w:color="auto"/>
        <w:right w:val="none" w:sz="0" w:space="0" w:color="auto"/>
      </w:divBdr>
    </w:div>
    <w:div w:id="290523816">
      <w:bodyDiv w:val="1"/>
      <w:marLeft w:val="0"/>
      <w:marRight w:val="0"/>
      <w:marTop w:val="0"/>
      <w:marBottom w:val="0"/>
      <w:divBdr>
        <w:top w:val="none" w:sz="0" w:space="0" w:color="auto"/>
        <w:left w:val="none" w:sz="0" w:space="0" w:color="auto"/>
        <w:bottom w:val="none" w:sz="0" w:space="0" w:color="auto"/>
        <w:right w:val="none" w:sz="0" w:space="0" w:color="auto"/>
      </w:divBdr>
    </w:div>
    <w:div w:id="295598996">
      <w:bodyDiv w:val="1"/>
      <w:marLeft w:val="0"/>
      <w:marRight w:val="0"/>
      <w:marTop w:val="0"/>
      <w:marBottom w:val="0"/>
      <w:divBdr>
        <w:top w:val="none" w:sz="0" w:space="0" w:color="auto"/>
        <w:left w:val="none" w:sz="0" w:space="0" w:color="auto"/>
        <w:bottom w:val="none" w:sz="0" w:space="0" w:color="auto"/>
        <w:right w:val="none" w:sz="0" w:space="0" w:color="auto"/>
      </w:divBdr>
      <w:divsChild>
        <w:div w:id="714505168">
          <w:marLeft w:val="0"/>
          <w:marRight w:val="0"/>
          <w:marTop w:val="0"/>
          <w:marBottom w:val="0"/>
          <w:divBdr>
            <w:top w:val="none" w:sz="0" w:space="0" w:color="auto"/>
            <w:left w:val="none" w:sz="0" w:space="0" w:color="auto"/>
            <w:bottom w:val="none" w:sz="0" w:space="0" w:color="auto"/>
            <w:right w:val="none" w:sz="0" w:space="0" w:color="auto"/>
          </w:divBdr>
        </w:div>
        <w:div w:id="237790831">
          <w:marLeft w:val="0"/>
          <w:marRight w:val="0"/>
          <w:marTop w:val="0"/>
          <w:marBottom w:val="0"/>
          <w:divBdr>
            <w:top w:val="none" w:sz="0" w:space="0" w:color="auto"/>
            <w:left w:val="none" w:sz="0" w:space="0" w:color="auto"/>
            <w:bottom w:val="none" w:sz="0" w:space="0" w:color="auto"/>
            <w:right w:val="none" w:sz="0" w:space="0" w:color="auto"/>
          </w:divBdr>
        </w:div>
        <w:div w:id="1398359298">
          <w:marLeft w:val="0"/>
          <w:marRight w:val="0"/>
          <w:marTop w:val="0"/>
          <w:marBottom w:val="0"/>
          <w:divBdr>
            <w:top w:val="none" w:sz="0" w:space="0" w:color="auto"/>
            <w:left w:val="none" w:sz="0" w:space="0" w:color="auto"/>
            <w:bottom w:val="none" w:sz="0" w:space="0" w:color="auto"/>
            <w:right w:val="none" w:sz="0" w:space="0" w:color="auto"/>
          </w:divBdr>
        </w:div>
        <w:div w:id="22757324">
          <w:marLeft w:val="0"/>
          <w:marRight w:val="0"/>
          <w:marTop w:val="0"/>
          <w:marBottom w:val="0"/>
          <w:divBdr>
            <w:top w:val="none" w:sz="0" w:space="0" w:color="auto"/>
            <w:left w:val="none" w:sz="0" w:space="0" w:color="auto"/>
            <w:bottom w:val="none" w:sz="0" w:space="0" w:color="auto"/>
            <w:right w:val="none" w:sz="0" w:space="0" w:color="auto"/>
          </w:divBdr>
        </w:div>
        <w:div w:id="143398689">
          <w:marLeft w:val="0"/>
          <w:marRight w:val="0"/>
          <w:marTop w:val="0"/>
          <w:marBottom w:val="0"/>
          <w:divBdr>
            <w:top w:val="none" w:sz="0" w:space="0" w:color="auto"/>
            <w:left w:val="none" w:sz="0" w:space="0" w:color="auto"/>
            <w:bottom w:val="none" w:sz="0" w:space="0" w:color="auto"/>
            <w:right w:val="none" w:sz="0" w:space="0" w:color="auto"/>
          </w:divBdr>
        </w:div>
        <w:div w:id="1335457673">
          <w:marLeft w:val="0"/>
          <w:marRight w:val="0"/>
          <w:marTop w:val="0"/>
          <w:marBottom w:val="0"/>
          <w:divBdr>
            <w:top w:val="none" w:sz="0" w:space="0" w:color="auto"/>
            <w:left w:val="none" w:sz="0" w:space="0" w:color="auto"/>
            <w:bottom w:val="none" w:sz="0" w:space="0" w:color="auto"/>
            <w:right w:val="none" w:sz="0" w:space="0" w:color="auto"/>
          </w:divBdr>
        </w:div>
        <w:div w:id="1876770237">
          <w:marLeft w:val="0"/>
          <w:marRight w:val="0"/>
          <w:marTop w:val="0"/>
          <w:marBottom w:val="0"/>
          <w:divBdr>
            <w:top w:val="none" w:sz="0" w:space="0" w:color="auto"/>
            <w:left w:val="none" w:sz="0" w:space="0" w:color="auto"/>
            <w:bottom w:val="none" w:sz="0" w:space="0" w:color="auto"/>
            <w:right w:val="none" w:sz="0" w:space="0" w:color="auto"/>
          </w:divBdr>
        </w:div>
        <w:div w:id="231816451">
          <w:marLeft w:val="0"/>
          <w:marRight w:val="0"/>
          <w:marTop w:val="0"/>
          <w:marBottom w:val="0"/>
          <w:divBdr>
            <w:top w:val="none" w:sz="0" w:space="0" w:color="auto"/>
            <w:left w:val="none" w:sz="0" w:space="0" w:color="auto"/>
            <w:bottom w:val="none" w:sz="0" w:space="0" w:color="auto"/>
            <w:right w:val="none" w:sz="0" w:space="0" w:color="auto"/>
          </w:divBdr>
        </w:div>
      </w:divsChild>
    </w:div>
    <w:div w:id="300886053">
      <w:bodyDiv w:val="1"/>
      <w:marLeft w:val="0"/>
      <w:marRight w:val="0"/>
      <w:marTop w:val="0"/>
      <w:marBottom w:val="0"/>
      <w:divBdr>
        <w:top w:val="none" w:sz="0" w:space="0" w:color="auto"/>
        <w:left w:val="none" w:sz="0" w:space="0" w:color="auto"/>
        <w:bottom w:val="none" w:sz="0" w:space="0" w:color="auto"/>
        <w:right w:val="none" w:sz="0" w:space="0" w:color="auto"/>
      </w:divBdr>
    </w:div>
    <w:div w:id="301663053">
      <w:bodyDiv w:val="1"/>
      <w:marLeft w:val="0"/>
      <w:marRight w:val="0"/>
      <w:marTop w:val="0"/>
      <w:marBottom w:val="0"/>
      <w:divBdr>
        <w:top w:val="none" w:sz="0" w:space="0" w:color="auto"/>
        <w:left w:val="none" w:sz="0" w:space="0" w:color="auto"/>
        <w:bottom w:val="none" w:sz="0" w:space="0" w:color="auto"/>
        <w:right w:val="none" w:sz="0" w:space="0" w:color="auto"/>
      </w:divBdr>
    </w:div>
    <w:div w:id="306053587">
      <w:bodyDiv w:val="1"/>
      <w:marLeft w:val="0"/>
      <w:marRight w:val="0"/>
      <w:marTop w:val="0"/>
      <w:marBottom w:val="0"/>
      <w:divBdr>
        <w:top w:val="none" w:sz="0" w:space="0" w:color="auto"/>
        <w:left w:val="none" w:sz="0" w:space="0" w:color="auto"/>
        <w:bottom w:val="none" w:sz="0" w:space="0" w:color="auto"/>
        <w:right w:val="none" w:sz="0" w:space="0" w:color="auto"/>
      </w:divBdr>
      <w:divsChild>
        <w:div w:id="1105341293">
          <w:marLeft w:val="0"/>
          <w:marRight w:val="0"/>
          <w:marTop w:val="0"/>
          <w:marBottom w:val="0"/>
          <w:divBdr>
            <w:top w:val="none" w:sz="0" w:space="0" w:color="auto"/>
            <w:left w:val="none" w:sz="0" w:space="0" w:color="auto"/>
            <w:bottom w:val="none" w:sz="0" w:space="0" w:color="auto"/>
            <w:right w:val="none" w:sz="0" w:space="0" w:color="auto"/>
          </w:divBdr>
          <w:divsChild>
            <w:div w:id="302199433">
              <w:marLeft w:val="0"/>
              <w:marRight w:val="0"/>
              <w:marTop w:val="0"/>
              <w:marBottom w:val="0"/>
              <w:divBdr>
                <w:top w:val="none" w:sz="0" w:space="0" w:color="auto"/>
                <w:left w:val="none" w:sz="0" w:space="0" w:color="auto"/>
                <w:bottom w:val="none" w:sz="0" w:space="0" w:color="auto"/>
                <w:right w:val="none" w:sz="0" w:space="0" w:color="auto"/>
              </w:divBdr>
              <w:divsChild>
                <w:div w:id="7678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940624">
      <w:bodyDiv w:val="1"/>
      <w:marLeft w:val="0"/>
      <w:marRight w:val="0"/>
      <w:marTop w:val="0"/>
      <w:marBottom w:val="0"/>
      <w:divBdr>
        <w:top w:val="none" w:sz="0" w:space="0" w:color="auto"/>
        <w:left w:val="none" w:sz="0" w:space="0" w:color="auto"/>
        <w:bottom w:val="none" w:sz="0" w:space="0" w:color="auto"/>
        <w:right w:val="none" w:sz="0" w:space="0" w:color="auto"/>
      </w:divBdr>
    </w:div>
    <w:div w:id="311951878">
      <w:bodyDiv w:val="1"/>
      <w:marLeft w:val="0"/>
      <w:marRight w:val="0"/>
      <w:marTop w:val="0"/>
      <w:marBottom w:val="0"/>
      <w:divBdr>
        <w:top w:val="none" w:sz="0" w:space="0" w:color="auto"/>
        <w:left w:val="none" w:sz="0" w:space="0" w:color="auto"/>
        <w:bottom w:val="none" w:sz="0" w:space="0" w:color="auto"/>
        <w:right w:val="none" w:sz="0" w:space="0" w:color="auto"/>
      </w:divBdr>
    </w:div>
    <w:div w:id="322661538">
      <w:bodyDiv w:val="1"/>
      <w:marLeft w:val="0"/>
      <w:marRight w:val="0"/>
      <w:marTop w:val="0"/>
      <w:marBottom w:val="0"/>
      <w:divBdr>
        <w:top w:val="none" w:sz="0" w:space="0" w:color="auto"/>
        <w:left w:val="none" w:sz="0" w:space="0" w:color="auto"/>
        <w:bottom w:val="none" w:sz="0" w:space="0" w:color="auto"/>
        <w:right w:val="none" w:sz="0" w:space="0" w:color="auto"/>
      </w:divBdr>
    </w:div>
    <w:div w:id="325524721">
      <w:bodyDiv w:val="1"/>
      <w:marLeft w:val="0"/>
      <w:marRight w:val="0"/>
      <w:marTop w:val="0"/>
      <w:marBottom w:val="0"/>
      <w:divBdr>
        <w:top w:val="none" w:sz="0" w:space="0" w:color="auto"/>
        <w:left w:val="none" w:sz="0" w:space="0" w:color="auto"/>
        <w:bottom w:val="none" w:sz="0" w:space="0" w:color="auto"/>
        <w:right w:val="none" w:sz="0" w:space="0" w:color="auto"/>
      </w:divBdr>
    </w:div>
    <w:div w:id="327245042">
      <w:bodyDiv w:val="1"/>
      <w:marLeft w:val="0"/>
      <w:marRight w:val="0"/>
      <w:marTop w:val="0"/>
      <w:marBottom w:val="0"/>
      <w:divBdr>
        <w:top w:val="none" w:sz="0" w:space="0" w:color="auto"/>
        <w:left w:val="none" w:sz="0" w:space="0" w:color="auto"/>
        <w:bottom w:val="none" w:sz="0" w:space="0" w:color="auto"/>
        <w:right w:val="none" w:sz="0" w:space="0" w:color="auto"/>
      </w:divBdr>
    </w:div>
    <w:div w:id="337392174">
      <w:bodyDiv w:val="1"/>
      <w:marLeft w:val="0"/>
      <w:marRight w:val="0"/>
      <w:marTop w:val="0"/>
      <w:marBottom w:val="0"/>
      <w:divBdr>
        <w:top w:val="none" w:sz="0" w:space="0" w:color="auto"/>
        <w:left w:val="none" w:sz="0" w:space="0" w:color="auto"/>
        <w:bottom w:val="none" w:sz="0" w:space="0" w:color="auto"/>
        <w:right w:val="none" w:sz="0" w:space="0" w:color="auto"/>
      </w:divBdr>
    </w:div>
    <w:div w:id="339237231">
      <w:bodyDiv w:val="1"/>
      <w:marLeft w:val="0"/>
      <w:marRight w:val="0"/>
      <w:marTop w:val="0"/>
      <w:marBottom w:val="0"/>
      <w:divBdr>
        <w:top w:val="none" w:sz="0" w:space="0" w:color="auto"/>
        <w:left w:val="none" w:sz="0" w:space="0" w:color="auto"/>
        <w:bottom w:val="none" w:sz="0" w:space="0" w:color="auto"/>
        <w:right w:val="none" w:sz="0" w:space="0" w:color="auto"/>
      </w:divBdr>
      <w:divsChild>
        <w:div w:id="1881627555">
          <w:marLeft w:val="0"/>
          <w:marRight w:val="0"/>
          <w:marTop w:val="0"/>
          <w:marBottom w:val="0"/>
          <w:divBdr>
            <w:top w:val="none" w:sz="0" w:space="0" w:color="auto"/>
            <w:left w:val="none" w:sz="0" w:space="0" w:color="auto"/>
            <w:bottom w:val="none" w:sz="0" w:space="0" w:color="auto"/>
            <w:right w:val="none" w:sz="0" w:space="0" w:color="auto"/>
          </w:divBdr>
          <w:divsChild>
            <w:div w:id="802313675">
              <w:marLeft w:val="0"/>
              <w:marRight w:val="0"/>
              <w:marTop w:val="0"/>
              <w:marBottom w:val="0"/>
              <w:divBdr>
                <w:top w:val="none" w:sz="0" w:space="0" w:color="auto"/>
                <w:left w:val="none" w:sz="0" w:space="0" w:color="auto"/>
                <w:bottom w:val="none" w:sz="0" w:space="0" w:color="auto"/>
                <w:right w:val="none" w:sz="0" w:space="0" w:color="auto"/>
              </w:divBdr>
              <w:divsChild>
                <w:div w:id="20048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4767">
      <w:bodyDiv w:val="1"/>
      <w:marLeft w:val="0"/>
      <w:marRight w:val="0"/>
      <w:marTop w:val="0"/>
      <w:marBottom w:val="0"/>
      <w:divBdr>
        <w:top w:val="none" w:sz="0" w:space="0" w:color="auto"/>
        <w:left w:val="none" w:sz="0" w:space="0" w:color="auto"/>
        <w:bottom w:val="none" w:sz="0" w:space="0" w:color="auto"/>
        <w:right w:val="none" w:sz="0" w:space="0" w:color="auto"/>
      </w:divBdr>
    </w:div>
    <w:div w:id="344748469">
      <w:bodyDiv w:val="1"/>
      <w:marLeft w:val="0"/>
      <w:marRight w:val="0"/>
      <w:marTop w:val="0"/>
      <w:marBottom w:val="0"/>
      <w:divBdr>
        <w:top w:val="none" w:sz="0" w:space="0" w:color="auto"/>
        <w:left w:val="none" w:sz="0" w:space="0" w:color="auto"/>
        <w:bottom w:val="none" w:sz="0" w:space="0" w:color="auto"/>
        <w:right w:val="none" w:sz="0" w:space="0" w:color="auto"/>
      </w:divBdr>
    </w:div>
    <w:div w:id="345719734">
      <w:bodyDiv w:val="1"/>
      <w:marLeft w:val="0"/>
      <w:marRight w:val="0"/>
      <w:marTop w:val="0"/>
      <w:marBottom w:val="0"/>
      <w:divBdr>
        <w:top w:val="none" w:sz="0" w:space="0" w:color="auto"/>
        <w:left w:val="none" w:sz="0" w:space="0" w:color="auto"/>
        <w:bottom w:val="none" w:sz="0" w:space="0" w:color="auto"/>
        <w:right w:val="none" w:sz="0" w:space="0" w:color="auto"/>
      </w:divBdr>
    </w:div>
    <w:div w:id="353045539">
      <w:bodyDiv w:val="1"/>
      <w:marLeft w:val="0"/>
      <w:marRight w:val="0"/>
      <w:marTop w:val="0"/>
      <w:marBottom w:val="0"/>
      <w:divBdr>
        <w:top w:val="none" w:sz="0" w:space="0" w:color="auto"/>
        <w:left w:val="none" w:sz="0" w:space="0" w:color="auto"/>
        <w:bottom w:val="none" w:sz="0" w:space="0" w:color="auto"/>
        <w:right w:val="none" w:sz="0" w:space="0" w:color="auto"/>
      </w:divBdr>
      <w:divsChild>
        <w:div w:id="936520467">
          <w:marLeft w:val="0"/>
          <w:marRight w:val="0"/>
          <w:marTop w:val="0"/>
          <w:marBottom w:val="0"/>
          <w:divBdr>
            <w:top w:val="none" w:sz="0" w:space="0" w:color="auto"/>
            <w:left w:val="none" w:sz="0" w:space="0" w:color="auto"/>
            <w:bottom w:val="none" w:sz="0" w:space="0" w:color="auto"/>
            <w:right w:val="none" w:sz="0" w:space="0" w:color="auto"/>
          </w:divBdr>
          <w:divsChild>
            <w:div w:id="841897835">
              <w:marLeft w:val="0"/>
              <w:marRight w:val="0"/>
              <w:marTop w:val="0"/>
              <w:marBottom w:val="0"/>
              <w:divBdr>
                <w:top w:val="none" w:sz="0" w:space="0" w:color="auto"/>
                <w:left w:val="none" w:sz="0" w:space="0" w:color="auto"/>
                <w:bottom w:val="none" w:sz="0" w:space="0" w:color="auto"/>
                <w:right w:val="none" w:sz="0" w:space="0" w:color="auto"/>
              </w:divBdr>
              <w:divsChild>
                <w:div w:id="91084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83501">
      <w:bodyDiv w:val="1"/>
      <w:marLeft w:val="0"/>
      <w:marRight w:val="0"/>
      <w:marTop w:val="0"/>
      <w:marBottom w:val="0"/>
      <w:divBdr>
        <w:top w:val="none" w:sz="0" w:space="0" w:color="auto"/>
        <w:left w:val="none" w:sz="0" w:space="0" w:color="auto"/>
        <w:bottom w:val="none" w:sz="0" w:space="0" w:color="auto"/>
        <w:right w:val="none" w:sz="0" w:space="0" w:color="auto"/>
      </w:divBdr>
    </w:div>
    <w:div w:id="367068733">
      <w:bodyDiv w:val="1"/>
      <w:marLeft w:val="0"/>
      <w:marRight w:val="0"/>
      <w:marTop w:val="0"/>
      <w:marBottom w:val="0"/>
      <w:divBdr>
        <w:top w:val="none" w:sz="0" w:space="0" w:color="auto"/>
        <w:left w:val="none" w:sz="0" w:space="0" w:color="auto"/>
        <w:bottom w:val="none" w:sz="0" w:space="0" w:color="auto"/>
        <w:right w:val="none" w:sz="0" w:space="0" w:color="auto"/>
      </w:divBdr>
      <w:divsChild>
        <w:div w:id="820196056">
          <w:marLeft w:val="0"/>
          <w:marRight w:val="0"/>
          <w:marTop w:val="0"/>
          <w:marBottom w:val="0"/>
          <w:divBdr>
            <w:top w:val="none" w:sz="0" w:space="0" w:color="auto"/>
            <w:left w:val="none" w:sz="0" w:space="0" w:color="auto"/>
            <w:bottom w:val="none" w:sz="0" w:space="0" w:color="auto"/>
            <w:right w:val="none" w:sz="0" w:space="0" w:color="auto"/>
          </w:divBdr>
        </w:div>
        <w:div w:id="466893530">
          <w:marLeft w:val="0"/>
          <w:marRight w:val="0"/>
          <w:marTop w:val="0"/>
          <w:marBottom w:val="0"/>
          <w:divBdr>
            <w:top w:val="none" w:sz="0" w:space="0" w:color="auto"/>
            <w:left w:val="none" w:sz="0" w:space="0" w:color="auto"/>
            <w:bottom w:val="none" w:sz="0" w:space="0" w:color="auto"/>
            <w:right w:val="none" w:sz="0" w:space="0" w:color="auto"/>
          </w:divBdr>
        </w:div>
      </w:divsChild>
    </w:div>
    <w:div w:id="367335964">
      <w:bodyDiv w:val="1"/>
      <w:marLeft w:val="0"/>
      <w:marRight w:val="0"/>
      <w:marTop w:val="0"/>
      <w:marBottom w:val="0"/>
      <w:divBdr>
        <w:top w:val="none" w:sz="0" w:space="0" w:color="auto"/>
        <w:left w:val="none" w:sz="0" w:space="0" w:color="auto"/>
        <w:bottom w:val="none" w:sz="0" w:space="0" w:color="auto"/>
        <w:right w:val="none" w:sz="0" w:space="0" w:color="auto"/>
      </w:divBdr>
    </w:div>
    <w:div w:id="382946995">
      <w:bodyDiv w:val="1"/>
      <w:marLeft w:val="0"/>
      <w:marRight w:val="0"/>
      <w:marTop w:val="0"/>
      <w:marBottom w:val="0"/>
      <w:divBdr>
        <w:top w:val="none" w:sz="0" w:space="0" w:color="auto"/>
        <w:left w:val="none" w:sz="0" w:space="0" w:color="auto"/>
        <w:bottom w:val="none" w:sz="0" w:space="0" w:color="auto"/>
        <w:right w:val="none" w:sz="0" w:space="0" w:color="auto"/>
      </w:divBdr>
    </w:div>
    <w:div w:id="386924604">
      <w:bodyDiv w:val="1"/>
      <w:marLeft w:val="0"/>
      <w:marRight w:val="0"/>
      <w:marTop w:val="0"/>
      <w:marBottom w:val="0"/>
      <w:divBdr>
        <w:top w:val="none" w:sz="0" w:space="0" w:color="auto"/>
        <w:left w:val="none" w:sz="0" w:space="0" w:color="auto"/>
        <w:bottom w:val="none" w:sz="0" w:space="0" w:color="auto"/>
        <w:right w:val="none" w:sz="0" w:space="0" w:color="auto"/>
      </w:divBdr>
    </w:div>
    <w:div w:id="391005965">
      <w:bodyDiv w:val="1"/>
      <w:marLeft w:val="0"/>
      <w:marRight w:val="0"/>
      <w:marTop w:val="0"/>
      <w:marBottom w:val="0"/>
      <w:divBdr>
        <w:top w:val="none" w:sz="0" w:space="0" w:color="auto"/>
        <w:left w:val="none" w:sz="0" w:space="0" w:color="auto"/>
        <w:bottom w:val="none" w:sz="0" w:space="0" w:color="auto"/>
        <w:right w:val="none" w:sz="0" w:space="0" w:color="auto"/>
      </w:divBdr>
    </w:div>
    <w:div w:id="406730187">
      <w:bodyDiv w:val="1"/>
      <w:marLeft w:val="0"/>
      <w:marRight w:val="0"/>
      <w:marTop w:val="0"/>
      <w:marBottom w:val="0"/>
      <w:divBdr>
        <w:top w:val="none" w:sz="0" w:space="0" w:color="auto"/>
        <w:left w:val="none" w:sz="0" w:space="0" w:color="auto"/>
        <w:bottom w:val="none" w:sz="0" w:space="0" w:color="auto"/>
        <w:right w:val="none" w:sz="0" w:space="0" w:color="auto"/>
      </w:divBdr>
    </w:div>
    <w:div w:id="409087290">
      <w:bodyDiv w:val="1"/>
      <w:marLeft w:val="0"/>
      <w:marRight w:val="0"/>
      <w:marTop w:val="0"/>
      <w:marBottom w:val="0"/>
      <w:divBdr>
        <w:top w:val="none" w:sz="0" w:space="0" w:color="auto"/>
        <w:left w:val="none" w:sz="0" w:space="0" w:color="auto"/>
        <w:bottom w:val="none" w:sz="0" w:space="0" w:color="auto"/>
        <w:right w:val="none" w:sz="0" w:space="0" w:color="auto"/>
      </w:divBdr>
    </w:div>
    <w:div w:id="411661430">
      <w:bodyDiv w:val="1"/>
      <w:marLeft w:val="0"/>
      <w:marRight w:val="0"/>
      <w:marTop w:val="0"/>
      <w:marBottom w:val="0"/>
      <w:divBdr>
        <w:top w:val="none" w:sz="0" w:space="0" w:color="auto"/>
        <w:left w:val="none" w:sz="0" w:space="0" w:color="auto"/>
        <w:bottom w:val="none" w:sz="0" w:space="0" w:color="auto"/>
        <w:right w:val="none" w:sz="0" w:space="0" w:color="auto"/>
      </w:divBdr>
      <w:divsChild>
        <w:div w:id="1316298421">
          <w:marLeft w:val="0"/>
          <w:marRight w:val="0"/>
          <w:marTop w:val="0"/>
          <w:marBottom w:val="0"/>
          <w:divBdr>
            <w:top w:val="none" w:sz="0" w:space="0" w:color="auto"/>
            <w:left w:val="none" w:sz="0" w:space="0" w:color="auto"/>
            <w:bottom w:val="none" w:sz="0" w:space="0" w:color="auto"/>
            <w:right w:val="none" w:sz="0" w:space="0" w:color="auto"/>
          </w:divBdr>
          <w:divsChild>
            <w:div w:id="1938368673">
              <w:marLeft w:val="0"/>
              <w:marRight w:val="0"/>
              <w:marTop w:val="0"/>
              <w:marBottom w:val="0"/>
              <w:divBdr>
                <w:top w:val="none" w:sz="0" w:space="0" w:color="auto"/>
                <w:left w:val="none" w:sz="0" w:space="0" w:color="auto"/>
                <w:bottom w:val="none" w:sz="0" w:space="0" w:color="auto"/>
                <w:right w:val="none" w:sz="0" w:space="0" w:color="auto"/>
              </w:divBdr>
              <w:divsChild>
                <w:div w:id="1519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23237">
      <w:bodyDiv w:val="1"/>
      <w:marLeft w:val="0"/>
      <w:marRight w:val="0"/>
      <w:marTop w:val="0"/>
      <w:marBottom w:val="0"/>
      <w:divBdr>
        <w:top w:val="none" w:sz="0" w:space="0" w:color="auto"/>
        <w:left w:val="none" w:sz="0" w:space="0" w:color="auto"/>
        <w:bottom w:val="none" w:sz="0" w:space="0" w:color="auto"/>
        <w:right w:val="none" w:sz="0" w:space="0" w:color="auto"/>
      </w:divBdr>
    </w:div>
    <w:div w:id="431128425">
      <w:bodyDiv w:val="1"/>
      <w:marLeft w:val="0"/>
      <w:marRight w:val="0"/>
      <w:marTop w:val="0"/>
      <w:marBottom w:val="0"/>
      <w:divBdr>
        <w:top w:val="none" w:sz="0" w:space="0" w:color="auto"/>
        <w:left w:val="none" w:sz="0" w:space="0" w:color="auto"/>
        <w:bottom w:val="none" w:sz="0" w:space="0" w:color="auto"/>
        <w:right w:val="none" w:sz="0" w:space="0" w:color="auto"/>
      </w:divBdr>
    </w:div>
    <w:div w:id="437867762">
      <w:bodyDiv w:val="1"/>
      <w:marLeft w:val="0"/>
      <w:marRight w:val="0"/>
      <w:marTop w:val="0"/>
      <w:marBottom w:val="0"/>
      <w:divBdr>
        <w:top w:val="none" w:sz="0" w:space="0" w:color="auto"/>
        <w:left w:val="none" w:sz="0" w:space="0" w:color="auto"/>
        <w:bottom w:val="none" w:sz="0" w:space="0" w:color="auto"/>
        <w:right w:val="none" w:sz="0" w:space="0" w:color="auto"/>
      </w:divBdr>
    </w:div>
    <w:div w:id="444540858">
      <w:bodyDiv w:val="1"/>
      <w:marLeft w:val="0"/>
      <w:marRight w:val="0"/>
      <w:marTop w:val="0"/>
      <w:marBottom w:val="0"/>
      <w:divBdr>
        <w:top w:val="none" w:sz="0" w:space="0" w:color="auto"/>
        <w:left w:val="none" w:sz="0" w:space="0" w:color="auto"/>
        <w:bottom w:val="none" w:sz="0" w:space="0" w:color="auto"/>
        <w:right w:val="none" w:sz="0" w:space="0" w:color="auto"/>
      </w:divBdr>
    </w:div>
    <w:div w:id="447629216">
      <w:bodyDiv w:val="1"/>
      <w:marLeft w:val="0"/>
      <w:marRight w:val="0"/>
      <w:marTop w:val="0"/>
      <w:marBottom w:val="0"/>
      <w:divBdr>
        <w:top w:val="none" w:sz="0" w:space="0" w:color="auto"/>
        <w:left w:val="none" w:sz="0" w:space="0" w:color="auto"/>
        <w:bottom w:val="none" w:sz="0" w:space="0" w:color="auto"/>
        <w:right w:val="none" w:sz="0" w:space="0" w:color="auto"/>
      </w:divBdr>
      <w:divsChild>
        <w:div w:id="2036884831">
          <w:marLeft w:val="0"/>
          <w:marRight w:val="0"/>
          <w:marTop w:val="0"/>
          <w:marBottom w:val="0"/>
          <w:divBdr>
            <w:top w:val="none" w:sz="0" w:space="0" w:color="auto"/>
            <w:left w:val="none" w:sz="0" w:space="0" w:color="auto"/>
            <w:bottom w:val="none" w:sz="0" w:space="0" w:color="auto"/>
            <w:right w:val="none" w:sz="0" w:space="0" w:color="auto"/>
          </w:divBdr>
        </w:div>
        <w:div w:id="320937512">
          <w:marLeft w:val="0"/>
          <w:marRight w:val="0"/>
          <w:marTop w:val="0"/>
          <w:marBottom w:val="0"/>
          <w:divBdr>
            <w:top w:val="none" w:sz="0" w:space="0" w:color="auto"/>
            <w:left w:val="none" w:sz="0" w:space="0" w:color="auto"/>
            <w:bottom w:val="none" w:sz="0" w:space="0" w:color="auto"/>
            <w:right w:val="none" w:sz="0" w:space="0" w:color="auto"/>
          </w:divBdr>
        </w:div>
      </w:divsChild>
    </w:div>
    <w:div w:id="448622326">
      <w:bodyDiv w:val="1"/>
      <w:marLeft w:val="0"/>
      <w:marRight w:val="0"/>
      <w:marTop w:val="0"/>
      <w:marBottom w:val="0"/>
      <w:divBdr>
        <w:top w:val="none" w:sz="0" w:space="0" w:color="auto"/>
        <w:left w:val="none" w:sz="0" w:space="0" w:color="auto"/>
        <w:bottom w:val="none" w:sz="0" w:space="0" w:color="auto"/>
        <w:right w:val="none" w:sz="0" w:space="0" w:color="auto"/>
      </w:divBdr>
    </w:div>
    <w:div w:id="449251658">
      <w:bodyDiv w:val="1"/>
      <w:marLeft w:val="0"/>
      <w:marRight w:val="0"/>
      <w:marTop w:val="0"/>
      <w:marBottom w:val="0"/>
      <w:divBdr>
        <w:top w:val="none" w:sz="0" w:space="0" w:color="auto"/>
        <w:left w:val="none" w:sz="0" w:space="0" w:color="auto"/>
        <w:bottom w:val="none" w:sz="0" w:space="0" w:color="auto"/>
        <w:right w:val="none" w:sz="0" w:space="0" w:color="auto"/>
      </w:divBdr>
    </w:div>
    <w:div w:id="481654557">
      <w:bodyDiv w:val="1"/>
      <w:marLeft w:val="0"/>
      <w:marRight w:val="0"/>
      <w:marTop w:val="0"/>
      <w:marBottom w:val="0"/>
      <w:divBdr>
        <w:top w:val="none" w:sz="0" w:space="0" w:color="auto"/>
        <w:left w:val="none" w:sz="0" w:space="0" w:color="auto"/>
        <w:bottom w:val="none" w:sz="0" w:space="0" w:color="auto"/>
        <w:right w:val="none" w:sz="0" w:space="0" w:color="auto"/>
      </w:divBdr>
    </w:div>
    <w:div w:id="488399766">
      <w:bodyDiv w:val="1"/>
      <w:marLeft w:val="0"/>
      <w:marRight w:val="0"/>
      <w:marTop w:val="0"/>
      <w:marBottom w:val="0"/>
      <w:divBdr>
        <w:top w:val="none" w:sz="0" w:space="0" w:color="auto"/>
        <w:left w:val="none" w:sz="0" w:space="0" w:color="auto"/>
        <w:bottom w:val="none" w:sz="0" w:space="0" w:color="auto"/>
        <w:right w:val="none" w:sz="0" w:space="0" w:color="auto"/>
      </w:divBdr>
    </w:div>
    <w:div w:id="509489270">
      <w:bodyDiv w:val="1"/>
      <w:marLeft w:val="0"/>
      <w:marRight w:val="0"/>
      <w:marTop w:val="0"/>
      <w:marBottom w:val="0"/>
      <w:divBdr>
        <w:top w:val="none" w:sz="0" w:space="0" w:color="auto"/>
        <w:left w:val="none" w:sz="0" w:space="0" w:color="auto"/>
        <w:bottom w:val="none" w:sz="0" w:space="0" w:color="auto"/>
        <w:right w:val="none" w:sz="0" w:space="0" w:color="auto"/>
      </w:divBdr>
    </w:div>
    <w:div w:id="517819553">
      <w:bodyDiv w:val="1"/>
      <w:marLeft w:val="0"/>
      <w:marRight w:val="0"/>
      <w:marTop w:val="0"/>
      <w:marBottom w:val="0"/>
      <w:divBdr>
        <w:top w:val="none" w:sz="0" w:space="0" w:color="auto"/>
        <w:left w:val="none" w:sz="0" w:space="0" w:color="auto"/>
        <w:bottom w:val="none" w:sz="0" w:space="0" w:color="auto"/>
        <w:right w:val="none" w:sz="0" w:space="0" w:color="auto"/>
      </w:divBdr>
    </w:div>
    <w:div w:id="520823208">
      <w:bodyDiv w:val="1"/>
      <w:marLeft w:val="0"/>
      <w:marRight w:val="0"/>
      <w:marTop w:val="0"/>
      <w:marBottom w:val="0"/>
      <w:divBdr>
        <w:top w:val="none" w:sz="0" w:space="0" w:color="auto"/>
        <w:left w:val="none" w:sz="0" w:space="0" w:color="auto"/>
        <w:bottom w:val="none" w:sz="0" w:space="0" w:color="auto"/>
        <w:right w:val="none" w:sz="0" w:space="0" w:color="auto"/>
      </w:divBdr>
      <w:divsChild>
        <w:div w:id="838496015">
          <w:marLeft w:val="0"/>
          <w:marRight w:val="0"/>
          <w:marTop w:val="0"/>
          <w:marBottom w:val="0"/>
          <w:divBdr>
            <w:top w:val="none" w:sz="0" w:space="0" w:color="auto"/>
            <w:left w:val="none" w:sz="0" w:space="0" w:color="auto"/>
            <w:bottom w:val="none" w:sz="0" w:space="0" w:color="auto"/>
            <w:right w:val="none" w:sz="0" w:space="0" w:color="auto"/>
          </w:divBdr>
        </w:div>
        <w:div w:id="1169953230">
          <w:marLeft w:val="0"/>
          <w:marRight w:val="0"/>
          <w:marTop w:val="0"/>
          <w:marBottom w:val="0"/>
          <w:divBdr>
            <w:top w:val="none" w:sz="0" w:space="0" w:color="auto"/>
            <w:left w:val="none" w:sz="0" w:space="0" w:color="auto"/>
            <w:bottom w:val="none" w:sz="0" w:space="0" w:color="auto"/>
            <w:right w:val="none" w:sz="0" w:space="0" w:color="auto"/>
          </w:divBdr>
        </w:div>
        <w:div w:id="702902375">
          <w:marLeft w:val="0"/>
          <w:marRight w:val="0"/>
          <w:marTop w:val="0"/>
          <w:marBottom w:val="0"/>
          <w:divBdr>
            <w:top w:val="none" w:sz="0" w:space="0" w:color="auto"/>
            <w:left w:val="none" w:sz="0" w:space="0" w:color="auto"/>
            <w:bottom w:val="none" w:sz="0" w:space="0" w:color="auto"/>
            <w:right w:val="none" w:sz="0" w:space="0" w:color="auto"/>
          </w:divBdr>
        </w:div>
        <w:div w:id="1508255797">
          <w:marLeft w:val="0"/>
          <w:marRight w:val="0"/>
          <w:marTop w:val="0"/>
          <w:marBottom w:val="0"/>
          <w:divBdr>
            <w:top w:val="none" w:sz="0" w:space="0" w:color="auto"/>
            <w:left w:val="none" w:sz="0" w:space="0" w:color="auto"/>
            <w:bottom w:val="none" w:sz="0" w:space="0" w:color="auto"/>
            <w:right w:val="none" w:sz="0" w:space="0" w:color="auto"/>
          </w:divBdr>
        </w:div>
        <w:div w:id="162471092">
          <w:marLeft w:val="0"/>
          <w:marRight w:val="0"/>
          <w:marTop w:val="0"/>
          <w:marBottom w:val="0"/>
          <w:divBdr>
            <w:top w:val="none" w:sz="0" w:space="0" w:color="auto"/>
            <w:left w:val="none" w:sz="0" w:space="0" w:color="auto"/>
            <w:bottom w:val="none" w:sz="0" w:space="0" w:color="auto"/>
            <w:right w:val="none" w:sz="0" w:space="0" w:color="auto"/>
          </w:divBdr>
        </w:div>
        <w:div w:id="811286880">
          <w:marLeft w:val="0"/>
          <w:marRight w:val="0"/>
          <w:marTop w:val="0"/>
          <w:marBottom w:val="0"/>
          <w:divBdr>
            <w:top w:val="none" w:sz="0" w:space="0" w:color="auto"/>
            <w:left w:val="none" w:sz="0" w:space="0" w:color="auto"/>
            <w:bottom w:val="none" w:sz="0" w:space="0" w:color="auto"/>
            <w:right w:val="none" w:sz="0" w:space="0" w:color="auto"/>
          </w:divBdr>
        </w:div>
      </w:divsChild>
    </w:div>
    <w:div w:id="534199902">
      <w:bodyDiv w:val="1"/>
      <w:marLeft w:val="0"/>
      <w:marRight w:val="0"/>
      <w:marTop w:val="0"/>
      <w:marBottom w:val="0"/>
      <w:divBdr>
        <w:top w:val="none" w:sz="0" w:space="0" w:color="auto"/>
        <w:left w:val="none" w:sz="0" w:space="0" w:color="auto"/>
        <w:bottom w:val="none" w:sz="0" w:space="0" w:color="auto"/>
        <w:right w:val="none" w:sz="0" w:space="0" w:color="auto"/>
      </w:divBdr>
    </w:div>
    <w:div w:id="539632957">
      <w:bodyDiv w:val="1"/>
      <w:marLeft w:val="0"/>
      <w:marRight w:val="0"/>
      <w:marTop w:val="0"/>
      <w:marBottom w:val="0"/>
      <w:divBdr>
        <w:top w:val="none" w:sz="0" w:space="0" w:color="auto"/>
        <w:left w:val="none" w:sz="0" w:space="0" w:color="auto"/>
        <w:bottom w:val="none" w:sz="0" w:space="0" w:color="auto"/>
        <w:right w:val="none" w:sz="0" w:space="0" w:color="auto"/>
      </w:divBdr>
    </w:div>
    <w:div w:id="557979814">
      <w:bodyDiv w:val="1"/>
      <w:marLeft w:val="0"/>
      <w:marRight w:val="0"/>
      <w:marTop w:val="0"/>
      <w:marBottom w:val="0"/>
      <w:divBdr>
        <w:top w:val="none" w:sz="0" w:space="0" w:color="auto"/>
        <w:left w:val="none" w:sz="0" w:space="0" w:color="auto"/>
        <w:bottom w:val="none" w:sz="0" w:space="0" w:color="auto"/>
        <w:right w:val="none" w:sz="0" w:space="0" w:color="auto"/>
      </w:divBdr>
    </w:div>
    <w:div w:id="566307436">
      <w:bodyDiv w:val="1"/>
      <w:marLeft w:val="0"/>
      <w:marRight w:val="0"/>
      <w:marTop w:val="0"/>
      <w:marBottom w:val="0"/>
      <w:divBdr>
        <w:top w:val="none" w:sz="0" w:space="0" w:color="auto"/>
        <w:left w:val="none" w:sz="0" w:space="0" w:color="auto"/>
        <w:bottom w:val="none" w:sz="0" w:space="0" w:color="auto"/>
        <w:right w:val="none" w:sz="0" w:space="0" w:color="auto"/>
      </w:divBdr>
    </w:div>
    <w:div w:id="567616612">
      <w:bodyDiv w:val="1"/>
      <w:marLeft w:val="0"/>
      <w:marRight w:val="0"/>
      <w:marTop w:val="0"/>
      <w:marBottom w:val="0"/>
      <w:divBdr>
        <w:top w:val="none" w:sz="0" w:space="0" w:color="auto"/>
        <w:left w:val="none" w:sz="0" w:space="0" w:color="auto"/>
        <w:bottom w:val="none" w:sz="0" w:space="0" w:color="auto"/>
        <w:right w:val="none" w:sz="0" w:space="0" w:color="auto"/>
      </w:divBdr>
    </w:div>
    <w:div w:id="570502200">
      <w:bodyDiv w:val="1"/>
      <w:marLeft w:val="0"/>
      <w:marRight w:val="0"/>
      <w:marTop w:val="0"/>
      <w:marBottom w:val="0"/>
      <w:divBdr>
        <w:top w:val="none" w:sz="0" w:space="0" w:color="auto"/>
        <w:left w:val="none" w:sz="0" w:space="0" w:color="auto"/>
        <w:bottom w:val="none" w:sz="0" w:space="0" w:color="auto"/>
        <w:right w:val="none" w:sz="0" w:space="0" w:color="auto"/>
      </w:divBdr>
    </w:div>
    <w:div w:id="587731050">
      <w:bodyDiv w:val="1"/>
      <w:marLeft w:val="0"/>
      <w:marRight w:val="0"/>
      <w:marTop w:val="0"/>
      <w:marBottom w:val="0"/>
      <w:divBdr>
        <w:top w:val="none" w:sz="0" w:space="0" w:color="auto"/>
        <w:left w:val="none" w:sz="0" w:space="0" w:color="auto"/>
        <w:bottom w:val="none" w:sz="0" w:space="0" w:color="auto"/>
        <w:right w:val="none" w:sz="0" w:space="0" w:color="auto"/>
      </w:divBdr>
    </w:div>
    <w:div w:id="590821205">
      <w:bodyDiv w:val="1"/>
      <w:marLeft w:val="0"/>
      <w:marRight w:val="0"/>
      <w:marTop w:val="0"/>
      <w:marBottom w:val="0"/>
      <w:divBdr>
        <w:top w:val="none" w:sz="0" w:space="0" w:color="auto"/>
        <w:left w:val="none" w:sz="0" w:space="0" w:color="auto"/>
        <w:bottom w:val="none" w:sz="0" w:space="0" w:color="auto"/>
        <w:right w:val="none" w:sz="0" w:space="0" w:color="auto"/>
      </w:divBdr>
    </w:div>
    <w:div w:id="597951264">
      <w:bodyDiv w:val="1"/>
      <w:marLeft w:val="0"/>
      <w:marRight w:val="0"/>
      <w:marTop w:val="0"/>
      <w:marBottom w:val="0"/>
      <w:divBdr>
        <w:top w:val="none" w:sz="0" w:space="0" w:color="auto"/>
        <w:left w:val="none" w:sz="0" w:space="0" w:color="auto"/>
        <w:bottom w:val="none" w:sz="0" w:space="0" w:color="auto"/>
        <w:right w:val="none" w:sz="0" w:space="0" w:color="auto"/>
      </w:divBdr>
    </w:div>
    <w:div w:id="635061882">
      <w:bodyDiv w:val="1"/>
      <w:marLeft w:val="0"/>
      <w:marRight w:val="0"/>
      <w:marTop w:val="0"/>
      <w:marBottom w:val="0"/>
      <w:divBdr>
        <w:top w:val="none" w:sz="0" w:space="0" w:color="auto"/>
        <w:left w:val="none" w:sz="0" w:space="0" w:color="auto"/>
        <w:bottom w:val="none" w:sz="0" w:space="0" w:color="auto"/>
        <w:right w:val="none" w:sz="0" w:space="0" w:color="auto"/>
      </w:divBdr>
    </w:div>
    <w:div w:id="638342731">
      <w:bodyDiv w:val="1"/>
      <w:marLeft w:val="0"/>
      <w:marRight w:val="0"/>
      <w:marTop w:val="0"/>
      <w:marBottom w:val="0"/>
      <w:divBdr>
        <w:top w:val="none" w:sz="0" w:space="0" w:color="auto"/>
        <w:left w:val="none" w:sz="0" w:space="0" w:color="auto"/>
        <w:bottom w:val="none" w:sz="0" w:space="0" w:color="auto"/>
        <w:right w:val="none" w:sz="0" w:space="0" w:color="auto"/>
      </w:divBdr>
    </w:div>
    <w:div w:id="646980711">
      <w:bodyDiv w:val="1"/>
      <w:marLeft w:val="0"/>
      <w:marRight w:val="0"/>
      <w:marTop w:val="0"/>
      <w:marBottom w:val="0"/>
      <w:divBdr>
        <w:top w:val="none" w:sz="0" w:space="0" w:color="auto"/>
        <w:left w:val="none" w:sz="0" w:space="0" w:color="auto"/>
        <w:bottom w:val="none" w:sz="0" w:space="0" w:color="auto"/>
        <w:right w:val="none" w:sz="0" w:space="0" w:color="auto"/>
      </w:divBdr>
    </w:div>
    <w:div w:id="648828104">
      <w:bodyDiv w:val="1"/>
      <w:marLeft w:val="0"/>
      <w:marRight w:val="0"/>
      <w:marTop w:val="0"/>
      <w:marBottom w:val="0"/>
      <w:divBdr>
        <w:top w:val="none" w:sz="0" w:space="0" w:color="auto"/>
        <w:left w:val="none" w:sz="0" w:space="0" w:color="auto"/>
        <w:bottom w:val="none" w:sz="0" w:space="0" w:color="auto"/>
        <w:right w:val="none" w:sz="0" w:space="0" w:color="auto"/>
      </w:divBdr>
    </w:div>
    <w:div w:id="650596519">
      <w:bodyDiv w:val="1"/>
      <w:marLeft w:val="0"/>
      <w:marRight w:val="0"/>
      <w:marTop w:val="0"/>
      <w:marBottom w:val="0"/>
      <w:divBdr>
        <w:top w:val="none" w:sz="0" w:space="0" w:color="auto"/>
        <w:left w:val="none" w:sz="0" w:space="0" w:color="auto"/>
        <w:bottom w:val="none" w:sz="0" w:space="0" w:color="auto"/>
        <w:right w:val="none" w:sz="0" w:space="0" w:color="auto"/>
      </w:divBdr>
    </w:div>
    <w:div w:id="661087945">
      <w:bodyDiv w:val="1"/>
      <w:marLeft w:val="0"/>
      <w:marRight w:val="0"/>
      <w:marTop w:val="0"/>
      <w:marBottom w:val="0"/>
      <w:divBdr>
        <w:top w:val="none" w:sz="0" w:space="0" w:color="auto"/>
        <w:left w:val="none" w:sz="0" w:space="0" w:color="auto"/>
        <w:bottom w:val="none" w:sz="0" w:space="0" w:color="auto"/>
        <w:right w:val="none" w:sz="0" w:space="0" w:color="auto"/>
      </w:divBdr>
    </w:div>
    <w:div w:id="665397005">
      <w:bodyDiv w:val="1"/>
      <w:marLeft w:val="0"/>
      <w:marRight w:val="0"/>
      <w:marTop w:val="0"/>
      <w:marBottom w:val="0"/>
      <w:divBdr>
        <w:top w:val="none" w:sz="0" w:space="0" w:color="auto"/>
        <w:left w:val="none" w:sz="0" w:space="0" w:color="auto"/>
        <w:bottom w:val="none" w:sz="0" w:space="0" w:color="auto"/>
        <w:right w:val="none" w:sz="0" w:space="0" w:color="auto"/>
      </w:divBdr>
    </w:div>
    <w:div w:id="670373664">
      <w:bodyDiv w:val="1"/>
      <w:marLeft w:val="0"/>
      <w:marRight w:val="0"/>
      <w:marTop w:val="0"/>
      <w:marBottom w:val="0"/>
      <w:divBdr>
        <w:top w:val="none" w:sz="0" w:space="0" w:color="auto"/>
        <w:left w:val="none" w:sz="0" w:space="0" w:color="auto"/>
        <w:bottom w:val="none" w:sz="0" w:space="0" w:color="auto"/>
        <w:right w:val="none" w:sz="0" w:space="0" w:color="auto"/>
      </w:divBdr>
    </w:div>
    <w:div w:id="670638826">
      <w:bodyDiv w:val="1"/>
      <w:marLeft w:val="0"/>
      <w:marRight w:val="0"/>
      <w:marTop w:val="0"/>
      <w:marBottom w:val="0"/>
      <w:divBdr>
        <w:top w:val="none" w:sz="0" w:space="0" w:color="auto"/>
        <w:left w:val="none" w:sz="0" w:space="0" w:color="auto"/>
        <w:bottom w:val="none" w:sz="0" w:space="0" w:color="auto"/>
        <w:right w:val="none" w:sz="0" w:space="0" w:color="auto"/>
      </w:divBdr>
    </w:div>
    <w:div w:id="691999115">
      <w:bodyDiv w:val="1"/>
      <w:marLeft w:val="0"/>
      <w:marRight w:val="0"/>
      <w:marTop w:val="0"/>
      <w:marBottom w:val="0"/>
      <w:divBdr>
        <w:top w:val="none" w:sz="0" w:space="0" w:color="auto"/>
        <w:left w:val="none" w:sz="0" w:space="0" w:color="auto"/>
        <w:bottom w:val="none" w:sz="0" w:space="0" w:color="auto"/>
        <w:right w:val="none" w:sz="0" w:space="0" w:color="auto"/>
      </w:divBdr>
    </w:div>
    <w:div w:id="713963520">
      <w:bodyDiv w:val="1"/>
      <w:marLeft w:val="0"/>
      <w:marRight w:val="0"/>
      <w:marTop w:val="0"/>
      <w:marBottom w:val="0"/>
      <w:divBdr>
        <w:top w:val="none" w:sz="0" w:space="0" w:color="auto"/>
        <w:left w:val="none" w:sz="0" w:space="0" w:color="auto"/>
        <w:bottom w:val="none" w:sz="0" w:space="0" w:color="auto"/>
        <w:right w:val="none" w:sz="0" w:space="0" w:color="auto"/>
      </w:divBdr>
    </w:div>
    <w:div w:id="714235523">
      <w:bodyDiv w:val="1"/>
      <w:marLeft w:val="0"/>
      <w:marRight w:val="0"/>
      <w:marTop w:val="0"/>
      <w:marBottom w:val="0"/>
      <w:divBdr>
        <w:top w:val="none" w:sz="0" w:space="0" w:color="auto"/>
        <w:left w:val="none" w:sz="0" w:space="0" w:color="auto"/>
        <w:bottom w:val="none" w:sz="0" w:space="0" w:color="auto"/>
        <w:right w:val="none" w:sz="0" w:space="0" w:color="auto"/>
      </w:divBdr>
    </w:div>
    <w:div w:id="714432147">
      <w:bodyDiv w:val="1"/>
      <w:marLeft w:val="0"/>
      <w:marRight w:val="0"/>
      <w:marTop w:val="0"/>
      <w:marBottom w:val="0"/>
      <w:divBdr>
        <w:top w:val="none" w:sz="0" w:space="0" w:color="auto"/>
        <w:left w:val="none" w:sz="0" w:space="0" w:color="auto"/>
        <w:bottom w:val="none" w:sz="0" w:space="0" w:color="auto"/>
        <w:right w:val="none" w:sz="0" w:space="0" w:color="auto"/>
      </w:divBdr>
    </w:div>
    <w:div w:id="738554379">
      <w:bodyDiv w:val="1"/>
      <w:marLeft w:val="0"/>
      <w:marRight w:val="0"/>
      <w:marTop w:val="0"/>
      <w:marBottom w:val="0"/>
      <w:divBdr>
        <w:top w:val="none" w:sz="0" w:space="0" w:color="auto"/>
        <w:left w:val="none" w:sz="0" w:space="0" w:color="auto"/>
        <w:bottom w:val="none" w:sz="0" w:space="0" w:color="auto"/>
        <w:right w:val="none" w:sz="0" w:space="0" w:color="auto"/>
      </w:divBdr>
    </w:div>
    <w:div w:id="740562058">
      <w:bodyDiv w:val="1"/>
      <w:marLeft w:val="0"/>
      <w:marRight w:val="0"/>
      <w:marTop w:val="0"/>
      <w:marBottom w:val="0"/>
      <w:divBdr>
        <w:top w:val="none" w:sz="0" w:space="0" w:color="auto"/>
        <w:left w:val="none" w:sz="0" w:space="0" w:color="auto"/>
        <w:bottom w:val="none" w:sz="0" w:space="0" w:color="auto"/>
        <w:right w:val="none" w:sz="0" w:space="0" w:color="auto"/>
      </w:divBdr>
    </w:div>
    <w:div w:id="756290520">
      <w:bodyDiv w:val="1"/>
      <w:marLeft w:val="0"/>
      <w:marRight w:val="0"/>
      <w:marTop w:val="0"/>
      <w:marBottom w:val="0"/>
      <w:divBdr>
        <w:top w:val="none" w:sz="0" w:space="0" w:color="auto"/>
        <w:left w:val="none" w:sz="0" w:space="0" w:color="auto"/>
        <w:bottom w:val="none" w:sz="0" w:space="0" w:color="auto"/>
        <w:right w:val="none" w:sz="0" w:space="0" w:color="auto"/>
      </w:divBdr>
    </w:div>
    <w:div w:id="757167926">
      <w:bodyDiv w:val="1"/>
      <w:marLeft w:val="0"/>
      <w:marRight w:val="0"/>
      <w:marTop w:val="0"/>
      <w:marBottom w:val="0"/>
      <w:divBdr>
        <w:top w:val="none" w:sz="0" w:space="0" w:color="auto"/>
        <w:left w:val="none" w:sz="0" w:space="0" w:color="auto"/>
        <w:bottom w:val="none" w:sz="0" w:space="0" w:color="auto"/>
        <w:right w:val="none" w:sz="0" w:space="0" w:color="auto"/>
      </w:divBdr>
    </w:div>
    <w:div w:id="759370055">
      <w:bodyDiv w:val="1"/>
      <w:marLeft w:val="0"/>
      <w:marRight w:val="0"/>
      <w:marTop w:val="0"/>
      <w:marBottom w:val="0"/>
      <w:divBdr>
        <w:top w:val="none" w:sz="0" w:space="0" w:color="auto"/>
        <w:left w:val="none" w:sz="0" w:space="0" w:color="auto"/>
        <w:bottom w:val="none" w:sz="0" w:space="0" w:color="auto"/>
        <w:right w:val="none" w:sz="0" w:space="0" w:color="auto"/>
      </w:divBdr>
    </w:div>
    <w:div w:id="762072500">
      <w:bodyDiv w:val="1"/>
      <w:marLeft w:val="0"/>
      <w:marRight w:val="0"/>
      <w:marTop w:val="0"/>
      <w:marBottom w:val="0"/>
      <w:divBdr>
        <w:top w:val="none" w:sz="0" w:space="0" w:color="auto"/>
        <w:left w:val="none" w:sz="0" w:space="0" w:color="auto"/>
        <w:bottom w:val="none" w:sz="0" w:space="0" w:color="auto"/>
        <w:right w:val="none" w:sz="0" w:space="0" w:color="auto"/>
      </w:divBdr>
    </w:div>
    <w:div w:id="762268250">
      <w:bodyDiv w:val="1"/>
      <w:marLeft w:val="0"/>
      <w:marRight w:val="0"/>
      <w:marTop w:val="0"/>
      <w:marBottom w:val="0"/>
      <w:divBdr>
        <w:top w:val="none" w:sz="0" w:space="0" w:color="auto"/>
        <w:left w:val="none" w:sz="0" w:space="0" w:color="auto"/>
        <w:bottom w:val="none" w:sz="0" w:space="0" w:color="auto"/>
        <w:right w:val="none" w:sz="0" w:space="0" w:color="auto"/>
      </w:divBdr>
    </w:div>
    <w:div w:id="771701846">
      <w:bodyDiv w:val="1"/>
      <w:marLeft w:val="0"/>
      <w:marRight w:val="0"/>
      <w:marTop w:val="0"/>
      <w:marBottom w:val="0"/>
      <w:divBdr>
        <w:top w:val="none" w:sz="0" w:space="0" w:color="auto"/>
        <w:left w:val="none" w:sz="0" w:space="0" w:color="auto"/>
        <w:bottom w:val="none" w:sz="0" w:space="0" w:color="auto"/>
        <w:right w:val="none" w:sz="0" w:space="0" w:color="auto"/>
      </w:divBdr>
    </w:div>
    <w:div w:id="782113558">
      <w:bodyDiv w:val="1"/>
      <w:marLeft w:val="0"/>
      <w:marRight w:val="0"/>
      <w:marTop w:val="0"/>
      <w:marBottom w:val="0"/>
      <w:divBdr>
        <w:top w:val="none" w:sz="0" w:space="0" w:color="auto"/>
        <w:left w:val="none" w:sz="0" w:space="0" w:color="auto"/>
        <w:bottom w:val="none" w:sz="0" w:space="0" w:color="auto"/>
        <w:right w:val="none" w:sz="0" w:space="0" w:color="auto"/>
      </w:divBdr>
    </w:div>
    <w:div w:id="795299551">
      <w:bodyDiv w:val="1"/>
      <w:marLeft w:val="0"/>
      <w:marRight w:val="0"/>
      <w:marTop w:val="0"/>
      <w:marBottom w:val="0"/>
      <w:divBdr>
        <w:top w:val="none" w:sz="0" w:space="0" w:color="auto"/>
        <w:left w:val="none" w:sz="0" w:space="0" w:color="auto"/>
        <w:bottom w:val="none" w:sz="0" w:space="0" w:color="auto"/>
        <w:right w:val="none" w:sz="0" w:space="0" w:color="auto"/>
      </w:divBdr>
    </w:div>
    <w:div w:id="816384369">
      <w:bodyDiv w:val="1"/>
      <w:marLeft w:val="0"/>
      <w:marRight w:val="0"/>
      <w:marTop w:val="0"/>
      <w:marBottom w:val="0"/>
      <w:divBdr>
        <w:top w:val="none" w:sz="0" w:space="0" w:color="auto"/>
        <w:left w:val="none" w:sz="0" w:space="0" w:color="auto"/>
        <w:bottom w:val="none" w:sz="0" w:space="0" w:color="auto"/>
        <w:right w:val="none" w:sz="0" w:space="0" w:color="auto"/>
      </w:divBdr>
    </w:div>
    <w:div w:id="819081265">
      <w:bodyDiv w:val="1"/>
      <w:marLeft w:val="0"/>
      <w:marRight w:val="0"/>
      <w:marTop w:val="0"/>
      <w:marBottom w:val="0"/>
      <w:divBdr>
        <w:top w:val="none" w:sz="0" w:space="0" w:color="auto"/>
        <w:left w:val="none" w:sz="0" w:space="0" w:color="auto"/>
        <w:bottom w:val="none" w:sz="0" w:space="0" w:color="auto"/>
        <w:right w:val="none" w:sz="0" w:space="0" w:color="auto"/>
      </w:divBdr>
      <w:divsChild>
        <w:div w:id="2117207653">
          <w:marLeft w:val="0"/>
          <w:marRight w:val="0"/>
          <w:marTop w:val="0"/>
          <w:marBottom w:val="0"/>
          <w:divBdr>
            <w:top w:val="none" w:sz="0" w:space="0" w:color="auto"/>
            <w:left w:val="none" w:sz="0" w:space="0" w:color="auto"/>
            <w:bottom w:val="none" w:sz="0" w:space="0" w:color="auto"/>
            <w:right w:val="none" w:sz="0" w:space="0" w:color="auto"/>
          </w:divBdr>
        </w:div>
      </w:divsChild>
    </w:div>
    <w:div w:id="824591465">
      <w:bodyDiv w:val="1"/>
      <w:marLeft w:val="0"/>
      <w:marRight w:val="0"/>
      <w:marTop w:val="0"/>
      <w:marBottom w:val="0"/>
      <w:divBdr>
        <w:top w:val="none" w:sz="0" w:space="0" w:color="auto"/>
        <w:left w:val="none" w:sz="0" w:space="0" w:color="auto"/>
        <w:bottom w:val="none" w:sz="0" w:space="0" w:color="auto"/>
        <w:right w:val="none" w:sz="0" w:space="0" w:color="auto"/>
      </w:divBdr>
    </w:div>
    <w:div w:id="827356724">
      <w:bodyDiv w:val="1"/>
      <w:marLeft w:val="0"/>
      <w:marRight w:val="0"/>
      <w:marTop w:val="0"/>
      <w:marBottom w:val="0"/>
      <w:divBdr>
        <w:top w:val="none" w:sz="0" w:space="0" w:color="auto"/>
        <w:left w:val="none" w:sz="0" w:space="0" w:color="auto"/>
        <w:bottom w:val="none" w:sz="0" w:space="0" w:color="auto"/>
        <w:right w:val="none" w:sz="0" w:space="0" w:color="auto"/>
      </w:divBdr>
    </w:div>
    <w:div w:id="828060087">
      <w:bodyDiv w:val="1"/>
      <w:marLeft w:val="0"/>
      <w:marRight w:val="0"/>
      <w:marTop w:val="0"/>
      <w:marBottom w:val="0"/>
      <w:divBdr>
        <w:top w:val="none" w:sz="0" w:space="0" w:color="auto"/>
        <w:left w:val="none" w:sz="0" w:space="0" w:color="auto"/>
        <w:bottom w:val="none" w:sz="0" w:space="0" w:color="auto"/>
        <w:right w:val="none" w:sz="0" w:space="0" w:color="auto"/>
      </w:divBdr>
      <w:divsChild>
        <w:div w:id="1150709839">
          <w:marLeft w:val="0"/>
          <w:marRight w:val="0"/>
          <w:marTop w:val="0"/>
          <w:marBottom w:val="0"/>
          <w:divBdr>
            <w:top w:val="none" w:sz="0" w:space="0" w:color="auto"/>
            <w:left w:val="none" w:sz="0" w:space="0" w:color="auto"/>
            <w:bottom w:val="none" w:sz="0" w:space="0" w:color="auto"/>
            <w:right w:val="none" w:sz="0" w:space="0" w:color="auto"/>
          </w:divBdr>
        </w:div>
        <w:div w:id="1054045565">
          <w:marLeft w:val="0"/>
          <w:marRight w:val="0"/>
          <w:marTop w:val="0"/>
          <w:marBottom w:val="0"/>
          <w:divBdr>
            <w:top w:val="none" w:sz="0" w:space="0" w:color="auto"/>
            <w:left w:val="none" w:sz="0" w:space="0" w:color="auto"/>
            <w:bottom w:val="none" w:sz="0" w:space="0" w:color="auto"/>
            <w:right w:val="none" w:sz="0" w:space="0" w:color="auto"/>
          </w:divBdr>
        </w:div>
        <w:div w:id="1859931953">
          <w:marLeft w:val="0"/>
          <w:marRight w:val="0"/>
          <w:marTop w:val="0"/>
          <w:marBottom w:val="0"/>
          <w:divBdr>
            <w:top w:val="none" w:sz="0" w:space="0" w:color="auto"/>
            <w:left w:val="none" w:sz="0" w:space="0" w:color="auto"/>
            <w:bottom w:val="none" w:sz="0" w:space="0" w:color="auto"/>
            <w:right w:val="none" w:sz="0" w:space="0" w:color="auto"/>
          </w:divBdr>
        </w:div>
        <w:div w:id="549650773">
          <w:marLeft w:val="0"/>
          <w:marRight w:val="0"/>
          <w:marTop w:val="0"/>
          <w:marBottom w:val="0"/>
          <w:divBdr>
            <w:top w:val="none" w:sz="0" w:space="0" w:color="auto"/>
            <w:left w:val="none" w:sz="0" w:space="0" w:color="auto"/>
            <w:bottom w:val="none" w:sz="0" w:space="0" w:color="auto"/>
            <w:right w:val="none" w:sz="0" w:space="0" w:color="auto"/>
          </w:divBdr>
        </w:div>
        <w:div w:id="553390391">
          <w:marLeft w:val="0"/>
          <w:marRight w:val="0"/>
          <w:marTop w:val="0"/>
          <w:marBottom w:val="0"/>
          <w:divBdr>
            <w:top w:val="none" w:sz="0" w:space="0" w:color="auto"/>
            <w:left w:val="none" w:sz="0" w:space="0" w:color="auto"/>
            <w:bottom w:val="none" w:sz="0" w:space="0" w:color="auto"/>
            <w:right w:val="none" w:sz="0" w:space="0" w:color="auto"/>
          </w:divBdr>
        </w:div>
        <w:div w:id="73745769">
          <w:marLeft w:val="0"/>
          <w:marRight w:val="0"/>
          <w:marTop w:val="0"/>
          <w:marBottom w:val="0"/>
          <w:divBdr>
            <w:top w:val="none" w:sz="0" w:space="0" w:color="auto"/>
            <w:left w:val="none" w:sz="0" w:space="0" w:color="auto"/>
            <w:bottom w:val="none" w:sz="0" w:space="0" w:color="auto"/>
            <w:right w:val="none" w:sz="0" w:space="0" w:color="auto"/>
          </w:divBdr>
        </w:div>
        <w:div w:id="1897665601">
          <w:marLeft w:val="0"/>
          <w:marRight w:val="0"/>
          <w:marTop w:val="0"/>
          <w:marBottom w:val="0"/>
          <w:divBdr>
            <w:top w:val="none" w:sz="0" w:space="0" w:color="auto"/>
            <w:left w:val="none" w:sz="0" w:space="0" w:color="auto"/>
            <w:bottom w:val="none" w:sz="0" w:space="0" w:color="auto"/>
            <w:right w:val="none" w:sz="0" w:space="0" w:color="auto"/>
          </w:divBdr>
        </w:div>
        <w:div w:id="380059946">
          <w:marLeft w:val="0"/>
          <w:marRight w:val="0"/>
          <w:marTop w:val="0"/>
          <w:marBottom w:val="0"/>
          <w:divBdr>
            <w:top w:val="none" w:sz="0" w:space="0" w:color="auto"/>
            <w:left w:val="none" w:sz="0" w:space="0" w:color="auto"/>
            <w:bottom w:val="none" w:sz="0" w:space="0" w:color="auto"/>
            <w:right w:val="none" w:sz="0" w:space="0" w:color="auto"/>
          </w:divBdr>
        </w:div>
        <w:div w:id="746512">
          <w:marLeft w:val="0"/>
          <w:marRight w:val="0"/>
          <w:marTop w:val="0"/>
          <w:marBottom w:val="0"/>
          <w:divBdr>
            <w:top w:val="none" w:sz="0" w:space="0" w:color="auto"/>
            <w:left w:val="none" w:sz="0" w:space="0" w:color="auto"/>
            <w:bottom w:val="none" w:sz="0" w:space="0" w:color="auto"/>
            <w:right w:val="none" w:sz="0" w:space="0" w:color="auto"/>
          </w:divBdr>
        </w:div>
        <w:div w:id="1565024148">
          <w:marLeft w:val="0"/>
          <w:marRight w:val="0"/>
          <w:marTop w:val="0"/>
          <w:marBottom w:val="0"/>
          <w:divBdr>
            <w:top w:val="none" w:sz="0" w:space="0" w:color="auto"/>
            <w:left w:val="none" w:sz="0" w:space="0" w:color="auto"/>
            <w:bottom w:val="none" w:sz="0" w:space="0" w:color="auto"/>
            <w:right w:val="none" w:sz="0" w:space="0" w:color="auto"/>
          </w:divBdr>
        </w:div>
        <w:div w:id="1223710589">
          <w:marLeft w:val="0"/>
          <w:marRight w:val="0"/>
          <w:marTop w:val="0"/>
          <w:marBottom w:val="0"/>
          <w:divBdr>
            <w:top w:val="none" w:sz="0" w:space="0" w:color="auto"/>
            <w:left w:val="none" w:sz="0" w:space="0" w:color="auto"/>
            <w:bottom w:val="none" w:sz="0" w:space="0" w:color="auto"/>
            <w:right w:val="none" w:sz="0" w:space="0" w:color="auto"/>
          </w:divBdr>
        </w:div>
        <w:div w:id="2132239622">
          <w:marLeft w:val="0"/>
          <w:marRight w:val="0"/>
          <w:marTop w:val="0"/>
          <w:marBottom w:val="0"/>
          <w:divBdr>
            <w:top w:val="none" w:sz="0" w:space="0" w:color="auto"/>
            <w:left w:val="none" w:sz="0" w:space="0" w:color="auto"/>
            <w:bottom w:val="none" w:sz="0" w:space="0" w:color="auto"/>
            <w:right w:val="none" w:sz="0" w:space="0" w:color="auto"/>
          </w:divBdr>
        </w:div>
        <w:div w:id="841357023">
          <w:marLeft w:val="0"/>
          <w:marRight w:val="0"/>
          <w:marTop w:val="0"/>
          <w:marBottom w:val="0"/>
          <w:divBdr>
            <w:top w:val="none" w:sz="0" w:space="0" w:color="auto"/>
            <w:left w:val="none" w:sz="0" w:space="0" w:color="auto"/>
            <w:bottom w:val="none" w:sz="0" w:space="0" w:color="auto"/>
            <w:right w:val="none" w:sz="0" w:space="0" w:color="auto"/>
          </w:divBdr>
        </w:div>
        <w:div w:id="15621463">
          <w:marLeft w:val="0"/>
          <w:marRight w:val="0"/>
          <w:marTop w:val="0"/>
          <w:marBottom w:val="0"/>
          <w:divBdr>
            <w:top w:val="none" w:sz="0" w:space="0" w:color="auto"/>
            <w:left w:val="none" w:sz="0" w:space="0" w:color="auto"/>
            <w:bottom w:val="none" w:sz="0" w:space="0" w:color="auto"/>
            <w:right w:val="none" w:sz="0" w:space="0" w:color="auto"/>
          </w:divBdr>
        </w:div>
        <w:div w:id="1864787658">
          <w:marLeft w:val="0"/>
          <w:marRight w:val="0"/>
          <w:marTop w:val="0"/>
          <w:marBottom w:val="0"/>
          <w:divBdr>
            <w:top w:val="none" w:sz="0" w:space="0" w:color="auto"/>
            <w:left w:val="none" w:sz="0" w:space="0" w:color="auto"/>
            <w:bottom w:val="none" w:sz="0" w:space="0" w:color="auto"/>
            <w:right w:val="none" w:sz="0" w:space="0" w:color="auto"/>
          </w:divBdr>
        </w:div>
        <w:div w:id="1940290822">
          <w:marLeft w:val="0"/>
          <w:marRight w:val="0"/>
          <w:marTop w:val="0"/>
          <w:marBottom w:val="0"/>
          <w:divBdr>
            <w:top w:val="none" w:sz="0" w:space="0" w:color="auto"/>
            <w:left w:val="none" w:sz="0" w:space="0" w:color="auto"/>
            <w:bottom w:val="none" w:sz="0" w:space="0" w:color="auto"/>
            <w:right w:val="none" w:sz="0" w:space="0" w:color="auto"/>
          </w:divBdr>
        </w:div>
        <w:div w:id="130052854">
          <w:marLeft w:val="0"/>
          <w:marRight w:val="0"/>
          <w:marTop w:val="0"/>
          <w:marBottom w:val="0"/>
          <w:divBdr>
            <w:top w:val="none" w:sz="0" w:space="0" w:color="auto"/>
            <w:left w:val="none" w:sz="0" w:space="0" w:color="auto"/>
            <w:bottom w:val="none" w:sz="0" w:space="0" w:color="auto"/>
            <w:right w:val="none" w:sz="0" w:space="0" w:color="auto"/>
          </w:divBdr>
        </w:div>
        <w:div w:id="1937128188">
          <w:marLeft w:val="0"/>
          <w:marRight w:val="0"/>
          <w:marTop w:val="0"/>
          <w:marBottom w:val="0"/>
          <w:divBdr>
            <w:top w:val="none" w:sz="0" w:space="0" w:color="auto"/>
            <w:left w:val="none" w:sz="0" w:space="0" w:color="auto"/>
            <w:bottom w:val="none" w:sz="0" w:space="0" w:color="auto"/>
            <w:right w:val="none" w:sz="0" w:space="0" w:color="auto"/>
          </w:divBdr>
        </w:div>
        <w:div w:id="1778521730">
          <w:marLeft w:val="0"/>
          <w:marRight w:val="0"/>
          <w:marTop w:val="0"/>
          <w:marBottom w:val="0"/>
          <w:divBdr>
            <w:top w:val="none" w:sz="0" w:space="0" w:color="auto"/>
            <w:left w:val="none" w:sz="0" w:space="0" w:color="auto"/>
            <w:bottom w:val="none" w:sz="0" w:space="0" w:color="auto"/>
            <w:right w:val="none" w:sz="0" w:space="0" w:color="auto"/>
          </w:divBdr>
        </w:div>
        <w:div w:id="2072262548">
          <w:marLeft w:val="0"/>
          <w:marRight w:val="0"/>
          <w:marTop w:val="0"/>
          <w:marBottom w:val="0"/>
          <w:divBdr>
            <w:top w:val="none" w:sz="0" w:space="0" w:color="auto"/>
            <w:left w:val="none" w:sz="0" w:space="0" w:color="auto"/>
            <w:bottom w:val="none" w:sz="0" w:space="0" w:color="auto"/>
            <w:right w:val="none" w:sz="0" w:space="0" w:color="auto"/>
          </w:divBdr>
        </w:div>
        <w:div w:id="981156954">
          <w:marLeft w:val="0"/>
          <w:marRight w:val="0"/>
          <w:marTop w:val="0"/>
          <w:marBottom w:val="0"/>
          <w:divBdr>
            <w:top w:val="none" w:sz="0" w:space="0" w:color="auto"/>
            <w:left w:val="none" w:sz="0" w:space="0" w:color="auto"/>
            <w:bottom w:val="none" w:sz="0" w:space="0" w:color="auto"/>
            <w:right w:val="none" w:sz="0" w:space="0" w:color="auto"/>
          </w:divBdr>
        </w:div>
        <w:div w:id="1537350659">
          <w:marLeft w:val="0"/>
          <w:marRight w:val="0"/>
          <w:marTop w:val="0"/>
          <w:marBottom w:val="0"/>
          <w:divBdr>
            <w:top w:val="none" w:sz="0" w:space="0" w:color="auto"/>
            <w:left w:val="none" w:sz="0" w:space="0" w:color="auto"/>
            <w:bottom w:val="none" w:sz="0" w:space="0" w:color="auto"/>
            <w:right w:val="none" w:sz="0" w:space="0" w:color="auto"/>
          </w:divBdr>
        </w:div>
        <w:div w:id="525215186">
          <w:marLeft w:val="0"/>
          <w:marRight w:val="0"/>
          <w:marTop w:val="0"/>
          <w:marBottom w:val="0"/>
          <w:divBdr>
            <w:top w:val="none" w:sz="0" w:space="0" w:color="auto"/>
            <w:left w:val="none" w:sz="0" w:space="0" w:color="auto"/>
            <w:bottom w:val="none" w:sz="0" w:space="0" w:color="auto"/>
            <w:right w:val="none" w:sz="0" w:space="0" w:color="auto"/>
          </w:divBdr>
        </w:div>
        <w:div w:id="166989070">
          <w:marLeft w:val="0"/>
          <w:marRight w:val="0"/>
          <w:marTop w:val="0"/>
          <w:marBottom w:val="0"/>
          <w:divBdr>
            <w:top w:val="none" w:sz="0" w:space="0" w:color="auto"/>
            <w:left w:val="none" w:sz="0" w:space="0" w:color="auto"/>
            <w:bottom w:val="none" w:sz="0" w:space="0" w:color="auto"/>
            <w:right w:val="none" w:sz="0" w:space="0" w:color="auto"/>
          </w:divBdr>
        </w:div>
        <w:div w:id="1722552128">
          <w:marLeft w:val="0"/>
          <w:marRight w:val="0"/>
          <w:marTop w:val="0"/>
          <w:marBottom w:val="0"/>
          <w:divBdr>
            <w:top w:val="none" w:sz="0" w:space="0" w:color="auto"/>
            <w:left w:val="none" w:sz="0" w:space="0" w:color="auto"/>
            <w:bottom w:val="none" w:sz="0" w:space="0" w:color="auto"/>
            <w:right w:val="none" w:sz="0" w:space="0" w:color="auto"/>
          </w:divBdr>
        </w:div>
        <w:div w:id="116265016">
          <w:marLeft w:val="0"/>
          <w:marRight w:val="0"/>
          <w:marTop w:val="0"/>
          <w:marBottom w:val="0"/>
          <w:divBdr>
            <w:top w:val="none" w:sz="0" w:space="0" w:color="auto"/>
            <w:left w:val="none" w:sz="0" w:space="0" w:color="auto"/>
            <w:bottom w:val="none" w:sz="0" w:space="0" w:color="auto"/>
            <w:right w:val="none" w:sz="0" w:space="0" w:color="auto"/>
          </w:divBdr>
        </w:div>
        <w:div w:id="807473748">
          <w:marLeft w:val="0"/>
          <w:marRight w:val="0"/>
          <w:marTop w:val="0"/>
          <w:marBottom w:val="0"/>
          <w:divBdr>
            <w:top w:val="none" w:sz="0" w:space="0" w:color="auto"/>
            <w:left w:val="none" w:sz="0" w:space="0" w:color="auto"/>
            <w:bottom w:val="none" w:sz="0" w:space="0" w:color="auto"/>
            <w:right w:val="none" w:sz="0" w:space="0" w:color="auto"/>
          </w:divBdr>
        </w:div>
        <w:div w:id="691490036">
          <w:marLeft w:val="0"/>
          <w:marRight w:val="0"/>
          <w:marTop w:val="0"/>
          <w:marBottom w:val="0"/>
          <w:divBdr>
            <w:top w:val="none" w:sz="0" w:space="0" w:color="auto"/>
            <w:left w:val="none" w:sz="0" w:space="0" w:color="auto"/>
            <w:bottom w:val="none" w:sz="0" w:space="0" w:color="auto"/>
            <w:right w:val="none" w:sz="0" w:space="0" w:color="auto"/>
          </w:divBdr>
        </w:div>
      </w:divsChild>
    </w:div>
    <w:div w:id="836727788">
      <w:bodyDiv w:val="1"/>
      <w:marLeft w:val="0"/>
      <w:marRight w:val="0"/>
      <w:marTop w:val="0"/>
      <w:marBottom w:val="0"/>
      <w:divBdr>
        <w:top w:val="none" w:sz="0" w:space="0" w:color="auto"/>
        <w:left w:val="none" w:sz="0" w:space="0" w:color="auto"/>
        <w:bottom w:val="none" w:sz="0" w:space="0" w:color="auto"/>
        <w:right w:val="none" w:sz="0" w:space="0" w:color="auto"/>
      </w:divBdr>
      <w:divsChild>
        <w:div w:id="1868834963">
          <w:marLeft w:val="0"/>
          <w:marRight w:val="0"/>
          <w:marTop w:val="0"/>
          <w:marBottom w:val="0"/>
          <w:divBdr>
            <w:top w:val="none" w:sz="0" w:space="0" w:color="auto"/>
            <w:left w:val="none" w:sz="0" w:space="0" w:color="auto"/>
            <w:bottom w:val="none" w:sz="0" w:space="0" w:color="auto"/>
            <w:right w:val="none" w:sz="0" w:space="0" w:color="auto"/>
          </w:divBdr>
          <w:divsChild>
            <w:div w:id="1512065002">
              <w:marLeft w:val="0"/>
              <w:marRight w:val="0"/>
              <w:marTop w:val="0"/>
              <w:marBottom w:val="0"/>
              <w:divBdr>
                <w:top w:val="none" w:sz="0" w:space="0" w:color="auto"/>
                <w:left w:val="none" w:sz="0" w:space="0" w:color="auto"/>
                <w:bottom w:val="none" w:sz="0" w:space="0" w:color="auto"/>
                <w:right w:val="none" w:sz="0" w:space="0" w:color="auto"/>
              </w:divBdr>
              <w:divsChild>
                <w:div w:id="172255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36850">
      <w:bodyDiv w:val="1"/>
      <w:marLeft w:val="0"/>
      <w:marRight w:val="0"/>
      <w:marTop w:val="0"/>
      <w:marBottom w:val="0"/>
      <w:divBdr>
        <w:top w:val="none" w:sz="0" w:space="0" w:color="auto"/>
        <w:left w:val="none" w:sz="0" w:space="0" w:color="auto"/>
        <w:bottom w:val="none" w:sz="0" w:space="0" w:color="auto"/>
        <w:right w:val="none" w:sz="0" w:space="0" w:color="auto"/>
      </w:divBdr>
    </w:div>
    <w:div w:id="858617178">
      <w:bodyDiv w:val="1"/>
      <w:marLeft w:val="0"/>
      <w:marRight w:val="0"/>
      <w:marTop w:val="0"/>
      <w:marBottom w:val="0"/>
      <w:divBdr>
        <w:top w:val="none" w:sz="0" w:space="0" w:color="auto"/>
        <w:left w:val="none" w:sz="0" w:space="0" w:color="auto"/>
        <w:bottom w:val="none" w:sz="0" w:space="0" w:color="auto"/>
        <w:right w:val="none" w:sz="0" w:space="0" w:color="auto"/>
      </w:divBdr>
    </w:div>
    <w:div w:id="863055459">
      <w:bodyDiv w:val="1"/>
      <w:marLeft w:val="0"/>
      <w:marRight w:val="0"/>
      <w:marTop w:val="0"/>
      <w:marBottom w:val="0"/>
      <w:divBdr>
        <w:top w:val="none" w:sz="0" w:space="0" w:color="auto"/>
        <w:left w:val="none" w:sz="0" w:space="0" w:color="auto"/>
        <w:bottom w:val="none" w:sz="0" w:space="0" w:color="auto"/>
        <w:right w:val="none" w:sz="0" w:space="0" w:color="auto"/>
      </w:divBdr>
    </w:div>
    <w:div w:id="865870891">
      <w:bodyDiv w:val="1"/>
      <w:marLeft w:val="0"/>
      <w:marRight w:val="0"/>
      <w:marTop w:val="0"/>
      <w:marBottom w:val="0"/>
      <w:divBdr>
        <w:top w:val="none" w:sz="0" w:space="0" w:color="auto"/>
        <w:left w:val="none" w:sz="0" w:space="0" w:color="auto"/>
        <w:bottom w:val="none" w:sz="0" w:space="0" w:color="auto"/>
        <w:right w:val="none" w:sz="0" w:space="0" w:color="auto"/>
      </w:divBdr>
    </w:div>
    <w:div w:id="875508336">
      <w:bodyDiv w:val="1"/>
      <w:marLeft w:val="0"/>
      <w:marRight w:val="0"/>
      <w:marTop w:val="0"/>
      <w:marBottom w:val="0"/>
      <w:divBdr>
        <w:top w:val="none" w:sz="0" w:space="0" w:color="auto"/>
        <w:left w:val="none" w:sz="0" w:space="0" w:color="auto"/>
        <w:bottom w:val="none" w:sz="0" w:space="0" w:color="auto"/>
        <w:right w:val="none" w:sz="0" w:space="0" w:color="auto"/>
      </w:divBdr>
    </w:div>
    <w:div w:id="885988653">
      <w:bodyDiv w:val="1"/>
      <w:marLeft w:val="0"/>
      <w:marRight w:val="0"/>
      <w:marTop w:val="0"/>
      <w:marBottom w:val="0"/>
      <w:divBdr>
        <w:top w:val="none" w:sz="0" w:space="0" w:color="auto"/>
        <w:left w:val="none" w:sz="0" w:space="0" w:color="auto"/>
        <w:bottom w:val="none" w:sz="0" w:space="0" w:color="auto"/>
        <w:right w:val="none" w:sz="0" w:space="0" w:color="auto"/>
      </w:divBdr>
    </w:div>
    <w:div w:id="887032347">
      <w:bodyDiv w:val="1"/>
      <w:marLeft w:val="0"/>
      <w:marRight w:val="0"/>
      <w:marTop w:val="0"/>
      <w:marBottom w:val="0"/>
      <w:divBdr>
        <w:top w:val="none" w:sz="0" w:space="0" w:color="auto"/>
        <w:left w:val="none" w:sz="0" w:space="0" w:color="auto"/>
        <w:bottom w:val="none" w:sz="0" w:space="0" w:color="auto"/>
        <w:right w:val="none" w:sz="0" w:space="0" w:color="auto"/>
      </w:divBdr>
    </w:div>
    <w:div w:id="887642965">
      <w:bodyDiv w:val="1"/>
      <w:marLeft w:val="0"/>
      <w:marRight w:val="0"/>
      <w:marTop w:val="0"/>
      <w:marBottom w:val="0"/>
      <w:divBdr>
        <w:top w:val="none" w:sz="0" w:space="0" w:color="auto"/>
        <w:left w:val="none" w:sz="0" w:space="0" w:color="auto"/>
        <w:bottom w:val="none" w:sz="0" w:space="0" w:color="auto"/>
        <w:right w:val="none" w:sz="0" w:space="0" w:color="auto"/>
      </w:divBdr>
    </w:div>
    <w:div w:id="892616753">
      <w:bodyDiv w:val="1"/>
      <w:marLeft w:val="0"/>
      <w:marRight w:val="0"/>
      <w:marTop w:val="0"/>
      <w:marBottom w:val="0"/>
      <w:divBdr>
        <w:top w:val="none" w:sz="0" w:space="0" w:color="auto"/>
        <w:left w:val="none" w:sz="0" w:space="0" w:color="auto"/>
        <w:bottom w:val="none" w:sz="0" w:space="0" w:color="auto"/>
        <w:right w:val="none" w:sz="0" w:space="0" w:color="auto"/>
      </w:divBdr>
    </w:div>
    <w:div w:id="894701742">
      <w:bodyDiv w:val="1"/>
      <w:marLeft w:val="0"/>
      <w:marRight w:val="0"/>
      <w:marTop w:val="0"/>
      <w:marBottom w:val="0"/>
      <w:divBdr>
        <w:top w:val="none" w:sz="0" w:space="0" w:color="auto"/>
        <w:left w:val="none" w:sz="0" w:space="0" w:color="auto"/>
        <w:bottom w:val="none" w:sz="0" w:space="0" w:color="auto"/>
        <w:right w:val="none" w:sz="0" w:space="0" w:color="auto"/>
      </w:divBdr>
    </w:div>
    <w:div w:id="897790802">
      <w:bodyDiv w:val="1"/>
      <w:marLeft w:val="0"/>
      <w:marRight w:val="0"/>
      <w:marTop w:val="0"/>
      <w:marBottom w:val="0"/>
      <w:divBdr>
        <w:top w:val="none" w:sz="0" w:space="0" w:color="auto"/>
        <w:left w:val="none" w:sz="0" w:space="0" w:color="auto"/>
        <w:bottom w:val="none" w:sz="0" w:space="0" w:color="auto"/>
        <w:right w:val="none" w:sz="0" w:space="0" w:color="auto"/>
      </w:divBdr>
    </w:div>
    <w:div w:id="903756127">
      <w:bodyDiv w:val="1"/>
      <w:marLeft w:val="0"/>
      <w:marRight w:val="0"/>
      <w:marTop w:val="0"/>
      <w:marBottom w:val="0"/>
      <w:divBdr>
        <w:top w:val="none" w:sz="0" w:space="0" w:color="auto"/>
        <w:left w:val="none" w:sz="0" w:space="0" w:color="auto"/>
        <w:bottom w:val="none" w:sz="0" w:space="0" w:color="auto"/>
        <w:right w:val="none" w:sz="0" w:space="0" w:color="auto"/>
      </w:divBdr>
    </w:div>
    <w:div w:id="906183087">
      <w:bodyDiv w:val="1"/>
      <w:marLeft w:val="0"/>
      <w:marRight w:val="0"/>
      <w:marTop w:val="0"/>
      <w:marBottom w:val="0"/>
      <w:divBdr>
        <w:top w:val="none" w:sz="0" w:space="0" w:color="auto"/>
        <w:left w:val="none" w:sz="0" w:space="0" w:color="auto"/>
        <w:bottom w:val="none" w:sz="0" w:space="0" w:color="auto"/>
        <w:right w:val="none" w:sz="0" w:space="0" w:color="auto"/>
      </w:divBdr>
    </w:div>
    <w:div w:id="912082357">
      <w:bodyDiv w:val="1"/>
      <w:marLeft w:val="0"/>
      <w:marRight w:val="0"/>
      <w:marTop w:val="0"/>
      <w:marBottom w:val="0"/>
      <w:divBdr>
        <w:top w:val="none" w:sz="0" w:space="0" w:color="auto"/>
        <w:left w:val="none" w:sz="0" w:space="0" w:color="auto"/>
        <w:bottom w:val="none" w:sz="0" w:space="0" w:color="auto"/>
        <w:right w:val="none" w:sz="0" w:space="0" w:color="auto"/>
      </w:divBdr>
    </w:div>
    <w:div w:id="914050114">
      <w:bodyDiv w:val="1"/>
      <w:marLeft w:val="0"/>
      <w:marRight w:val="0"/>
      <w:marTop w:val="0"/>
      <w:marBottom w:val="0"/>
      <w:divBdr>
        <w:top w:val="none" w:sz="0" w:space="0" w:color="auto"/>
        <w:left w:val="none" w:sz="0" w:space="0" w:color="auto"/>
        <w:bottom w:val="none" w:sz="0" w:space="0" w:color="auto"/>
        <w:right w:val="none" w:sz="0" w:space="0" w:color="auto"/>
      </w:divBdr>
    </w:div>
    <w:div w:id="917321862">
      <w:bodyDiv w:val="1"/>
      <w:marLeft w:val="0"/>
      <w:marRight w:val="0"/>
      <w:marTop w:val="0"/>
      <w:marBottom w:val="0"/>
      <w:divBdr>
        <w:top w:val="none" w:sz="0" w:space="0" w:color="auto"/>
        <w:left w:val="none" w:sz="0" w:space="0" w:color="auto"/>
        <w:bottom w:val="none" w:sz="0" w:space="0" w:color="auto"/>
        <w:right w:val="none" w:sz="0" w:space="0" w:color="auto"/>
      </w:divBdr>
    </w:div>
    <w:div w:id="917901580">
      <w:bodyDiv w:val="1"/>
      <w:marLeft w:val="0"/>
      <w:marRight w:val="0"/>
      <w:marTop w:val="0"/>
      <w:marBottom w:val="0"/>
      <w:divBdr>
        <w:top w:val="none" w:sz="0" w:space="0" w:color="auto"/>
        <w:left w:val="none" w:sz="0" w:space="0" w:color="auto"/>
        <w:bottom w:val="none" w:sz="0" w:space="0" w:color="auto"/>
        <w:right w:val="none" w:sz="0" w:space="0" w:color="auto"/>
      </w:divBdr>
    </w:div>
    <w:div w:id="931471301">
      <w:bodyDiv w:val="1"/>
      <w:marLeft w:val="0"/>
      <w:marRight w:val="0"/>
      <w:marTop w:val="0"/>
      <w:marBottom w:val="0"/>
      <w:divBdr>
        <w:top w:val="none" w:sz="0" w:space="0" w:color="auto"/>
        <w:left w:val="none" w:sz="0" w:space="0" w:color="auto"/>
        <w:bottom w:val="none" w:sz="0" w:space="0" w:color="auto"/>
        <w:right w:val="none" w:sz="0" w:space="0" w:color="auto"/>
      </w:divBdr>
    </w:div>
    <w:div w:id="931625357">
      <w:bodyDiv w:val="1"/>
      <w:marLeft w:val="0"/>
      <w:marRight w:val="0"/>
      <w:marTop w:val="0"/>
      <w:marBottom w:val="0"/>
      <w:divBdr>
        <w:top w:val="none" w:sz="0" w:space="0" w:color="auto"/>
        <w:left w:val="none" w:sz="0" w:space="0" w:color="auto"/>
        <w:bottom w:val="none" w:sz="0" w:space="0" w:color="auto"/>
        <w:right w:val="none" w:sz="0" w:space="0" w:color="auto"/>
      </w:divBdr>
    </w:div>
    <w:div w:id="948391378">
      <w:bodyDiv w:val="1"/>
      <w:marLeft w:val="0"/>
      <w:marRight w:val="0"/>
      <w:marTop w:val="0"/>
      <w:marBottom w:val="0"/>
      <w:divBdr>
        <w:top w:val="none" w:sz="0" w:space="0" w:color="auto"/>
        <w:left w:val="none" w:sz="0" w:space="0" w:color="auto"/>
        <w:bottom w:val="none" w:sz="0" w:space="0" w:color="auto"/>
        <w:right w:val="none" w:sz="0" w:space="0" w:color="auto"/>
      </w:divBdr>
    </w:div>
    <w:div w:id="955715201">
      <w:bodyDiv w:val="1"/>
      <w:marLeft w:val="0"/>
      <w:marRight w:val="0"/>
      <w:marTop w:val="0"/>
      <w:marBottom w:val="0"/>
      <w:divBdr>
        <w:top w:val="none" w:sz="0" w:space="0" w:color="auto"/>
        <w:left w:val="none" w:sz="0" w:space="0" w:color="auto"/>
        <w:bottom w:val="none" w:sz="0" w:space="0" w:color="auto"/>
        <w:right w:val="none" w:sz="0" w:space="0" w:color="auto"/>
      </w:divBdr>
    </w:div>
    <w:div w:id="979654796">
      <w:bodyDiv w:val="1"/>
      <w:marLeft w:val="0"/>
      <w:marRight w:val="0"/>
      <w:marTop w:val="0"/>
      <w:marBottom w:val="0"/>
      <w:divBdr>
        <w:top w:val="none" w:sz="0" w:space="0" w:color="auto"/>
        <w:left w:val="none" w:sz="0" w:space="0" w:color="auto"/>
        <w:bottom w:val="none" w:sz="0" w:space="0" w:color="auto"/>
        <w:right w:val="none" w:sz="0" w:space="0" w:color="auto"/>
      </w:divBdr>
    </w:div>
    <w:div w:id="985813925">
      <w:bodyDiv w:val="1"/>
      <w:marLeft w:val="0"/>
      <w:marRight w:val="0"/>
      <w:marTop w:val="0"/>
      <w:marBottom w:val="0"/>
      <w:divBdr>
        <w:top w:val="none" w:sz="0" w:space="0" w:color="auto"/>
        <w:left w:val="none" w:sz="0" w:space="0" w:color="auto"/>
        <w:bottom w:val="none" w:sz="0" w:space="0" w:color="auto"/>
        <w:right w:val="none" w:sz="0" w:space="0" w:color="auto"/>
      </w:divBdr>
      <w:divsChild>
        <w:div w:id="943028134">
          <w:marLeft w:val="0"/>
          <w:marRight w:val="0"/>
          <w:marTop w:val="0"/>
          <w:marBottom w:val="0"/>
          <w:divBdr>
            <w:top w:val="none" w:sz="0" w:space="0" w:color="auto"/>
            <w:left w:val="none" w:sz="0" w:space="0" w:color="auto"/>
            <w:bottom w:val="none" w:sz="0" w:space="0" w:color="auto"/>
            <w:right w:val="none" w:sz="0" w:space="0" w:color="auto"/>
          </w:divBdr>
        </w:div>
        <w:div w:id="957222661">
          <w:marLeft w:val="0"/>
          <w:marRight w:val="0"/>
          <w:marTop w:val="0"/>
          <w:marBottom w:val="0"/>
          <w:divBdr>
            <w:top w:val="none" w:sz="0" w:space="0" w:color="auto"/>
            <w:left w:val="none" w:sz="0" w:space="0" w:color="auto"/>
            <w:bottom w:val="none" w:sz="0" w:space="0" w:color="auto"/>
            <w:right w:val="none" w:sz="0" w:space="0" w:color="auto"/>
          </w:divBdr>
        </w:div>
        <w:div w:id="1303774962">
          <w:marLeft w:val="0"/>
          <w:marRight w:val="0"/>
          <w:marTop w:val="0"/>
          <w:marBottom w:val="0"/>
          <w:divBdr>
            <w:top w:val="none" w:sz="0" w:space="0" w:color="auto"/>
            <w:left w:val="none" w:sz="0" w:space="0" w:color="auto"/>
            <w:bottom w:val="none" w:sz="0" w:space="0" w:color="auto"/>
            <w:right w:val="none" w:sz="0" w:space="0" w:color="auto"/>
          </w:divBdr>
        </w:div>
      </w:divsChild>
    </w:div>
    <w:div w:id="992296618">
      <w:bodyDiv w:val="1"/>
      <w:marLeft w:val="0"/>
      <w:marRight w:val="0"/>
      <w:marTop w:val="0"/>
      <w:marBottom w:val="0"/>
      <w:divBdr>
        <w:top w:val="none" w:sz="0" w:space="0" w:color="auto"/>
        <w:left w:val="none" w:sz="0" w:space="0" w:color="auto"/>
        <w:bottom w:val="none" w:sz="0" w:space="0" w:color="auto"/>
        <w:right w:val="none" w:sz="0" w:space="0" w:color="auto"/>
      </w:divBdr>
    </w:div>
    <w:div w:id="992833853">
      <w:bodyDiv w:val="1"/>
      <w:marLeft w:val="0"/>
      <w:marRight w:val="0"/>
      <w:marTop w:val="0"/>
      <w:marBottom w:val="0"/>
      <w:divBdr>
        <w:top w:val="none" w:sz="0" w:space="0" w:color="auto"/>
        <w:left w:val="none" w:sz="0" w:space="0" w:color="auto"/>
        <w:bottom w:val="none" w:sz="0" w:space="0" w:color="auto"/>
        <w:right w:val="none" w:sz="0" w:space="0" w:color="auto"/>
      </w:divBdr>
    </w:div>
    <w:div w:id="993024284">
      <w:bodyDiv w:val="1"/>
      <w:marLeft w:val="0"/>
      <w:marRight w:val="0"/>
      <w:marTop w:val="0"/>
      <w:marBottom w:val="0"/>
      <w:divBdr>
        <w:top w:val="none" w:sz="0" w:space="0" w:color="auto"/>
        <w:left w:val="none" w:sz="0" w:space="0" w:color="auto"/>
        <w:bottom w:val="none" w:sz="0" w:space="0" w:color="auto"/>
        <w:right w:val="none" w:sz="0" w:space="0" w:color="auto"/>
      </w:divBdr>
    </w:div>
    <w:div w:id="1010641606">
      <w:bodyDiv w:val="1"/>
      <w:marLeft w:val="0"/>
      <w:marRight w:val="0"/>
      <w:marTop w:val="0"/>
      <w:marBottom w:val="0"/>
      <w:divBdr>
        <w:top w:val="none" w:sz="0" w:space="0" w:color="auto"/>
        <w:left w:val="none" w:sz="0" w:space="0" w:color="auto"/>
        <w:bottom w:val="none" w:sz="0" w:space="0" w:color="auto"/>
        <w:right w:val="none" w:sz="0" w:space="0" w:color="auto"/>
      </w:divBdr>
    </w:div>
    <w:div w:id="1024402738">
      <w:bodyDiv w:val="1"/>
      <w:marLeft w:val="0"/>
      <w:marRight w:val="0"/>
      <w:marTop w:val="0"/>
      <w:marBottom w:val="0"/>
      <w:divBdr>
        <w:top w:val="none" w:sz="0" w:space="0" w:color="auto"/>
        <w:left w:val="none" w:sz="0" w:space="0" w:color="auto"/>
        <w:bottom w:val="none" w:sz="0" w:space="0" w:color="auto"/>
        <w:right w:val="none" w:sz="0" w:space="0" w:color="auto"/>
      </w:divBdr>
    </w:div>
    <w:div w:id="1024943858">
      <w:bodyDiv w:val="1"/>
      <w:marLeft w:val="0"/>
      <w:marRight w:val="0"/>
      <w:marTop w:val="0"/>
      <w:marBottom w:val="0"/>
      <w:divBdr>
        <w:top w:val="none" w:sz="0" w:space="0" w:color="auto"/>
        <w:left w:val="none" w:sz="0" w:space="0" w:color="auto"/>
        <w:bottom w:val="none" w:sz="0" w:space="0" w:color="auto"/>
        <w:right w:val="none" w:sz="0" w:space="0" w:color="auto"/>
      </w:divBdr>
    </w:div>
    <w:div w:id="1028263280">
      <w:bodyDiv w:val="1"/>
      <w:marLeft w:val="0"/>
      <w:marRight w:val="0"/>
      <w:marTop w:val="0"/>
      <w:marBottom w:val="0"/>
      <w:divBdr>
        <w:top w:val="none" w:sz="0" w:space="0" w:color="auto"/>
        <w:left w:val="none" w:sz="0" w:space="0" w:color="auto"/>
        <w:bottom w:val="none" w:sz="0" w:space="0" w:color="auto"/>
        <w:right w:val="none" w:sz="0" w:space="0" w:color="auto"/>
      </w:divBdr>
    </w:div>
    <w:div w:id="1029066200">
      <w:bodyDiv w:val="1"/>
      <w:marLeft w:val="0"/>
      <w:marRight w:val="0"/>
      <w:marTop w:val="0"/>
      <w:marBottom w:val="0"/>
      <w:divBdr>
        <w:top w:val="none" w:sz="0" w:space="0" w:color="auto"/>
        <w:left w:val="none" w:sz="0" w:space="0" w:color="auto"/>
        <w:bottom w:val="none" w:sz="0" w:space="0" w:color="auto"/>
        <w:right w:val="none" w:sz="0" w:space="0" w:color="auto"/>
      </w:divBdr>
    </w:div>
    <w:div w:id="1033114428">
      <w:bodyDiv w:val="1"/>
      <w:marLeft w:val="0"/>
      <w:marRight w:val="0"/>
      <w:marTop w:val="0"/>
      <w:marBottom w:val="0"/>
      <w:divBdr>
        <w:top w:val="none" w:sz="0" w:space="0" w:color="auto"/>
        <w:left w:val="none" w:sz="0" w:space="0" w:color="auto"/>
        <w:bottom w:val="none" w:sz="0" w:space="0" w:color="auto"/>
        <w:right w:val="none" w:sz="0" w:space="0" w:color="auto"/>
      </w:divBdr>
    </w:div>
    <w:div w:id="1056978516">
      <w:bodyDiv w:val="1"/>
      <w:marLeft w:val="0"/>
      <w:marRight w:val="0"/>
      <w:marTop w:val="0"/>
      <w:marBottom w:val="0"/>
      <w:divBdr>
        <w:top w:val="none" w:sz="0" w:space="0" w:color="auto"/>
        <w:left w:val="none" w:sz="0" w:space="0" w:color="auto"/>
        <w:bottom w:val="none" w:sz="0" w:space="0" w:color="auto"/>
        <w:right w:val="none" w:sz="0" w:space="0" w:color="auto"/>
      </w:divBdr>
    </w:div>
    <w:div w:id="1067220413">
      <w:bodyDiv w:val="1"/>
      <w:marLeft w:val="0"/>
      <w:marRight w:val="0"/>
      <w:marTop w:val="0"/>
      <w:marBottom w:val="0"/>
      <w:divBdr>
        <w:top w:val="none" w:sz="0" w:space="0" w:color="auto"/>
        <w:left w:val="none" w:sz="0" w:space="0" w:color="auto"/>
        <w:bottom w:val="none" w:sz="0" w:space="0" w:color="auto"/>
        <w:right w:val="none" w:sz="0" w:space="0" w:color="auto"/>
      </w:divBdr>
    </w:div>
    <w:div w:id="1080296942">
      <w:bodyDiv w:val="1"/>
      <w:marLeft w:val="0"/>
      <w:marRight w:val="0"/>
      <w:marTop w:val="0"/>
      <w:marBottom w:val="0"/>
      <w:divBdr>
        <w:top w:val="none" w:sz="0" w:space="0" w:color="auto"/>
        <w:left w:val="none" w:sz="0" w:space="0" w:color="auto"/>
        <w:bottom w:val="none" w:sz="0" w:space="0" w:color="auto"/>
        <w:right w:val="none" w:sz="0" w:space="0" w:color="auto"/>
      </w:divBdr>
    </w:div>
    <w:div w:id="1085493199">
      <w:bodyDiv w:val="1"/>
      <w:marLeft w:val="0"/>
      <w:marRight w:val="0"/>
      <w:marTop w:val="0"/>
      <w:marBottom w:val="0"/>
      <w:divBdr>
        <w:top w:val="none" w:sz="0" w:space="0" w:color="auto"/>
        <w:left w:val="none" w:sz="0" w:space="0" w:color="auto"/>
        <w:bottom w:val="none" w:sz="0" w:space="0" w:color="auto"/>
        <w:right w:val="none" w:sz="0" w:space="0" w:color="auto"/>
      </w:divBdr>
    </w:div>
    <w:div w:id="1087388358">
      <w:bodyDiv w:val="1"/>
      <w:marLeft w:val="0"/>
      <w:marRight w:val="0"/>
      <w:marTop w:val="0"/>
      <w:marBottom w:val="0"/>
      <w:divBdr>
        <w:top w:val="none" w:sz="0" w:space="0" w:color="auto"/>
        <w:left w:val="none" w:sz="0" w:space="0" w:color="auto"/>
        <w:bottom w:val="none" w:sz="0" w:space="0" w:color="auto"/>
        <w:right w:val="none" w:sz="0" w:space="0" w:color="auto"/>
      </w:divBdr>
    </w:div>
    <w:div w:id="1093016459">
      <w:bodyDiv w:val="1"/>
      <w:marLeft w:val="0"/>
      <w:marRight w:val="0"/>
      <w:marTop w:val="0"/>
      <w:marBottom w:val="0"/>
      <w:divBdr>
        <w:top w:val="none" w:sz="0" w:space="0" w:color="auto"/>
        <w:left w:val="none" w:sz="0" w:space="0" w:color="auto"/>
        <w:bottom w:val="none" w:sz="0" w:space="0" w:color="auto"/>
        <w:right w:val="none" w:sz="0" w:space="0" w:color="auto"/>
      </w:divBdr>
    </w:div>
    <w:div w:id="1097865296">
      <w:bodyDiv w:val="1"/>
      <w:marLeft w:val="0"/>
      <w:marRight w:val="0"/>
      <w:marTop w:val="0"/>
      <w:marBottom w:val="0"/>
      <w:divBdr>
        <w:top w:val="none" w:sz="0" w:space="0" w:color="auto"/>
        <w:left w:val="none" w:sz="0" w:space="0" w:color="auto"/>
        <w:bottom w:val="none" w:sz="0" w:space="0" w:color="auto"/>
        <w:right w:val="none" w:sz="0" w:space="0" w:color="auto"/>
      </w:divBdr>
      <w:divsChild>
        <w:div w:id="383139876">
          <w:marLeft w:val="0"/>
          <w:marRight w:val="0"/>
          <w:marTop w:val="0"/>
          <w:marBottom w:val="0"/>
          <w:divBdr>
            <w:top w:val="none" w:sz="0" w:space="0" w:color="auto"/>
            <w:left w:val="none" w:sz="0" w:space="0" w:color="auto"/>
            <w:bottom w:val="none" w:sz="0" w:space="0" w:color="auto"/>
            <w:right w:val="none" w:sz="0" w:space="0" w:color="auto"/>
          </w:divBdr>
          <w:divsChild>
            <w:div w:id="821698449">
              <w:marLeft w:val="0"/>
              <w:marRight w:val="0"/>
              <w:marTop w:val="0"/>
              <w:marBottom w:val="0"/>
              <w:divBdr>
                <w:top w:val="none" w:sz="0" w:space="0" w:color="auto"/>
                <w:left w:val="none" w:sz="0" w:space="0" w:color="auto"/>
                <w:bottom w:val="none" w:sz="0" w:space="0" w:color="auto"/>
                <w:right w:val="none" w:sz="0" w:space="0" w:color="auto"/>
              </w:divBdr>
              <w:divsChild>
                <w:div w:id="55655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015430">
      <w:bodyDiv w:val="1"/>
      <w:marLeft w:val="0"/>
      <w:marRight w:val="0"/>
      <w:marTop w:val="0"/>
      <w:marBottom w:val="0"/>
      <w:divBdr>
        <w:top w:val="none" w:sz="0" w:space="0" w:color="auto"/>
        <w:left w:val="none" w:sz="0" w:space="0" w:color="auto"/>
        <w:bottom w:val="none" w:sz="0" w:space="0" w:color="auto"/>
        <w:right w:val="none" w:sz="0" w:space="0" w:color="auto"/>
      </w:divBdr>
    </w:div>
    <w:div w:id="1124152555">
      <w:bodyDiv w:val="1"/>
      <w:marLeft w:val="0"/>
      <w:marRight w:val="0"/>
      <w:marTop w:val="0"/>
      <w:marBottom w:val="0"/>
      <w:divBdr>
        <w:top w:val="none" w:sz="0" w:space="0" w:color="auto"/>
        <w:left w:val="none" w:sz="0" w:space="0" w:color="auto"/>
        <w:bottom w:val="none" w:sz="0" w:space="0" w:color="auto"/>
        <w:right w:val="none" w:sz="0" w:space="0" w:color="auto"/>
      </w:divBdr>
      <w:divsChild>
        <w:div w:id="1701005344">
          <w:marLeft w:val="0"/>
          <w:marRight w:val="0"/>
          <w:marTop w:val="0"/>
          <w:marBottom w:val="0"/>
          <w:divBdr>
            <w:top w:val="none" w:sz="0" w:space="0" w:color="auto"/>
            <w:left w:val="none" w:sz="0" w:space="0" w:color="auto"/>
            <w:bottom w:val="none" w:sz="0" w:space="0" w:color="auto"/>
            <w:right w:val="none" w:sz="0" w:space="0" w:color="auto"/>
          </w:divBdr>
        </w:div>
        <w:div w:id="80565705">
          <w:marLeft w:val="0"/>
          <w:marRight w:val="0"/>
          <w:marTop w:val="0"/>
          <w:marBottom w:val="0"/>
          <w:divBdr>
            <w:top w:val="none" w:sz="0" w:space="0" w:color="auto"/>
            <w:left w:val="none" w:sz="0" w:space="0" w:color="auto"/>
            <w:bottom w:val="none" w:sz="0" w:space="0" w:color="auto"/>
            <w:right w:val="none" w:sz="0" w:space="0" w:color="auto"/>
          </w:divBdr>
        </w:div>
      </w:divsChild>
    </w:div>
    <w:div w:id="1127622365">
      <w:bodyDiv w:val="1"/>
      <w:marLeft w:val="0"/>
      <w:marRight w:val="0"/>
      <w:marTop w:val="0"/>
      <w:marBottom w:val="0"/>
      <w:divBdr>
        <w:top w:val="none" w:sz="0" w:space="0" w:color="auto"/>
        <w:left w:val="none" w:sz="0" w:space="0" w:color="auto"/>
        <w:bottom w:val="none" w:sz="0" w:space="0" w:color="auto"/>
        <w:right w:val="none" w:sz="0" w:space="0" w:color="auto"/>
      </w:divBdr>
    </w:div>
    <w:div w:id="1128862199">
      <w:bodyDiv w:val="1"/>
      <w:marLeft w:val="0"/>
      <w:marRight w:val="0"/>
      <w:marTop w:val="0"/>
      <w:marBottom w:val="0"/>
      <w:divBdr>
        <w:top w:val="none" w:sz="0" w:space="0" w:color="auto"/>
        <w:left w:val="none" w:sz="0" w:space="0" w:color="auto"/>
        <w:bottom w:val="none" w:sz="0" w:space="0" w:color="auto"/>
        <w:right w:val="none" w:sz="0" w:space="0" w:color="auto"/>
      </w:divBdr>
      <w:divsChild>
        <w:div w:id="1879311894">
          <w:marLeft w:val="0"/>
          <w:marRight w:val="0"/>
          <w:marTop w:val="0"/>
          <w:marBottom w:val="0"/>
          <w:divBdr>
            <w:top w:val="none" w:sz="0" w:space="0" w:color="auto"/>
            <w:left w:val="none" w:sz="0" w:space="0" w:color="auto"/>
            <w:bottom w:val="none" w:sz="0" w:space="0" w:color="auto"/>
            <w:right w:val="none" w:sz="0" w:space="0" w:color="auto"/>
          </w:divBdr>
        </w:div>
        <w:div w:id="2039964417">
          <w:marLeft w:val="0"/>
          <w:marRight w:val="0"/>
          <w:marTop w:val="0"/>
          <w:marBottom w:val="0"/>
          <w:divBdr>
            <w:top w:val="none" w:sz="0" w:space="0" w:color="auto"/>
            <w:left w:val="none" w:sz="0" w:space="0" w:color="auto"/>
            <w:bottom w:val="none" w:sz="0" w:space="0" w:color="auto"/>
            <w:right w:val="none" w:sz="0" w:space="0" w:color="auto"/>
          </w:divBdr>
        </w:div>
        <w:div w:id="1367293692">
          <w:marLeft w:val="0"/>
          <w:marRight w:val="0"/>
          <w:marTop w:val="0"/>
          <w:marBottom w:val="0"/>
          <w:divBdr>
            <w:top w:val="none" w:sz="0" w:space="0" w:color="auto"/>
            <w:left w:val="none" w:sz="0" w:space="0" w:color="auto"/>
            <w:bottom w:val="none" w:sz="0" w:space="0" w:color="auto"/>
            <w:right w:val="none" w:sz="0" w:space="0" w:color="auto"/>
          </w:divBdr>
        </w:div>
        <w:div w:id="1939603860">
          <w:marLeft w:val="0"/>
          <w:marRight w:val="0"/>
          <w:marTop w:val="0"/>
          <w:marBottom w:val="0"/>
          <w:divBdr>
            <w:top w:val="none" w:sz="0" w:space="0" w:color="auto"/>
            <w:left w:val="none" w:sz="0" w:space="0" w:color="auto"/>
            <w:bottom w:val="none" w:sz="0" w:space="0" w:color="auto"/>
            <w:right w:val="none" w:sz="0" w:space="0" w:color="auto"/>
          </w:divBdr>
        </w:div>
        <w:div w:id="13457859">
          <w:marLeft w:val="0"/>
          <w:marRight w:val="0"/>
          <w:marTop w:val="0"/>
          <w:marBottom w:val="0"/>
          <w:divBdr>
            <w:top w:val="none" w:sz="0" w:space="0" w:color="auto"/>
            <w:left w:val="none" w:sz="0" w:space="0" w:color="auto"/>
            <w:bottom w:val="none" w:sz="0" w:space="0" w:color="auto"/>
            <w:right w:val="none" w:sz="0" w:space="0" w:color="auto"/>
          </w:divBdr>
        </w:div>
        <w:div w:id="598373922">
          <w:marLeft w:val="0"/>
          <w:marRight w:val="0"/>
          <w:marTop w:val="0"/>
          <w:marBottom w:val="0"/>
          <w:divBdr>
            <w:top w:val="none" w:sz="0" w:space="0" w:color="auto"/>
            <w:left w:val="none" w:sz="0" w:space="0" w:color="auto"/>
            <w:bottom w:val="none" w:sz="0" w:space="0" w:color="auto"/>
            <w:right w:val="none" w:sz="0" w:space="0" w:color="auto"/>
          </w:divBdr>
        </w:div>
        <w:div w:id="332609411">
          <w:marLeft w:val="0"/>
          <w:marRight w:val="0"/>
          <w:marTop w:val="0"/>
          <w:marBottom w:val="0"/>
          <w:divBdr>
            <w:top w:val="none" w:sz="0" w:space="0" w:color="auto"/>
            <w:left w:val="none" w:sz="0" w:space="0" w:color="auto"/>
            <w:bottom w:val="none" w:sz="0" w:space="0" w:color="auto"/>
            <w:right w:val="none" w:sz="0" w:space="0" w:color="auto"/>
          </w:divBdr>
        </w:div>
        <w:div w:id="1155220569">
          <w:marLeft w:val="0"/>
          <w:marRight w:val="0"/>
          <w:marTop w:val="0"/>
          <w:marBottom w:val="0"/>
          <w:divBdr>
            <w:top w:val="none" w:sz="0" w:space="0" w:color="auto"/>
            <w:left w:val="none" w:sz="0" w:space="0" w:color="auto"/>
            <w:bottom w:val="none" w:sz="0" w:space="0" w:color="auto"/>
            <w:right w:val="none" w:sz="0" w:space="0" w:color="auto"/>
          </w:divBdr>
        </w:div>
        <w:div w:id="361906500">
          <w:marLeft w:val="0"/>
          <w:marRight w:val="0"/>
          <w:marTop w:val="0"/>
          <w:marBottom w:val="0"/>
          <w:divBdr>
            <w:top w:val="none" w:sz="0" w:space="0" w:color="auto"/>
            <w:left w:val="none" w:sz="0" w:space="0" w:color="auto"/>
            <w:bottom w:val="none" w:sz="0" w:space="0" w:color="auto"/>
            <w:right w:val="none" w:sz="0" w:space="0" w:color="auto"/>
          </w:divBdr>
        </w:div>
        <w:div w:id="1879273902">
          <w:marLeft w:val="0"/>
          <w:marRight w:val="0"/>
          <w:marTop w:val="0"/>
          <w:marBottom w:val="0"/>
          <w:divBdr>
            <w:top w:val="none" w:sz="0" w:space="0" w:color="auto"/>
            <w:left w:val="none" w:sz="0" w:space="0" w:color="auto"/>
            <w:bottom w:val="none" w:sz="0" w:space="0" w:color="auto"/>
            <w:right w:val="none" w:sz="0" w:space="0" w:color="auto"/>
          </w:divBdr>
        </w:div>
        <w:div w:id="1328708002">
          <w:marLeft w:val="0"/>
          <w:marRight w:val="0"/>
          <w:marTop w:val="0"/>
          <w:marBottom w:val="0"/>
          <w:divBdr>
            <w:top w:val="none" w:sz="0" w:space="0" w:color="auto"/>
            <w:left w:val="none" w:sz="0" w:space="0" w:color="auto"/>
            <w:bottom w:val="none" w:sz="0" w:space="0" w:color="auto"/>
            <w:right w:val="none" w:sz="0" w:space="0" w:color="auto"/>
          </w:divBdr>
        </w:div>
        <w:div w:id="1821925629">
          <w:marLeft w:val="0"/>
          <w:marRight w:val="0"/>
          <w:marTop w:val="0"/>
          <w:marBottom w:val="0"/>
          <w:divBdr>
            <w:top w:val="none" w:sz="0" w:space="0" w:color="auto"/>
            <w:left w:val="none" w:sz="0" w:space="0" w:color="auto"/>
            <w:bottom w:val="none" w:sz="0" w:space="0" w:color="auto"/>
            <w:right w:val="none" w:sz="0" w:space="0" w:color="auto"/>
          </w:divBdr>
        </w:div>
      </w:divsChild>
    </w:div>
    <w:div w:id="1129086682">
      <w:bodyDiv w:val="1"/>
      <w:marLeft w:val="0"/>
      <w:marRight w:val="0"/>
      <w:marTop w:val="0"/>
      <w:marBottom w:val="0"/>
      <w:divBdr>
        <w:top w:val="none" w:sz="0" w:space="0" w:color="auto"/>
        <w:left w:val="none" w:sz="0" w:space="0" w:color="auto"/>
        <w:bottom w:val="none" w:sz="0" w:space="0" w:color="auto"/>
        <w:right w:val="none" w:sz="0" w:space="0" w:color="auto"/>
      </w:divBdr>
    </w:div>
    <w:div w:id="1132090036">
      <w:bodyDiv w:val="1"/>
      <w:marLeft w:val="0"/>
      <w:marRight w:val="0"/>
      <w:marTop w:val="0"/>
      <w:marBottom w:val="0"/>
      <w:divBdr>
        <w:top w:val="none" w:sz="0" w:space="0" w:color="auto"/>
        <w:left w:val="none" w:sz="0" w:space="0" w:color="auto"/>
        <w:bottom w:val="none" w:sz="0" w:space="0" w:color="auto"/>
        <w:right w:val="none" w:sz="0" w:space="0" w:color="auto"/>
      </w:divBdr>
    </w:div>
    <w:div w:id="1146625124">
      <w:bodyDiv w:val="1"/>
      <w:marLeft w:val="0"/>
      <w:marRight w:val="0"/>
      <w:marTop w:val="0"/>
      <w:marBottom w:val="0"/>
      <w:divBdr>
        <w:top w:val="none" w:sz="0" w:space="0" w:color="auto"/>
        <w:left w:val="none" w:sz="0" w:space="0" w:color="auto"/>
        <w:bottom w:val="none" w:sz="0" w:space="0" w:color="auto"/>
        <w:right w:val="none" w:sz="0" w:space="0" w:color="auto"/>
      </w:divBdr>
    </w:div>
    <w:div w:id="1164665818">
      <w:bodyDiv w:val="1"/>
      <w:marLeft w:val="0"/>
      <w:marRight w:val="0"/>
      <w:marTop w:val="0"/>
      <w:marBottom w:val="0"/>
      <w:divBdr>
        <w:top w:val="none" w:sz="0" w:space="0" w:color="auto"/>
        <w:left w:val="none" w:sz="0" w:space="0" w:color="auto"/>
        <w:bottom w:val="none" w:sz="0" w:space="0" w:color="auto"/>
        <w:right w:val="none" w:sz="0" w:space="0" w:color="auto"/>
      </w:divBdr>
    </w:div>
    <w:div w:id="1180000690">
      <w:bodyDiv w:val="1"/>
      <w:marLeft w:val="0"/>
      <w:marRight w:val="0"/>
      <w:marTop w:val="0"/>
      <w:marBottom w:val="0"/>
      <w:divBdr>
        <w:top w:val="none" w:sz="0" w:space="0" w:color="auto"/>
        <w:left w:val="none" w:sz="0" w:space="0" w:color="auto"/>
        <w:bottom w:val="none" w:sz="0" w:space="0" w:color="auto"/>
        <w:right w:val="none" w:sz="0" w:space="0" w:color="auto"/>
      </w:divBdr>
    </w:div>
    <w:div w:id="1185365515">
      <w:bodyDiv w:val="1"/>
      <w:marLeft w:val="0"/>
      <w:marRight w:val="0"/>
      <w:marTop w:val="0"/>
      <w:marBottom w:val="0"/>
      <w:divBdr>
        <w:top w:val="none" w:sz="0" w:space="0" w:color="auto"/>
        <w:left w:val="none" w:sz="0" w:space="0" w:color="auto"/>
        <w:bottom w:val="none" w:sz="0" w:space="0" w:color="auto"/>
        <w:right w:val="none" w:sz="0" w:space="0" w:color="auto"/>
      </w:divBdr>
      <w:divsChild>
        <w:div w:id="1842426114">
          <w:marLeft w:val="0"/>
          <w:marRight w:val="0"/>
          <w:marTop w:val="0"/>
          <w:marBottom w:val="0"/>
          <w:divBdr>
            <w:top w:val="none" w:sz="0" w:space="0" w:color="auto"/>
            <w:left w:val="none" w:sz="0" w:space="0" w:color="auto"/>
            <w:bottom w:val="none" w:sz="0" w:space="0" w:color="auto"/>
            <w:right w:val="none" w:sz="0" w:space="0" w:color="auto"/>
          </w:divBdr>
        </w:div>
      </w:divsChild>
    </w:div>
    <w:div w:id="1188712261">
      <w:bodyDiv w:val="1"/>
      <w:marLeft w:val="0"/>
      <w:marRight w:val="0"/>
      <w:marTop w:val="0"/>
      <w:marBottom w:val="0"/>
      <w:divBdr>
        <w:top w:val="none" w:sz="0" w:space="0" w:color="auto"/>
        <w:left w:val="none" w:sz="0" w:space="0" w:color="auto"/>
        <w:bottom w:val="none" w:sz="0" w:space="0" w:color="auto"/>
        <w:right w:val="none" w:sz="0" w:space="0" w:color="auto"/>
      </w:divBdr>
    </w:div>
    <w:div w:id="1194880099">
      <w:bodyDiv w:val="1"/>
      <w:marLeft w:val="0"/>
      <w:marRight w:val="0"/>
      <w:marTop w:val="0"/>
      <w:marBottom w:val="0"/>
      <w:divBdr>
        <w:top w:val="none" w:sz="0" w:space="0" w:color="auto"/>
        <w:left w:val="none" w:sz="0" w:space="0" w:color="auto"/>
        <w:bottom w:val="none" w:sz="0" w:space="0" w:color="auto"/>
        <w:right w:val="none" w:sz="0" w:space="0" w:color="auto"/>
      </w:divBdr>
    </w:div>
    <w:div w:id="1196232741">
      <w:bodyDiv w:val="1"/>
      <w:marLeft w:val="0"/>
      <w:marRight w:val="0"/>
      <w:marTop w:val="0"/>
      <w:marBottom w:val="0"/>
      <w:divBdr>
        <w:top w:val="none" w:sz="0" w:space="0" w:color="auto"/>
        <w:left w:val="none" w:sz="0" w:space="0" w:color="auto"/>
        <w:bottom w:val="none" w:sz="0" w:space="0" w:color="auto"/>
        <w:right w:val="none" w:sz="0" w:space="0" w:color="auto"/>
      </w:divBdr>
    </w:div>
    <w:div w:id="1200434773">
      <w:bodyDiv w:val="1"/>
      <w:marLeft w:val="0"/>
      <w:marRight w:val="0"/>
      <w:marTop w:val="0"/>
      <w:marBottom w:val="0"/>
      <w:divBdr>
        <w:top w:val="none" w:sz="0" w:space="0" w:color="auto"/>
        <w:left w:val="none" w:sz="0" w:space="0" w:color="auto"/>
        <w:bottom w:val="none" w:sz="0" w:space="0" w:color="auto"/>
        <w:right w:val="none" w:sz="0" w:space="0" w:color="auto"/>
      </w:divBdr>
    </w:div>
    <w:div w:id="1208906805">
      <w:bodyDiv w:val="1"/>
      <w:marLeft w:val="0"/>
      <w:marRight w:val="0"/>
      <w:marTop w:val="0"/>
      <w:marBottom w:val="0"/>
      <w:divBdr>
        <w:top w:val="none" w:sz="0" w:space="0" w:color="auto"/>
        <w:left w:val="none" w:sz="0" w:space="0" w:color="auto"/>
        <w:bottom w:val="none" w:sz="0" w:space="0" w:color="auto"/>
        <w:right w:val="none" w:sz="0" w:space="0" w:color="auto"/>
      </w:divBdr>
    </w:div>
    <w:div w:id="1238174057">
      <w:bodyDiv w:val="1"/>
      <w:marLeft w:val="0"/>
      <w:marRight w:val="0"/>
      <w:marTop w:val="0"/>
      <w:marBottom w:val="0"/>
      <w:divBdr>
        <w:top w:val="none" w:sz="0" w:space="0" w:color="auto"/>
        <w:left w:val="none" w:sz="0" w:space="0" w:color="auto"/>
        <w:bottom w:val="none" w:sz="0" w:space="0" w:color="auto"/>
        <w:right w:val="none" w:sz="0" w:space="0" w:color="auto"/>
      </w:divBdr>
    </w:div>
    <w:div w:id="1248731376">
      <w:bodyDiv w:val="1"/>
      <w:marLeft w:val="0"/>
      <w:marRight w:val="0"/>
      <w:marTop w:val="0"/>
      <w:marBottom w:val="0"/>
      <w:divBdr>
        <w:top w:val="none" w:sz="0" w:space="0" w:color="auto"/>
        <w:left w:val="none" w:sz="0" w:space="0" w:color="auto"/>
        <w:bottom w:val="none" w:sz="0" w:space="0" w:color="auto"/>
        <w:right w:val="none" w:sz="0" w:space="0" w:color="auto"/>
      </w:divBdr>
      <w:divsChild>
        <w:div w:id="809058013">
          <w:marLeft w:val="0"/>
          <w:marRight w:val="0"/>
          <w:marTop w:val="0"/>
          <w:marBottom w:val="0"/>
          <w:divBdr>
            <w:top w:val="none" w:sz="0" w:space="0" w:color="auto"/>
            <w:left w:val="none" w:sz="0" w:space="0" w:color="auto"/>
            <w:bottom w:val="none" w:sz="0" w:space="0" w:color="auto"/>
            <w:right w:val="none" w:sz="0" w:space="0" w:color="auto"/>
          </w:divBdr>
        </w:div>
        <w:div w:id="1261717663">
          <w:marLeft w:val="0"/>
          <w:marRight w:val="0"/>
          <w:marTop w:val="0"/>
          <w:marBottom w:val="0"/>
          <w:divBdr>
            <w:top w:val="none" w:sz="0" w:space="0" w:color="auto"/>
            <w:left w:val="none" w:sz="0" w:space="0" w:color="auto"/>
            <w:bottom w:val="none" w:sz="0" w:space="0" w:color="auto"/>
            <w:right w:val="none" w:sz="0" w:space="0" w:color="auto"/>
          </w:divBdr>
        </w:div>
        <w:div w:id="742334759">
          <w:marLeft w:val="0"/>
          <w:marRight w:val="0"/>
          <w:marTop w:val="0"/>
          <w:marBottom w:val="0"/>
          <w:divBdr>
            <w:top w:val="none" w:sz="0" w:space="0" w:color="auto"/>
            <w:left w:val="none" w:sz="0" w:space="0" w:color="auto"/>
            <w:bottom w:val="none" w:sz="0" w:space="0" w:color="auto"/>
            <w:right w:val="none" w:sz="0" w:space="0" w:color="auto"/>
          </w:divBdr>
        </w:div>
        <w:div w:id="1764958991">
          <w:marLeft w:val="0"/>
          <w:marRight w:val="0"/>
          <w:marTop w:val="0"/>
          <w:marBottom w:val="0"/>
          <w:divBdr>
            <w:top w:val="none" w:sz="0" w:space="0" w:color="auto"/>
            <w:left w:val="none" w:sz="0" w:space="0" w:color="auto"/>
            <w:bottom w:val="none" w:sz="0" w:space="0" w:color="auto"/>
            <w:right w:val="none" w:sz="0" w:space="0" w:color="auto"/>
          </w:divBdr>
        </w:div>
        <w:div w:id="319583410">
          <w:marLeft w:val="0"/>
          <w:marRight w:val="0"/>
          <w:marTop w:val="0"/>
          <w:marBottom w:val="0"/>
          <w:divBdr>
            <w:top w:val="none" w:sz="0" w:space="0" w:color="auto"/>
            <w:left w:val="none" w:sz="0" w:space="0" w:color="auto"/>
            <w:bottom w:val="none" w:sz="0" w:space="0" w:color="auto"/>
            <w:right w:val="none" w:sz="0" w:space="0" w:color="auto"/>
          </w:divBdr>
        </w:div>
        <w:div w:id="155995965">
          <w:marLeft w:val="0"/>
          <w:marRight w:val="0"/>
          <w:marTop w:val="0"/>
          <w:marBottom w:val="0"/>
          <w:divBdr>
            <w:top w:val="none" w:sz="0" w:space="0" w:color="auto"/>
            <w:left w:val="none" w:sz="0" w:space="0" w:color="auto"/>
            <w:bottom w:val="none" w:sz="0" w:space="0" w:color="auto"/>
            <w:right w:val="none" w:sz="0" w:space="0" w:color="auto"/>
          </w:divBdr>
        </w:div>
        <w:div w:id="2080204467">
          <w:marLeft w:val="0"/>
          <w:marRight w:val="0"/>
          <w:marTop w:val="0"/>
          <w:marBottom w:val="0"/>
          <w:divBdr>
            <w:top w:val="none" w:sz="0" w:space="0" w:color="auto"/>
            <w:left w:val="none" w:sz="0" w:space="0" w:color="auto"/>
            <w:bottom w:val="none" w:sz="0" w:space="0" w:color="auto"/>
            <w:right w:val="none" w:sz="0" w:space="0" w:color="auto"/>
          </w:divBdr>
        </w:div>
        <w:div w:id="441807401">
          <w:marLeft w:val="0"/>
          <w:marRight w:val="0"/>
          <w:marTop w:val="0"/>
          <w:marBottom w:val="0"/>
          <w:divBdr>
            <w:top w:val="none" w:sz="0" w:space="0" w:color="auto"/>
            <w:left w:val="none" w:sz="0" w:space="0" w:color="auto"/>
            <w:bottom w:val="none" w:sz="0" w:space="0" w:color="auto"/>
            <w:right w:val="none" w:sz="0" w:space="0" w:color="auto"/>
          </w:divBdr>
        </w:div>
        <w:div w:id="844711159">
          <w:marLeft w:val="0"/>
          <w:marRight w:val="0"/>
          <w:marTop w:val="0"/>
          <w:marBottom w:val="0"/>
          <w:divBdr>
            <w:top w:val="none" w:sz="0" w:space="0" w:color="auto"/>
            <w:left w:val="none" w:sz="0" w:space="0" w:color="auto"/>
            <w:bottom w:val="none" w:sz="0" w:space="0" w:color="auto"/>
            <w:right w:val="none" w:sz="0" w:space="0" w:color="auto"/>
          </w:divBdr>
        </w:div>
        <w:div w:id="1470132330">
          <w:marLeft w:val="0"/>
          <w:marRight w:val="0"/>
          <w:marTop w:val="0"/>
          <w:marBottom w:val="0"/>
          <w:divBdr>
            <w:top w:val="none" w:sz="0" w:space="0" w:color="auto"/>
            <w:left w:val="none" w:sz="0" w:space="0" w:color="auto"/>
            <w:bottom w:val="none" w:sz="0" w:space="0" w:color="auto"/>
            <w:right w:val="none" w:sz="0" w:space="0" w:color="auto"/>
          </w:divBdr>
        </w:div>
        <w:div w:id="1159150982">
          <w:marLeft w:val="0"/>
          <w:marRight w:val="0"/>
          <w:marTop w:val="0"/>
          <w:marBottom w:val="0"/>
          <w:divBdr>
            <w:top w:val="none" w:sz="0" w:space="0" w:color="auto"/>
            <w:left w:val="none" w:sz="0" w:space="0" w:color="auto"/>
            <w:bottom w:val="none" w:sz="0" w:space="0" w:color="auto"/>
            <w:right w:val="none" w:sz="0" w:space="0" w:color="auto"/>
          </w:divBdr>
        </w:div>
        <w:div w:id="1290473377">
          <w:marLeft w:val="0"/>
          <w:marRight w:val="0"/>
          <w:marTop w:val="0"/>
          <w:marBottom w:val="0"/>
          <w:divBdr>
            <w:top w:val="none" w:sz="0" w:space="0" w:color="auto"/>
            <w:left w:val="none" w:sz="0" w:space="0" w:color="auto"/>
            <w:bottom w:val="none" w:sz="0" w:space="0" w:color="auto"/>
            <w:right w:val="none" w:sz="0" w:space="0" w:color="auto"/>
          </w:divBdr>
        </w:div>
        <w:div w:id="236205460">
          <w:marLeft w:val="0"/>
          <w:marRight w:val="0"/>
          <w:marTop w:val="0"/>
          <w:marBottom w:val="0"/>
          <w:divBdr>
            <w:top w:val="none" w:sz="0" w:space="0" w:color="auto"/>
            <w:left w:val="none" w:sz="0" w:space="0" w:color="auto"/>
            <w:bottom w:val="none" w:sz="0" w:space="0" w:color="auto"/>
            <w:right w:val="none" w:sz="0" w:space="0" w:color="auto"/>
          </w:divBdr>
        </w:div>
        <w:div w:id="18091510">
          <w:marLeft w:val="0"/>
          <w:marRight w:val="0"/>
          <w:marTop w:val="0"/>
          <w:marBottom w:val="0"/>
          <w:divBdr>
            <w:top w:val="none" w:sz="0" w:space="0" w:color="auto"/>
            <w:left w:val="none" w:sz="0" w:space="0" w:color="auto"/>
            <w:bottom w:val="none" w:sz="0" w:space="0" w:color="auto"/>
            <w:right w:val="none" w:sz="0" w:space="0" w:color="auto"/>
          </w:divBdr>
        </w:div>
        <w:div w:id="681470443">
          <w:marLeft w:val="0"/>
          <w:marRight w:val="0"/>
          <w:marTop w:val="0"/>
          <w:marBottom w:val="0"/>
          <w:divBdr>
            <w:top w:val="none" w:sz="0" w:space="0" w:color="auto"/>
            <w:left w:val="none" w:sz="0" w:space="0" w:color="auto"/>
            <w:bottom w:val="none" w:sz="0" w:space="0" w:color="auto"/>
            <w:right w:val="none" w:sz="0" w:space="0" w:color="auto"/>
          </w:divBdr>
        </w:div>
        <w:div w:id="2038503526">
          <w:marLeft w:val="0"/>
          <w:marRight w:val="0"/>
          <w:marTop w:val="0"/>
          <w:marBottom w:val="0"/>
          <w:divBdr>
            <w:top w:val="none" w:sz="0" w:space="0" w:color="auto"/>
            <w:left w:val="none" w:sz="0" w:space="0" w:color="auto"/>
            <w:bottom w:val="none" w:sz="0" w:space="0" w:color="auto"/>
            <w:right w:val="none" w:sz="0" w:space="0" w:color="auto"/>
          </w:divBdr>
        </w:div>
        <w:div w:id="489759986">
          <w:marLeft w:val="0"/>
          <w:marRight w:val="0"/>
          <w:marTop w:val="0"/>
          <w:marBottom w:val="0"/>
          <w:divBdr>
            <w:top w:val="none" w:sz="0" w:space="0" w:color="auto"/>
            <w:left w:val="none" w:sz="0" w:space="0" w:color="auto"/>
            <w:bottom w:val="none" w:sz="0" w:space="0" w:color="auto"/>
            <w:right w:val="none" w:sz="0" w:space="0" w:color="auto"/>
          </w:divBdr>
        </w:div>
        <w:div w:id="1888377492">
          <w:marLeft w:val="0"/>
          <w:marRight w:val="0"/>
          <w:marTop w:val="0"/>
          <w:marBottom w:val="0"/>
          <w:divBdr>
            <w:top w:val="none" w:sz="0" w:space="0" w:color="auto"/>
            <w:left w:val="none" w:sz="0" w:space="0" w:color="auto"/>
            <w:bottom w:val="none" w:sz="0" w:space="0" w:color="auto"/>
            <w:right w:val="none" w:sz="0" w:space="0" w:color="auto"/>
          </w:divBdr>
        </w:div>
        <w:div w:id="2102482498">
          <w:marLeft w:val="0"/>
          <w:marRight w:val="0"/>
          <w:marTop w:val="0"/>
          <w:marBottom w:val="0"/>
          <w:divBdr>
            <w:top w:val="none" w:sz="0" w:space="0" w:color="auto"/>
            <w:left w:val="none" w:sz="0" w:space="0" w:color="auto"/>
            <w:bottom w:val="none" w:sz="0" w:space="0" w:color="auto"/>
            <w:right w:val="none" w:sz="0" w:space="0" w:color="auto"/>
          </w:divBdr>
        </w:div>
        <w:div w:id="1262647953">
          <w:marLeft w:val="0"/>
          <w:marRight w:val="0"/>
          <w:marTop w:val="0"/>
          <w:marBottom w:val="0"/>
          <w:divBdr>
            <w:top w:val="none" w:sz="0" w:space="0" w:color="auto"/>
            <w:left w:val="none" w:sz="0" w:space="0" w:color="auto"/>
            <w:bottom w:val="none" w:sz="0" w:space="0" w:color="auto"/>
            <w:right w:val="none" w:sz="0" w:space="0" w:color="auto"/>
          </w:divBdr>
        </w:div>
        <w:div w:id="723256226">
          <w:marLeft w:val="0"/>
          <w:marRight w:val="0"/>
          <w:marTop w:val="0"/>
          <w:marBottom w:val="0"/>
          <w:divBdr>
            <w:top w:val="none" w:sz="0" w:space="0" w:color="auto"/>
            <w:left w:val="none" w:sz="0" w:space="0" w:color="auto"/>
            <w:bottom w:val="none" w:sz="0" w:space="0" w:color="auto"/>
            <w:right w:val="none" w:sz="0" w:space="0" w:color="auto"/>
          </w:divBdr>
        </w:div>
        <w:div w:id="1769621584">
          <w:marLeft w:val="0"/>
          <w:marRight w:val="0"/>
          <w:marTop w:val="0"/>
          <w:marBottom w:val="0"/>
          <w:divBdr>
            <w:top w:val="none" w:sz="0" w:space="0" w:color="auto"/>
            <w:left w:val="none" w:sz="0" w:space="0" w:color="auto"/>
            <w:bottom w:val="none" w:sz="0" w:space="0" w:color="auto"/>
            <w:right w:val="none" w:sz="0" w:space="0" w:color="auto"/>
          </w:divBdr>
        </w:div>
        <w:div w:id="796753487">
          <w:marLeft w:val="0"/>
          <w:marRight w:val="0"/>
          <w:marTop w:val="0"/>
          <w:marBottom w:val="0"/>
          <w:divBdr>
            <w:top w:val="none" w:sz="0" w:space="0" w:color="auto"/>
            <w:left w:val="none" w:sz="0" w:space="0" w:color="auto"/>
            <w:bottom w:val="none" w:sz="0" w:space="0" w:color="auto"/>
            <w:right w:val="none" w:sz="0" w:space="0" w:color="auto"/>
          </w:divBdr>
        </w:div>
        <w:div w:id="1022852511">
          <w:marLeft w:val="0"/>
          <w:marRight w:val="0"/>
          <w:marTop w:val="0"/>
          <w:marBottom w:val="0"/>
          <w:divBdr>
            <w:top w:val="none" w:sz="0" w:space="0" w:color="auto"/>
            <w:left w:val="none" w:sz="0" w:space="0" w:color="auto"/>
            <w:bottom w:val="none" w:sz="0" w:space="0" w:color="auto"/>
            <w:right w:val="none" w:sz="0" w:space="0" w:color="auto"/>
          </w:divBdr>
        </w:div>
        <w:div w:id="2075883306">
          <w:marLeft w:val="0"/>
          <w:marRight w:val="0"/>
          <w:marTop w:val="0"/>
          <w:marBottom w:val="0"/>
          <w:divBdr>
            <w:top w:val="none" w:sz="0" w:space="0" w:color="auto"/>
            <w:left w:val="none" w:sz="0" w:space="0" w:color="auto"/>
            <w:bottom w:val="none" w:sz="0" w:space="0" w:color="auto"/>
            <w:right w:val="none" w:sz="0" w:space="0" w:color="auto"/>
          </w:divBdr>
        </w:div>
        <w:div w:id="847601096">
          <w:marLeft w:val="0"/>
          <w:marRight w:val="0"/>
          <w:marTop w:val="0"/>
          <w:marBottom w:val="0"/>
          <w:divBdr>
            <w:top w:val="none" w:sz="0" w:space="0" w:color="auto"/>
            <w:left w:val="none" w:sz="0" w:space="0" w:color="auto"/>
            <w:bottom w:val="none" w:sz="0" w:space="0" w:color="auto"/>
            <w:right w:val="none" w:sz="0" w:space="0" w:color="auto"/>
          </w:divBdr>
        </w:div>
        <w:div w:id="1857495501">
          <w:marLeft w:val="0"/>
          <w:marRight w:val="0"/>
          <w:marTop w:val="0"/>
          <w:marBottom w:val="0"/>
          <w:divBdr>
            <w:top w:val="none" w:sz="0" w:space="0" w:color="auto"/>
            <w:left w:val="none" w:sz="0" w:space="0" w:color="auto"/>
            <w:bottom w:val="none" w:sz="0" w:space="0" w:color="auto"/>
            <w:right w:val="none" w:sz="0" w:space="0" w:color="auto"/>
          </w:divBdr>
        </w:div>
        <w:div w:id="1201432872">
          <w:marLeft w:val="0"/>
          <w:marRight w:val="0"/>
          <w:marTop w:val="0"/>
          <w:marBottom w:val="0"/>
          <w:divBdr>
            <w:top w:val="none" w:sz="0" w:space="0" w:color="auto"/>
            <w:left w:val="none" w:sz="0" w:space="0" w:color="auto"/>
            <w:bottom w:val="none" w:sz="0" w:space="0" w:color="auto"/>
            <w:right w:val="none" w:sz="0" w:space="0" w:color="auto"/>
          </w:divBdr>
        </w:div>
        <w:div w:id="1072462249">
          <w:marLeft w:val="0"/>
          <w:marRight w:val="0"/>
          <w:marTop w:val="0"/>
          <w:marBottom w:val="0"/>
          <w:divBdr>
            <w:top w:val="none" w:sz="0" w:space="0" w:color="auto"/>
            <w:left w:val="none" w:sz="0" w:space="0" w:color="auto"/>
            <w:bottom w:val="none" w:sz="0" w:space="0" w:color="auto"/>
            <w:right w:val="none" w:sz="0" w:space="0" w:color="auto"/>
          </w:divBdr>
        </w:div>
        <w:div w:id="1830751909">
          <w:marLeft w:val="0"/>
          <w:marRight w:val="0"/>
          <w:marTop w:val="0"/>
          <w:marBottom w:val="0"/>
          <w:divBdr>
            <w:top w:val="none" w:sz="0" w:space="0" w:color="auto"/>
            <w:left w:val="none" w:sz="0" w:space="0" w:color="auto"/>
            <w:bottom w:val="none" w:sz="0" w:space="0" w:color="auto"/>
            <w:right w:val="none" w:sz="0" w:space="0" w:color="auto"/>
          </w:divBdr>
        </w:div>
        <w:div w:id="1584758721">
          <w:marLeft w:val="0"/>
          <w:marRight w:val="0"/>
          <w:marTop w:val="0"/>
          <w:marBottom w:val="0"/>
          <w:divBdr>
            <w:top w:val="none" w:sz="0" w:space="0" w:color="auto"/>
            <w:left w:val="none" w:sz="0" w:space="0" w:color="auto"/>
            <w:bottom w:val="none" w:sz="0" w:space="0" w:color="auto"/>
            <w:right w:val="none" w:sz="0" w:space="0" w:color="auto"/>
          </w:divBdr>
        </w:div>
        <w:div w:id="1121413049">
          <w:marLeft w:val="0"/>
          <w:marRight w:val="0"/>
          <w:marTop w:val="0"/>
          <w:marBottom w:val="0"/>
          <w:divBdr>
            <w:top w:val="none" w:sz="0" w:space="0" w:color="auto"/>
            <w:left w:val="none" w:sz="0" w:space="0" w:color="auto"/>
            <w:bottom w:val="none" w:sz="0" w:space="0" w:color="auto"/>
            <w:right w:val="none" w:sz="0" w:space="0" w:color="auto"/>
          </w:divBdr>
        </w:div>
        <w:div w:id="1579562284">
          <w:marLeft w:val="0"/>
          <w:marRight w:val="0"/>
          <w:marTop w:val="0"/>
          <w:marBottom w:val="0"/>
          <w:divBdr>
            <w:top w:val="none" w:sz="0" w:space="0" w:color="auto"/>
            <w:left w:val="none" w:sz="0" w:space="0" w:color="auto"/>
            <w:bottom w:val="none" w:sz="0" w:space="0" w:color="auto"/>
            <w:right w:val="none" w:sz="0" w:space="0" w:color="auto"/>
          </w:divBdr>
        </w:div>
        <w:div w:id="2000301403">
          <w:marLeft w:val="0"/>
          <w:marRight w:val="0"/>
          <w:marTop w:val="0"/>
          <w:marBottom w:val="0"/>
          <w:divBdr>
            <w:top w:val="none" w:sz="0" w:space="0" w:color="auto"/>
            <w:left w:val="none" w:sz="0" w:space="0" w:color="auto"/>
            <w:bottom w:val="none" w:sz="0" w:space="0" w:color="auto"/>
            <w:right w:val="none" w:sz="0" w:space="0" w:color="auto"/>
          </w:divBdr>
        </w:div>
        <w:div w:id="471023735">
          <w:marLeft w:val="0"/>
          <w:marRight w:val="0"/>
          <w:marTop w:val="0"/>
          <w:marBottom w:val="0"/>
          <w:divBdr>
            <w:top w:val="none" w:sz="0" w:space="0" w:color="auto"/>
            <w:left w:val="none" w:sz="0" w:space="0" w:color="auto"/>
            <w:bottom w:val="none" w:sz="0" w:space="0" w:color="auto"/>
            <w:right w:val="none" w:sz="0" w:space="0" w:color="auto"/>
          </w:divBdr>
        </w:div>
        <w:div w:id="1073893599">
          <w:marLeft w:val="0"/>
          <w:marRight w:val="0"/>
          <w:marTop w:val="0"/>
          <w:marBottom w:val="0"/>
          <w:divBdr>
            <w:top w:val="none" w:sz="0" w:space="0" w:color="auto"/>
            <w:left w:val="none" w:sz="0" w:space="0" w:color="auto"/>
            <w:bottom w:val="none" w:sz="0" w:space="0" w:color="auto"/>
            <w:right w:val="none" w:sz="0" w:space="0" w:color="auto"/>
          </w:divBdr>
        </w:div>
        <w:div w:id="149366057">
          <w:marLeft w:val="0"/>
          <w:marRight w:val="0"/>
          <w:marTop w:val="0"/>
          <w:marBottom w:val="0"/>
          <w:divBdr>
            <w:top w:val="none" w:sz="0" w:space="0" w:color="auto"/>
            <w:left w:val="none" w:sz="0" w:space="0" w:color="auto"/>
            <w:bottom w:val="none" w:sz="0" w:space="0" w:color="auto"/>
            <w:right w:val="none" w:sz="0" w:space="0" w:color="auto"/>
          </w:divBdr>
        </w:div>
        <w:div w:id="694042585">
          <w:marLeft w:val="0"/>
          <w:marRight w:val="0"/>
          <w:marTop w:val="0"/>
          <w:marBottom w:val="0"/>
          <w:divBdr>
            <w:top w:val="none" w:sz="0" w:space="0" w:color="auto"/>
            <w:left w:val="none" w:sz="0" w:space="0" w:color="auto"/>
            <w:bottom w:val="none" w:sz="0" w:space="0" w:color="auto"/>
            <w:right w:val="none" w:sz="0" w:space="0" w:color="auto"/>
          </w:divBdr>
        </w:div>
        <w:div w:id="318651657">
          <w:marLeft w:val="0"/>
          <w:marRight w:val="0"/>
          <w:marTop w:val="0"/>
          <w:marBottom w:val="0"/>
          <w:divBdr>
            <w:top w:val="none" w:sz="0" w:space="0" w:color="auto"/>
            <w:left w:val="none" w:sz="0" w:space="0" w:color="auto"/>
            <w:bottom w:val="none" w:sz="0" w:space="0" w:color="auto"/>
            <w:right w:val="none" w:sz="0" w:space="0" w:color="auto"/>
          </w:divBdr>
        </w:div>
        <w:div w:id="660040050">
          <w:marLeft w:val="0"/>
          <w:marRight w:val="0"/>
          <w:marTop w:val="0"/>
          <w:marBottom w:val="0"/>
          <w:divBdr>
            <w:top w:val="none" w:sz="0" w:space="0" w:color="auto"/>
            <w:left w:val="none" w:sz="0" w:space="0" w:color="auto"/>
            <w:bottom w:val="none" w:sz="0" w:space="0" w:color="auto"/>
            <w:right w:val="none" w:sz="0" w:space="0" w:color="auto"/>
          </w:divBdr>
        </w:div>
        <w:div w:id="1449661003">
          <w:marLeft w:val="0"/>
          <w:marRight w:val="0"/>
          <w:marTop w:val="0"/>
          <w:marBottom w:val="0"/>
          <w:divBdr>
            <w:top w:val="none" w:sz="0" w:space="0" w:color="auto"/>
            <w:left w:val="none" w:sz="0" w:space="0" w:color="auto"/>
            <w:bottom w:val="none" w:sz="0" w:space="0" w:color="auto"/>
            <w:right w:val="none" w:sz="0" w:space="0" w:color="auto"/>
          </w:divBdr>
        </w:div>
        <w:div w:id="1361200094">
          <w:marLeft w:val="0"/>
          <w:marRight w:val="0"/>
          <w:marTop w:val="0"/>
          <w:marBottom w:val="0"/>
          <w:divBdr>
            <w:top w:val="none" w:sz="0" w:space="0" w:color="auto"/>
            <w:left w:val="none" w:sz="0" w:space="0" w:color="auto"/>
            <w:bottom w:val="none" w:sz="0" w:space="0" w:color="auto"/>
            <w:right w:val="none" w:sz="0" w:space="0" w:color="auto"/>
          </w:divBdr>
        </w:div>
        <w:div w:id="1104762564">
          <w:marLeft w:val="0"/>
          <w:marRight w:val="0"/>
          <w:marTop w:val="0"/>
          <w:marBottom w:val="0"/>
          <w:divBdr>
            <w:top w:val="none" w:sz="0" w:space="0" w:color="auto"/>
            <w:left w:val="none" w:sz="0" w:space="0" w:color="auto"/>
            <w:bottom w:val="none" w:sz="0" w:space="0" w:color="auto"/>
            <w:right w:val="none" w:sz="0" w:space="0" w:color="auto"/>
          </w:divBdr>
        </w:div>
        <w:div w:id="1238322106">
          <w:marLeft w:val="0"/>
          <w:marRight w:val="0"/>
          <w:marTop w:val="0"/>
          <w:marBottom w:val="0"/>
          <w:divBdr>
            <w:top w:val="none" w:sz="0" w:space="0" w:color="auto"/>
            <w:left w:val="none" w:sz="0" w:space="0" w:color="auto"/>
            <w:bottom w:val="none" w:sz="0" w:space="0" w:color="auto"/>
            <w:right w:val="none" w:sz="0" w:space="0" w:color="auto"/>
          </w:divBdr>
        </w:div>
        <w:div w:id="972368461">
          <w:marLeft w:val="0"/>
          <w:marRight w:val="0"/>
          <w:marTop w:val="0"/>
          <w:marBottom w:val="0"/>
          <w:divBdr>
            <w:top w:val="none" w:sz="0" w:space="0" w:color="auto"/>
            <w:left w:val="none" w:sz="0" w:space="0" w:color="auto"/>
            <w:bottom w:val="none" w:sz="0" w:space="0" w:color="auto"/>
            <w:right w:val="none" w:sz="0" w:space="0" w:color="auto"/>
          </w:divBdr>
        </w:div>
        <w:div w:id="1787306474">
          <w:marLeft w:val="0"/>
          <w:marRight w:val="0"/>
          <w:marTop w:val="0"/>
          <w:marBottom w:val="0"/>
          <w:divBdr>
            <w:top w:val="none" w:sz="0" w:space="0" w:color="auto"/>
            <w:left w:val="none" w:sz="0" w:space="0" w:color="auto"/>
            <w:bottom w:val="none" w:sz="0" w:space="0" w:color="auto"/>
            <w:right w:val="none" w:sz="0" w:space="0" w:color="auto"/>
          </w:divBdr>
        </w:div>
        <w:div w:id="253710802">
          <w:marLeft w:val="0"/>
          <w:marRight w:val="0"/>
          <w:marTop w:val="0"/>
          <w:marBottom w:val="0"/>
          <w:divBdr>
            <w:top w:val="none" w:sz="0" w:space="0" w:color="auto"/>
            <w:left w:val="none" w:sz="0" w:space="0" w:color="auto"/>
            <w:bottom w:val="none" w:sz="0" w:space="0" w:color="auto"/>
            <w:right w:val="none" w:sz="0" w:space="0" w:color="auto"/>
          </w:divBdr>
        </w:div>
        <w:div w:id="2056079065">
          <w:marLeft w:val="0"/>
          <w:marRight w:val="0"/>
          <w:marTop w:val="0"/>
          <w:marBottom w:val="0"/>
          <w:divBdr>
            <w:top w:val="none" w:sz="0" w:space="0" w:color="auto"/>
            <w:left w:val="none" w:sz="0" w:space="0" w:color="auto"/>
            <w:bottom w:val="none" w:sz="0" w:space="0" w:color="auto"/>
            <w:right w:val="none" w:sz="0" w:space="0" w:color="auto"/>
          </w:divBdr>
        </w:div>
        <w:div w:id="67271699">
          <w:marLeft w:val="0"/>
          <w:marRight w:val="0"/>
          <w:marTop w:val="0"/>
          <w:marBottom w:val="0"/>
          <w:divBdr>
            <w:top w:val="none" w:sz="0" w:space="0" w:color="auto"/>
            <w:left w:val="none" w:sz="0" w:space="0" w:color="auto"/>
            <w:bottom w:val="none" w:sz="0" w:space="0" w:color="auto"/>
            <w:right w:val="none" w:sz="0" w:space="0" w:color="auto"/>
          </w:divBdr>
        </w:div>
        <w:div w:id="2131196556">
          <w:marLeft w:val="0"/>
          <w:marRight w:val="0"/>
          <w:marTop w:val="0"/>
          <w:marBottom w:val="0"/>
          <w:divBdr>
            <w:top w:val="none" w:sz="0" w:space="0" w:color="auto"/>
            <w:left w:val="none" w:sz="0" w:space="0" w:color="auto"/>
            <w:bottom w:val="none" w:sz="0" w:space="0" w:color="auto"/>
            <w:right w:val="none" w:sz="0" w:space="0" w:color="auto"/>
          </w:divBdr>
        </w:div>
        <w:div w:id="89130190">
          <w:marLeft w:val="0"/>
          <w:marRight w:val="0"/>
          <w:marTop w:val="0"/>
          <w:marBottom w:val="0"/>
          <w:divBdr>
            <w:top w:val="none" w:sz="0" w:space="0" w:color="auto"/>
            <w:left w:val="none" w:sz="0" w:space="0" w:color="auto"/>
            <w:bottom w:val="none" w:sz="0" w:space="0" w:color="auto"/>
            <w:right w:val="none" w:sz="0" w:space="0" w:color="auto"/>
          </w:divBdr>
        </w:div>
        <w:div w:id="1232546759">
          <w:marLeft w:val="0"/>
          <w:marRight w:val="0"/>
          <w:marTop w:val="0"/>
          <w:marBottom w:val="0"/>
          <w:divBdr>
            <w:top w:val="none" w:sz="0" w:space="0" w:color="auto"/>
            <w:left w:val="none" w:sz="0" w:space="0" w:color="auto"/>
            <w:bottom w:val="none" w:sz="0" w:space="0" w:color="auto"/>
            <w:right w:val="none" w:sz="0" w:space="0" w:color="auto"/>
          </w:divBdr>
        </w:div>
        <w:div w:id="24598157">
          <w:marLeft w:val="0"/>
          <w:marRight w:val="0"/>
          <w:marTop w:val="0"/>
          <w:marBottom w:val="0"/>
          <w:divBdr>
            <w:top w:val="none" w:sz="0" w:space="0" w:color="auto"/>
            <w:left w:val="none" w:sz="0" w:space="0" w:color="auto"/>
            <w:bottom w:val="none" w:sz="0" w:space="0" w:color="auto"/>
            <w:right w:val="none" w:sz="0" w:space="0" w:color="auto"/>
          </w:divBdr>
        </w:div>
        <w:div w:id="44067337">
          <w:marLeft w:val="0"/>
          <w:marRight w:val="0"/>
          <w:marTop w:val="0"/>
          <w:marBottom w:val="0"/>
          <w:divBdr>
            <w:top w:val="none" w:sz="0" w:space="0" w:color="auto"/>
            <w:left w:val="none" w:sz="0" w:space="0" w:color="auto"/>
            <w:bottom w:val="none" w:sz="0" w:space="0" w:color="auto"/>
            <w:right w:val="none" w:sz="0" w:space="0" w:color="auto"/>
          </w:divBdr>
        </w:div>
        <w:div w:id="2079162291">
          <w:marLeft w:val="0"/>
          <w:marRight w:val="0"/>
          <w:marTop w:val="0"/>
          <w:marBottom w:val="0"/>
          <w:divBdr>
            <w:top w:val="none" w:sz="0" w:space="0" w:color="auto"/>
            <w:left w:val="none" w:sz="0" w:space="0" w:color="auto"/>
            <w:bottom w:val="none" w:sz="0" w:space="0" w:color="auto"/>
            <w:right w:val="none" w:sz="0" w:space="0" w:color="auto"/>
          </w:divBdr>
        </w:div>
        <w:div w:id="717776692">
          <w:marLeft w:val="0"/>
          <w:marRight w:val="0"/>
          <w:marTop w:val="0"/>
          <w:marBottom w:val="0"/>
          <w:divBdr>
            <w:top w:val="none" w:sz="0" w:space="0" w:color="auto"/>
            <w:left w:val="none" w:sz="0" w:space="0" w:color="auto"/>
            <w:bottom w:val="none" w:sz="0" w:space="0" w:color="auto"/>
            <w:right w:val="none" w:sz="0" w:space="0" w:color="auto"/>
          </w:divBdr>
        </w:div>
        <w:div w:id="1696925267">
          <w:marLeft w:val="0"/>
          <w:marRight w:val="0"/>
          <w:marTop w:val="0"/>
          <w:marBottom w:val="0"/>
          <w:divBdr>
            <w:top w:val="none" w:sz="0" w:space="0" w:color="auto"/>
            <w:left w:val="none" w:sz="0" w:space="0" w:color="auto"/>
            <w:bottom w:val="none" w:sz="0" w:space="0" w:color="auto"/>
            <w:right w:val="none" w:sz="0" w:space="0" w:color="auto"/>
          </w:divBdr>
        </w:div>
        <w:div w:id="659231993">
          <w:marLeft w:val="0"/>
          <w:marRight w:val="0"/>
          <w:marTop w:val="0"/>
          <w:marBottom w:val="0"/>
          <w:divBdr>
            <w:top w:val="none" w:sz="0" w:space="0" w:color="auto"/>
            <w:left w:val="none" w:sz="0" w:space="0" w:color="auto"/>
            <w:bottom w:val="none" w:sz="0" w:space="0" w:color="auto"/>
            <w:right w:val="none" w:sz="0" w:space="0" w:color="auto"/>
          </w:divBdr>
        </w:div>
        <w:div w:id="881405307">
          <w:marLeft w:val="0"/>
          <w:marRight w:val="0"/>
          <w:marTop w:val="0"/>
          <w:marBottom w:val="0"/>
          <w:divBdr>
            <w:top w:val="none" w:sz="0" w:space="0" w:color="auto"/>
            <w:left w:val="none" w:sz="0" w:space="0" w:color="auto"/>
            <w:bottom w:val="none" w:sz="0" w:space="0" w:color="auto"/>
            <w:right w:val="none" w:sz="0" w:space="0" w:color="auto"/>
          </w:divBdr>
        </w:div>
        <w:div w:id="1587301578">
          <w:marLeft w:val="0"/>
          <w:marRight w:val="0"/>
          <w:marTop w:val="0"/>
          <w:marBottom w:val="0"/>
          <w:divBdr>
            <w:top w:val="none" w:sz="0" w:space="0" w:color="auto"/>
            <w:left w:val="none" w:sz="0" w:space="0" w:color="auto"/>
            <w:bottom w:val="none" w:sz="0" w:space="0" w:color="auto"/>
            <w:right w:val="none" w:sz="0" w:space="0" w:color="auto"/>
          </w:divBdr>
        </w:div>
        <w:div w:id="230585059">
          <w:marLeft w:val="0"/>
          <w:marRight w:val="0"/>
          <w:marTop w:val="0"/>
          <w:marBottom w:val="0"/>
          <w:divBdr>
            <w:top w:val="none" w:sz="0" w:space="0" w:color="auto"/>
            <w:left w:val="none" w:sz="0" w:space="0" w:color="auto"/>
            <w:bottom w:val="none" w:sz="0" w:space="0" w:color="auto"/>
            <w:right w:val="none" w:sz="0" w:space="0" w:color="auto"/>
          </w:divBdr>
        </w:div>
        <w:div w:id="96214538">
          <w:marLeft w:val="0"/>
          <w:marRight w:val="0"/>
          <w:marTop w:val="0"/>
          <w:marBottom w:val="0"/>
          <w:divBdr>
            <w:top w:val="none" w:sz="0" w:space="0" w:color="auto"/>
            <w:left w:val="none" w:sz="0" w:space="0" w:color="auto"/>
            <w:bottom w:val="none" w:sz="0" w:space="0" w:color="auto"/>
            <w:right w:val="none" w:sz="0" w:space="0" w:color="auto"/>
          </w:divBdr>
        </w:div>
        <w:div w:id="1995335591">
          <w:marLeft w:val="0"/>
          <w:marRight w:val="0"/>
          <w:marTop w:val="0"/>
          <w:marBottom w:val="0"/>
          <w:divBdr>
            <w:top w:val="none" w:sz="0" w:space="0" w:color="auto"/>
            <w:left w:val="none" w:sz="0" w:space="0" w:color="auto"/>
            <w:bottom w:val="none" w:sz="0" w:space="0" w:color="auto"/>
            <w:right w:val="none" w:sz="0" w:space="0" w:color="auto"/>
          </w:divBdr>
        </w:div>
        <w:div w:id="523830843">
          <w:marLeft w:val="0"/>
          <w:marRight w:val="0"/>
          <w:marTop w:val="0"/>
          <w:marBottom w:val="0"/>
          <w:divBdr>
            <w:top w:val="none" w:sz="0" w:space="0" w:color="auto"/>
            <w:left w:val="none" w:sz="0" w:space="0" w:color="auto"/>
            <w:bottom w:val="none" w:sz="0" w:space="0" w:color="auto"/>
            <w:right w:val="none" w:sz="0" w:space="0" w:color="auto"/>
          </w:divBdr>
        </w:div>
        <w:div w:id="543098191">
          <w:marLeft w:val="0"/>
          <w:marRight w:val="0"/>
          <w:marTop w:val="0"/>
          <w:marBottom w:val="0"/>
          <w:divBdr>
            <w:top w:val="none" w:sz="0" w:space="0" w:color="auto"/>
            <w:left w:val="none" w:sz="0" w:space="0" w:color="auto"/>
            <w:bottom w:val="none" w:sz="0" w:space="0" w:color="auto"/>
            <w:right w:val="none" w:sz="0" w:space="0" w:color="auto"/>
          </w:divBdr>
        </w:div>
        <w:div w:id="829174699">
          <w:marLeft w:val="0"/>
          <w:marRight w:val="0"/>
          <w:marTop w:val="0"/>
          <w:marBottom w:val="0"/>
          <w:divBdr>
            <w:top w:val="none" w:sz="0" w:space="0" w:color="auto"/>
            <w:left w:val="none" w:sz="0" w:space="0" w:color="auto"/>
            <w:bottom w:val="none" w:sz="0" w:space="0" w:color="auto"/>
            <w:right w:val="none" w:sz="0" w:space="0" w:color="auto"/>
          </w:divBdr>
        </w:div>
        <w:div w:id="1175192743">
          <w:marLeft w:val="0"/>
          <w:marRight w:val="0"/>
          <w:marTop w:val="0"/>
          <w:marBottom w:val="0"/>
          <w:divBdr>
            <w:top w:val="none" w:sz="0" w:space="0" w:color="auto"/>
            <w:left w:val="none" w:sz="0" w:space="0" w:color="auto"/>
            <w:bottom w:val="none" w:sz="0" w:space="0" w:color="auto"/>
            <w:right w:val="none" w:sz="0" w:space="0" w:color="auto"/>
          </w:divBdr>
        </w:div>
        <w:div w:id="2061394425">
          <w:marLeft w:val="0"/>
          <w:marRight w:val="0"/>
          <w:marTop w:val="0"/>
          <w:marBottom w:val="0"/>
          <w:divBdr>
            <w:top w:val="none" w:sz="0" w:space="0" w:color="auto"/>
            <w:left w:val="none" w:sz="0" w:space="0" w:color="auto"/>
            <w:bottom w:val="none" w:sz="0" w:space="0" w:color="auto"/>
            <w:right w:val="none" w:sz="0" w:space="0" w:color="auto"/>
          </w:divBdr>
        </w:div>
        <w:div w:id="1118987909">
          <w:marLeft w:val="0"/>
          <w:marRight w:val="0"/>
          <w:marTop w:val="0"/>
          <w:marBottom w:val="0"/>
          <w:divBdr>
            <w:top w:val="none" w:sz="0" w:space="0" w:color="auto"/>
            <w:left w:val="none" w:sz="0" w:space="0" w:color="auto"/>
            <w:bottom w:val="none" w:sz="0" w:space="0" w:color="auto"/>
            <w:right w:val="none" w:sz="0" w:space="0" w:color="auto"/>
          </w:divBdr>
        </w:div>
        <w:div w:id="639383518">
          <w:marLeft w:val="0"/>
          <w:marRight w:val="0"/>
          <w:marTop w:val="0"/>
          <w:marBottom w:val="0"/>
          <w:divBdr>
            <w:top w:val="none" w:sz="0" w:space="0" w:color="auto"/>
            <w:left w:val="none" w:sz="0" w:space="0" w:color="auto"/>
            <w:bottom w:val="none" w:sz="0" w:space="0" w:color="auto"/>
            <w:right w:val="none" w:sz="0" w:space="0" w:color="auto"/>
          </w:divBdr>
        </w:div>
        <w:div w:id="1307858944">
          <w:marLeft w:val="0"/>
          <w:marRight w:val="0"/>
          <w:marTop w:val="0"/>
          <w:marBottom w:val="0"/>
          <w:divBdr>
            <w:top w:val="none" w:sz="0" w:space="0" w:color="auto"/>
            <w:left w:val="none" w:sz="0" w:space="0" w:color="auto"/>
            <w:bottom w:val="none" w:sz="0" w:space="0" w:color="auto"/>
            <w:right w:val="none" w:sz="0" w:space="0" w:color="auto"/>
          </w:divBdr>
        </w:div>
        <w:div w:id="465782097">
          <w:marLeft w:val="0"/>
          <w:marRight w:val="0"/>
          <w:marTop w:val="0"/>
          <w:marBottom w:val="0"/>
          <w:divBdr>
            <w:top w:val="none" w:sz="0" w:space="0" w:color="auto"/>
            <w:left w:val="none" w:sz="0" w:space="0" w:color="auto"/>
            <w:bottom w:val="none" w:sz="0" w:space="0" w:color="auto"/>
            <w:right w:val="none" w:sz="0" w:space="0" w:color="auto"/>
          </w:divBdr>
        </w:div>
        <w:div w:id="1233273837">
          <w:marLeft w:val="0"/>
          <w:marRight w:val="0"/>
          <w:marTop w:val="0"/>
          <w:marBottom w:val="0"/>
          <w:divBdr>
            <w:top w:val="none" w:sz="0" w:space="0" w:color="auto"/>
            <w:left w:val="none" w:sz="0" w:space="0" w:color="auto"/>
            <w:bottom w:val="none" w:sz="0" w:space="0" w:color="auto"/>
            <w:right w:val="none" w:sz="0" w:space="0" w:color="auto"/>
          </w:divBdr>
        </w:div>
        <w:div w:id="1727878311">
          <w:marLeft w:val="0"/>
          <w:marRight w:val="0"/>
          <w:marTop w:val="0"/>
          <w:marBottom w:val="0"/>
          <w:divBdr>
            <w:top w:val="none" w:sz="0" w:space="0" w:color="auto"/>
            <w:left w:val="none" w:sz="0" w:space="0" w:color="auto"/>
            <w:bottom w:val="none" w:sz="0" w:space="0" w:color="auto"/>
            <w:right w:val="none" w:sz="0" w:space="0" w:color="auto"/>
          </w:divBdr>
        </w:div>
        <w:div w:id="951471882">
          <w:marLeft w:val="0"/>
          <w:marRight w:val="0"/>
          <w:marTop w:val="0"/>
          <w:marBottom w:val="0"/>
          <w:divBdr>
            <w:top w:val="none" w:sz="0" w:space="0" w:color="auto"/>
            <w:left w:val="none" w:sz="0" w:space="0" w:color="auto"/>
            <w:bottom w:val="none" w:sz="0" w:space="0" w:color="auto"/>
            <w:right w:val="none" w:sz="0" w:space="0" w:color="auto"/>
          </w:divBdr>
        </w:div>
      </w:divsChild>
    </w:div>
    <w:div w:id="1253587684">
      <w:bodyDiv w:val="1"/>
      <w:marLeft w:val="0"/>
      <w:marRight w:val="0"/>
      <w:marTop w:val="0"/>
      <w:marBottom w:val="0"/>
      <w:divBdr>
        <w:top w:val="none" w:sz="0" w:space="0" w:color="auto"/>
        <w:left w:val="none" w:sz="0" w:space="0" w:color="auto"/>
        <w:bottom w:val="none" w:sz="0" w:space="0" w:color="auto"/>
        <w:right w:val="none" w:sz="0" w:space="0" w:color="auto"/>
      </w:divBdr>
    </w:div>
    <w:div w:id="1255821241">
      <w:bodyDiv w:val="1"/>
      <w:marLeft w:val="0"/>
      <w:marRight w:val="0"/>
      <w:marTop w:val="0"/>
      <w:marBottom w:val="0"/>
      <w:divBdr>
        <w:top w:val="none" w:sz="0" w:space="0" w:color="auto"/>
        <w:left w:val="none" w:sz="0" w:space="0" w:color="auto"/>
        <w:bottom w:val="none" w:sz="0" w:space="0" w:color="auto"/>
        <w:right w:val="none" w:sz="0" w:space="0" w:color="auto"/>
      </w:divBdr>
      <w:divsChild>
        <w:div w:id="801000495">
          <w:marLeft w:val="0"/>
          <w:marRight w:val="0"/>
          <w:marTop w:val="0"/>
          <w:marBottom w:val="0"/>
          <w:divBdr>
            <w:top w:val="none" w:sz="0" w:space="0" w:color="auto"/>
            <w:left w:val="none" w:sz="0" w:space="0" w:color="auto"/>
            <w:bottom w:val="none" w:sz="0" w:space="0" w:color="auto"/>
            <w:right w:val="none" w:sz="0" w:space="0" w:color="auto"/>
          </w:divBdr>
        </w:div>
        <w:div w:id="949506241">
          <w:marLeft w:val="0"/>
          <w:marRight w:val="0"/>
          <w:marTop w:val="0"/>
          <w:marBottom w:val="0"/>
          <w:divBdr>
            <w:top w:val="none" w:sz="0" w:space="0" w:color="auto"/>
            <w:left w:val="none" w:sz="0" w:space="0" w:color="auto"/>
            <w:bottom w:val="none" w:sz="0" w:space="0" w:color="auto"/>
            <w:right w:val="none" w:sz="0" w:space="0" w:color="auto"/>
          </w:divBdr>
        </w:div>
        <w:div w:id="488253160">
          <w:marLeft w:val="0"/>
          <w:marRight w:val="0"/>
          <w:marTop w:val="0"/>
          <w:marBottom w:val="0"/>
          <w:divBdr>
            <w:top w:val="none" w:sz="0" w:space="0" w:color="auto"/>
            <w:left w:val="none" w:sz="0" w:space="0" w:color="auto"/>
            <w:bottom w:val="none" w:sz="0" w:space="0" w:color="auto"/>
            <w:right w:val="none" w:sz="0" w:space="0" w:color="auto"/>
          </w:divBdr>
        </w:div>
        <w:div w:id="536435802">
          <w:marLeft w:val="0"/>
          <w:marRight w:val="0"/>
          <w:marTop w:val="0"/>
          <w:marBottom w:val="0"/>
          <w:divBdr>
            <w:top w:val="none" w:sz="0" w:space="0" w:color="auto"/>
            <w:left w:val="none" w:sz="0" w:space="0" w:color="auto"/>
            <w:bottom w:val="none" w:sz="0" w:space="0" w:color="auto"/>
            <w:right w:val="none" w:sz="0" w:space="0" w:color="auto"/>
          </w:divBdr>
        </w:div>
        <w:div w:id="113839187">
          <w:marLeft w:val="0"/>
          <w:marRight w:val="0"/>
          <w:marTop w:val="0"/>
          <w:marBottom w:val="0"/>
          <w:divBdr>
            <w:top w:val="none" w:sz="0" w:space="0" w:color="auto"/>
            <w:left w:val="none" w:sz="0" w:space="0" w:color="auto"/>
            <w:bottom w:val="none" w:sz="0" w:space="0" w:color="auto"/>
            <w:right w:val="none" w:sz="0" w:space="0" w:color="auto"/>
          </w:divBdr>
        </w:div>
      </w:divsChild>
    </w:div>
    <w:div w:id="1272392308">
      <w:bodyDiv w:val="1"/>
      <w:marLeft w:val="0"/>
      <w:marRight w:val="0"/>
      <w:marTop w:val="0"/>
      <w:marBottom w:val="0"/>
      <w:divBdr>
        <w:top w:val="none" w:sz="0" w:space="0" w:color="auto"/>
        <w:left w:val="none" w:sz="0" w:space="0" w:color="auto"/>
        <w:bottom w:val="none" w:sz="0" w:space="0" w:color="auto"/>
        <w:right w:val="none" w:sz="0" w:space="0" w:color="auto"/>
      </w:divBdr>
    </w:div>
    <w:div w:id="1274098612">
      <w:bodyDiv w:val="1"/>
      <w:marLeft w:val="0"/>
      <w:marRight w:val="0"/>
      <w:marTop w:val="0"/>
      <w:marBottom w:val="0"/>
      <w:divBdr>
        <w:top w:val="none" w:sz="0" w:space="0" w:color="auto"/>
        <w:left w:val="none" w:sz="0" w:space="0" w:color="auto"/>
        <w:bottom w:val="none" w:sz="0" w:space="0" w:color="auto"/>
        <w:right w:val="none" w:sz="0" w:space="0" w:color="auto"/>
      </w:divBdr>
      <w:divsChild>
        <w:div w:id="1561944137">
          <w:marLeft w:val="0"/>
          <w:marRight w:val="0"/>
          <w:marTop w:val="0"/>
          <w:marBottom w:val="0"/>
          <w:divBdr>
            <w:top w:val="none" w:sz="0" w:space="0" w:color="auto"/>
            <w:left w:val="none" w:sz="0" w:space="0" w:color="auto"/>
            <w:bottom w:val="none" w:sz="0" w:space="0" w:color="auto"/>
            <w:right w:val="none" w:sz="0" w:space="0" w:color="auto"/>
          </w:divBdr>
        </w:div>
      </w:divsChild>
    </w:div>
    <w:div w:id="1279095513">
      <w:bodyDiv w:val="1"/>
      <w:marLeft w:val="0"/>
      <w:marRight w:val="0"/>
      <w:marTop w:val="0"/>
      <w:marBottom w:val="0"/>
      <w:divBdr>
        <w:top w:val="none" w:sz="0" w:space="0" w:color="auto"/>
        <w:left w:val="none" w:sz="0" w:space="0" w:color="auto"/>
        <w:bottom w:val="none" w:sz="0" w:space="0" w:color="auto"/>
        <w:right w:val="none" w:sz="0" w:space="0" w:color="auto"/>
      </w:divBdr>
    </w:div>
    <w:div w:id="1279798362">
      <w:bodyDiv w:val="1"/>
      <w:marLeft w:val="0"/>
      <w:marRight w:val="0"/>
      <w:marTop w:val="0"/>
      <w:marBottom w:val="0"/>
      <w:divBdr>
        <w:top w:val="none" w:sz="0" w:space="0" w:color="auto"/>
        <w:left w:val="none" w:sz="0" w:space="0" w:color="auto"/>
        <w:bottom w:val="none" w:sz="0" w:space="0" w:color="auto"/>
        <w:right w:val="none" w:sz="0" w:space="0" w:color="auto"/>
      </w:divBdr>
    </w:div>
    <w:div w:id="1283653950">
      <w:bodyDiv w:val="1"/>
      <w:marLeft w:val="0"/>
      <w:marRight w:val="0"/>
      <w:marTop w:val="0"/>
      <w:marBottom w:val="0"/>
      <w:divBdr>
        <w:top w:val="none" w:sz="0" w:space="0" w:color="auto"/>
        <w:left w:val="none" w:sz="0" w:space="0" w:color="auto"/>
        <w:bottom w:val="none" w:sz="0" w:space="0" w:color="auto"/>
        <w:right w:val="none" w:sz="0" w:space="0" w:color="auto"/>
      </w:divBdr>
    </w:div>
    <w:div w:id="1304848350">
      <w:bodyDiv w:val="1"/>
      <w:marLeft w:val="0"/>
      <w:marRight w:val="0"/>
      <w:marTop w:val="0"/>
      <w:marBottom w:val="0"/>
      <w:divBdr>
        <w:top w:val="none" w:sz="0" w:space="0" w:color="auto"/>
        <w:left w:val="none" w:sz="0" w:space="0" w:color="auto"/>
        <w:bottom w:val="none" w:sz="0" w:space="0" w:color="auto"/>
        <w:right w:val="none" w:sz="0" w:space="0" w:color="auto"/>
      </w:divBdr>
    </w:div>
    <w:div w:id="1304851290">
      <w:bodyDiv w:val="1"/>
      <w:marLeft w:val="0"/>
      <w:marRight w:val="0"/>
      <w:marTop w:val="0"/>
      <w:marBottom w:val="0"/>
      <w:divBdr>
        <w:top w:val="none" w:sz="0" w:space="0" w:color="auto"/>
        <w:left w:val="none" w:sz="0" w:space="0" w:color="auto"/>
        <w:bottom w:val="none" w:sz="0" w:space="0" w:color="auto"/>
        <w:right w:val="none" w:sz="0" w:space="0" w:color="auto"/>
      </w:divBdr>
    </w:div>
    <w:div w:id="1313021742">
      <w:bodyDiv w:val="1"/>
      <w:marLeft w:val="0"/>
      <w:marRight w:val="0"/>
      <w:marTop w:val="0"/>
      <w:marBottom w:val="0"/>
      <w:divBdr>
        <w:top w:val="none" w:sz="0" w:space="0" w:color="auto"/>
        <w:left w:val="none" w:sz="0" w:space="0" w:color="auto"/>
        <w:bottom w:val="none" w:sz="0" w:space="0" w:color="auto"/>
        <w:right w:val="none" w:sz="0" w:space="0" w:color="auto"/>
      </w:divBdr>
    </w:div>
    <w:div w:id="1314719662">
      <w:bodyDiv w:val="1"/>
      <w:marLeft w:val="0"/>
      <w:marRight w:val="0"/>
      <w:marTop w:val="0"/>
      <w:marBottom w:val="0"/>
      <w:divBdr>
        <w:top w:val="none" w:sz="0" w:space="0" w:color="auto"/>
        <w:left w:val="none" w:sz="0" w:space="0" w:color="auto"/>
        <w:bottom w:val="none" w:sz="0" w:space="0" w:color="auto"/>
        <w:right w:val="none" w:sz="0" w:space="0" w:color="auto"/>
      </w:divBdr>
    </w:div>
    <w:div w:id="1314991895">
      <w:bodyDiv w:val="1"/>
      <w:marLeft w:val="0"/>
      <w:marRight w:val="0"/>
      <w:marTop w:val="0"/>
      <w:marBottom w:val="0"/>
      <w:divBdr>
        <w:top w:val="none" w:sz="0" w:space="0" w:color="auto"/>
        <w:left w:val="none" w:sz="0" w:space="0" w:color="auto"/>
        <w:bottom w:val="none" w:sz="0" w:space="0" w:color="auto"/>
        <w:right w:val="none" w:sz="0" w:space="0" w:color="auto"/>
      </w:divBdr>
    </w:div>
    <w:div w:id="1318680948">
      <w:bodyDiv w:val="1"/>
      <w:marLeft w:val="0"/>
      <w:marRight w:val="0"/>
      <w:marTop w:val="0"/>
      <w:marBottom w:val="0"/>
      <w:divBdr>
        <w:top w:val="none" w:sz="0" w:space="0" w:color="auto"/>
        <w:left w:val="none" w:sz="0" w:space="0" w:color="auto"/>
        <w:bottom w:val="none" w:sz="0" w:space="0" w:color="auto"/>
        <w:right w:val="none" w:sz="0" w:space="0" w:color="auto"/>
      </w:divBdr>
    </w:div>
    <w:div w:id="1335261236">
      <w:bodyDiv w:val="1"/>
      <w:marLeft w:val="0"/>
      <w:marRight w:val="0"/>
      <w:marTop w:val="0"/>
      <w:marBottom w:val="0"/>
      <w:divBdr>
        <w:top w:val="none" w:sz="0" w:space="0" w:color="auto"/>
        <w:left w:val="none" w:sz="0" w:space="0" w:color="auto"/>
        <w:bottom w:val="none" w:sz="0" w:space="0" w:color="auto"/>
        <w:right w:val="none" w:sz="0" w:space="0" w:color="auto"/>
      </w:divBdr>
    </w:div>
    <w:div w:id="1345480355">
      <w:bodyDiv w:val="1"/>
      <w:marLeft w:val="0"/>
      <w:marRight w:val="0"/>
      <w:marTop w:val="0"/>
      <w:marBottom w:val="0"/>
      <w:divBdr>
        <w:top w:val="none" w:sz="0" w:space="0" w:color="auto"/>
        <w:left w:val="none" w:sz="0" w:space="0" w:color="auto"/>
        <w:bottom w:val="none" w:sz="0" w:space="0" w:color="auto"/>
        <w:right w:val="none" w:sz="0" w:space="0" w:color="auto"/>
      </w:divBdr>
    </w:div>
    <w:div w:id="1348949385">
      <w:bodyDiv w:val="1"/>
      <w:marLeft w:val="0"/>
      <w:marRight w:val="0"/>
      <w:marTop w:val="0"/>
      <w:marBottom w:val="0"/>
      <w:divBdr>
        <w:top w:val="none" w:sz="0" w:space="0" w:color="auto"/>
        <w:left w:val="none" w:sz="0" w:space="0" w:color="auto"/>
        <w:bottom w:val="none" w:sz="0" w:space="0" w:color="auto"/>
        <w:right w:val="none" w:sz="0" w:space="0" w:color="auto"/>
      </w:divBdr>
    </w:div>
    <w:div w:id="1359426986">
      <w:bodyDiv w:val="1"/>
      <w:marLeft w:val="0"/>
      <w:marRight w:val="0"/>
      <w:marTop w:val="0"/>
      <w:marBottom w:val="0"/>
      <w:divBdr>
        <w:top w:val="none" w:sz="0" w:space="0" w:color="auto"/>
        <w:left w:val="none" w:sz="0" w:space="0" w:color="auto"/>
        <w:bottom w:val="none" w:sz="0" w:space="0" w:color="auto"/>
        <w:right w:val="none" w:sz="0" w:space="0" w:color="auto"/>
      </w:divBdr>
    </w:div>
    <w:div w:id="1367170210">
      <w:bodyDiv w:val="1"/>
      <w:marLeft w:val="0"/>
      <w:marRight w:val="0"/>
      <w:marTop w:val="0"/>
      <w:marBottom w:val="0"/>
      <w:divBdr>
        <w:top w:val="none" w:sz="0" w:space="0" w:color="auto"/>
        <w:left w:val="none" w:sz="0" w:space="0" w:color="auto"/>
        <w:bottom w:val="none" w:sz="0" w:space="0" w:color="auto"/>
        <w:right w:val="none" w:sz="0" w:space="0" w:color="auto"/>
      </w:divBdr>
    </w:div>
    <w:div w:id="1367561611">
      <w:bodyDiv w:val="1"/>
      <w:marLeft w:val="0"/>
      <w:marRight w:val="0"/>
      <w:marTop w:val="0"/>
      <w:marBottom w:val="0"/>
      <w:divBdr>
        <w:top w:val="none" w:sz="0" w:space="0" w:color="auto"/>
        <w:left w:val="none" w:sz="0" w:space="0" w:color="auto"/>
        <w:bottom w:val="none" w:sz="0" w:space="0" w:color="auto"/>
        <w:right w:val="none" w:sz="0" w:space="0" w:color="auto"/>
      </w:divBdr>
    </w:div>
    <w:div w:id="1378431709">
      <w:bodyDiv w:val="1"/>
      <w:marLeft w:val="0"/>
      <w:marRight w:val="0"/>
      <w:marTop w:val="0"/>
      <w:marBottom w:val="0"/>
      <w:divBdr>
        <w:top w:val="none" w:sz="0" w:space="0" w:color="auto"/>
        <w:left w:val="none" w:sz="0" w:space="0" w:color="auto"/>
        <w:bottom w:val="none" w:sz="0" w:space="0" w:color="auto"/>
        <w:right w:val="none" w:sz="0" w:space="0" w:color="auto"/>
      </w:divBdr>
    </w:div>
    <w:div w:id="1417243552">
      <w:bodyDiv w:val="1"/>
      <w:marLeft w:val="0"/>
      <w:marRight w:val="0"/>
      <w:marTop w:val="0"/>
      <w:marBottom w:val="0"/>
      <w:divBdr>
        <w:top w:val="none" w:sz="0" w:space="0" w:color="auto"/>
        <w:left w:val="none" w:sz="0" w:space="0" w:color="auto"/>
        <w:bottom w:val="none" w:sz="0" w:space="0" w:color="auto"/>
        <w:right w:val="none" w:sz="0" w:space="0" w:color="auto"/>
      </w:divBdr>
      <w:divsChild>
        <w:div w:id="1247038340">
          <w:marLeft w:val="0"/>
          <w:marRight w:val="0"/>
          <w:marTop w:val="0"/>
          <w:marBottom w:val="0"/>
          <w:divBdr>
            <w:top w:val="none" w:sz="0" w:space="0" w:color="auto"/>
            <w:left w:val="none" w:sz="0" w:space="0" w:color="auto"/>
            <w:bottom w:val="none" w:sz="0" w:space="0" w:color="auto"/>
            <w:right w:val="none" w:sz="0" w:space="0" w:color="auto"/>
          </w:divBdr>
        </w:div>
      </w:divsChild>
    </w:div>
    <w:div w:id="1418214797">
      <w:bodyDiv w:val="1"/>
      <w:marLeft w:val="0"/>
      <w:marRight w:val="0"/>
      <w:marTop w:val="0"/>
      <w:marBottom w:val="0"/>
      <w:divBdr>
        <w:top w:val="none" w:sz="0" w:space="0" w:color="auto"/>
        <w:left w:val="none" w:sz="0" w:space="0" w:color="auto"/>
        <w:bottom w:val="none" w:sz="0" w:space="0" w:color="auto"/>
        <w:right w:val="none" w:sz="0" w:space="0" w:color="auto"/>
      </w:divBdr>
    </w:div>
    <w:div w:id="1448309827">
      <w:bodyDiv w:val="1"/>
      <w:marLeft w:val="0"/>
      <w:marRight w:val="0"/>
      <w:marTop w:val="0"/>
      <w:marBottom w:val="0"/>
      <w:divBdr>
        <w:top w:val="none" w:sz="0" w:space="0" w:color="auto"/>
        <w:left w:val="none" w:sz="0" w:space="0" w:color="auto"/>
        <w:bottom w:val="none" w:sz="0" w:space="0" w:color="auto"/>
        <w:right w:val="none" w:sz="0" w:space="0" w:color="auto"/>
      </w:divBdr>
    </w:div>
    <w:div w:id="1452020287">
      <w:bodyDiv w:val="1"/>
      <w:marLeft w:val="0"/>
      <w:marRight w:val="0"/>
      <w:marTop w:val="0"/>
      <w:marBottom w:val="0"/>
      <w:divBdr>
        <w:top w:val="none" w:sz="0" w:space="0" w:color="auto"/>
        <w:left w:val="none" w:sz="0" w:space="0" w:color="auto"/>
        <w:bottom w:val="none" w:sz="0" w:space="0" w:color="auto"/>
        <w:right w:val="none" w:sz="0" w:space="0" w:color="auto"/>
      </w:divBdr>
    </w:div>
    <w:div w:id="1459686724">
      <w:bodyDiv w:val="1"/>
      <w:marLeft w:val="0"/>
      <w:marRight w:val="0"/>
      <w:marTop w:val="0"/>
      <w:marBottom w:val="0"/>
      <w:divBdr>
        <w:top w:val="none" w:sz="0" w:space="0" w:color="auto"/>
        <w:left w:val="none" w:sz="0" w:space="0" w:color="auto"/>
        <w:bottom w:val="none" w:sz="0" w:space="0" w:color="auto"/>
        <w:right w:val="none" w:sz="0" w:space="0" w:color="auto"/>
      </w:divBdr>
    </w:div>
    <w:div w:id="1470660535">
      <w:bodyDiv w:val="1"/>
      <w:marLeft w:val="0"/>
      <w:marRight w:val="0"/>
      <w:marTop w:val="0"/>
      <w:marBottom w:val="0"/>
      <w:divBdr>
        <w:top w:val="none" w:sz="0" w:space="0" w:color="auto"/>
        <w:left w:val="none" w:sz="0" w:space="0" w:color="auto"/>
        <w:bottom w:val="none" w:sz="0" w:space="0" w:color="auto"/>
        <w:right w:val="none" w:sz="0" w:space="0" w:color="auto"/>
      </w:divBdr>
    </w:div>
    <w:div w:id="1501047948">
      <w:bodyDiv w:val="1"/>
      <w:marLeft w:val="0"/>
      <w:marRight w:val="0"/>
      <w:marTop w:val="0"/>
      <w:marBottom w:val="0"/>
      <w:divBdr>
        <w:top w:val="none" w:sz="0" w:space="0" w:color="auto"/>
        <w:left w:val="none" w:sz="0" w:space="0" w:color="auto"/>
        <w:bottom w:val="none" w:sz="0" w:space="0" w:color="auto"/>
        <w:right w:val="none" w:sz="0" w:space="0" w:color="auto"/>
      </w:divBdr>
      <w:divsChild>
        <w:div w:id="1648048641">
          <w:marLeft w:val="0"/>
          <w:marRight w:val="0"/>
          <w:marTop w:val="0"/>
          <w:marBottom w:val="0"/>
          <w:divBdr>
            <w:top w:val="none" w:sz="0" w:space="0" w:color="auto"/>
            <w:left w:val="none" w:sz="0" w:space="0" w:color="auto"/>
            <w:bottom w:val="none" w:sz="0" w:space="0" w:color="auto"/>
            <w:right w:val="none" w:sz="0" w:space="0" w:color="auto"/>
          </w:divBdr>
          <w:divsChild>
            <w:div w:id="836506578">
              <w:marLeft w:val="0"/>
              <w:marRight w:val="0"/>
              <w:marTop w:val="0"/>
              <w:marBottom w:val="0"/>
              <w:divBdr>
                <w:top w:val="none" w:sz="0" w:space="0" w:color="auto"/>
                <w:left w:val="none" w:sz="0" w:space="0" w:color="auto"/>
                <w:bottom w:val="none" w:sz="0" w:space="0" w:color="auto"/>
                <w:right w:val="none" w:sz="0" w:space="0" w:color="auto"/>
              </w:divBdr>
              <w:divsChild>
                <w:div w:id="21455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28284">
      <w:bodyDiv w:val="1"/>
      <w:marLeft w:val="0"/>
      <w:marRight w:val="0"/>
      <w:marTop w:val="0"/>
      <w:marBottom w:val="0"/>
      <w:divBdr>
        <w:top w:val="none" w:sz="0" w:space="0" w:color="auto"/>
        <w:left w:val="none" w:sz="0" w:space="0" w:color="auto"/>
        <w:bottom w:val="none" w:sz="0" w:space="0" w:color="auto"/>
        <w:right w:val="none" w:sz="0" w:space="0" w:color="auto"/>
      </w:divBdr>
      <w:divsChild>
        <w:div w:id="1531992491">
          <w:marLeft w:val="0"/>
          <w:marRight w:val="0"/>
          <w:marTop w:val="0"/>
          <w:marBottom w:val="0"/>
          <w:divBdr>
            <w:top w:val="none" w:sz="0" w:space="0" w:color="auto"/>
            <w:left w:val="none" w:sz="0" w:space="0" w:color="auto"/>
            <w:bottom w:val="none" w:sz="0" w:space="0" w:color="auto"/>
            <w:right w:val="none" w:sz="0" w:space="0" w:color="auto"/>
          </w:divBdr>
        </w:div>
      </w:divsChild>
    </w:div>
    <w:div w:id="1509518659">
      <w:bodyDiv w:val="1"/>
      <w:marLeft w:val="0"/>
      <w:marRight w:val="0"/>
      <w:marTop w:val="0"/>
      <w:marBottom w:val="0"/>
      <w:divBdr>
        <w:top w:val="none" w:sz="0" w:space="0" w:color="auto"/>
        <w:left w:val="none" w:sz="0" w:space="0" w:color="auto"/>
        <w:bottom w:val="none" w:sz="0" w:space="0" w:color="auto"/>
        <w:right w:val="none" w:sz="0" w:space="0" w:color="auto"/>
      </w:divBdr>
    </w:div>
    <w:div w:id="1514958085">
      <w:bodyDiv w:val="1"/>
      <w:marLeft w:val="0"/>
      <w:marRight w:val="0"/>
      <w:marTop w:val="0"/>
      <w:marBottom w:val="0"/>
      <w:divBdr>
        <w:top w:val="none" w:sz="0" w:space="0" w:color="auto"/>
        <w:left w:val="none" w:sz="0" w:space="0" w:color="auto"/>
        <w:bottom w:val="none" w:sz="0" w:space="0" w:color="auto"/>
        <w:right w:val="none" w:sz="0" w:space="0" w:color="auto"/>
      </w:divBdr>
    </w:div>
    <w:div w:id="1519081204">
      <w:bodyDiv w:val="1"/>
      <w:marLeft w:val="0"/>
      <w:marRight w:val="0"/>
      <w:marTop w:val="0"/>
      <w:marBottom w:val="0"/>
      <w:divBdr>
        <w:top w:val="none" w:sz="0" w:space="0" w:color="auto"/>
        <w:left w:val="none" w:sz="0" w:space="0" w:color="auto"/>
        <w:bottom w:val="none" w:sz="0" w:space="0" w:color="auto"/>
        <w:right w:val="none" w:sz="0" w:space="0" w:color="auto"/>
      </w:divBdr>
    </w:div>
    <w:div w:id="1520119627">
      <w:bodyDiv w:val="1"/>
      <w:marLeft w:val="0"/>
      <w:marRight w:val="0"/>
      <w:marTop w:val="0"/>
      <w:marBottom w:val="0"/>
      <w:divBdr>
        <w:top w:val="none" w:sz="0" w:space="0" w:color="auto"/>
        <w:left w:val="none" w:sz="0" w:space="0" w:color="auto"/>
        <w:bottom w:val="none" w:sz="0" w:space="0" w:color="auto"/>
        <w:right w:val="none" w:sz="0" w:space="0" w:color="auto"/>
      </w:divBdr>
    </w:div>
    <w:div w:id="1523592060">
      <w:bodyDiv w:val="1"/>
      <w:marLeft w:val="0"/>
      <w:marRight w:val="0"/>
      <w:marTop w:val="0"/>
      <w:marBottom w:val="0"/>
      <w:divBdr>
        <w:top w:val="none" w:sz="0" w:space="0" w:color="auto"/>
        <w:left w:val="none" w:sz="0" w:space="0" w:color="auto"/>
        <w:bottom w:val="none" w:sz="0" w:space="0" w:color="auto"/>
        <w:right w:val="none" w:sz="0" w:space="0" w:color="auto"/>
      </w:divBdr>
      <w:divsChild>
        <w:div w:id="1480263378">
          <w:marLeft w:val="0"/>
          <w:marRight w:val="0"/>
          <w:marTop w:val="0"/>
          <w:marBottom w:val="0"/>
          <w:divBdr>
            <w:top w:val="none" w:sz="0" w:space="0" w:color="auto"/>
            <w:left w:val="none" w:sz="0" w:space="0" w:color="auto"/>
            <w:bottom w:val="none" w:sz="0" w:space="0" w:color="auto"/>
            <w:right w:val="none" w:sz="0" w:space="0" w:color="auto"/>
          </w:divBdr>
        </w:div>
      </w:divsChild>
    </w:div>
    <w:div w:id="1535194443">
      <w:bodyDiv w:val="1"/>
      <w:marLeft w:val="0"/>
      <w:marRight w:val="0"/>
      <w:marTop w:val="0"/>
      <w:marBottom w:val="0"/>
      <w:divBdr>
        <w:top w:val="none" w:sz="0" w:space="0" w:color="auto"/>
        <w:left w:val="none" w:sz="0" w:space="0" w:color="auto"/>
        <w:bottom w:val="none" w:sz="0" w:space="0" w:color="auto"/>
        <w:right w:val="none" w:sz="0" w:space="0" w:color="auto"/>
      </w:divBdr>
    </w:div>
    <w:div w:id="1537043895">
      <w:bodyDiv w:val="1"/>
      <w:marLeft w:val="0"/>
      <w:marRight w:val="0"/>
      <w:marTop w:val="0"/>
      <w:marBottom w:val="0"/>
      <w:divBdr>
        <w:top w:val="none" w:sz="0" w:space="0" w:color="auto"/>
        <w:left w:val="none" w:sz="0" w:space="0" w:color="auto"/>
        <w:bottom w:val="none" w:sz="0" w:space="0" w:color="auto"/>
        <w:right w:val="none" w:sz="0" w:space="0" w:color="auto"/>
      </w:divBdr>
    </w:div>
    <w:div w:id="1548563256">
      <w:bodyDiv w:val="1"/>
      <w:marLeft w:val="0"/>
      <w:marRight w:val="0"/>
      <w:marTop w:val="0"/>
      <w:marBottom w:val="0"/>
      <w:divBdr>
        <w:top w:val="none" w:sz="0" w:space="0" w:color="auto"/>
        <w:left w:val="none" w:sz="0" w:space="0" w:color="auto"/>
        <w:bottom w:val="none" w:sz="0" w:space="0" w:color="auto"/>
        <w:right w:val="none" w:sz="0" w:space="0" w:color="auto"/>
      </w:divBdr>
    </w:div>
    <w:div w:id="1550458244">
      <w:bodyDiv w:val="1"/>
      <w:marLeft w:val="0"/>
      <w:marRight w:val="0"/>
      <w:marTop w:val="0"/>
      <w:marBottom w:val="0"/>
      <w:divBdr>
        <w:top w:val="none" w:sz="0" w:space="0" w:color="auto"/>
        <w:left w:val="none" w:sz="0" w:space="0" w:color="auto"/>
        <w:bottom w:val="none" w:sz="0" w:space="0" w:color="auto"/>
        <w:right w:val="none" w:sz="0" w:space="0" w:color="auto"/>
      </w:divBdr>
    </w:div>
    <w:div w:id="1561281271">
      <w:bodyDiv w:val="1"/>
      <w:marLeft w:val="0"/>
      <w:marRight w:val="0"/>
      <w:marTop w:val="0"/>
      <w:marBottom w:val="0"/>
      <w:divBdr>
        <w:top w:val="none" w:sz="0" w:space="0" w:color="auto"/>
        <w:left w:val="none" w:sz="0" w:space="0" w:color="auto"/>
        <w:bottom w:val="none" w:sz="0" w:space="0" w:color="auto"/>
        <w:right w:val="none" w:sz="0" w:space="0" w:color="auto"/>
      </w:divBdr>
      <w:divsChild>
        <w:div w:id="1975019521">
          <w:marLeft w:val="0"/>
          <w:marRight w:val="0"/>
          <w:marTop w:val="0"/>
          <w:marBottom w:val="0"/>
          <w:divBdr>
            <w:top w:val="none" w:sz="0" w:space="0" w:color="auto"/>
            <w:left w:val="none" w:sz="0" w:space="0" w:color="auto"/>
            <w:bottom w:val="none" w:sz="0" w:space="0" w:color="auto"/>
            <w:right w:val="none" w:sz="0" w:space="0" w:color="auto"/>
          </w:divBdr>
        </w:div>
        <w:div w:id="625551853">
          <w:marLeft w:val="0"/>
          <w:marRight w:val="0"/>
          <w:marTop w:val="0"/>
          <w:marBottom w:val="0"/>
          <w:divBdr>
            <w:top w:val="none" w:sz="0" w:space="0" w:color="auto"/>
            <w:left w:val="none" w:sz="0" w:space="0" w:color="auto"/>
            <w:bottom w:val="none" w:sz="0" w:space="0" w:color="auto"/>
            <w:right w:val="none" w:sz="0" w:space="0" w:color="auto"/>
          </w:divBdr>
        </w:div>
        <w:div w:id="1956864544">
          <w:marLeft w:val="0"/>
          <w:marRight w:val="0"/>
          <w:marTop w:val="0"/>
          <w:marBottom w:val="0"/>
          <w:divBdr>
            <w:top w:val="none" w:sz="0" w:space="0" w:color="auto"/>
            <w:left w:val="none" w:sz="0" w:space="0" w:color="auto"/>
            <w:bottom w:val="none" w:sz="0" w:space="0" w:color="auto"/>
            <w:right w:val="none" w:sz="0" w:space="0" w:color="auto"/>
          </w:divBdr>
        </w:div>
      </w:divsChild>
    </w:div>
    <w:div w:id="1564483346">
      <w:bodyDiv w:val="1"/>
      <w:marLeft w:val="0"/>
      <w:marRight w:val="0"/>
      <w:marTop w:val="0"/>
      <w:marBottom w:val="0"/>
      <w:divBdr>
        <w:top w:val="none" w:sz="0" w:space="0" w:color="auto"/>
        <w:left w:val="none" w:sz="0" w:space="0" w:color="auto"/>
        <w:bottom w:val="none" w:sz="0" w:space="0" w:color="auto"/>
        <w:right w:val="none" w:sz="0" w:space="0" w:color="auto"/>
      </w:divBdr>
    </w:div>
    <w:div w:id="1571235011">
      <w:bodyDiv w:val="1"/>
      <w:marLeft w:val="0"/>
      <w:marRight w:val="0"/>
      <w:marTop w:val="0"/>
      <w:marBottom w:val="0"/>
      <w:divBdr>
        <w:top w:val="none" w:sz="0" w:space="0" w:color="auto"/>
        <w:left w:val="none" w:sz="0" w:space="0" w:color="auto"/>
        <w:bottom w:val="none" w:sz="0" w:space="0" w:color="auto"/>
        <w:right w:val="none" w:sz="0" w:space="0" w:color="auto"/>
      </w:divBdr>
    </w:div>
    <w:div w:id="1577665144">
      <w:bodyDiv w:val="1"/>
      <w:marLeft w:val="0"/>
      <w:marRight w:val="0"/>
      <w:marTop w:val="0"/>
      <w:marBottom w:val="0"/>
      <w:divBdr>
        <w:top w:val="none" w:sz="0" w:space="0" w:color="auto"/>
        <w:left w:val="none" w:sz="0" w:space="0" w:color="auto"/>
        <w:bottom w:val="none" w:sz="0" w:space="0" w:color="auto"/>
        <w:right w:val="none" w:sz="0" w:space="0" w:color="auto"/>
      </w:divBdr>
    </w:div>
    <w:div w:id="1590389365">
      <w:bodyDiv w:val="1"/>
      <w:marLeft w:val="0"/>
      <w:marRight w:val="0"/>
      <w:marTop w:val="0"/>
      <w:marBottom w:val="0"/>
      <w:divBdr>
        <w:top w:val="none" w:sz="0" w:space="0" w:color="auto"/>
        <w:left w:val="none" w:sz="0" w:space="0" w:color="auto"/>
        <w:bottom w:val="none" w:sz="0" w:space="0" w:color="auto"/>
        <w:right w:val="none" w:sz="0" w:space="0" w:color="auto"/>
      </w:divBdr>
    </w:div>
    <w:div w:id="1594970363">
      <w:bodyDiv w:val="1"/>
      <w:marLeft w:val="0"/>
      <w:marRight w:val="0"/>
      <w:marTop w:val="0"/>
      <w:marBottom w:val="0"/>
      <w:divBdr>
        <w:top w:val="none" w:sz="0" w:space="0" w:color="auto"/>
        <w:left w:val="none" w:sz="0" w:space="0" w:color="auto"/>
        <w:bottom w:val="none" w:sz="0" w:space="0" w:color="auto"/>
        <w:right w:val="none" w:sz="0" w:space="0" w:color="auto"/>
      </w:divBdr>
    </w:div>
    <w:div w:id="1608075794">
      <w:bodyDiv w:val="1"/>
      <w:marLeft w:val="0"/>
      <w:marRight w:val="0"/>
      <w:marTop w:val="0"/>
      <w:marBottom w:val="0"/>
      <w:divBdr>
        <w:top w:val="none" w:sz="0" w:space="0" w:color="auto"/>
        <w:left w:val="none" w:sz="0" w:space="0" w:color="auto"/>
        <w:bottom w:val="none" w:sz="0" w:space="0" w:color="auto"/>
        <w:right w:val="none" w:sz="0" w:space="0" w:color="auto"/>
      </w:divBdr>
    </w:div>
    <w:div w:id="1612784485">
      <w:bodyDiv w:val="1"/>
      <w:marLeft w:val="0"/>
      <w:marRight w:val="0"/>
      <w:marTop w:val="0"/>
      <w:marBottom w:val="0"/>
      <w:divBdr>
        <w:top w:val="none" w:sz="0" w:space="0" w:color="auto"/>
        <w:left w:val="none" w:sz="0" w:space="0" w:color="auto"/>
        <w:bottom w:val="none" w:sz="0" w:space="0" w:color="auto"/>
        <w:right w:val="none" w:sz="0" w:space="0" w:color="auto"/>
      </w:divBdr>
    </w:div>
    <w:div w:id="1613633276">
      <w:bodyDiv w:val="1"/>
      <w:marLeft w:val="0"/>
      <w:marRight w:val="0"/>
      <w:marTop w:val="0"/>
      <w:marBottom w:val="0"/>
      <w:divBdr>
        <w:top w:val="none" w:sz="0" w:space="0" w:color="auto"/>
        <w:left w:val="none" w:sz="0" w:space="0" w:color="auto"/>
        <w:bottom w:val="none" w:sz="0" w:space="0" w:color="auto"/>
        <w:right w:val="none" w:sz="0" w:space="0" w:color="auto"/>
      </w:divBdr>
    </w:div>
    <w:div w:id="1623489907">
      <w:bodyDiv w:val="1"/>
      <w:marLeft w:val="0"/>
      <w:marRight w:val="0"/>
      <w:marTop w:val="0"/>
      <w:marBottom w:val="0"/>
      <w:divBdr>
        <w:top w:val="none" w:sz="0" w:space="0" w:color="auto"/>
        <w:left w:val="none" w:sz="0" w:space="0" w:color="auto"/>
        <w:bottom w:val="none" w:sz="0" w:space="0" w:color="auto"/>
        <w:right w:val="none" w:sz="0" w:space="0" w:color="auto"/>
      </w:divBdr>
    </w:div>
    <w:div w:id="1638796129">
      <w:bodyDiv w:val="1"/>
      <w:marLeft w:val="0"/>
      <w:marRight w:val="0"/>
      <w:marTop w:val="0"/>
      <w:marBottom w:val="0"/>
      <w:divBdr>
        <w:top w:val="none" w:sz="0" w:space="0" w:color="auto"/>
        <w:left w:val="none" w:sz="0" w:space="0" w:color="auto"/>
        <w:bottom w:val="none" w:sz="0" w:space="0" w:color="auto"/>
        <w:right w:val="none" w:sz="0" w:space="0" w:color="auto"/>
      </w:divBdr>
    </w:div>
    <w:div w:id="1645575124">
      <w:bodyDiv w:val="1"/>
      <w:marLeft w:val="0"/>
      <w:marRight w:val="0"/>
      <w:marTop w:val="0"/>
      <w:marBottom w:val="0"/>
      <w:divBdr>
        <w:top w:val="none" w:sz="0" w:space="0" w:color="auto"/>
        <w:left w:val="none" w:sz="0" w:space="0" w:color="auto"/>
        <w:bottom w:val="none" w:sz="0" w:space="0" w:color="auto"/>
        <w:right w:val="none" w:sz="0" w:space="0" w:color="auto"/>
      </w:divBdr>
    </w:div>
    <w:div w:id="1651204971">
      <w:bodyDiv w:val="1"/>
      <w:marLeft w:val="0"/>
      <w:marRight w:val="0"/>
      <w:marTop w:val="0"/>
      <w:marBottom w:val="0"/>
      <w:divBdr>
        <w:top w:val="none" w:sz="0" w:space="0" w:color="auto"/>
        <w:left w:val="none" w:sz="0" w:space="0" w:color="auto"/>
        <w:bottom w:val="none" w:sz="0" w:space="0" w:color="auto"/>
        <w:right w:val="none" w:sz="0" w:space="0" w:color="auto"/>
      </w:divBdr>
    </w:div>
    <w:div w:id="1653605218">
      <w:bodyDiv w:val="1"/>
      <w:marLeft w:val="0"/>
      <w:marRight w:val="0"/>
      <w:marTop w:val="0"/>
      <w:marBottom w:val="0"/>
      <w:divBdr>
        <w:top w:val="none" w:sz="0" w:space="0" w:color="auto"/>
        <w:left w:val="none" w:sz="0" w:space="0" w:color="auto"/>
        <w:bottom w:val="none" w:sz="0" w:space="0" w:color="auto"/>
        <w:right w:val="none" w:sz="0" w:space="0" w:color="auto"/>
      </w:divBdr>
    </w:div>
    <w:div w:id="1654068116">
      <w:bodyDiv w:val="1"/>
      <w:marLeft w:val="0"/>
      <w:marRight w:val="0"/>
      <w:marTop w:val="0"/>
      <w:marBottom w:val="0"/>
      <w:divBdr>
        <w:top w:val="none" w:sz="0" w:space="0" w:color="auto"/>
        <w:left w:val="none" w:sz="0" w:space="0" w:color="auto"/>
        <w:bottom w:val="none" w:sz="0" w:space="0" w:color="auto"/>
        <w:right w:val="none" w:sz="0" w:space="0" w:color="auto"/>
      </w:divBdr>
    </w:div>
    <w:div w:id="1677072851">
      <w:bodyDiv w:val="1"/>
      <w:marLeft w:val="0"/>
      <w:marRight w:val="0"/>
      <w:marTop w:val="0"/>
      <w:marBottom w:val="0"/>
      <w:divBdr>
        <w:top w:val="none" w:sz="0" w:space="0" w:color="auto"/>
        <w:left w:val="none" w:sz="0" w:space="0" w:color="auto"/>
        <w:bottom w:val="none" w:sz="0" w:space="0" w:color="auto"/>
        <w:right w:val="none" w:sz="0" w:space="0" w:color="auto"/>
      </w:divBdr>
    </w:div>
    <w:div w:id="1679036446">
      <w:bodyDiv w:val="1"/>
      <w:marLeft w:val="0"/>
      <w:marRight w:val="0"/>
      <w:marTop w:val="0"/>
      <w:marBottom w:val="0"/>
      <w:divBdr>
        <w:top w:val="none" w:sz="0" w:space="0" w:color="auto"/>
        <w:left w:val="none" w:sz="0" w:space="0" w:color="auto"/>
        <w:bottom w:val="none" w:sz="0" w:space="0" w:color="auto"/>
        <w:right w:val="none" w:sz="0" w:space="0" w:color="auto"/>
      </w:divBdr>
    </w:div>
    <w:div w:id="1680035692">
      <w:bodyDiv w:val="1"/>
      <w:marLeft w:val="0"/>
      <w:marRight w:val="0"/>
      <w:marTop w:val="0"/>
      <w:marBottom w:val="0"/>
      <w:divBdr>
        <w:top w:val="none" w:sz="0" w:space="0" w:color="auto"/>
        <w:left w:val="none" w:sz="0" w:space="0" w:color="auto"/>
        <w:bottom w:val="none" w:sz="0" w:space="0" w:color="auto"/>
        <w:right w:val="none" w:sz="0" w:space="0" w:color="auto"/>
      </w:divBdr>
      <w:divsChild>
        <w:div w:id="861675541">
          <w:marLeft w:val="0"/>
          <w:marRight w:val="0"/>
          <w:marTop w:val="0"/>
          <w:marBottom w:val="0"/>
          <w:divBdr>
            <w:top w:val="none" w:sz="0" w:space="0" w:color="auto"/>
            <w:left w:val="none" w:sz="0" w:space="0" w:color="auto"/>
            <w:bottom w:val="none" w:sz="0" w:space="0" w:color="auto"/>
            <w:right w:val="none" w:sz="0" w:space="0" w:color="auto"/>
          </w:divBdr>
          <w:divsChild>
            <w:div w:id="2005737642">
              <w:marLeft w:val="0"/>
              <w:marRight w:val="0"/>
              <w:marTop w:val="0"/>
              <w:marBottom w:val="0"/>
              <w:divBdr>
                <w:top w:val="none" w:sz="0" w:space="0" w:color="auto"/>
                <w:left w:val="none" w:sz="0" w:space="0" w:color="auto"/>
                <w:bottom w:val="none" w:sz="0" w:space="0" w:color="auto"/>
                <w:right w:val="none" w:sz="0" w:space="0" w:color="auto"/>
              </w:divBdr>
              <w:divsChild>
                <w:div w:id="5205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84143">
      <w:bodyDiv w:val="1"/>
      <w:marLeft w:val="0"/>
      <w:marRight w:val="0"/>
      <w:marTop w:val="0"/>
      <w:marBottom w:val="0"/>
      <w:divBdr>
        <w:top w:val="none" w:sz="0" w:space="0" w:color="auto"/>
        <w:left w:val="none" w:sz="0" w:space="0" w:color="auto"/>
        <w:bottom w:val="none" w:sz="0" w:space="0" w:color="auto"/>
        <w:right w:val="none" w:sz="0" w:space="0" w:color="auto"/>
      </w:divBdr>
    </w:div>
    <w:div w:id="1690063700">
      <w:bodyDiv w:val="1"/>
      <w:marLeft w:val="0"/>
      <w:marRight w:val="0"/>
      <w:marTop w:val="0"/>
      <w:marBottom w:val="0"/>
      <w:divBdr>
        <w:top w:val="none" w:sz="0" w:space="0" w:color="auto"/>
        <w:left w:val="none" w:sz="0" w:space="0" w:color="auto"/>
        <w:bottom w:val="none" w:sz="0" w:space="0" w:color="auto"/>
        <w:right w:val="none" w:sz="0" w:space="0" w:color="auto"/>
      </w:divBdr>
    </w:div>
    <w:div w:id="1696539558">
      <w:bodyDiv w:val="1"/>
      <w:marLeft w:val="0"/>
      <w:marRight w:val="0"/>
      <w:marTop w:val="0"/>
      <w:marBottom w:val="0"/>
      <w:divBdr>
        <w:top w:val="none" w:sz="0" w:space="0" w:color="auto"/>
        <w:left w:val="none" w:sz="0" w:space="0" w:color="auto"/>
        <w:bottom w:val="none" w:sz="0" w:space="0" w:color="auto"/>
        <w:right w:val="none" w:sz="0" w:space="0" w:color="auto"/>
      </w:divBdr>
    </w:div>
    <w:div w:id="1703166507">
      <w:bodyDiv w:val="1"/>
      <w:marLeft w:val="0"/>
      <w:marRight w:val="0"/>
      <w:marTop w:val="0"/>
      <w:marBottom w:val="0"/>
      <w:divBdr>
        <w:top w:val="none" w:sz="0" w:space="0" w:color="auto"/>
        <w:left w:val="none" w:sz="0" w:space="0" w:color="auto"/>
        <w:bottom w:val="none" w:sz="0" w:space="0" w:color="auto"/>
        <w:right w:val="none" w:sz="0" w:space="0" w:color="auto"/>
      </w:divBdr>
    </w:div>
    <w:div w:id="1710453061">
      <w:bodyDiv w:val="1"/>
      <w:marLeft w:val="0"/>
      <w:marRight w:val="0"/>
      <w:marTop w:val="0"/>
      <w:marBottom w:val="0"/>
      <w:divBdr>
        <w:top w:val="none" w:sz="0" w:space="0" w:color="auto"/>
        <w:left w:val="none" w:sz="0" w:space="0" w:color="auto"/>
        <w:bottom w:val="none" w:sz="0" w:space="0" w:color="auto"/>
        <w:right w:val="none" w:sz="0" w:space="0" w:color="auto"/>
      </w:divBdr>
    </w:div>
    <w:div w:id="1726290871">
      <w:bodyDiv w:val="1"/>
      <w:marLeft w:val="0"/>
      <w:marRight w:val="0"/>
      <w:marTop w:val="0"/>
      <w:marBottom w:val="0"/>
      <w:divBdr>
        <w:top w:val="none" w:sz="0" w:space="0" w:color="auto"/>
        <w:left w:val="none" w:sz="0" w:space="0" w:color="auto"/>
        <w:bottom w:val="none" w:sz="0" w:space="0" w:color="auto"/>
        <w:right w:val="none" w:sz="0" w:space="0" w:color="auto"/>
      </w:divBdr>
    </w:div>
    <w:div w:id="1726442819">
      <w:bodyDiv w:val="1"/>
      <w:marLeft w:val="0"/>
      <w:marRight w:val="0"/>
      <w:marTop w:val="0"/>
      <w:marBottom w:val="0"/>
      <w:divBdr>
        <w:top w:val="none" w:sz="0" w:space="0" w:color="auto"/>
        <w:left w:val="none" w:sz="0" w:space="0" w:color="auto"/>
        <w:bottom w:val="none" w:sz="0" w:space="0" w:color="auto"/>
        <w:right w:val="none" w:sz="0" w:space="0" w:color="auto"/>
      </w:divBdr>
    </w:div>
    <w:div w:id="1731685883">
      <w:bodyDiv w:val="1"/>
      <w:marLeft w:val="0"/>
      <w:marRight w:val="0"/>
      <w:marTop w:val="0"/>
      <w:marBottom w:val="0"/>
      <w:divBdr>
        <w:top w:val="none" w:sz="0" w:space="0" w:color="auto"/>
        <w:left w:val="none" w:sz="0" w:space="0" w:color="auto"/>
        <w:bottom w:val="none" w:sz="0" w:space="0" w:color="auto"/>
        <w:right w:val="none" w:sz="0" w:space="0" w:color="auto"/>
      </w:divBdr>
      <w:divsChild>
        <w:div w:id="1559364165">
          <w:marLeft w:val="0"/>
          <w:marRight w:val="0"/>
          <w:marTop w:val="0"/>
          <w:marBottom w:val="0"/>
          <w:divBdr>
            <w:top w:val="none" w:sz="0" w:space="0" w:color="auto"/>
            <w:left w:val="none" w:sz="0" w:space="0" w:color="auto"/>
            <w:bottom w:val="none" w:sz="0" w:space="0" w:color="auto"/>
            <w:right w:val="none" w:sz="0" w:space="0" w:color="auto"/>
          </w:divBdr>
        </w:div>
        <w:div w:id="673804091">
          <w:marLeft w:val="0"/>
          <w:marRight w:val="0"/>
          <w:marTop w:val="0"/>
          <w:marBottom w:val="0"/>
          <w:divBdr>
            <w:top w:val="none" w:sz="0" w:space="0" w:color="auto"/>
            <w:left w:val="none" w:sz="0" w:space="0" w:color="auto"/>
            <w:bottom w:val="none" w:sz="0" w:space="0" w:color="auto"/>
            <w:right w:val="none" w:sz="0" w:space="0" w:color="auto"/>
          </w:divBdr>
        </w:div>
        <w:div w:id="1345017517">
          <w:marLeft w:val="0"/>
          <w:marRight w:val="0"/>
          <w:marTop w:val="0"/>
          <w:marBottom w:val="0"/>
          <w:divBdr>
            <w:top w:val="none" w:sz="0" w:space="0" w:color="auto"/>
            <w:left w:val="none" w:sz="0" w:space="0" w:color="auto"/>
            <w:bottom w:val="none" w:sz="0" w:space="0" w:color="auto"/>
            <w:right w:val="none" w:sz="0" w:space="0" w:color="auto"/>
          </w:divBdr>
        </w:div>
        <w:div w:id="1031764402">
          <w:marLeft w:val="0"/>
          <w:marRight w:val="0"/>
          <w:marTop w:val="0"/>
          <w:marBottom w:val="0"/>
          <w:divBdr>
            <w:top w:val="none" w:sz="0" w:space="0" w:color="auto"/>
            <w:left w:val="none" w:sz="0" w:space="0" w:color="auto"/>
            <w:bottom w:val="none" w:sz="0" w:space="0" w:color="auto"/>
            <w:right w:val="none" w:sz="0" w:space="0" w:color="auto"/>
          </w:divBdr>
        </w:div>
      </w:divsChild>
    </w:div>
    <w:div w:id="1731810221">
      <w:bodyDiv w:val="1"/>
      <w:marLeft w:val="0"/>
      <w:marRight w:val="0"/>
      <w:marTop w:val="0"/>
      <w:marBottom w:val="0"/>
      <w:divBdr>
        <w:top w:val="none" w:sz="0" w:space="0" w:color="auto"/>
        <w:left w:val="none" w:sz="0" w:space="0" w:color="auto"/>
        <w:bottom w:val="none" w:sz="0" w:space="0" w:color="auto"/>
        <w:right w:val="none" w:sz="0" w:space="0" w:color="auto"/>
      </w:divBdr>
    </w:div>
    <w:div w:id="1738867780">
      <w:bodyDiv w:val="1"/>
      <w:marLeft w:val="0"/>
      <w:marRight w:val="0"/>
      <w:marTop w:val="0"/>
      <w:marBottom w:val="0"/>
      <w:divBdr>
        <w:top w:val="none" w:sz="0" w:space="0" w:color="auto"/>
        <w:left w:val="none" w:sz="0" w:space="0" w:color="auto"/>
        <w:bottom w:val="none" w:sz="0" w:space="0" w:color="auto"/>
        <w:right w:val="none" w:sz="0" w:space="0" w:color="auto"/>
      </w:divBdr>
    </w:div>
    <w:div w:id="1742407897">
      <w:bodyDiv w:val="1"/>
      <w:marLeft w:val="0"/>
      <w:marRight w:val="0"/>
      <w:marTop w:val="0"/>
      <w:marBottom w:val="0"/>
      <w:divBdr>
        <w:top w:val="none" w:sz="0" w:space="0" w:color="auto"/>
        <w:left w:val="none" w:sz="0" w:space="0" w:color="auto"/>
        <w:bottom w:val="none" w:sz="0" w:space="0" w:color="auto"/>
        <w:right w:val="none" w:sz="0" w:space="0" w:color="auto"/>
      </w:divBdr>
    </w:div>
    <w:div w:id="1746299221">
      <w:bodyDiv w:val="1"/>
      <w:marLeft w:val="0"/>
      <w:marRight w:val="0"/>
      <w:marTop w:val="0"/>
      <w:marBottom w:val="0"/>
      <w:divBdr>
        <w:top w:val="none" w:sz="0" w:space="0" w:color="auto"/>
        <w:left w:val="none" w:sz="0" w:space="0" w:color="auto"/>
        <w:bottom w:val="none" w:sz="0" w:space="0" w:color="auto"/>
        <w:right w:val="none" w:sz="0" w:space="0" w:color="auto"/>
      </w:divBdr>
      <w:divsChild>
        <w:div w:id="1153793971">
          <w:marLeft w:val="0"/>
          <w:marRight w:val="0"/>
          <w:marTop w:val="0"/>
          <w:marBottom w:val="0"/>
          <w:divBdr>
            <w:top w:val="none" w:sz="0" w:space="0" w:color="auto"/>
            <w:left w:val="none" w:sz="0" w:space="0" w:color="auto"/>
            <w:bottom w:val="none" w:sz="0" w:space="0" w:color="auto"/>
            <w:right w:val="none" w:sz="0" w:space="0" w:color="auto"/>
          </w:divBdr>
        </w:div>
        <w:div w:id="862473612">
          <w:marLeft w:val="0"/>
          <w:marRight w:val="0"/>
          <w:marTop w:val="0"/>
          <w:marBottom w:val="0"/>
          <w:divBdr>
            <w:top w:val="none" w:sz="0" w:space="0" w:color="auto"/>
            <w:left w:val="none" w:sz="0" w:space="0" w:color="auto"/>
            <w:bottom w:val="none" w:sz="0" w:space="0" w:color="auto"/>
            <w:right w:val="none" w:sz="0" w:space="0" w:color="auto"/>
          </w:divBdr>
        </w:div>
      </w:divsChild>
    </w:div>
    <w:div w:id="1751467466">
      <w:bodyDiv w:val="1"/>
      <w:marLeft w:val="0"/>
      <w:marRight w:val="0"/>
      <w:marTop w:val="0"/>
      <w:marBottom w:val="0"/>
      <w:divBdr>
        <w:top w:val="none" w:sz="0" w:space="0" w:color="auto"/>
        <w:left w:val="none" w:sz="0" w:space="0" w:color="auto"/>
        <w:bottom w:val="none" w:sz="0" w:space="0" w:color="auto"/>
        <w:right w:val="none" w:sz="0" w:space="0" w:color="auto"/>
      </w:divBdr>
    </w:div>
    <w:div w:id="1763069402">
      <w:bodyDiv w:val="1"/>
      <w:marLeft w:val="0"/>
      <w:marRight w:val="0"/>
      <w:marTop w:val="0"/>
      <w:marBottom w:val="0"/>
      <w:divBdr>
        <w:top w:val="none" w:sz="0" w:space="0" w:color="auto"/>
        <w:left w:val="none" w:sz="0" w:space="0" w:color="auto"/>
        <w:bottom w:val="none" w:sz="0" w:space="0" w:color="auto"/>
        <w:right w:val="none" w:sz="0" w:space="0" w:color="auto"/>
      </w:divBdr>
    </w:div>
    <w:div w:id="1767462785">
      <w:bodyDiv w:val="1"/>
      <w:marLeft w:val="0"/>
      <w:marRight w:val="0"/>
      <w:marTop w:val="0"/>
      <w:marBottom w:val="0"/>
      <w:divBdr>
        <w:top w:val="none" w:sz="0" w:space="0" w:color="auto"/>
        <w:left w:val="none" w:sz="0" w:space="0" w:color="auto"/>
        <w:bottom w:val="none" w:sz="0" w:space="0" w:color="auto"/>
        <w:right w:val="none" w:sz="0" w:space="0" w:color="auto"/>
      </w:divBdr>
    </w:div>
    <w:div w:id="1771855503">
      <w:bodyDiv w:val="1"/>
      <w:marLeft w:val="0"/>
      <w:marRight w:val="0"/>
      <w:marTop w:val="0"/>
      <w:marBottom w:val="0"/>
      <w:divBdr>
        <w:top w:val="none" w:sz="0" w:space="0" w:color="auto"/>
        <w:left w:val="none" w:sz="0" w:space="0" w:color="auto"/>
        <w:bottom w:val="none" w:sz="0" w:space="0" w:color="auto"/>
        <w:right w:val="none" w:sz="0" w:space="0" w:color="auto"/>
      </w:divBdr>
    </w:div>
    <w:div w:id="1784883783">
      <w:bodyDiv w:val="1"/>
      <w:marLeft w:val="0"/>
      <w:marRight w:val="0"/>
      <w:marTop w:val="0"/>
      <w:marBottom w:val="0"/>
      <w:divBdr>
        <w:top w:val="none" w:sz="0" w:space="0" w:color="auto"/>
        <w:left w:val="none" w:sz="0" w:space="0" w:color="auto"/>
        <w:bottom w:val="none" w:sz="0" w:space="0" w:color="auto"/>
        <w:right w:val="none" w:sz="0" w:space="0" w:color="auto"/>
      </w:divBdr>
    </w:div>
    <w:div w:id="1796095205">
      <w:bodyDiv w:val="1"/>
      <w:marLeft w:val="0"/>
      <w:marRight w:val="0"/>
      <w:marTop w:val="0"/>
      <w:marBottom w:val="0"/>
      <w:divBdr>
        <w:top w:val="none" w:sz="0" w:space="0" w:color="auto"/>
        <w:left w:val="none" w:sz="0" w:space="0" w:color="auto"/>
        <w:bottom w:val="none" w:sz="0" w:space="0" w:color="auto"/>
        <w:right w:val="none" w:sz="0" w:space="0" w:color="auto"/>
      </w:divBdr>
    </w:div>
    <w:div w:id="1825390475">
      <w:bodyDiv w:val="1"/>
      <w:marLeft w:val="0"/>
      <w:marRight w:val="0"/>
      <w:marTop w:val="0"/>
      <w:marBottom w:val="0"/>
      <w:divBdr>
        <w:top w:val="none" w:sz="0" w:space="0" w:color="auto"/>
        <w:left w:val="none" w:sz="0" w:space="0" w:color="auto"/>
        <w:bottom w:val="none" w:sz="0" w:space="0" w:color="auto"/>
        <w:right w:val="none" w:sz="0" w:space="0" w:color="auto"/>
      </w:divBdr>
    </w:div>
    <w:div w:id="1844280208">
      <w:bodyDiv w:val="1"/>
      <w:marLeft w:val="0"/>
      <w:marRight w:val="0"/>
      <w:marTop w:val="0"/>
      <w:marBottom w:val="0"/>
      <w:divBdr>
        <w:top w:val="none" w:sz="0" w:space="0" w:color="auto"/>
        <w:left w:val="none" w:sz="0" w:space="0" w:color="auto"/>
        <w:bottom w:val="none" w:sz="0" w:space="0" w:color="auto"/>
        <w:right w:val="none" w:sz="0" w:space="0" w:color="auto"/>
      </w:divBdr>
    </w:div>
    <w:div w:id="1852720896">
      <w:bodyDiv w:val="1"/>
      <w:marLeft w:val="0"/>
      <w:marRight w:val="0"/>
      <w:marTop w:val="0"/>
      <w:marBottom w:val="0"/>
      <w:divBdr>
        <w:top w:val="none" w:sz="0" w:space="0" w:color="auto"/>
        <w:left w:val="none" w:sz="0" w:space="0" w:color="auto"/>
        <w:bottom w:val="none" w:sz="0" w:space="0" w:color="auto"/>
        <w:right w:val="none" w:sz="0" w:space="0" w:color="auto"/>
      </w:divBdr>
    </w:div>
    <w:div w:id="1856728536">
      <w:bodyDiv w:val="1"/>
      <w:marLeft w:val="0"/>
      <w:marRight w:val="0"/>
      <w:marTop w:val="0"/>
      <w:marBottom w:val="0"/>
      <w:divBdr>
        <w:top w:val="none" w:sz="0" w:space="0" w:color="auto"/>
        <w:left w:val="none" w:sz="0" w:space="0" w:color="auto"/>
        <w:bottom w:val="none" w:sz="0" w:space="0" w:color="auto"/>
        <w:right w:val="none" w:sz="0" w:space="0" w:color="auto"/>
      </w:divBdr>
    </w:div>
    <w:div w:id="1872182614">
      <w:bodyDiv w:val="1"/>
      <w:marLeft w:val="0"/>
      <w:marRight w:val="0"/>
      <w:marTop w:val="0"/>
      <w:marBottom w:val="0"/>
      <w:divBdr>
        <w:top w:val="none" w:sz="0" w:space="0" w:color="auto"/>
        <w:left w:val="none" w:sz="0" w:space="0" w:color="auto"/>
        <w:bottom w:val="none" w:sz="0" w:space="0" w:color="auto"/>
        <w:right w:val="none" w:sz="0" w:space="0" w:color="auto"/>
      </w:divBdr>
    </w:div>
    <w:div w:id="1888101912">
      <w:bodyDiv w:val="1"/>
      <w:marLeft w:val="0"/>
      <w:marRight w:val="0"/>
      <w:marTop w:val="0"/>
      <w:marBottom w:val="0"/>
      <w:divBdr>
        <w:top w:val="none" w:sz="0" w:space="0" w:color="auto"/>
        <w:left w:val="none" w:sz="0" w:space="0" w:color="auto"/>
        <w:bottom w:val="none" w:sz="0" w:space="0" w:color="auto"/>
        <w:right w:val="none" w:sz="0" w:space="0" w:color="auto"/>
      </w:divBdr>
      <w:divsChild>
        <w:div w:id="2064056335">
          <w:marLeft w:val="0"/>
          <w:marRight w:val="0"/>
          <w:marTop w:val="0"/>
          <w:marBottom w:val="0"/>
          <w:divBdr>
            <w:top w:val="none" w:sz="0" w:space="0" w:color="auto"/>
            <w:left w:val="none" w:sz="0" w:space="0" w:color="auto"/>
            <w:bottom w:val="none" w:sz="0" w:space="0" w:color="auto"/>
            <w:right w:val="none" w:sz="0" w:space="0" w:color="auto"/>
          </w:divBdr>
        </w:div>
        <w:div w:id="1474178107">
          <w:marLeft w:val="0"/>
          <w:marRight w:val="0"/>
          <w:marTop w:val="0"/>
          <w:marBottom w:val="0"/>
          <w:divBdr>
            <w:top w:val="none" w:sz="0" w:space="0" w:color="auto"/>
            <w:left w:val="none" w:sz="0" w:space="0" w:color="auto"/>
            <w:bottom w:val="none" w:sz="0" w:space="0" w:color="auto"/>
            <w:right w:val="none" w:sz="0" w:space="0" w:color="auto"/>
          </w:divBdr>
        </w:div>
        <w:div w:id="1985624941">
          <w:marLeft w:val="0"/>
          <w:marRight w:val="0"/>
          <w:marTop w:val="0"/>
          <w:marBottom w:val="0"/>
          <w:divBdr>
            <w:top w:val="none" w:sz="0" w:space="0" w:color="auto"/>
            <w:left w:val="none" w:sz="0" w:space="0" w:color="auto"/>
            <w:bottom w:val="none" w:sz="0" w:space="0" w:color="auto"/>
            <w:right w:val="none" w:sz="0" w:space="0" w:color="auto"/>
          </w:divBdr>
        </w:div>
        <w:div w:id="1491016296">
          <w:marLeft w:val="0"/>
          <w:marRight w:val="0"/>
          <w:marTop w:val="0"/>
          <w:marBottom w:val="0"/>
          <w:divBdr>
            <w:top w:val="none" w:sz="0" w:space="0" w:color="auto"/>
            <w:left w:val="none" w:sz="0" w:space="0" w:color="auto"/>
            <w:bottom w:val="none" w:sz="0" w:space="0" w:color="auto"/>
            <w:right w:val="none" w:sz="0" w:space="0" w:color="auto"/>
          </w:divBdr>
        </w:div>
        <w:div w:id="545484952">
          <w:marLeft w:val="0"/>
          <w:marRight w:val="0"/>
          <w:marTop w:val="0"/>
          <w:marBottom w:val="0"/>
          <w:divBdr>
            <w:top w:val="none" w:sz="0" w:space="0" w:color="auto"/>
            <w:left w:val="none" w:sz="0" w:space="0" w:color="auto"/>
            <w:bottom w:val="none" w:sz="0" w:space="0" w:color="auto"/>
            <w:right w:val="none" w:sz="0" w:space="0" w:color="auto"/>
          </w:divBdr>
        </w:div>
      </w:divsChild>
    </w:div>
    <w:div w:id="1891378963">
      <w:bodyDiv w:val="1"/>
      <w:marLeft w:val="0"/>
      <w:marRight w:val="0"/>
      <w:marTop w:val="0"/>
      <w:marBottom w:val="0"/>
      <w:divBdr>
        <w:top w:val="none" w:sz="0" w:space="0" w:color="auto"/>
        <w:left w:val="none" w:sz="0" w:space="0" w:color="auto"/>
        <w:bottom w:val="none" w:sz="0" w:space="0" w:color="auto"/>
        <w:right w:val="none" w:sz="0" w:space="0" w:color="auto"/>
      </w:divBdr>
      <w:divsChild>
        <w:div w:id="1374844020">
          <w:marLeft w:val="0"/>
          <w:marRight w:val="0"/>
          <w:marTop w:val="0"/>
          <w:marBottom w:val="225"/>
          <w:divBdr>
            <w:top w:val="none" w:sz="0" w:space="0" w:color="auto"/>
            <w:left w:val="none" w:sz="0" w:space="0" w:color="auto"/>
            <w:bottom w:val="none" w:sz="0" w:space="0" w:color="auto"/>
            <w:right w:val="none" w:sz="0" w:space="0" w:color="auto"/>
          </w:divBdr>
        </w:div>
        <w:div w:id="1175609253">
          <w:marLeft w:val="300"/>
          <w:marRight w:val="0"/>
          <w:marTop w:val="0"/>
          <w:marBottom w:val="0"/>
          <w:divBdr>
            <w:top w:val="none" w:sz="0" w:space="0" w:color="auto"/>
            <w:left w:val="none" w:sz="0" w:space="0" w:color="auto"/>
            <w:bottom w:val="none" w:sz="0" w:space="0" w:color="auto"/>
            <w:right w:val="none" w:sz="0" w:space="0" w:color="auto"/>
          </w:divBdr>
        </w:div>
        <w:div w:id="1392845922">
          <w:marLeft w:val="300"/>
          <w:marRight w:val="0"/>
          <w:marTop w:val="0"/>
          <w:marBottom w:val="0"/>
          <w:divBdr>
            <w:top w:val="none" w:sz="0" w:space="0" w:color="auto"/>
            <w:left w:val="none" w:sz="0" w:space="0" w:color="auto"/>
            <w:bottom w:val="none" w:sz="0" w:space="0" w:color="auto"/>
            <w:right w:val="none" w:sz="0" w:space="0" w:color="auto"/>
          </w:divBdr>
        </w:div>
        <w:div w:id="1508793083">
          <w:marLeft w:val="300"/>
          <w:marRight w:val="0"/>
          <w:marTop w:val="0"/>
          <w:marBottom w:val="0"/>
          <w:divBdr>
            <w:top w:val="none" w:sz="0" w:space="0" w:color="auto"/>
            <w:left w:val="none" w:sz="0" w:space="0" w:color="auto"/>
            <w:bottom w:val="none" w:sz="0" w:space="0" w:color="auto"/>
            <w:right w:val="none" w:sz="0" w:space="0" w:color="auto"/>
          </w:divBdr>
        </w:div>
        <w:div w:id="1663661180">
          <w:marLeft w:val="300"/>
          <w:marRight w:val="0"/>
          <w:marTop w:val="0"/>
          <w:marBottom w:val="0"/>
          <w:divBdr>
            <w:top w:val="none" w:sz="0" w:space="0" w:color="auto"/>
            <w:left w:val="none" w:sz="0" w:space="0" w:color="auto"/>
            <w:bottom w:val="none" w:sz="0" w:space="0" w:color="auto"/>
            <w:right w:val="none" w:sz="0" w:space="0" w:color="auto"/>
          </w:divBdr>
        </w:div>
      </w:divsChild>
    </w:div>
    <w:div w:id="1894929897">
      <w:bodyDiv w:val="1"/>
      <w:marLeft w:val="0"/>
      <w:marRight w:val="0"/>
      <w:marTop w:val="0"/>
      <w:marBottom w:val="0"/>
      <w:divBdr>
        <w:top w:val="none" w:sz="0" w:space="0" w:color="auto"/>
        <w:left w:val="none" w:sz="0" w:space="0" w:color="auto"/>
        <w:bottom w:val="none" w:sz="0" w:space="0" w:color="auto"/>
        <w:right w:val="none" w:sz="0" w:space="0" w:color="auto"/>
      </w:divBdr>
    </w:div>
    <w:div w:id="1909654930">
      <w:bodyDiv w:val="1"/>
      <w:marLeft w:val="0"/>
      <w:marRight w:val="0"/>
      <w:marTop w:val="0"/>
      <w:marBottom w:val="0"/>
      <w:divBdr>
        <w:top w:val="none" w:sz="0" w:space="0" w:color="auto"/>
        <w:left w:val="none" w:sz="0" w:space="0" w:color="auto"/>
        <w:bottom w:val="none" w:sz="0" w:space="0" w:color="auto"/>
        <w:right w:val="none" w:sz="0" w:space="0" w:color="auto"/>
      </w:divBdr>
    </w:div>
    <w:div w:id="1912618745">
      <w:bodyDiv w:val="1"/>
      <w:marLeft w:val="0"/>
      <w:marRight w:val="0"/>
      <w:marTop w:val="0"/>
      <w:marBottom w:val="0"/>
      <w:divBdr>
        <w:top w:val="none" w:sz="0" w:space="0" w:color="auto"/>
        <w:left w:val="none" w:sz="0" w:space="0" w:color="auto"/>
        <w:bottom w:val="none" w:sz="0" w:space="0" w:color="auto"/>
        <w:right w:val="none" w:sz="0" w:space="0" w:color="auto"/>
      </w:divBdr>
    </w:div>
    <w:div w:id="1913152988">
      <w:bodyDiv w:val="1"/>
      <w:marLeft w:val="0"/>
      <w:marRight w:val="0"/>
      <w:marTop w:val="0"/>
      <w:marBottom w:val="0"/>
      <w:divBdr>
        <w:top w:val="none" w:sz="0" w:space="0" w:color="auto"/>
        <w:left w:val="none" w:sz="0" w:space="0" w:color="auto"/>
        <w:bottom w:val="none" w:sz="0" w:space="0" w:color="auto"/>
        <w:right w:val="none" w:sz="0" w:space="0" w:color="auto"/>
      </w:divBdr>
    </w:div>
    <w:div w:id="1929192676">
      <w:bodyDiv w:val="1"/>
      <w:marLeft w:val="0"/>
      <w:marRight w:val="0"/>
      <w:marTop w:val="0"/>
      <w:marBottom w:val="0"/>
      <w:divBdr>
        <w:top w:val="none" w:sz="0" w:space="0" w:color="auto"/>
        <w:left w:val="none" w:sz="0" w:space="0" w:color="auto"/>
        <w:bottom w:val="none" w:sz="0" w:space="0" w:color="auto"/>
        <w:right w:val="none" w:sz="0" w:space="0" w:color="auto"/>
      </w:divBdr>
    </w:div>
    <w:div w:id="1938128707">
      <w:bodyDiv w:val="1"/>
      <w:marLeft w:val="0"/>
      <w:marRight w:val="0"/>
      <w:marTop w:val="0"/>
      <w:marBottom w:val="0"/>
      <w:divBdr>
        <w:top w:val="none" w:sz="0" w:space="0" w:color="auto"/>
        <w:left w:val="none" w:sz="0" w:space="0" w:color="auto"/>
        <w:bottom w:val="none" w:sz="0" w:space="0" w:color="auto"/>
        <w:right w:val="none" w:sz="0" w:space="0" w:color="auto"/>
      </w:divBdr>
    </w:div>
    <w:div w:id="1946383315">
      <w:bodyDiv w:val="1"/>
      <w:marLeft w:val="0"/>
      <w:marRight w:val="0"/>
      <w:marTop w:val="0"/>
      <w:marBottom w:val="0"/>
      <w:divBdr>
        <w:top w:val="none" w:sz="0" w:space="0" w:color="auto"/>
        <w:left w:val="none" w:sz="0" w:space="0" w:color="auto"/>
        <w:bottom w:val="none" w:sz="0" w:space="0" w:color="auto"/>
        <w:right w:val="none" w:sz="0" w:space="0" w:color="auto"/>
      </w:divBdr>
    </w:div>
    <w:div w:id="1956593300">
      <w:bodyDiv w:val="1"/>
      <w:marLeft w:val="0"/>
      <w:marRight w:val="0"/>
      <w:marTop w:val="0"/>
      <w:marBottom w:val="0"/>
      <w:divBdr>
        <w:top w:val="none" w:sz="0" w:space="0" w:color="auto"/>
        <w:left w:val="none" w:sz="0" w:space="0" w:color="auto"/>
        <w:bottom w:val="none" w:sz="0" w:space="0" w:color="auto"/>
        <w:right w:val="none" w:sz="0" w:space="0" w:color="auto"/>
      </w:divBdr>
    </w:div>
    <w:div w:id="1957522160">
      <w:bodyDiv w:val="1"/>
      <w:marLeft w:val="0"/>
      <w:marRight w:val="0"/>
      <w:marTop w:val="0"/>
      <w:marBottom w:val="0"/>
      <w:divBdr>
        <w:top w:val="none" w:sz="0" w:space="0" w:color="auto"/>
        <w:left w:val="none" w:sz="0" w:space="0" w:color="auto"/>
        <w:bottom w:val="none" w:sz="0" w:space="0" w:color="auto"/>
        <w:right w:val="none" w:sz="0" w:space="0" w:color="auto"/>
      </w:divBdr>
    </w:div>
    <w:div w:id="1959531158">
      <w:bodyDiv w:val="1"/>
      <w:marLeft w:val="0"/>
      <w:marRight w:val="0"/>
      <w:marTop w:val="0"/>
      <w:marBottom w:val="0"/>
      <w:divBdr>
        <w:top w:val="none" w:sz="0" w:space="0" w:color="auto"/>
        <w:left w:val="none" w:sz="0" w:space="0" w:color="auto"/>
        <w:bottom w:val="none" w:sz="0" w:space="0" w:color="auto"/>
        <w:right w:val="none" w:sz="0" w:space="0" w:color="auto"/>
      </w:divBdr>
    </w:div>
    <w:div w:id="1966429613">
      <w:bodyDiv w:val="1"/>
      <w:marLeft w:val="0"/>
      <w:marRight w:val="0"/>
      <w:marTop w:val="0"/>
      <w:marBottom w:val="0"/>
      <w:divBdr>
        <w:top w:val="none" w:sz="0" w:space="0" w:color="auto"/>
        <w:left w:val="none" w:sz="0" w:space="0" w:color="auto"/>
        <w:bottom w:val="none" w:sz="0" w:space="0" w:color="auto"/>
        <w:right w:val="none" w:sz="0" w:space="0" w:color="auto"/>
      </w:divBdr>
    </w:div>
    <w:div w:id="1985743177">
      <w:bodyDiv w:val="1"/>
      <w:marLeft w:val="0"/>
      <w:marRight w:val="0"/>
      <w:marTop w:val="0"/>
      <w:marBottom w:val="0"/>
      <w:divBdr>
        <w:top w:val="none" w:sz="0" w:space="0" w:color="auto"/>
        <w:left w:val="none" w:sz="0" w:space="0" w:color="auto"/>
        <w:bottom w:val="none" w:sz="0" w:space="0" w:color="auto"/>
        <w:right w:val="none" w:sz="0" w:space="0" w:color="auto"/>
      </w:divBdr>
    </w:div>
    <w:div w:id="2000039091">
      <w:bodyDiv w:val="1"/>
      <w:marLeft w:val="0"/>
      <w:marRight w:val="0"/>
      <w:marTop w:val="0"/>
      <w:marBottom w:val="0"/>
      <w:divBdr>
        <w:top w:val="none" w:sz="0" w:space="0" w:color="auto"/>
        <w:left w:val="none" w:sz="0" w:space="0" w:color="auto"/>
        <w:bottom w:val="none" w:sz="0" w:space="0" w:color="auto"/>
        <w:right w:val="none" w:sz="0" w:space="0" w:color="auto"/>
      </w:divBdr>
    </w:div>
    <w:div w:id="2012948904">
      <w:bodyDiv w:val="1"/>
      <w:marLeft w:val="0"/>
      <w:marRight w:val="0"/>
      <w:marTop w:val="0"/>
      <w:marBottom w:val="0"/>
      <w:divBdr>
        <w:top w:val="none" w:sz="0" w:space="0" w:color="auto"/>
        <w:left w:val="none" w:sz="0" w:space="0" w:color="auto"/>
        <w:bottom w:val="none" w:sz="0" w:space="0" w:color="auto"/>
        <w:right w:val="none" w:sz="0" w:space="0" w:color="auto"/>
      </w:divBdr>
    </w:div>
    <w:div w:id="2017612847">
      <w:bodyDiv w:val="1"/>
      <w:marLeft w:val="0"/>
      <w:marRight w:val="0"/>
      <w:marTop w:val="0"/>
      <w:marBottom w:val="0"/>
      <w:divBdr>
        <w:top w:val="none" w:sz="0" w:space="0" w:color="auto"/>
        <w:left w:val="none" w:sz="0" w:space="0" w:color="auto"/>
        <w:bottom w:val="none" w:sz="0" w:space="0" w:color="auto"/>
        <w:right w:val="none" w:sz="0" w:space="0" w:color="auto"/>
      </w:divBdr>
      <w:divsChild>
        <w:div w:id="198666400">
          <w:marLeft w:val="0"/>
          <w:marRight w:val="0"/>
          <w:marTop w:val="0"/>
          <w:marBottom w:val="0"/>
          <w:divBdr>
            <w:top w:val="none" w:sz="0" w:space="0" w:color="auto"/>
            <w:left w:val="none" w:sz="0" w:space="0" w:color="auto"/>
            <w:bottom w:val="none" w:sz="0" w:space="0" w:color="auto"/>
            <w:right w:val="none" w:sz="0" w:space="0" w:color="auto"/>
          </w:divBdr>
          <w:divsChild>
            <w:div w:id="1798789897">
              <w:marLeft w:val="0"/>
              <w:marRight w:val="0"/>
              <w:marTop w:val="0"/>
              <w:marBottom w:val="0"/>
              <w:divBdr>
                <w:top w:val="none" w:sz="0" w:space="0" w:color="auto"/>
                <w:left w:val="none" w:sz="0" w:space="0" w:color="auto"/>
                <w:bottom w:val="none" w:sz="0" w:space="0" w:color="auto"/>
                <w:right w:val="none" w:sz="0" w:space="0" w:color="auto"/>
              </w:divBdr>
              <w:divsChild>
                <w:div w:id="6703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10091">
      <w:bodyDiv w:val="1"/>
      <w:marLeft w:val="0"/>
      <w:marRight w:val="0"/>
      <w:marTop w:val="0"/>
      <w:marBottom w:val="0"/>
      <w:divBdr>
        <w:top w:val="none" w:sz="0" w:space="0" w:color="auto"/>
        <w:left w:val="none" w:sz="0" w:space="0" w:color="auto"/>
        <w:bottom w:val="none" w:sz="0" w:space="0" w:color="auto"/>
        <w:right w:val="none" w:sz="0" w:space="0" w:color="auto"/>
      </w:divBdr>
    </w:div>
    <w:div w:id="2043626248">
      <w:bodyDiv w:val="1"/>
      <w:marLeft w:val="0"/>
      <w:marRight w:val="0"/>
      <w:marTop w:val="0"/>
      <w:marBottom w:val="0"/>
      <w:divBdr>
        <w:top w:val="none" w:sz="0" w:space="0" w:color="auto"/>
        <w:left w:val="none" w:sz="0" w:space="0" w:color="auto"/>
        <w:bottom w:val="none" w:sz="0" w:space="0" w:color="auto"/>
        <w:right w:val="none" w:sz="0" w:space="0" w:color="auto"/>
      </w:divBdr>
    </w:div>
    <w:div w:id="2047095853">
      <w:bodyDiv w:val="1"/>
      <w:marLeft w:val="0"/>
      <w:marRight w:val="0"/>
      <w:marTop w:val="0"/>
      <w:marBottom w:val="0"/>
      <w:divBdr>
        <w:top w:val="none" w:sz="0" w:space="0" w:color="auto"/>
        <w:left w:val="none" w:sz="0" w:space="0" w:color="auto"/>
        <w:bottom w:val="none" w:sz="0" w:space="0" w:color="auto"/>
        <w:right w:val="none" w:sz="0" w:space="0" w:color="auto"/>
      </w:divBdr>
    </w:div>
    <w:div w:id="2053459185">
      <w:bodyDiv w:val="1"/>
      <w:marLeft w:val="0"/>
      <w:marRight w:val="0"/>
      <w:marTop w:val="0"/>
      <w:marBottom w:val="0"/>
      <w:divBdr>
        <w:top w:val="none" w:sz="0" w:space="0" w:color="auto"/>
        <w:left w:val="none" w:sz="0" w:space="0" w:color="auto"/>
        <w:bottom w:val="none" w:sz="0" w:space="0" w:color="auto"/>
        <w:right w:val="none" w:sz="0" w:space="0" w:color="auto"/>
      </w:divBdr>
    </w:div>
    <w:div w:id="2054689428">
      <w:bodyDiv w:val="1"/>
      <w:marLeft w:val="0"/>
      <w:marRight w:val="0"/>
      <w:marTop w:val="0"/>
      <w:marBottom w:val="0"/>
      <w:divBdr>
        <w:top w:val="none" w:sz="0" w:space="0" w:color="auto"/>
        <w:left w:val="none" w:sz="0" w:space="0" w:color="auto"/>
        <w:bottom w:val="none" w:sz="0" w:space="0" w:color="auto"/>
        <w:right w:val="none" w:sz="0" w:space="0" w:color="auto"/>
      </w:divBdr>
    </w:div>
    <w:div w:id="2060275895">
      <w:bodyDiv w:val="1"/>
      <w:marLeft w:val="0"/>
      <w:marRight w:val="0"/>
      <w:marTop w:val="0"/>
      <w:marBottom w:val="0"/>
      <w:divBdr>
        <w:top w:val="none" w:sz="0" w:space="0" w:color="auto"/>
        <w:left w:val="none" w:sz="0" w:space="0" w:color="auto"/>
        <w:bottom w:val="none" w:sz="0" w:space="0" w:color="auto"/>
        <w:right w:val="none" w:sz="0" w:space="0" w:color="auto"/>
      </w:divBdr>
    </w:div>
    <w:div w:id="2061901210">
      <w:bodyDiv w:val="1"/>
      <w:marLeft w:val="0"/>
      <w:marRight w:val="0"/>
      <w:marTop w:val="0"/>
      <w:marBottom w:val="0"/>
      <w:divBdr>
        <w:top w:val="none" w:sz="0" w:space="0" w:color="auto"/>
        <w:left w:val="none" w:sz="0" w:space="0" w:color="auto"/>
        <w:bottom w:val="none" w:sz="0" w:space="0" w:color="auto"/>
        <w:right w:val="none" w:sz="0" w:space="0" w:color="auto"/>
      </w:divBdr>
    </w:div>
    <w:div w:id="2078476025">
      <w:bodyDiv w:val="1"/>
      <w:marLeft w:val="0"/>
      <w:marRight w:val="0"/>
      <w:marTop w:val="0"/>
      <w:marBottom w:val="0"/>
      <w:divBdr>
        <w:top w:val="none" w:sz="0" w:space="0" w:color="auto"/>
        <w:left w:val="none" w:sz="0" w:space="0" w:color="auto"/>
        <w:bottom w:val="none" w:sz="0" w:space="0" w:color="auto"/>
        <w:right w:val="none" w:sz="0" w:space="0" w:color="auto"/>
      </w:divBdr>
    </w:div>
    <w:div w:id="2086417505">
      <w:bodyDiv w:val="1"/>
      <w:marLeft w:val="0"/>
      <w:marRight w:val="0"/>
      <w:marTop w:val="0"/>
      <w:marBottom w:val="0"/>
      <w:divBdr>
        <w:top w:val="none" w:sz="0" w:space="0" w:color="auto"/>
        <w:left w:val="none" w:sz="0" w:space="0" w:color="auto"/>
        <w:bottom w:val="none" w:sz="0" w:space="0" w:color="auto"/>
        <w:right w:val="none" w:sz="0" w:space="0" w:color="auto"/>
      </w:divBdr>
    </w:div>
    <w:div w:id="2091537727">
      <w:bodyDiv w:val="1"/>
      <w:marLeft w:val="0"/>
      <w:marRight w:val="0"/>
      <w:marTop w:val="0"/>
      <w:marBottom w:val="0"/>
      <w:divBdr>
        <w:top w:val="none" w:sz="0" w:space="0" w:color="auto"/>
        <w:left w:val="none" w:sz="0" w:space="0" w:color="auto"/>
        <w:bottom w:val="none" w:sz="0" w:space="0" w:color="auto"/>
        <w:right w:val="none" w:sz="0" w:space="0" w:color="auto"/>
      </w:divBdr>
    </w:div>
    <w:div w:id="2111924787">
      <w:bodyDiv w:val="1"/>
      <w:marLeft w:val="0"/>
      <w:marRight w:val="0"/>
      <w:marTop w:val="0"/>
      <w:marBottom w:val="0"/>
      <w:divBdr>
        <w:top w:val="none" w:sz="0" w:space="0" w:color="auto"/>
        <w:left w:val="none" w:sz="0" w:space="0" w:color="auto"/>
        <w:bottom w:val="none" w:sz="0" w:space="0" w:color="auto"/>
        <w:right w:val="none" w:sz="0" w:space="0" w:color="auto"/>
      </w:divBdr>
    </w:div>
    <w:div w:id="2112705566">
      <w:bodyDiv w:val="1"/>
      <w:marLeft w:val="0"/>
      <w:marRight w:val="0"/>
      <w:marTop w:val="0"/>
      <w:marBottom w:val="0"/>
      <w:divBdr>
        <w:top w:val="none" w:sz="0" w:space="0" w:color="auto"/>
        <w:left w:val="none" w:sz="0" w:space="0" w:color="auto"/>
        <w:bottom w:val="none" w:sz="0" w:space="0" w:color="auto"/>
        <w:right w:val="none" w:sz="0" w:space="0" w:color="auto"/>
      </w:divBdr>
    </w:div>
    <w:div w:id="2123720488">
      <w:bodyDiv w:val="1"/>
      <w:marLeft w:val="0"/>
      <w:marRight w:val="0"/>
      <w:marTop w:val="0"/>
      <w:marBottom w:val="0"/>
      <w:divBdr>
        <w:top w:val="none" w:sz="0" w:space="0" w:color="auto"/>
        <w:left w:val="none" w:sz="0" w:space="0" w:color="auto"/>
        <w:bottom w:val="none" w:sz="0" w:space="0" w:color="auto"/>
        <w:right w:val="none" w:sz="0" w:space="0" w:color="auto"/>
      </w:divBdr>
      <w:divsChild>
        <w:div w:id="1623222388">
          <w:marLeft w:val="0"/>
          <w:marRight w:val="0"/>
          <w:marTop w:val="0"/>
          <w:marBottom w:val="0"/>
          <w:divBdr>
            <w:top w:val="none" w:sz="0" w:space="0" w:color="auto"/>
            <w:left w:val="none" w:sz="0" w:space="0" w:color="auto"/>
            <w:bottom w:val="none" w:sz="0" w:space="0" w:color="auto"/>
            <w:right w:val="none" w:sz="0" w:space="0" w:color="auto"/>
          </w:divBdr>
        </w:div>
        <w:div w:id="1558198476">
          <w:marLeft w:val="0"/>
          <w:marRight w:val="0"/>
          <w:marTop w:val="0"/>
          <w:marBottom w:val="0"/>
          <w:divBdr>
            <w:top w:val="none" w:sz="0" w:space="0" w:color="auto"/>
            <w:left w:val="none" w:sz="0" w:space="0" w:color="auto"/>
            <w:bottom w:val="none" w:sz="0" w:space="0" w:color="auto"/>
            <w:right w:val="none" w:sz="0" w:space="0" w:color="auto"/>
          </w:divBdr>
        </w:div>
        <w:div w:id="1878011123">
          <w:marLeft w:val="0"/>
          <w:marRight w:val="0"/>
          <w:marTop w:val="0"/>
          <w:marBottom w:val="0"/>
          <w:divBdr>
            <w:top w:val="none" w:sz="0" w:space="0" w:color="auto"/>
            <w:left w:val="none" w:sz="0" w:space="0" w:color="auto"/>
            <w:bottom w:val="none" w:sz="0" w:space="0" w:color="auto"/>
            <w:right w:val="none" w:sz="0" w:space="0" w:color="auto"/>
          </w:divBdr>
        </w:div>
      </w:divsChild>
    </w:div>
    <w:div w:id="2132627616">
      <w:bodyDiv w:val="1"/>
      <w:marLeft w:val="0"/>
      <w:marRight w:val="0"/>
      <w:marTop w:val="0"/>
      <w:marBottom w:val="0"/>
      <w:divBdr>
        <w:top w:val="none" w:sz="0" w:space="0" w:color="auto"/>
        <w:left w:val="none" w:sz="0" w:space="0" w:color="auto"/>
        <w:bottom w:val="none" w:sz="0" w:space="0" w:color="auto"/>
        <w:right w:val="none" w:sz="0" w:space="0" w:color="auto"/>
      </w:divBdr>
      <w:divsChild>
        <w:div w:id="1024749493">
          <w:marLeft w:val="0"/>
          <w:marRight w:val="0"/>
          <w:marTop w:val="0"/>
          <w:marBottom w:val="0"/>
          <w:divBdr>
            <w:top w:val="none" w:sz="0" w:space="0" w:color="auto"/>
            <w:left w:val="none" w:sz="0" w:space="0" w:color="auto"/>
            <w:bottom w:val="none" w:sz="0" w:space="0" w:color="auto"/>
            <w:right w:val="none" w:sz="0" w:space="0" w:color="auto"/>
          </w:divBdr>
        </w:div>
      </w:divsChild>
    </w:div>
    <w:div w:id="2142459373">
      <w:bodyDiv w:val="1"/>
      <w:marLeft w:val="0"/>
      <w:marRight w:val="0"/>
      <w:marTop w:val="0"/>
      <w:marBottom w:val="0"/>
      <w:divBdr>
        <w:top w:val="none" w:sz="0" w:space="0" w:color="auto"/>
        <w:left w:val="none" w:sz="0" w:space="0" w:color="auto"/>
        <w:bottom w:val="none" w:sz="0" w:space="0" w:color="auto"/>
        <w:right w:val="none" w:sz="0" w:space="0" w:color="auto"/>
      </w:divBdr>
    </w:div>
    <w:div w:id="2143422785">
      <w:bodyDiv w:val="1"/>
      <w:marLeft w:val="0"/>
      <w:marRight w:val="0"/>
      <w:marTop w:val="0"/>
      <w:marBottom w:val="0"/>
      <w:divBdr>
        <w:top w:val="none" w:sz="0" w:space="0" w:color="auto"/>
        <w:left w:val="none" w:sz="0" w:space="0" w:color="auto"/>
        <w:bottom w:val="none" w:sz="0" w:space="0" w:color="auto"/>
        <w:right w:val="none" w:sz="0" w:space="0" w:color="auto"/>
      </w:divBdr>
    </w:div>
    <w:div w:id="214658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6.bin"/><Relationship Id="rId42" Type="http://schemas.openxmlformats.org/officeDocument/2006/relationships/oleObject" Target="embeddings/oleObject18.bin"/><Relationship Id="rId63" Type="http://schemas.openxmlformats.org/officeDocument/2006/relationships/oleObject" Target="embeddings/oleObject29.bin"/><Relationship Id="rId84" Type="http://schemas.openxmlformats.org/officeDocument/2006/relationships/oleObject" Target="embeddings/oleObject40.bin"/><Relationship Id="rId138" Type="http://schemas.openxmlformats.org/officeDocument/2006/relationships/oleObject" Target="embeddings/oleObject62.bin"/><Relationship Id="rId159" Type="http://schemas.openxmlformats.org/officeDocument/2006/relationships/image" Target="media/image79.wmf"/><Relationship Id="rId170" Type="http://schemas.openxmlformats.org/officeDocument/2006/relationships/oleObject" Target="embeddings/oleObject78.bin"/><Relationship Id="rId191" Type="http://schemas.openxmlformats.org/officeDocument/2006/relationships/oleObject" Target="embeddings/oleObject87.bin"/><Relationship Id="rId107" Type="http://schemas.openxmlformats.org/officeDocument/2006/relationships/image" Target="media/image48.wmf"/><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image" Target="media/image22.wmf"/><Relationship Id="rId74" Type="http://schemas.openxmlformats.org/officeDocument/2006/relationships/oleObject" Target="embeddings/oleObject35.bin"/><Relationship Id="rId128" Type="http://schemas.openxmlformats.org/officeDocument/2006/relationships/oleObject" Target="embeddings/oleObject57.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oleObject" Target="embeddings/oleObject73.bin"/><Relationship Id="rId181" Type="http://schemas.openxmlformats.org/officeDocument/2006/relationships/image" Target="media/image89.wmf"/><Relationship Id="rId22" Type="http://schemas.openxmlformats.org/officeDocument/2006/relationships/image" Target="media/image8.wmf"/><Relationship Id="rId43" Type="http://schemas.openxmlformats.org/officeDocument/2006/relationships/image" Target="media/image17.wmf"/><Relationship Id="rId64" Type="http://schemas.openxmlformats.org/officeDocument/2006/relationships/image" Target="media/image27.wmf"/><Relationship Id="rId118" Type="http://schemas.openxmlformats.org/officeDocument/2006/relationships/oleObject" Target="embeddings/oleObject52.bin"/><Relationship Id="rId139" Type="http://schemas.openxmlformats.org/officeDocument/2006/relationships/image" Target="media/image69.wmf"/><Relationship Id="rId85" Type="http://schemas.openxmlformats.org/officeDocument/2006/relationships/image" Target="media/image37.wmf"/><Relationship Id="rId150" Type="http://schemas.openxmlformats.org/officeDocument/2006/relationships/oleObject" Target="embeddings/oleObject68.bin"/><Relationship Id="rId171" Type="http://schemas.openxmlformats.org/officeDocument/2006/relationships/image" Target="media/image85.wmf"/><Relationship Id="rId192" Type="http://schemas.openxmlformats.org/officeDocument/2006/relationships/image" Target="media/image93.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9.wmf"/><Relationship Id="rId129" Type="http://schemas.openxmlformats.org/officeDocument/2006/relationships/image" Target="media/image64.wmf"/><Relationship Id="rId54" Type="http://schemas.openxmlformats.org/officeDocument/2006/relationships/oleObject" Target="embeddings/oleObject24.bin"/><Relationship Id="rId75" Type="http://schemas.openxmlformats.org/officeDocument/2006/relationships/image" Target="media/image32.wmf"/><Relationship Id="rId96" Type="http://schemas.openxmlformats.org/officeDocument/2006/relationships/oleObject" Target="embeddings/oleObject46.bin"/><Relationship Id="rId140" Type="http://schemas.openxmlformats.org/officeDocument/2006/relationships/oleObject" Target="embeddings/oleObject63.bin"/><Relationship Id="rId161" Type="http://schemas.openxmlformats.org/officeDocument/2006/relationships/image" Target="media/image80.wmf"/><Relationship Id="rId182" Type="http://schemas.openxmlformats.org/officeDocument/2006/relationships/oleObject" Target="embeddings/oleObject85.bin"/><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image" Target="media/image59.wmf"/><Relationship Id="rId44" Type="http://schemas.openxmlformats.org/officeDocument/2006/relationships/oleObject" Target="embeddings/oleObject19.bin"/><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58.bin"/><Relationship Id="rId151" Type="http://schemas.openxmlformats.org/officeDocument/2006/relationships/image" Target="media/image75.wmf"/><Relationship Id="rId172" Type="http://schemas.openxmlformats.org/officeDocument/2006/relationships/oleObject" Target="embeddings/oleObject79.bin"/><Relationship Id="rId193" Type="http://schemas.openxmlformats.org/officeDocument/2006/relationships/oleObject" Target="embeddings/oleObject88.bin"/><Relationship Id="rId13" Type="http://schemas.openxmlformats.org/officeDocument/2006/relationships/oleObject" Target="embeddings/oleObject2.bin"/><Relationship Id="rId109" Type="http://schemas.openxmlformats.org/officeDocument/2006/relationships/image" Target="media/image50.wmf"/><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6.bin"/><Relationship Id="rId97" Type="http://schemas.openxmlformats.org/officeDocument/2006/relationships/image" Target="media/image43.wmf"/><Relationship Id="rId120" Type="http://schemas.openxmlformats.org/officeDocument/2006/relationships/oleObject" Target="embeddings/oleObject53.bin"/><Relationship Id="rId141" Type="http://schemas.openxmlformats.org/officeDocument/2006/relationships/image" Target="media/image70.wmf"/><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44.bin"/><Relationship Id="rId162" Type="http://schemas.openxmlformats.org/officeDocument/2006/relationships/oleObject" Target="embeddings/oleObject74.bin"/><Relationship Id="rId183" Type="http://schemas.openxmlformats.org/officeDocument/2006/relationships/image" Target="media/image90.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image" Target="media/image16.wmf"/><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image" Target="media/image38.wmf"/><Relationship Id="rId110" Type="http://schemas.openxmlformats.org/officeDocument/2006/relationships/image" Target="media/image51.wmf"/><Relationship Id="rId115" Type="http://schemas.openxmlformats.org/officeDocument/2006/relationships/image" Target="media/image56.wmf"/><Relationship Id="rId131" Type="http://schemas.openxmlformats.org/officeDocument/2006/relationships/image" Target="media/image65.wmf"/><Relationship Id="rId136" Type="http://schemas.openxmlformats.org/officeDocument/2006/relationships/oleObject" Target="embeddings/oleObject61.bin"/><Relationship Id="rId157" Type="http://schemas.openxmlformats.org/officeDocument/2006/relationships/image" Target="media/image78.wmf"/><Relationship Id="rId178" Type="http://schemas.openxmlformats.org/officeDocument/2006/relationships/oleObject" Target="embeddings/oleObject83.bin"/><Relationship Id="rId61" Type="http://schemas.openxmlformats.org/officeDocument/2006/relationships/image" Target="media/image26.wmf"/><Relationship Id="rId82" Type="http://schemas.openxmlformats.org/officeDocument/2006/relationships/oleObject" Target="embeddings/oleObject39.bin"/><Relationship Id="rId152" Type="http://schemas.openxmlformats.org/officeDocument/2006/relationships/oleObject" Target="embeddings/oleObject69.bin"/><Relationship Id="rId173" Type="http://schemas.openxmlformats.org/officeDocument/2006/relationships/oleObject" Target="embeddings/oleObject80.bin"/><Relationship Id="rId194" Type="http://schemas.openxmlformats.org/officeDocument/2006/relationships/footer" Target="footer1.xml"/><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image" Target="media/image33.wmf"/><Relationship Id="rId100" Type="http://schemas.openxmlformats.org/officeDocument/2006/relationships/oleObject" Target="embeddings/oleObject48.bin"/><Relationship Id="rId105" Type="http://schemas.openxmlformats.org/officeDocument/2006/relationships/image" Target="media/image47.wmf"/><Relationship Id="rId126" Type="http://schemas.openxmlformats.org/officeDocument/2006/relationships/oleObject" Target="embeddings/oleObject56.bin"/><Relationship Id="rId147" Type="http://schemas.openxmlformats.org/officeDocument/2006/relationships/image" Target="media/image73.wmf"/><Relationship Id="rId168" Type="http://schemas.openxmlformats.org/officeDocument/2006/relationships/oleObject" Target="embeddings/oleObject77.bin"/><Relationship Id="rId8" Type="http://schemas.openxmlformats.org/officeDocument/2006/relationships/image" Target="media/image1.emf"/><Relationship Id="rId51" Type="http://schemas.openxmlformats.org/officeDocument/2006/relationships/image" Target="media/image21.wmf"/><Relationship Id="rId72" Type="http://schemas.openxmlformats.org/officeDocument/2006/relationships/oleObject" Target="embeddings/oleObject34.bin"/><Relationship Id="rId93" Type="http://schemas.openxmlformats.org/officeDocument/2006/relationships/image" Target="media/image41.wmf"/><Relationship Id="rId98" Type="http://schemas.openxmlformats.org/officeDocument/2006/relationships/oleObject" Target="embeddings/oleObject47.bin"/><Relationship Id="rId121" Type="http://schemas.openxmlformats.org/officeDocument/2006/relationships/image" Target="media/image60.wmf"/><Relationship Id="rId142" Type="http://schemas.openxmlformats.org/officeDocument/2006/relationships/oleObject" Target="embeddings/oleObject64.bin"/><Relationship Id="rId163" Type="http://schemas.openxmlformats.org/officeDocument/2006/relationships/image" Target="media/image81.wmf"/><Relationship Id="rId184" Type="http://schemas.openxmlformats.org/officeDocument/2006/relationships/oleObject" Target="embeddings/oleObject86.bin"/><Relationship Id="rId189" Type="http://schemas.microsoft.com/office/2018/08/relationships/commentsExtensible" Target="commentsExtensible.xml"/><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20.bin"/><Relationship Id="rId67" Type="http://schemas.openxmlformats.org/officeDocument/2006/relationships/image" Target="media/image28.wmf"/><Relationship Id="rId116" Type="http://schemas.openxmlformats.org/officeDocument/2006/relationships/image" Target="media/image57.wmf"/><Relationship Id="rId137" Type="http://schemas.openxmlformats.org/officeDocument/2006/relationships/image" Target="media/image68.wmf"/><Relationship Id="rId158" Type="http://schemas.openxmlformats.org/officeDocument/2006/relationships/oleObject" Target="embeddings/oleObject7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oleObject" Target="embeddings/oleObject42.bin"/><Relationship Id="rId111" Type="http://schemas.openxmlformats.org/officeDocument/2006/relationships/image" Target="media/image52.wmf"/><Relationship Id="rId132" Type="http://schemas.openxmlformats.org/officeDocument/2006/relationships/oleObject" Target="embeddings/oleObject59.bin"/><Relationship Id="rId153" Type="http://schemas.openxmlformats.org/officeDocument/2006/relationships/image" Target="media/image76.wmf"/><Relationship Id="rId174" Type="http://schemas.openxmlformats.org/officeDocument/2006/relationships/oleObject" Target="embeddings/oleObject81.bin"/><Relationship Id="rId179" Type="http://schemas.openxmlformats.org/officeDocument/2006/relationships/image" Target="media/image88.wmf"/><Relationship Id="rId195" Type="http://schemas.openxmlformats.org/officeDocument/2006/relationships/fontTable" Target="fontTable.xml"/><Relationship Id="rId190" Type="http://schemas.openxmlformats.org/officeDocument/2006/relationships/image" Target="media/image92.wmf"/><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51.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1.wmf"/><Relationship Id="rId78" Type="http://schemas.openxmlformats.org/officeDocument/2006/relationships/oleObject" Target="embeddings/oleObject37.bin"/><Relationship Id="rId94" Type="http://schemas.openxmlformats.org/officeDocument/2006/relationships/oleObject" Target="embeddings/oleObject45.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4.bin"/><Relationship Id="rId143" Type="http://schemas.openxmlformats.org/officeDocument/2006/relationships/image" Target="media/image71.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4.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oleObject" Target="embeddings/Microsoft_Visio_2003-2010_Drawing.vsd"/><Relationship Id="rId180" Type="http://schemas.openxmlformats.org/officeDocument/2006/relationships/oleObject" Target="embeddings/oleObject84.bin"/><Relationship Id="rId26" Type="http://schemas.openxmlformats.org/officeDocument/2006/relationships/oleObject" Target="embeddings/oleObject9.bin"/><Relationship Id="rId47" Type="http://schemas.openxmlformats.org/officeDocument/2006/relationships/image" Target="media/image19.wmf"/><Relationship Id="rId68" Type="http://schemas.openxmlformats.org/officeDocument/2006/relationships/oleObject" Target="embeddings/oleObject32.bin"/><Relationship Id="rId89" Type="http://schemas.openxmlformats.org/officeDocument/2006/relationships/image" Target="media/image39.wmf"/><Relationship Id="rId112" Type="http://schemas.openxmlformats.org/officeDocument/2006/relationships/image" Target="media/image53.wmf"/><Relationship Id="rId133" Type="http://schemas.openxmlformats.org/officeDocument/2006/relationships/image" Target="media/image66.wmf"/><Relationship Id="rId154" Type="http://schemas.openxmlformats.org/officeDocument/2006/relationships/oleObject" Target="embeddings/oleObject70.bin"/><Relationship Id="rId175" Type="http://schemas.openxmlformats.org/officeDocument/2006/relationships/image" Target="media/image86.wmf"/><Relationship Id="rId196" Type="http://schemas.microsoft.com/office/2011/relationships/people" Target="people.xml"/><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49.bin"/><Relationship Id="rId123" Type="http://schemas.openxmlformats.org/officeDocument/2006/relationships/image" Target="media/image61.wmf"/><Relationship Id="rId144" Type="http://schemas.openxmlformats.org/officeDocument/2006/relationships/oleObject" Target="embeddings/oleObject65.bin"/><Relationship Id="rId90" Type="http://schemas.openxmlformats.org/officeDocument/2006/relationships/oleObject" Target="embeddings/oleObject43.bin"/><Relationship Id="rId165" Type="http://schemas.openxmlformats.org/officeDocument/2006/relationships/image" Target="media/image82.wmf"/><Relationship Id="rId186" Type="http://schemas.openxmlformats.org/officeDocument/2006/relationships/comments" Target="comments.xml"/><Relationship Id="rId27" Type="http://schemas.openxmlformats.org/officeDocument/2006/relationships/image" Target="media/image10.wmf"/><Relationship Id="rId48" Type="http://schemas.openxmlformats.org/officeDocument/2006/relationships/oleObject" Target="embeddings/oleObject21.bin"/><Relationship Id="rId69" Type="http://schemas.openxmlformats.org/officeDocument/2006/relationships/image" Target="media/image29.wmf"/><Relationship Id="rId113" Type="http://schemas.openxmlformats.org/officeDocument/2006/relationships/image" Target="media/image54.wmf"/><Relationship Id="rId134" Type="http://schemas.openxmlformats.org/officeDocument/2006/relationships/oleObject" Target="embeddings/oleObject60.bin"/><Relationship Id="rId80" Type="http://schemas.openxmlformats.org/officeDocument/2006/relationships/oleObject" Target="embeddings/oleObject38.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theme" Target="theme/theme1.xml"/><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46.wmf"/><Relationship Id="rId124" Type="http://schemas.openxmlformats.org/officeDocument/2006/relationships/oleObject" Target="embeddings/oleObject55.bin"/><Relationship Id="rId70" Type="http://schemas.openxmlformats.org/officeDocument/2006/relationships/oleObject" Target="embeddings/oleObject33.bin"/><Relationship Id="rId91" Type="http://schemas.openxmlformats.org/officeDocument/2006/relationships/image" Target="media/image40.wmf"/><Relationship Id="rId145" Type="http://schemas.openxmlformats.org/officeDocument/2006/relationships/image" Target="media/image72.wmf"/><Relationship Id="rId166" Type="http://schemas.openxmlformats.org/officeDocument/2006/relationships/oleObject" Target="embeddings/oleObject76.bin"/><Relationship Id="rId187" Type="http://schemas.microsoft.com/office/2011/relationships/commentsExtended" Target="commentsExtended.xml"/><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0.wmf"/><Relationship Id="rId114" Type="http://schemas.openxmlformats.org/officeDocument/2006/relationships/image" Target="media/image55.wmf"/><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image" Target="media/image87.wmf"/><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oleObject" Target="embeddings/oleObject22.bin"/><Relationship Id="rId104" Type="http://schemas.openxmlformats.org/officeDocument/2006/relationships/oleObject" Target="embeddings/oleObject50.bin"/><Relationship Id="rId125" Type="http://schemas.openxmlformats.org/officeDocument/2006/relationships/image" Target="media/image62.wmf"/><Relationship Id="rId146" Type="http://schemas.openxmlformats.org/officeDocument/2006/relationships/oleObject" Target="embeddings/oleObject66.bin"/><Relationship Id="rId167" Type="http://schemas.openxmlformats.org/officeDocument/2006/relationships/image" Target="media/image83.wmf"/><Relationship Id="rId188" Type="http://schemas.microsoft.com/office/2016/09/relationships/commentsIds" Target="commentsId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7AD53-5CE2-4056-85ED-A18C1D29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16</Pages>
  <Words>2108</Words>
  <Characters>12018</Characters>
  <Application>Microsoft Office Word</Application>
  <DocSecurity>0</DocSecurity>
  <Lines>100</Lines>
  <Paragraphs>28</Paragraphs>
  <ScaleCrop>false</ScaleCrop>
  <Company>国防科技大学研究生院</Company>
  <LinksUpToDate>false</LinksUpToDate>
  <CharactersWithSpaces>14098</CharactersWithSpaces>
  <SharedDoc>false</SharedDoc>
  <HLinks>
    <vt:vector size="348" baseType="variant">
      <vt:variant>
        <vt:i4>1310776</vt:i4>
      </vt:variant>
      <vt:variant>
        <vt:i4>356</vt:i4>
      </vt:variant>
      <vt:variant>
        <vt:i4>0</vt:i4>
      </vt:variant>
      <vt:variant>
        <vt:i4>5</vt:i4>
      </vt:variant>
      <vt:variant>
        <vt:lpwstr/>
      </vt:variant>
      <vt:variant>
        <vt:lpwstr>_Toc112381308</vt:lpwstr>
      </vt:variant>
      <vt:variant>
        <vt:i4>1310776</vt:i4>
      </vt:variant>
      <vt:variant>
        <vt:i4>350</vt:i4>
      </vt:variant>
      <vt:variant>
        <vt:i4>0</vt:i4>
      </vt:variant>
      <vt:variant>
        <vt:i4>5</vt:i4>
      </vt:variant>
      <vt:variant>
        <vt:lpwstr/>
      </vt:variant>
      <vt:variant>
        <vt:lpwstr>_Toc112381307</vt:lpwstr>
      </vt:variant>
      <vt:variant>
        <vt:i4>1310776</vt:i4>
      </vt:variant>
      <vt:variant>
        <vt:i4>344</vt:i4>
      </vt:variant>
      <vt:variant>
        <vt:i4>0</vt:i4>
      </vt:variant>
      <vt:variant>
        <vt:i4>5</vt:i4>
      </vt:variant>
      <vt:variant>
        <vt:lpwstr/>
      </vt:variant>
      <vt:variant>
        <vt:lpwstr>_Toc112381306</vt:lpwstr>
      </vt:variant>
      <vt:variant>
        <vt:i4>1310776</vt:i4>
      </vt:variant>
      <vt:variant>
        <vt:i4>338</vt:i4>
      </vt:variant>
      <vt:variant>
        <vt:i4>0</vt:i4>
      </vt:variant>
      <vt:variant>
        <vt:i4>5</vt:i4>
      </vt:variant>
      <vt:variant>
        <vt:lpwstr/>
      </vt:variant>
      <vt:variant>
        <vt:lpwstr>_Toc112381305</vt:lpwstr>
      </vt:variant>
      <vt:variant>
        <vt:i4>1310776</vt:i4>
      </vt:variant>
      <vt:variant>
        <vt:i4>332</vt:i4>
      </vt:variant>
      <vt:variant>
        <vt:i4>0</vt:i4>
      </vt:variant>
      <vt:variant>
        <vt:i4>5</vt:i4>
      </vt:variant>
      <vt:variant>
        <vt:lpwstr/>
      </vt:variant>
      <vt:variant>
        <vt:lpwstr>_Toc112381304</vt:lpwstr>
      </vt:variant>
      <vt:variant>
        <vt:i4>1310776</vt:i4>
      </vt:variant>
      <vt:variant>
        <vt:i4>326</vt:i4>
      </vt:variant>
      <vt:variant>
        <vt:i4>0</vt:i4>
      </vt:variant>
      <vt:variant>
        <vt:i4>5</vt:i4>
      </vt:variant>
      <vt:variant>
        <vt:lpwstr/>
      </vt:variant>
      <vt:variant>
        <vt:lpwstr>_Toc112381303</vt:lpwstr>
      </vt:variant>
      <vt:variant>
        <vt:i4>1310776</vt:i4>
      </vt:variant>
      <vt:variant>
        <vt:i4>320</vt:i4>
      </vt:variant>
      <vt:variant>
        <vt:i4>0</vt:i4>
      </vt:variant>
      <vt:variant>
        <vt:i4>5</vt:i4>
      </vt:variant>
      <vt:variant>
        <vt:lpwstr/>
      </vt:variant>
      <vt:variant>
        <vt:lpwstr>_Toc112381302</vt:lpwstr>
      </vt:variant>
      <vt:variant>
        <vt:i4>1310776</vt:i4>
      </vt:variant>
      <vt:variant>
        <vt:i4>314</vt:i4>
      </vt:variant>
      <vt:variant>
        <vt:i4>0</vt:i4>
      </vt:variant>
      <vt:variant>
        <vt:i4>5</vt:i4>
      </vt:variant>
      <vt:variant>
        <vt:lpwstr/>
      </vt:variant>
      <vt:variant>
        <vt:lpwstr>_Toc112381301</vt:lpwstr>
      </vt:variant>
      <vt:variant>
        <vt:i4>1310776</vt:i4>
      </vt:variant>
      <vt:variant>
        <vt:i4>305</vt:i4>
      </vt:variant>
      <vt:variant>
        <vt:i4>0</vt:i4>
      </vt:variant>
      <vt:variant>
        <vt:i4>5</vt:i4>
      </vt:variant>
      <vt:variant>
        <vt:lpwstr/>
      </vt:variant>
      <vt:variant>
        <vt:lpwstr>_Toc112381300</vt:lpwstr>
      </vt:variant>
      <vt:variant>
        <vt:i4>1900601</vt:i4>
      </vt:variant>
      <vt:variant>
        <vt:i4>299</vt:i4>
      </vt:variant>
      <vt:variant>
        <vt:i4>0</vt:i4>
      </vt:variant>
      <vt:variant>
        <vt:i4>5</vt:i4>
      </vt:variant>
      <vt:variant>
        <vt:lpwstr/>
      </vt:variant>
      <vt:variant>
        <vt:lpwstr>_Toc112381299</vt:lpwstr>
      </vt:variant>
      <vt:variant>
        <vt:i4>1900601</vt:i4>
      </vt:variant>
      <vt:variant>
        <vt:i4>293</vt:i4>
      </vt:variant>
      <vt:variant>
        <vt:i4>0</vt:i4>
      </vt:variant>
      <vt:variant>
        <vt:i4>5</vt:i4>
      </vt:variant>
      <vt:variant>
        <vt:lpwstr/>
      </vt:variant>
      <vt:variant>
        <vt:lpwstr>_Toc112381298</vt:lpwstr>
      </vt:variant>
      <vt:variant>
        <vt:i4>1900601</vt:i4>
      </vt:variant>
      <vt:variant>
        <vt:i4>287</vt:i4>
      </vt:variant>
      <vt:variant>
        <vt:i4>0</vt:i4>
      </vt:variant>
      <vt:variant>
        <vt:i4>5</vt:i4>
      </vt:variant>
      <vt:variant>
        <vt:lpwstr/>
      </vt:variant>
      <vt:variant>
        <vt:lpwstr>_Toc112381297</vt:lpwstr>
      </vt:variant>
      <vt:variant>
        <vt:i4>1900601</vt:i4>
      </vt:variant>
      <vt:variant>
        <vt:i4>281</vt:i4>
      </vt:variant>
      <vt:variant>
        <vt:i4>0</vt:i4>
      </vt:variant>
      <vt:variant>
        <vt:i4>5</vt:i4>
      </vt:variant>
      <vt:variant>
        <vt:lpwstr/>
      </vt:variant>
      <vt:variant>
        <vt:lpwstr>_Toc112381296</vt:lpwstr>
      </vt:variant>
      <vt:variant>
        <vt:i4>1900601</vt:i4>
      </vt:variant>
      <vt:variant>
        <vt:i4>275</vt:i4>
      </vt:variant>
      <vt:variant>
        <vt:i4>0</vt:i4>
      </vt:variant>
      <vt:variant>
        <vt:i4>5</vt:i4>
      </vt:variant>
      <vt:variant>
        <vt:lpwstr/>
      </vt:variant>
      <vt:variant>
        <vt:lpwstr>_Toc112381295</vt:lpwstr>
      </vt:variant>
      <vt:variant>
        <vt:i4>1900601</vt:i4>
      </vt:variant>
      <vt:variant>
        <vt:i4>269</vt:i4>
      </vt:variant>
      <vt:variant>
        <vt:i4>0</vt:i4>
      </vt:variant>
      <vt:variant>
        <vt:i4>5</vt:i4>
      </vt:variant>
      <vt:variant>
        <vt:lpwstr/>
      </vt:variant>
      <vt:variant>
        <vt:lpwstr>_Toc112381294</vt:lpwstr>
      </vt:variant>
      <vt:variant>
        <vt:i4>1900601</vt:i4>
      </vt:variant>
      <vt:variant>
        <vt:i4>263</vt:i4>
      </vt:variant>
      <vt:variant>
        <vt:i4>0</vt:i4>
      </vt:variant>
      <vt:variant>
        <vt:i4>5</vt:i4>
      </vt:variant>
      <vt:variant>
        <vt:lpwstr/>
      </vt:variant>
      <vt:variant>
        <vt:lpwstr>_Toc112381293</vt:lpwstr>
      </vt:variant>
      <vt:variant>
        <vt:i4>1900601</vt:i4>
      </vt:variant>
      <vt:variant>
        <vt:i4>257</vt:i4>
      </vt:variant>
      <vt:variant>
        <vt:i4>0</vt:i4>
      </vt:variant>
      <vt:variant>
        <vt:i4>5</vt:i4>
      </vt:variant>
      <vt:variant>
        <vt:lpwstr/>
      </vt:variant>
      <vt:variant>
        <vt:lpwstr>_Toc112381292</vt:lpwstr>
      </vt:variant>
      <vt:variant>
        <vt:i4>1441845</vt:i4>
      </vt:variant>
      <vt:variant>
        <vt:i4>248</vt:i4>
      </vt:variant>
      <vt:variant>
        <vt:i4>0</vt:i4>
      </vt:variant>
      <vt:variant>
        <vt:i4>5</vt:i4>
      </vt:variant>
      <vt:variant>
        <vt:lpwstr/>
      </vt:variant>
      <vt:variant>
        <vt:lpwstr>_Toc386439347</vt:lpwstr>
      </vt:variant>
      <vt:variant>
        <vt:i4>1441845</vt:i4>
      </vt:variant>
      <vt:variant>
        <vt:i4>242</vt:i4>
      </vt:variant>
      <vt:variant>
        <vt:i4>0</vt:i4>
      </vt:variant>
      <vt:variant>
        <vt:i4>5</vt:i4>
      </vt:variant>
      <vt:variant>
        <vt:lpwstr/>
      </vt:variant>
      <vt:variant>
        <vt:lpwstr>_Toc386439346</vt:lpwstr>
      </vt:variant>
      <vt:variant>
        <vt:i4>1441845</vt:i4>
      </vt:variant>
      <vt:variant>
        <vt:i4>236</vt:i4>
      </vt:variant>
      <vt:variant>
        <vt:i4>0</vt:i4>
      </vt:variant>
      <vt:variant>
        <vt:i4>5</vt:i4>
      </vt:variant>
      <vt:variant>
        <vt:lpwstr/>
      </vt:variant>
      <vt:variant>
        <vt:lpwstr>_Toc386439345</vt:lpwstr>
      </vt:variant>
      <vt:variant>
        <vt:i4>1441845</vt:i4>
      </vt:variant>
      <vt:variant>
        <vt:i4>230</vt:i4>
      </vt:variant>
      <vt:variant>
        <vt:i4>0</vt:i4>
      </vt:variant>
      <vt:variant>
        <vt:i4>5</vt:i4>
      </vt:variant>
      <vt:variant>
        <vt:lpwstr/>
      </vt:variant>
      <vt:variant>
        <vt:lpwstr>_Toc386439344</vt:lpwstr>
      </vt:variant>
      <vt:variant>
        <vt:i4>1441845</vt:i4>
      </vt:variant>
      <vt:variant>
        <vt:i4>224</vt:i4>
      </vt:variant>
      <vt:variant>
        <vt:i4>0</vt:i4>
      </vt:variant>
      <vt:variant>
        <vt:i4>5</vt:i4>
      </vt:variant>
      <vt:variant>
        <vt:lpwstr/>
      </vt:variant>
      <vt:variant>
        <vt:lpwstr>_Toc386439343</vt:lpwstr>
      </vt:variant>
      <vt:variant>
        <vt:i4>1441845</vt:i4>
      </vt:variant>
      <vt:variant>
        <vt:i4>218</vt:i4>
      </vt:variant>
      <vt:variant>
        <vt:i4>0</vt:i4>
      </vt:variant>
      <vt:variant>
        <vt:i4>5</vt:i4>
      </vt:variant>
      <vt:variant>
        <vt:lpwstr/>
      </vt:variant>
      <vt:variant>
        <vt:lpwstr>_Toc386439342</vt:lpwstr>
      </vt:variant>
      <vt:variant>
        <vt:i4>1441845</vt:i4>
      </vt:variant>
      <vt:variant>
        <vt:i4>212</vt:i4>
      </vt:variant>
      <vt:variant>
        <vt:i4>0</vt:i4>
      </vt:variant>
      <vt:variant>
        <vt:i4>5</vt:i4>
      </vt:variant>
      <vt:variant>
        <vt:lpwstr/>
      </vt:variant>
      <vt:variant>
        <vt:lpwstr>_Toc386439341</vt:lpwstr>
      </vt:variant>
      <vt:variant>
        <vt:i4>1441845</vt:i4>
      </vt:variant>
      <vt:variant>
        <vt:i4>206</vt:i4>
      </vt:variant>
      <vt:variant>
        <vt:i4>0</vt:i4>
      </vt:variant>
      <vt:variant>
        <vt:i4>5</vt:i4>
      </vt:variant>
      <vt:variant>
        <vt:lpwstr/>
      </vt:variant>
      <vt:variant>
        <vt:lpwstr>_Toc386439340</vt:lpwstr>
      </vt:variant>
      <vt:variant>
        <vt:i4>1114165</vt:i4>
      </vt:variant>
      <vt:variant>
        <vt:i4>200</vt:i4>
      </vt:variant>
      <vt:variant>
        <vt:i4>0</vt:i4>
      </vt:variant>
      <vt:variant>
        <vt:i4>5</vt:i4>
      </vt:variant>
      <vt:variant>
        <vt:lpwstr/>
      </vt:variant>
      <vt:variant>
        <vt:lpwstr>_Toc386439339</vt:lpwstr>
      </vt:variant>
      <vt:variant>
        <vt:i4>1114165</vt:i4>
      </vt:variant>
      <vt:variant>
        <vt:i4>194</vt:i4>
      </vt:variant>
      <vt:variant>
        <vt:i4>0</vt:i4>
      </vt:variant>
      <vt:variant>
        <vt:i4>5</vt:i4>
      </vt:variant>
      <vt:variant>
        <vt:lpwstr/>
      </vt:variant>
      <vt:variant>
        <vt:lpwstr>_Toc386439338</vt:lpwstr>
      </vt:variant>
      <vt:variant>
        <vt:i4>1114165</vt:i4>
      </vt:variant>
      <vt:variant>
        <vt:i4>188</vt:i4>
      </vt:variant>
      <vt:variant>
        <vt:i4>0</vt:i4>
      </vt:variant>
      <vt:variant>
        <vt:i4>5</vt:i4>
      </vt:variant>
      <vt:variant>
        <vt:lpwstr/>
      </vt:variant>
      <vt:variant>
        <vt:lpwstr>_Toc386439337</vt:lpwstr>
      </vt:variant>
      <vt:variant>
        <vt:i4>1114165</vt:i4>
      </vt:variant>
      <vt:variant>
        <vt:i4>182</vt:i4>
      </vt:variant>
      <vt:variant>
        <vt:i4>0</vt:i4>
      </vt:variant>
      <vt:variant>
        <vt:i4>5</vt:i4>
      </vt:variant>
      <vt:variant>
        <vt:lpwstr/>
      </vt:variant>
      <vt:variant>
        <vt:lpwstr>_Toc386439336</vt:lpwstr>
      </vt:variant>
      <vt:variant>
        <vt:i4>1114165</vt:i4>
      </vt:variant>
      <vt:variant>
        <vt:i4>176</vt:i4>
      </vt:variant>
      <vt:variant>
        <vt:i4>0</vt:i4>
      </vt:variant>
      <vt:variant>
        <vt:i4>5</vt:i4>
      </vt:variant>
      <vt:variant>
        <vt:lpwstr/>
      </vt:variant>
      <vt:variant>
        <vt:lpwstr>_Toc386439335</vt:lpwstr>
      </vt:variant>
      <vt:variant>
        <vt:i4>1114165</vt:i4>
      </vt:variant>
      <vt:variant>
        <vt:i4>170</vt:i4>
      </vt:variant>
      <vt:variant>
        <vt:i4>0</vt:i4>
      </vt:variant>
      <vt:variant>
        <vt:i4>5</vt:i4>
      </vt:variant>
      <vt:variant>
        <vt:lpwstr/>
      </vt:variant>
      <vt:variant>
        <vt:lpwstr>_Toc386439334</vt:lpwstr>
      </vt:variant>
      <vt:variant>
        <vt:i4>1114165</vt:i4>
      </vt:variant>
      <vt:variant>
        <vt:i4>164</vt:i4>
      </vt:variant>
      <vt:variant>
        <vt:i4>0</vt:i4>
      </vt:variant>
      <vt:variant>
        <vt:i4>5</vt:i4>
      </vt:variant>
      <vt:variant>
        <vt:lpwstr/>
      </vt:variant>
      <vt:variant>
        <vt:lpwstr>_Toc386439333</vt:lpwstr>
      </vt:variant>
      <vt:variant>
        <vt:i4>1114165</vt:i4>
      </vt:variant>
      <vt:variant>
        <vt:i4>158</vt:i4>
      </vt:variant>
      <vt:variant>
        <vt:i4>0</vt:i4>
      </vt:variant>
      <vt:variant>
        <vt:i4>5</vt:i4>
      </vt:variant>
      <vt:variant>
        <vt:lpwstr/>
      </vt:variant>
      <vt:variant>
        <vt:lpwstr>_Toc386439332</vt:lpwstr>
      </vt:variant>
      <vt:variant>
        <vt:i4>1114165</vt:i4>
      </vt:variant>
      <vt:variant>
        <vt:i4>152</vt:i4>
      </vt:variant>
      <vt:variant>
        <vt:i4>0</vt:i4>
      </vt:variant>
      <vt:variant>
        <vt:i4>5</vt:i4>
      </vt:variant>
      <vt:variant>
        <vt:lpwstr/>
      </vt:variant>
      <vt:variant>
        <vt:lpwstr>_Toc386439331</vt:lpwstr>
      </vt:variant>
      <vt:variant>
        <vt:i4>1114165</vt:i4>
      </vt:variant>
      <vt:variant>
        <vt:i4>146</vt:i4>
      </vt:variant>
      <vt:variant>
        <vt:i4>0</vt:i4>
      </vt:variant>
      <vt:variant>
        <vt:i4>5</vt:i4>
      </vt:variant>
      <vt:variant>
        <vt:lpwstr/>
      </vt:variant>
      <vt:variant>
        <vt:lpwstr>_Toc386439330</vt:lpwstr>
      </vt:variant>
      <vt:variant>
        <vt:i4>1048629</vt:i4>
      </vt:variant>
      <vt:variant>
        <vt:i4>140</vt:i4>
      </vt:variant>
      <vt:variant>
        <vt:i4>0</vt:i4>
      </vt:variant>
      <vt:variant>
        <vt:i4>5</vt:i4>
      </vt:variant>
      <vt:variant>
        <vt:lpwstr/>
      </vt:variant>
      <vt:variant>
        <vt:lpwstr>_Toc386439329</vt:lpwstr>
      </vt:variant>
      <vt:variant>
        <vt:i4>1048629</vt:i4>
      </vt:variant>
      <vt:variant>
        <vt:i4>134</vt:i4>
      </vt:variant>
      <vt:variant>
        <vt:i4>0</vt:i4>
      </vt:variant>
      <vt:variant>
        <vt:i4>5</vt:i4>
      </vt:variant>
      <vt:variant>
        <vt:lpwstr/>
      </vt:variant>
      <vt:variant>
        <vt:lpwstr>_Toc386439328</vt:lpwstr>
      </vt:variant>
      <vt:variant>
        <vt:i4>1048629</vt:i4>
      </vt:variant>
      <vt:variant>
        <vt:i4>128</vt:i4>
      </vt:variant>
      <vt:variant>
        <vt:i4>0</vt:i4>
      </vt:variant>
      <vt:variant>
        <vt:i4>5</vt:i4>
      </vt:variant>
      <vt:variant>
        <vt:lpwstr/>
      </vt:variant>
      <vt:variant>
        <vt:lpwstr>_Toc386439327</vt:lpwstr>
      </vt:variant>
      <vt:variant>
        <vt:i4>1048629</vt:i4>
      </vt:variant>
      <vt:variant>
        <vt:i4>122</vt:i4>
      </vt:variant>
      <vt:variant>
        <vt:i4>0</vt:i4>
      </vt:variant>
      <vt:variant>
        <vt:i4>5</vt:i4>
      </vt:variant>
      <vt:variant>
        <vt:lpwstr/>
      </vt:variant>
      <vt:variant>
        <vt:lpwstr>_Toc386439326</vt:lpwstr>
      </vt:variant>
      <vt:variant>
        <vt:i4>1048629</vt:i4>
      </vt:variant>
      <vt:variant>
        <vt:i4>116</vt:i4>
      </vt:variant>
      <vt:variant>
        <vt:i4>0</vt:i4>
      </vt:variant>
      <vt:variant>
        <vt:i4>5</vt:i4>
      </vt:variant>
      <vt:variant>
        <vt:lpwstr/>
      </vt:variant>
      <vt:variant>
        <vt:lpwstr>_Toc386439325</vt:lpwstr>
      </vt:variant>
      <vt:variant>
        <vt:i4>1048629</vt:i4>
      </vt:variant>
      <vt:variant>
        <vt:i4>110</vt:i4>
      </vt:variant>
      <vt:variant>
        <vt:i4>0</vt:i4>
      </vt:variant>
      <vt:variant>
        <vt:i4>5</vt:i4>
      </vt:variant>
      <vt:variant>
        <vt:lpwstr/>
      </vt:variant>
      <vt:variant>
        <vt:lpwstr>_Toc386439324</vt:lpwstr>
      </vt:variant>
      <vt:variant>
        <vt:i4>1048629</vt:i4>
      </vt:variant>
      <vt:variant>
        <vt:i4>104</vt:i4>
      </vt:variant>
      <vt:variant>
        <vt:i4>0</vt:i4>
      </vt:variant>
      <vt:variant>
        <vt:i4>5</vt:i4>
      </vt:variant>
      <vt:variant>
        <vt:lpwstr/>
      </vt:variant>
      <vt:variant>
        <vt:lpwstr>_Toc386439323</vt:lpwstr>
      </vt:variant>
      <vt:variant>
        <vt:i4>1048629</vt:i4>
      </vt:variant>
      <vt:variant>
        <vt:i4>98</vt:i4>
      </vt:variant>
      <vt:variant>
        <vt:i4>0</vt:i4>
      </vt:variant>
      <vt:variant>
        <vt:i4>5</vt:i4>
      </vt:variant>
      <vt:variant>
        <vt:lpwstr/>
      </vt:variant>
      <vt:variant>
        <vt:lpwstr>_Toc386439322</vt:lpwstr>
      </vt:variant>
      <vt:variant>
        <vt:i4>1048629</vt:i4>
      </vt:variant>
      <vt:variant>
        <vt:i4>92</vt:i4>
      </vt:variant>
      <vt:variant>
        <vt:i4>0</vt:i4>
      </vt:variant>
      <vt:variant>
        <vt:i4>5</vt:i4>
      </vt:variant>
      <vt:variant>
        <vt:lpwstr/>
      </vt:variant>
      <vt:variant>
        <vt:lpwstr>_Toc386439321</vt:lpwstr>
      </vt:variant>
      <vt:variant>
        <vt:i4>1048629</vt:i4>
      </vt:variant>
      <vt:variant>
        <vt:i4>86</vt:i4>
      </vt:variant>
      <vt:variant>
        <vt:i4>0</vt:i4>
      </vt:variant>
      <vt:variant>
        <vt:i4>5</vt:i4>
      </vt:variant>
      <vt:variant>
        <vt:lpwstr/>
      </vt:variant>
      <vt:variant>
        <vt:lpwstr>_Toc386439320</vt:lpwstr>
      </vt:variant>
      <vt:variant>
        <vt:i4>1245237</vt:i4>
      </vt:variant>
      <vt:variant>
        <vt:i4>80</vt:i4>
      </vt:variant>
      <vt:variant>
        <vt:i4>0</vt:i4>
      </vt:variant>
      <vt:variant>
        <vt:i4>5</vt:i4>
      </vt:variant>
      <vt:variant>
        <vt:lpwstr/>
      </vt:variant>
      <vt:variant>
        <vt:lpwstr>_Toc386439319</vt:lpwstr>
      </vt:variant>
      <vt:variant>
        <vt:i4>1245237</vt:i4>
      </vt:variant>
      <vt:variant>
        <vt:i4>74</vt:i4>
      </vt:variant>
      <vt:variant>
        <vt:i4>0</vt:i4>
      </vt:variant>
      <vt:variant>
        <vt:i4>5</vt:i4>
      </vt:variant>
      <vt:variant>
        <vt:lpwstr/>
      </vt:variant>
      <vt:variant>
        <vt:lpwstr>_Toc386439318</vt:lpwstr>
      </vt:variant>
      <vt:variant>
        <vt:i4>1245237</vt:i4>
      </vt:variant>
      <vt:variant>
        <vt:i4>68</vt:i4>
      </vt:variant>
      <vt:variant>
        <vt:i4>0</vt:i4>
      </vt:variant>
      <vt:variant>
        <vt:i4>5</vt:i4>
      </vt:variant>
      <vt:variant>
        <vt:lpwstr/>
      </vt:variant>
      <vt:variant>
        <vt:lpwstr>_Toc386439317</vt:lpwstr>
      </vt:variant>
      <vt:variant>
        <vt:i4>1245237</vt:i4>
      </vt:variant>
      <vt:variant>
        <vt:i4>62</vt:i4>
      </vt:variant>
      <vt:variant>
        <vt:i4>0</vt:i4>
      </vt:variant>
      <vt:variant>
        <vt:i4>5</vt:i4>
      </vt:variant>
      <vt:variant>
        <vt:lpwstr/>
      </vt:variant>
      <vt:variant>
        <vt:lpwstr>_Toc386439316</vt:lpwstr>
      </vt:variant>
      <vt:variant>
        <vt:i4>1245237</vt:i4>
      </vt:variant>
      <vt:variant>
        <vt:i4>56</vt:i4>
      </vt:variant>
      <vt:variant>
        <vt:i4>0</vt:i4>
      </vt:variant>
      <vt:variant>
        <vt:i4>5</vt:i4>
      </vt:variant>
      <vt:variant>
        <vt:lpwstr/>
      </vt:variant>
      <vt:variant>
        <vt:lpwstr>_Toc386439315</vt:lpwstr>
      </vt:variant>
      <vt:variant>
        <vt:i4>1245237</vt:i4>
      </vt:variant>
      <vt:variant>
        <vt:i4>50</vt:i4>
      </vt:variant>
      <vt:variant>
        <vt:i4>0</vt:i4>
      </vt:variant>
      <vt:variant>
        <vt:i4>5</vt:i4>
      </vt:variant>
      <vt:variant>
        <vt:lpwstr/>
      </vt:variant>
      <vt:variant>
        <vt:lpwstr>_Toc386439314</vt:lpwstr>
      </vt:variant>
      <vt:variant>
        <vt:i4>1245237</vt:i4>
      </vt:variant>
      <vt:variant>
        <vt:i4>44</vt:i4>
      </vt:variant>
      <vt:variant>
        <vt:i4>0</vt:i4>
      </vt:variant>
      <vt:variant>
        <vt:i4>5</vt:i4>
      </vt:variant>
      <vt:variant>
        <vt:lpwstr/>
      </vt:variant>
      <vt:variant>
        <vt:lpwstr>_Toc386439313</vt:lpwstr>
      </vt:variant>
      <vt:variant>
        <vt:i4>1245237</vt:i4>
      </vt:variant>
      <vt:variant>
        <vt:i4>38</vt:i4>
      </vt:variant>
      <vt:variant>
        <vt:i4>0</vt:i4>
      </vt:variant>
      <vt:variant>
        <vt:i4>5</vt:i4>
      </vt:variant>
      <vt:variant>
        <vt:lpwstr/>
      </vt:variant>
      <vt:variant>
        <vt:lpwstr>_Toc386439312</vt:lpwstr>
      </vt:variant>
      <vt:variant>
        <vt:i4>1245237</vt:i4>
      </vt:variant>
      <vt:variant>
        <vt:i4>32</vt:i4>
      </vt:variant>
      <vt:variant>
        <vt:i4>0</vt:i4>
      </vt:variant>
      <vt:variant>
        <vt:i4>5</vt:i4>
      </vt:variant>
      <vt:variant>
        <vt:lpwstr/>
      </vt:variant>
      <vt:variant>
        <vt:lpwstr>_Toc386439311</vt:lpwstr>
      </vt:variant>
      <vt:variant>
        <vt:i4>1245237</vt:i4>
      </vt:variant>
      <vt:variant>
        <vt:i4>26</vt:i4>
      </vt:variant>
      <vt:variant>
        <vt:i4>0</vt:i4>
      </vt:variant>
      <vt:variant>
        <vt:i4>5</vt:i4>
      </vt:variant>
      <vt:variant>
        <vt:lpwstr/>
      </vt:variant>
      <vt:variant>
        <vt:lpwstr>_Toc386439310</vt:lpwstr>
      </vt:variant>
      <vt:variant>
        <vt:i4>1179701</vt:i4>
      </vt:variant>
      <vt:variant>
        <vt:i4>20</vt:i4>
      </vt:variant>
      <vt:variant>
        <vt:i4>0</vt:i4>
      </vt:variant>
      <vt:variant>
        <vt:i4>5</vt:i4>
      </vt:variant>
      <vt:variant>
        <vt:lpwstr/>
      </vt:variant>
      <vt:variant>
        <vt:lpwstr>_Toc386439309</vt:lpwstr>
      </vt:variant>
      <vt:variant>
        <vt:i4>1179701</vt:i4>
      </vt:variant>
      <vt:variant>
        <vt:i4>14</vt:i4>
      </vt:variant>
      <vt:variant>
        <vt:i4>0</vt:i4>
      </vt:variant>
      <vt:variant>
        <vt:i4>5</vt:i4>
      </vt:variant>
      <vt:variant>
        <vt:lpwstr/>
      </vt:variant>
      <vt:variant>
        <vt:lpwstr>_Toc386439308</vt:lpwstr>
      </vt:variant>
      <vt:variant>
        <vt:i4>1179701</vt:i4>
      </vt:variant>
      <vt:variant>
        <vt:i4>8</vt:i4>
      </vt:variant>
      <vt:variant>
        <vt:i4>0</vt:i4>
      </vt:variant>
      <vt:variant>
        <vt:i4>5</vt:i4>
      </vt:variant>
      <vt:variant>
        <vt:lpwstr/>
      </vt:variant>
      <vt:variant>
        <vt:lpwstr>_Toc386439307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TQ343</dc:title>
  <dc:subject/>
  <dc:creator>Microsoft Office User</dc:creator>
  <cp:keywords/>
  <dc:description/>
  <cp:lastModifiedBy>1 tao</cp:lastModifiedBy>
  <cp:revision>102</cp:revision>
  <cp:lastPrinted>2024-01-17T11:21:00Z</cp:lastPrinted>
  <dcterms:created xsi:type="dcterms:W3CDTF">2024-01-17T11:14:00Z</dcterms:created>
  <dcterms:modified xsi:type="dcterms:W3CDTF">2024-02-04T16:12:00Z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4" name="MTPreferences 1">
    <vt:lpwstr>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5"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6"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12.eqp</vt:lpwstr>
  </property>
  <property fmtid="{D5CDD505-2E9C-101B-9397-08002B2CF9AE}" pid="8" name="MTEquationSection">
    <vt:lpwstr>1</vt:lpwstr>
  </property>
  <property fmtid="{D5CDD505-2E9C-101B-9397-08002B2CF9AE}" pid="9" name="MTWinEqns">
    <vt:bool>true</vt:bool>
  </property>
</Properties>
</file>