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E4DF" w14:textId="1E15E415" w:rsidR="001D11BA" w:rsidRPr="00F41796" w:rsidRDefault="00F41796" w:rsidP="00F41796">
      <w:pPr>
        <w:ind w:firstLine="420"/>
      </w:pPr>
      <w:r w:rsidRPr="00F41796">
        <w:t>We have modified every detail of the latex file you gave us as you requested. However, due to computer problems, it is not possible to compile a pdf of this latex version. We are sorry, but we would like to invite you to compile the pdf of our modified latex.</w:t>
      </w:r>
    </w:p>
    <w:sectPr w:rsidR="001D11BA" w:rsidRPr="00F4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CE"/>
    <w:rsid w:val="001D11BA"/>
    <w:rsid w:val="00C922CE"/>
    <w:rsid w:val="00F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6D8E"/>
  <w15:chartTrackingRefBased/>
  <w15:docId w15:val="{730031A9-97A8-4721-881E-C817E822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442651106@qq.com</dc:creator>
  <cp:keywords/>
  <dc:description/>
  <cp:lastModifiedBy>442651106@qq.com</cp:lastModifiedBy>
  <cp:revision>2</cp:revision>
  <dcterms:created xsi:type="dcterms:W3CDTF">2023-02-02T12:21:00Z</dcterms:created>
  <dcterms:modified xsi:type="dcterms:W3CDTF">2023-02-02T12:21:00Z</dcterms:modified>
</cp:coreProperties>
</file>