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91AA4" w14:textId="77777777" w:rsidR="00236BBA" w:rsidRPr="00236BBA" w:rsidRDefault="00236BBA" w:rsidP="00236BBA">
      <w:pPr>
        <w:jc w:val="center"/>
        <w:rPr>
          <w:rFonts w:ascii="Times New Roman" w:hAnsi="Times New Roman" w:cs="Times New Roman"/>
          <w:sz w:val="40"/>
          <w:szCs w:val="40"/>
        </w:rPr>
      </w:pPr>
      <w:r w:rsidRPr="00236BBA">
        <w:rPr>
          <w:rFonts w:ascii="Times New Roman" w:hAnsi="Times New Roman" w:cs="Times New Roman"/>
          <w:b/>
          <w:bCs/>
          <w:sz w:val="40"/>
          <w:szCs w:val="40"/>
        </w:rPr>
        <w:t>[ Bài Tập ] SO SÁNH VÀ LỰA CHỌN</w:t>
      </w:r>
    </w:p>
    <w:p w14:paraId="76DDA585" w14:textId="128636CC" w:rsidR="003A4F7C" w:rsidRPr="00236BBA" w:rsidRDefault="00236BBA">
      <w:pPr>
        <w:rPr>
          <w:rFonts w:ascii="Times New Roman" w:hAnsi="Times New Roman" w:cs="Times New Roman"/>
          <w:sz w:val="36"/>
          <w:szCs w:val="36"/>
        </w:rPr>
      </w:pPr>
      <w:r w:rsidRPr="00236BBA">
        <w:rPr>
          <w:rFonts w:ascii="Times New Roman" w:hAnsi="Times New Roman" w:cs="Times New Roman"/>
          <w:b/>
          <w:bCs/>
          <w:sz w:val="36"/>
          <w:szCs w:val="36"/>
        </w:rPr>
        <w:t xml:space="preserve">Prompt </w:t>
      </w:r>
      <w:r w:rsidR="00D420A6">
        <w:rPr>
          <w:rFonts w:ascii="Times New Roman" w:hAnsi="Times New Roman" w:cs="Times New Roman"/>
          <w:b/>
          <w:bCs/>
          <w:sz w:val="36"/>
          <w:szCs w:val="36"/>
        </w:rPr>
        <w:t>ban đầu</w:t>
      </w:r>
      <w:r w:rsidRPr="00236BBA">
        <w:rPr>
          <w:rFonts w:ascii="Times New Roman" w:hAnsi="Times New Roman" w:cs="Times New Roman"/>
          <w:b/>
          <w:bCs/>
          <w:sz w:val="36"/>
          <w:szCs w:val="36"/>
        </w:rPr>
        <w:t>:</w:t>
      </w:r>
      <w:r w:rsidRPr="00236BBA">
        <w:rPr>
          <w:rFonts w:ascii="Times New Roman" w:hAnsi="Times New Roman" w:cs="Times New Roman"/>
          <w:sz w:val="36"/>
          <w:szCs w:val="36"/>
        </w:rPr>
        <w:t xml:space="preserve"> “Công cụ nào quản lý công việc tốt nhất?”</w:t>
      </w:r>
    </w:p>
    <w:p w14:paraId="37BC0D0E" w14:textId="066FE2DA" w:rsidR="00236BBA" w:rsidRPr="00236BBA" w:rsidRDefault="00236BBA">
      <w:pPr>
        <w:rPr>
          <w:rFonts w:ascii="Times New Roman" w:hAnsi="Times New Roman" w:cs="Times New Roman"/>
          <w:sz w:val="36"/>
          <w:szCs w:val="36"/>
        </w:rPr>
      </w:pPr>
      <w:r w:rsidRPr="00236BBA">
        <w:drawing>
          <wp:inline distT="0" distB="0" distL="0" distR="0" wp14:anchorId="0D5E8C15" wp14:editId="7F30AEA8">
            <wp:extent cx="3219048" cy="8285714"/>
            <wp:effectExtent l="0" t="0" r="635" b="1270"/>
            <wp:docPr id="628406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06147" name=""/>
                    <pic:cNvPicPr/>
                  </pic:nvPicPr>
                  <pic:blipFill>
                    <a:blip r:embed="rId4"/>
                    <a:stretch>
                      <a:fillRect/>
                    </a:stretch>
                  </pic:blipFill>
                  <pic:spPr>
                    <a:xfrm>
                      <a:off x="0" y="0"/>
                      <a:ext cx="3219048" cy="8285714"/>
                    </a:xfrm>
                    <a:prstGeom prst="rect">
                      <a:avLst/>
                    </a:prstGeom>
                  </pic:spPr>
                </pic:pic>
              </a:graphicData>
            </a:graphic>
          </wp:inline>
        </w:drawing>
      </w:r>
    </w:p>
    <w:p w14:paraId="0ECDAD03" w14:textId="299C4A73" w:rsidR="00236BBA" w:rsidRPr="00236BBA" w:rsidRDefault="00236BBA">
      <w:pPr>
        <w:rPr>
          <w:rFonts w:ascii="Times New Roman" w:hAnsi="Times New Roman" w:cs="Times New Roman"/>
          <w:sz w:val="36"/>
          <w:szCs w:val="36"/>
        </w:rPr>
      </w:pPr>
      <w:r w:rsidRPr="00236BBA">
        <w:rPr>
          <w:rFonts w:ascii="Times New Roman" w:hAnsi="Times New Roman" w:cs="Times New Roman"/>
          <w:b/>
          <w:bCs/>
          <w:sz w:val="36"/>
          <w:szCs w:val="36"/>
        </w:rPr>
        <w:lastRenderedPageBreak/>
        <w:t xml:space="preserve">Prompt </w:t>
      </w:r>
      <w:r w:rsidR="00D420A6">
        <w:rPr>
          <w:rFonts w:ascii="Times New Roman" w:hAnsi="Times New Roman" w:cs="Times New Roman"/>
          <w:b/>
          <w:bCs/>
          <w:sz w:val="36"/>
          <w:szCs w:val="36"/>
        </w:rPr>
        <w:t>cải tiến</w:t>
      </w:r>
      <w:r w:rsidRPr="00236BBA">
        <w:rPr>
          <w:rFonts w:ascii="Times New Roman" w:hAnsi="Times New Roman" w:cs="Times New Roman"/>
          <w:b/>
          <w:bCs/>
          <w:sz w:val="36"/>
          <w:szCs w:val="36"/>
        </w:rPr>
        <w:t>:</w:t>
      </w:r>
      <w:r w:rsidRPr="00236BBA">
        <w:rPr>
          <w:rFonts w:ascii="Times New Roman" w:hAnsi="Times New Roman" w:cs="Times New Roman"/>
          <w:sz w:val="36"/>
          <w:szCs w:val="36"/>
        </w:rPr>
        <w:t xml:space="preserve"> “So sánh Trello, Notion, Google Keep theo bảng gồm: ưu điểm, nhược điểm, phù hợp với ai.”</w:t>
      </w:r>
    </w:p>
    <w:p w14:paraId="43C663BC" w14:textId="7ED23272" w:rsidR="00236BBA" w:rsidRPr="00236BBA" w:rsidRDefault="00236BBA">
      <w:pPr>
        <w:rPr>
          <w:rFonts w:ascii="Times New Roman" w:hAnsi="Times New Roman" w:cs="Times New Roman"/>
          <w:sz w:val="36"/>
          <w:szCs w:val="36"/>
        </w:rPr>
      </w:pPr>
      <w:r w:rsidRPr="00236BBA">
        <w:rPr>
          <w:rFonts w:ascii="Times New Roman" w:hAnsi="Times New Roman" w:cs="Times New Roman"/>
          <w:sz w:val="36"/>
          <w:szCs w:val="36"/>
        </w:rPr>
        <w:drawing>
          <wp:inline distT="0" distB="0" distL="0" distR="0" wp14:anchorId="60E6478F" wp14:editId="05996DBC">
            <wp:extent cx="6858000" cy="3432175"/>
            <wp:effectExtent l="0" t="0" r="0" b="0"/>
            <wp:docPr id="1158339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39228" name=""/>
                    <pic:cNvPicPr/>
                  </pic:nvPicPr>
                  <pic:blipFill>
                    <a:blip r:embed="rId5"/>
                    <a:stretch>
                      <a:fillRect/>
                    </a:stretch>
                  </pic:blipFill>
                  <pic:spPr>
                    <a:xfrm>
                      <a:off x="0" y="0"/>
                      <a:ext cx="6858000" cy="3432175"/>
                    </a:xfrm>
                    <a:prstGeom prst="rect">
                      <a:avLst/>
                    </a:prstGeom>
                  </pic:spPr>
                </pic:pic>
              </a:graphicData>
            </a:graphic>
          </wp:inline>
        </w:drawing>
      </w:r>
    </w:p>
    <w:p w14:paraId="28CF7173" w14:textId="6C36E3D7" w:rsidR="00236BBA" w:rsidRPr="00236BBA" w:rsidRDefault="00236BBA" w:rsidP="00236BBA">
      <w:pPr>
        <w:rPr>
          <w:rFonts w:ascii="Times New Roman" w:hAnsi="Times New Roman" w:cs="Times New Roman"/>
          <w:sz w:val="36"/>
          <w:szCs w:val="36"/>
        </w:rPr>
      </w:pPr>
      <w:r w:rsidRPr="00236BBA">
        <w:rPr>
          <w:rFonts w:ascii="Times New Roman" w:hAnsi="Times New Roman" w:cs="Times New Roman"/>
          <w:sz w:val="36"/>
          <w:szCs w:val="36"/>
        </w:rPr>
        <w:sym w:font="Wingdings" w:char="F0E0"/>
      </w:r>
      <w:r>
        <w:rPr>
          <w:rFonts w:ascii="Times New Roman" w:hAnsi="Times New Roman" w:cs="Times New Roman"/>
          <w:sz w:val="36"/>
          <w:szCs w:val="36"/>
        </w:rPr>
        <w:t xml:space="preserve"> Theo em thì prompt thứ hai tối ưu và hiệu quả hơn </w:t>
      </w:r>
      <w:r w:rsidRPr="00236BBA">
        <w:rPr>
          <w:rFonts w:ascii="Times New Roman" w:hAnsi="Times New Roman" w:cs="Times New Roman"/>
          <w:sz w:val="36"/>
          <w:szCs w:val="36"/>
        </w:rPr>
        <w:t xml:space="preserve">là vì prompt </w:t>
      </w:r>
      <w:r>
        <w:rPr>
          <w:rFonts w:ascii="Times New Roman" w:hAnsi="Times New Roman" w:cs="Times New Roman"/>
          <w:sz w:val="36"/>
          <w:szCs w:val="36"/>
        </w:rPr>
        <w:t>thứ hai</w:t>
      </w:r>
      <w:r w:rsidRPr="00236BBA">
        <w:rPr>
          <w:rFonts w:ascii="Times New Roman" w:hAnsi="Times New Roman" w:cs="Times New Roman"/>
          <w:sz w:val="36"/>
          <w:szCs w:val="36"/>
        </w:rPr>
        <w:t xml:space="preserve"> </w:t>
      </w:r>
      <w:r>
        <w:rPr>
          <w:rFonts w:ascii="Times New Roman" w:hAnsi="Times New Roman" w:cs="Times New Roman"/>
          <w:sz w:val="36"/>
          <w:szCs w:val="36"/>
        </w:rPr>
        <w:t xml:space="preserve">nêu rõ </w:t>
      </w:r>
      <w:r w:rsidRPr="00236BBA">
        <w:rPr>
          <w:rFonts w:ascii="Times New Roman" w:hAnsi="Times New Roman" w:cs="Times New Roman"/>
          <w:b/>
          <w:bCs/>
          <w:sz w:val="36"/>
          <w:szCs w:val="36"/>
        </w:rPr>
        <w:t>công cụ</w:t>
      </w:r>
      <w:r w:rsidRPr="00236BBA">
        <w:rPr>
          <w:rFonts w:ascii="Times New Roman" w:hAnsi="Times New Roman" w:cs="Times New Roman"/>
          <w:sz w:val="36"/>
          <w:szCs w:val="36"/>
        </w:rPr>
        <w:t xml:space="preserve"> cần so sánh, </w:t>
      </w:r>
      <w:r w:rsidRPr="00236BBA">
        <w:rPr>
          <w:rFonts w:ascii="Times New Roman" w:hAnsi="Times New Roman" w:cs="Times New Roman"/>
          <w:b/>
          <w:bCs/>
          <w:sz w:val="36"/>
          <w:szCs w:val="36"/>
        </w:rPr>
        <w:t>định dạng</w:t>
      </w:r>
      <w:r w:rsidRPr="00236BBA">
        <w:rPr>
          <w:rFonts w:ascii="Times New Roman" w:hAnsi="Times New Roman" w:cs="Times New Roman"/>
          <w:sz w:val="36"/>
          <w:szCs w:val="36"/>
        </w:rPr>
        <w:t xml:space="preserve">, và </w:t>
      </w:r>
      <w:r w:rsidRPr="00236BBA">
        <w:rPr>
          <w:rFonts w:ascii="Times New Roman" w:hAnsi="Times New Roman" w:cs="Times New Roman"/>
          <w:b/>
          <w:bCs/>
          <w:sz w:val="36"/>
          <w:szCs w:val="36"/>
        </w:rPr>
        <w:t xml:space="preserve">tiêu chí đánh </w:t>
      </w:r>
      <w:r w:rsidR="00D420A6">
        <w:rPr>
          <w:rFonts w:ascii="Times New Roman" w:hAnsi="Times New Roman" w:cs="Times New Roman"/>
          <w:b/>
          <w:bCs/>
          <w:sz w:val="36"/>
          <w:szCs w:val="36"/>
        </w:rPr>
        <w:t>giá.</w:t>
      </w:r>
      <w:r w:rsidRPr="00236BBA">
        <w:rPr>
          <w:rFonts w:ascii="Times New Roman" w:hAnsi="Times New Roman" w:cs="Times New Roman"/>
          <w:sz w:val="36"/>
          <w:szCs w:val="36"/>
        </w:rPr>
        <w:t xml:space="preserve"> Điều này giúp câu trả lời trở </w:t>
      </w:r>
      <w:r w:rsidR="00D420A6">
        <w:rPr>
          <w:rFonts w:ascii="Times New Roman" w:hAnsi="Times New Roman" w:cs="Times New Roman"/>
          <w:sz w:val="36"/>
          <w:szCs w:val="36"/>
        </w:rPr>
        <w:t>nên chi tiết</w:t>
      </w:r>
      <w:r w:rsidRPr="00236BBA">
        <w:rPr>
          <w:rFonts w:ascii="Times New Roman" w:hAnsi="Times New Roman" w:cs="Times New Roman"/>
          <w:sz w:val="36"/>
          <w:szCs w:val="36"/>
        </w:rPr>
        <w:t>, có cấu trúc rõ ràng và dễ dàng so sánh giữa các công cụ, từ đó giúp người dùng dễ dàng đưa ra quyết định.</w:t>
      </w:r>
    </w:p>
    <w:p w14:paraId="6B2C8833" w14:textId="37B2EEFB" w:rsidR="00236BBA" w:rsidRPr="00236BBA" w:rsidRDefault="00236BBA" w:rsidP="00236BBA">
      <w:pPr>
        <w:rPr>
          <w:rFonts w:ascii="Times New Roman" w:hAnsi="Times New Roman" w:cs="Times New Roman"/>
          <w:sz w:val="36"/>
          <w:szCs w:val="36"/>
        </w:rPr>
      </w:pPr>
      <w:r w:rsidRPr="00236BBA">
        <w:rPr>
          <w:rFonts w:ascii="Times New Roman" w:hAnsi="Times New Roman" w:cs="Times New Roman"/>
          <w:sz w:val="36"/>
          <w:szCs w:val="36"/>
        </w:rPr>
        <w:t>Ngược lại, prompt "Công cụ nào quản lý công việc tốt nhất?" quá rộng và không chỉ rõ phạm vi, tiêu chí hay định dạng, khiến kết quả trả lời phải bao quát rất nhiều công cụ và không thể đi vào chi tiết cụ thể</w:t>
      </w:r>
      <w:r w:rsidR="00D420A6">
        <w:rPr>
          <w:rFonts w:ascii="Times New Roman" w:hAnsi="Times New Roman" w:cs="Times New Roman"/>
          <w:sz w:val="36"/>
          <w:szCs w:val="36"/>
        </w:rPr>
        <w:t xml:space="preserve"> khiến </w:t>
      </w:r>
      <w:r w:rsidRPr="00236BBA">
        <w:rPr>
          <w:rFonts w:ascii="Times New Roman" w:hAnsi="Times New Roman" w:cs="Times New Roman"/>
          <w:sz w:val="36"/>
          <w:szCs w:val="36"/>
        </w:rPr>
        <w:t>người dùng</w:t>
      </w:r>
      <w:r w:rsidR="00D420A6">
        <w:rPr>
          <w:rFonts w:ascii="Times New Roman" w:hAnsi="Times New Roman" w:cs="Times New Roman"/>
          <w:sz w:val="36"/>
          <w:szCs w:val="36"/>
        </w:rPr>
        <w:t xml:space="preserve"> khó có thể</w:t>
      </w:r>
      <w:r w:rsidRPr="00236BBA">
        <w:rPr>
          <w:rFonts w:ascii="Times New Roman" w:hAnsi="Times New Roman" w:cs="Times New Roman"/>
          <w:sz w:val="36"/>
          <w:szCs w:val="36"/>
        </w:rPr>
        <w:t xml:space="preserve"> đưa ra lựa chọn rõ ràng và nhanh chóng.</w:t>
      </w:r>
    </w:p>
    <w:sectPr w:rsidR="00236BBA" w:rsidRPr="00236BBA" w:rsidSect="00236BB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F7C"/>
    <w:rsid w:val="00236BBA"/>
    <w:rsid w:val="003A4F7C"/>
    <w:rsid w:val="003E7A6A"/>
    <w:rsid w:val="00D420A6"/>
    <w:rsid w:val="00D80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15B4D"/>
  <w15:chartTrackingRefBased/>
  <w15:docId w15:val="{8F5C15B9-EDD9-4402-8C0A-C75E5BCD7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paragraph" w:styleId="Heading1">
    <w:name w:val="heading 1"/>
    <w:basedOn w:val="Normal"/>
    <w:next w:val="Normal"/>
    <w:link w:val="Heading1Char"/>
    <w:uiPriority w:val="9"/>
    <w:qFormat/>
    <w:rsid w:val="003A4F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4F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4F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4F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4F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4F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F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F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F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F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4F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4F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4F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4F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4F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F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F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F7C"/>
    <w:rPr>
      <w:rFonts w:eastAsiaTheme="majorEastAsia" w:cstheme="majorBidi"/>
      <w:color w:val="272727" w:themeColor="text1" w:themeTint="D8"/>
    </w:rPr>
  </w:style>
  <w:style w:type="paragraph" w:styleId="Title">
    <w:name w:val="Title"/>
    <w:basedOn w:val="Normal"/>
    <w:next w:val="Normal"/>
    <w:link w:val="TitleChar"/>
    <w:uiPriority w:val="10"/>
    <w:qFormat/>
    <w:rsid w:val="003A4F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F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F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F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F7C"/>
    <w:pPr>
      <w:spacing w:before="160"/>
      <w:jc w:val="center"/>
    </w:pPr>
    <w:rPr>
      <w:i/>
      <w:iCs/>
      <w:color w:val="404040" w:themeColor="text1" w:themeTint="BF"/>
    </w:rPr>
  </w:style>
  <w:style w:type="character" w:customStyle="1" w:styleId="QuoteChar">
    <w:name w:val="Quote Char"/>
    <w:basedOn w:val="DefaultParagraphFont"/>
    <w:link w:val="Quote"/>
    <w:uiPriority w:val="29"/>
    <w:rsid w:val="003A4F7C"/>
    <w:rPr>
      <w:i/>
      <w:iCs/>
      <w:color w:val="404040" w:themeColor="text1" w:themeTint="BF"/>
    </w:rPr>
  </w:style>
  <w:style w:type="paragraph" w:styleId="ListParagraph">
    <w:name w:val="List Paragraph"/>
    <w:basedOn w:val="Normal"/>
    <w:uiPriority w:val="34"/>
    <w:qFormat/>
    <w:rsid w:val="003A4F7C"/>
    <w:pPr>
      <w:ind w:left="720"/>
      <w:contextualSpacing/>
    </w:pPr>
  </w:style>
  <w:style w:type="character" w:styleId="IntenseEmphasis">
    <w:name w:val="Intense Emphasis"/>
    <w:basedOn w:val="DefaultParagraphFont"/>
    <w:uiPriority w:val="21"/>
    <w:qFormat/>
    <w:rsid w:val="003A4F7C"/>
    <w:rPr>
      <w:i/>
      <w:iCs/>
      <w:color w:val="0F4761" w:themeColor="accent1" w:themeShade="BF"/>
    </w:rPr>
  </w:style>
  <w:style w:type="paragraph" w:styleId="IntenseQuote">
    <w:name w:val="Intense Quote"/>
    <w:basedOn w:val="Normal"/>
    <w:next w:val="Normal"/>
    <w:link w:val="IntenseQuoteChar"/>
    <w:uiPriority w:val="30"/>
    <w:qFormat/>
    <w:rsid w:val="003A4F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4F7C"/>
    <w:rPr>
      <w:i/>
      <w:iCs/>
      <w:color w:val="0F4761" w:themeColor="accent1" w:themeShade="BF"/>
    </w:rPr>
  </w:style>
  <w:style w:type="character" w:styleId="IntenseReference">
    <w:name w:val="Intense Reference"/>
    <w:basedOn w:val="DefaultParagraphFont"/>
    <w:uiPriority w:val="32"/>
    <w:qFormat/>
    <w:rsid w:val="003A4F7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113</Words>
  <Characters>648</Characters>
  <Application>Microsoft Office Word</Application>
  <DocSecurity>0</DocSecurity>
  <Lines>5</Lines>
  <Paragraphs>1</Paragraphs>
  <ScaleCrop>false</ScaleCrop>
  <Company/>
  <LinksUpToDate>false</LinksUpToDate>
  <CharactersWithSpaces>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Lenovo</dc:creator>
  <cp:keywords/>
  <dc:description/>
  <cp:lastModifiedBy>My Lenovo</cp:lastModifiedBy>
  <cp:revision>3</cp:revision>
  <dcterms:created xsi:type="dcterms:W3CDTF">2025-12-12T02:30:00Z</dcterms:created>
  <dcterms:modified xsi:type="dcterms:W3CDTF">2025-12-13T05:17:00Z</dcterms:modified>
</cp:coreProperties>
</file>