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95E55" w14:textId="77777777" w:rsidR="00890D2B" w:rsidRPr="00890D2B" w:rsidRDefault="00890D2B" w:rsidP="00890D2B">
      <w:pPr>
        <w:jc w:val="center"/>
        <w:rPr>
          <w:rFonts w:ascii="Times New Roman" w:hAnsi="Times New Roman" w:cs="Times New Roman"/>
          <w:sz w:val="40"/>
          <w:szCs w:val="40"/>
        </w:rPr>
      </w:pPr>
      <w:r w:rsidRPr="00890D2B">
        <w:rPr>
          <w:rFonts w:ascii="Times New Roman" w:hAnsi="Times New Roman" w:cs="Times New Roman"/>
          <w:b/>
          <w:bCs/>
          <w:sz w:val="40"/>
          <w:szCs w:val="40"/>
        </w:rPr>
        <w:t>[ Bài Tập ] REFACTOR CODE ĐỂ DỄ ĐỌC</w:t>
      </w:r>
    </w:p>
    <w:p w14:paraId="5DEAB75F" w14:textId="26B9B01C" w:rsidR="00FA5619" w:rsidRPr="00890D2B" w:rsidRDefault="00890D2B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890D2B">
        <w:rPr>
          <w:rFonts w:ascii="Times New Roman" w:hAnsi="Times New Roman" w:cs="Times New Roman"/>
          <w:b/>
          <w:bCs/>
          <w:sz w:val="36"/>
          <w:szCs w:val="36"/>
        </w:rPr>
        <w:t>Đoạn</w:t>
      </w:r>
      <w:r w:rsidRPr="00890D2B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code ban đầu:</w:t>
      </w:r>
    </w:p>
    <w:p w14:paraId="41D3E989" w14:textId="618950AF" w:rsidR="00890D2B" w:rsidRPr="00890D2B" w:rsidRDefault="00890D2B" w:rsidP="00890D2B">
      <w:pPr>
        <w:rPr>
          <w:rFonts w:ascii="Times New Roman" w:hAnsi="Times New Roman" w:cs="Times New Roman"/>
          <w:lang w:val="vi-VN"/>
        </w:rPr>
      </w:pPr>
      <w:r w:rsidRPr="00890D2B">
        <w:rPr>
          <w:rFonts w:ascii="Times New Roman" w:hAnsi="Times New Roman" w:cs="Times New Roman"/>
          <w:lang w:val="vi-VN"/>
        </w:rPr>
        <w:drawing>
          <wp:inline distT="0" distB="0" distL="0" distR="0" wp14:anchorId="6BE92ECD" wp14:editId="67D65A36">
            <wp:extent cx="6858000" cy="7737475"/>
            <wp:effectExtent l="0" t="0" r="0" b="0"/>
            <wp:docPr id="202655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59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73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D497" w14:textId="77777777" w:rsidR="00890D2B" w:rsidRPr="00890D2B" w:rsidRDefault="00890D2B" w:rsidP="00890D2B">
      <w:pPr>
        <w:rPr>
          <w:rFonts w:ascii="Times New Roman" w:hAnsi="Times New Roman" w:cs="Times New Roman"/>
          <w:lang w:val="vi-VN"/>
        </w:rPr>
      </w:pPr>
    </w:p>
    <w:p w14:paraId="06389542" w14:textId="4F12B420" w:rsidR="00890D2B" w:rsidRPr="00AE278E" w:rsidRDefault="00890D2B" w:rsidP="00890D2B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AE278E">
        <w:rPr>
          <w:rFonts w:ascii="Times New Roman" w:hAnsi="Times New Roman" w:cs="Times New Roman"/>
          <w:b/>
          <w:bCs/>
          <w:sz w:val="36"/>
          <w:szCs w:val="36"/>
          <w:lang w:val="vi-VN"/>
        </w:rPr>
        <w:lastRenderedPageBreak/>
        <w:t xml:space="preserve">Đoạn code sau khi sử dụng </w:t>
      </w:r>
      <w:r w:rsidRPr="00AE278E">
        <w:rPr>
          <w:rFonts w:ascii="Times New Roman" w:hAnsi="Times New Roman" w:cs="Times New Roman"/>
          <w:b/>
          <w:bCs/>
          <w:sz w:val="36"/>
          <w:szCs w:val="36"/>
        </w:rPr>
        <w:t>p</w:t>
      </w:r>
      <w:r w:rsidRPr="00890D2B">
        <w:rPr>
          <w:rFonts w:ascii="Times New Roman" w:hAnsi="Times New Roman" w:cs="Times New Roman"/>
          <w:b/>
          <w:bCs/>
          <w:sz w:val="36"/>
          <w:szCs w:val="36"/>
        </w:rPr>
        <w:t>rompt:</w:t>
      </w:r>
      <w:r w:rsidRPr="00890D2B">
        <w:rPr>
          <w:rFonts w:ascii="Times New Roman" w:hAnsi="Times New Roman" w:cs="Times New Roman"/>
          <w:sz w:val="36"/>
          <w:szCs w:val="36"/>
        </w:rPr>
        <w:t> “Hãy refactor đoạn code C dưới đây thành phiên bản ngắn gọn, dễ đọc, có chú thích.”</w:t>
      </w:r>
    </w:p>
    <w:p w14:paraId="42D7A687" w14:textId="3B008BD6" w:rsidR="00890D2B" w:rsidRDefault="00890D2B" w:rsidP="00890D2B">
      <w:pPr>
        <w:rPr>
          <w:rFonts w:ascii="Times New Roman" w:hAnsi="Times New Roman" w:cs="Times New Roman"/>
          <w:lang w:val="vi-VN"/>
        </w:rPr>
      </w:pPr>
      <w:r w:rsidRPr="00890D2B">
        <w:rPr>
          <w:rFonts w:ascii="Times New Roman" w:hAnsi="Times New Roman" w:cs="Times New Roman"/>
        </w:rPr>
        <w:drawing>
          <wp:inline distT="0" distB="0" distL="0" distR="0" wp14:anchorId="1F01712D" wp14:editId="28432747">
            <wp:extent cx="6858000" cy="6728460"/>
            <wp:effectExtent l="0" t="0" r="0" b="0"/>
            <wp:docPr id="6532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4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72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71ED" w14:textId="77777777" w:rsidR="00AE278E" w:rsidRDefault="00AE278E" w:rsidP="00890D2B">
      <w:pPr>
        <w:rPr>
          <w:rFonts w:ascii="Times New Roman" w:hAnsi="Times New Roman" w:cs="Times New Roman"/>
          <w:lang w:val="vi-VN"/>
        </w:rPr>
      </w:pPr>
    </w:p>
    <w:p w14:paraId="22FD903D" w14:textId="77777777" w:rsidR="00AE278E" w:rsidRDefault="00AE278E" w:rsidP="00890D2B">
      <w:pPr>
        <w:rPr>
          <w:rFonts w:ascii="Times New Roman" w:hAnsi="Times New Roman" w:cs="Times New Roman"/>
          <w:lang w:val="vi-VN"/>
        </w:rPr>
      </w:pPr>
    </w:p>
    <w:p w14:paraId="4C9547B0" w14:textId="77777777" w:rsidR="00AE278E" w:rsidRDefault="00AE278E" w:rsidP="00890D2B">
      <w:pPr>
        <w:rPr>
          <w:rFonts w:ascii="Times New Roman" w:hAnsi="Times New Roman" w:cs="Times New Roman"/>
          <w:lang w:val="vi-VN"/>
        </w:rPr>
      </w:pPr>
    </w:p>
    <w:p w14:paraId="1B718D1B" w14:textId="77777777" w:rsidR="00AE278E" w:rsidRDefault="00AE278E" w:rsidP="00890D2B">
      <w:pPr>
        <w:rPr>
          <w:rFonts w:ascii="Times New Roman" w:hAnsi="Times New Roman" w:cs="Times New Roman"/>
          <w:lang w:val="vi-VN"/>
        </w:rPr>
      </w:pPr>
    </w:p>
    <w:p w14:paraId="00941C86" w14:textId="77777777" w:rsidR="00AE278E" w:rsidRPr="00890D2B" w:rsidRDefault="00AE278E" w:rsidP="00890D2B">
      <w:pPr>
        <w:rPr>
          <w:rFonts w:ascii="Times New Roman" w:hAnsi="Times New Roman" w:cs="Times New Roman"/>
          <w:lang w:val="vi-VN"/>
        </w:rPr>
      </w:pPr>
    </w:p>
    <w:tbl>
      <w:tblPr>
        <w:tblStyle w:val="TableGrid"/>
        <w:tblW w:w="11790" w:type="dxa"/>
        <w:tblInd w:w="-455" w:type="dxa"/>
        <w:tblLook w:val="04A0" w:firstRow="1" w:lastRow="0" w:firstColumn="1" w:lastColumn="0" w:noHBand="0" w:noVBand="1"/>
      </w:tblPr>
      <w:tblGrid>
        <w:gridCol w:w="1890"/>
        <w:gridCol w:w="4500"/>
        <w:gridCol w:w="5400"/>
      </w:tblGrid>
      <w:tr w:rsidR="00AE278E" w:rsidRPr="00AE278E" w14:paraId="367D34A3" w14:textId="77777777" w:rsidTr="00E02659">
        <w:tc>
          <w:tcPr>
            <w:tcW w:w="1890" w:type="dxa"/>
            <w:hideMark/>
          </w:tcPr>
          <w:p w14:paraId="5F7F4E82" w14:textId="64D73854" w:rsidR="00AE278E" w:rsidRPr="00AE278E" w:rsidRDefault="00AE278E" w:rsidP="00AE278E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E278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Tiêu chí</w:t>
            </w:r>
          </w:p>
        </w:tc>
        <w:tc>
          <w:tcPr>
            <w:tcW w:w="4500" w:type="dxa"/>
            <w:hideMark/>
          </w:tcPr>
          <w:p w14:paraId="31F3BC9A" w14:textId="45446CE2" w:rsidR="00AE278E" w:rsidRPr="00AE278E" w:rsidRDefault="00AE278E" w:rsidP="00AE278E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Code</w:t>
            </w:r>
            <w:r w:rsidRPr="00AE278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ban đầu</w:t>
            </w:r>
          </w:p>
        </w:tc>
        <w:tc>
          <w:tcPr>
            <w:tcW w:w="5400" w:type="dxa"/>
            <w:hideMark/>
          </w:tcPr>
          <w:p w14:paraId="6E971E95" w14:textId="74DC83FF" w:rsidR="00AE278E" w:rsidRPr="00AE278E" w:rsidRDefault="00AE278E" w:rsidP="00AE278E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Code</w:t>
            </w:r>
            <w:r w:rsidRPr="00AE278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đã refactor</w:t>
            </w:r>
          </w:p>
        </w:tc>
      </w:tr>
      <w:tr w:rsidR="00AE278E" w:rsidRPr="00AE278E" w14:paraId="77BB40FD" w14:textId="77777777" w:rsidTr="00E02659">
        <w:tc>
          <w:tcPr>
            <w:tcW w:w="1890" w:type="dxa"/>
            <w:hideMark/>
          </w:tcPr>
          <w:p w14:paraId="7C592A73" w14:textId="77777777" w:rsidR="00AE278E" w:rsidRPr="00AE278E" w:rsidRDefault="00AE278E" w:rsidP="00AE27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E278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Độ dài mã</w:t>
            </w:r>
          </w:p>
        </w:tc>
        <w:tc>
          <w:tcPr>
            <w:tcW w:w="4500" w:type="dxa"/>
            <w:hideMark/>
          </w:tcPr>
          <w:p w14:paraId="03BE8ACC" w14:textId="45809170" w:rsidR="00AE278E" w:rsidRPr="00AE278E" w:rsidRDefault="00E02659" w:rsidP="00AE27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</w:t>
            </w:r>
            <w:r w:rsidR="00AE278E">
              <w:rPr>
                <w:rFonts w:ascii="Times New Roman" w:hAnsi="Times New Roman" w:cs="Times New Roman"/>
                <w:sz w:val="32"/>
                <w:szCs w:val="32"/>
              </w:rPr>
              <w:t>hiều</w:t>
            </w:r>
            <w:r w:rsidR="00AE278E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r w:rsidR="00AE278E" w:rsidRPr="00AE278E">
              <w:rPr>
                <w:rFonts w:ascii="Times New Roman" w:hAnsi="Times New Roman" w:cs="Times New Roman"/>
                <w:sz w:val="32"/>
                <w:szCs w:val="32"/>
              </w:rPr>
              <w:t>dòng</w:t>
            </w:r>
            <w:r w:rsidR="00AE278E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hơn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chút</w:t>
            </w:r>
          </w:p>
        </w:tc>
        <w:tc>
          <w:tcPr>
            <w:tcW w:w="5400" w:type="dxa"/>
            <w:hideMark/>
          </w:tcPr>
          <w:p w14:paraId="3FDF61E4" w14:textId="70584363" w:rsidR="00AE278E" w:rsidRPr="00AE278E" w:rsidRDefault="00AE278E" w:rsidP="00AE27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E278E">
              <w:rPr>
                <w:rFonts w:ascii="Times New Roman" w:hAnsi="Times New Roman" w:cs="Times New Roman"/>
                <w:sz w:val="32"/>
                <w:szCs w:val="32"/>
              </w:rPr>
              <w:t>Ngắn gọn hơn</w:t>
            </w:r>
          </w:p>
        </w:tc>
      </w:tr>
      <w:tr w:rsidR="00AE278E" w:rsidRPr="00AE278E" w14:paraId="7D1F8FDF" w14:textId="77777777" w:rsidTr="00E02659">
        <w:trPr>
          <w:trHeight w:val="602"/>
        </w:trPr>
        <w:tc>
          <w:tcPr>
            <w:tcW w:w="1890" w:type="dxa"/>
            <w:hideMark/>
          </w:tcPr>
          <w:p w14:paraId="65B92FF4" w14:textId="5CD98DA5" w:rsidR="00AE278E" w:rsidRPr="00AE278E" w:rsidRDefault="00AE278E" w:rsidP="00AE27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AE278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Độ dễ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hiểu</w:t>
            </w:r>
          </w:p>
        </w:tc>
        <w:tc>
          <w:tcPr>
            <w:tcW w:w="4500" w:type="dxa"/>
            <w:hideMark/>
          </w:tcPr>
          <w:p w14:paraId="0C71A233" w14:textId="15E5E004" w:rsidR="00AE278E" w:rsidRPr="00E02659" w:rsidRDefault="00E02659" w:rsidP="00AE27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Tương đối dễ hiểu</w:t>
            </w:r>
          </w:p>
        </w:tc>
        <w:tc>
          <w:tcPr>
            <w:tcW w:w="5400" w:type="dxa"/>
            <w:hideMark/>
          </w:tcPr>
          <w:p w14:paraId="7E6829FB" w14:textId="37968A9F" w:rsidR="00AE278E" w:rsidRPr="00E02659" w:rsidRDefault="00AE278E" w:rsidP="00AE27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AE278E">
              <w:rPr>
                <w:rFonts w:ascii="Times New Roman" w:hAnsi="Times New Roman" w:cs="Times New Roman"/>
                <w:sz w:val="32"/>
                <w:szCs w:val="32"/>
              </w:rPr>
              <w:t>Dễ hiểu hơn nhờ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có</w:t>
            </w:r>
            <w:r w:rsidRPr="00AE278E">
              <w:rPr>
                <w:rFonts w:ascii="Times New Roman" w:hAnsi="Times New Roman" w:cs="Times New Roman"/>
                <w:sz w:val="32"/>
                <w:szCs w:val="32"/>
              </w:rPr>
              <w:t xml:space="preserve"> chú thích </w:t>
            </w:r>
            <w:r w:rsidR="00E02659">
              <w:rPr>
                <w:rFonts w:ascii="Times New Roman" w:hAnsi="Times New Roman" w:cs="Times New Roman"/>
                <w:sz w:val="32"/>
                <w:szCs w:val="32"/>
              </w:rPr>
              <w:t>chi</w:t>
            </w:r>
            <w:r w:rsidR="00E02659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tiết hơn</w:t>
            </w:r>
          </w:p>
        </w:tc>
      </w:tr>
      <w:tr w:rsidR="00AE278E" w:rsidRPr="00AE278E" w14:paraId="7D3A6653" w14:textId="77777777" w:rsidTr="00E02659">
        <w:tc>
          <w:tcPr>
            <w:tcW w:w="1890" w:type="dxa"/>
            <w:hideMark/>
          </w:tcPr>
          <w:p w14:paraId="3D2889B8" w14:textId="77777777" w:rsidR="00AE278E" w:rsidRPr="00AE278E" w:rsidRDefault="00AE278E" w:rsidP="00AE27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E278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Hiệu suất</w:t>
            </w:r>
          </w:p>
        </w:tc>
        <w:tc>
          <w:tcPr>
            <w:tcW w:w="4500" w:type="dxa"/>
            <w:hideMark/>
          </w:tcPr>
          <w:p w14:paraId="57383880" w14:textId="77777777" w:rsidR="00AE278E" w:rsidRPr="00AE278E" w:rsidRDefault="00AE278E" w:rsidP="00AE27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E278E">
              <w:rPr>
                <w:rFonts w:ascii="Times New Roman" w:hAnsi="Times New Roman" w:cs="Times New Roman"/>
                <w:sz w:val="32"/>
                <w:szCs w:val="32"/>
              </w:rPr>
              <w:t>Tương đương, không có sự thay đổi lớn</w:t>
            </w:r>
          </w:p>
        </w:tc>
        <w:tc>
          <w:tcPr>
            <w:tcW w:w="5400" w:type="dxa"/>
            <w:hideMark/>
          </w:tcPr>
          <w:p w14:paraId="22DC6C7B" w14:textId="36B51A0E" w:rsidR="00AE278E" w:rsidRPr="00E02659" w:rsidRDefault="00E02659" w:rsidP="00AE27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AE278E">
              <w:rPr>
                <w:rFonts w:ascii="Times New Roman" w:hAnsi="Times New Roman" w:cs="Times New Roman"/>
                <w:sz w:val="32"/>
                <w:szCs w:val="32"/>
              </w:rPr>
              <w:t>Tương đương, không có sự thay đổi lớn</w:t>
            </w:r>
          </w:p>
        </w:tc>
      </w:tr>
      <w:tr w:rsidR="00AE278E" w:rsidRPr="00AE278E" w14:paraId="7D162C53" w14:textId="77777777" w:rsidTr="00E02659">
        <w:tc>
          <w:tcPr>
            <w:tcW w:w="1890" w:type="dxa"/>
            <w:hideMark/>
          </w:tcPr>
          <w:p w14:paraId="694009F7" w14:textId="77777777" w:rsidR="00AE278E" w:rsidRPr="00AE278E" w:rsidRDefault="00AE278E" w:rsidP="00AE27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E278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Khả năng bảo trì</w:t>
            </w:r>
          </w:p>
        </w:tc>
        <w:tc>
          <w:tcPr>
            <w:tcW w:w="4500" w:type="dxa"/>
            <w:hideMark/>
          </w:tcPr>
          <w:p w14:paraId="58CB3274" w14:textId="1DF6D20F" w:rsidR="00AE278E" w:rsidRPr="00E02659" w:rsidRDefault="00E02659" w:rsidP="00AE27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Có thể bảo trì</w:t>
            </w:r>
          </w:p>
        </w:tc>
        <w:tc>
          <w:tcPr>
            <w:tcW w:w="5400" w:type="dxa"/>
            <w:hideMark/>
          </w:tcPr>
          <w:p w14:paraId="065B714C" w14:textId="20E53FED" w:rsidR="00AE278E" w:rsidRPr="00AE278E" w:rsidRDefault="00AE278E" w:rsidP="00AE278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E278E">
              <w:rPr>
                <w:rFonts w:ascii="Times New Roman" w:hAnsi="Times New Roman" w:cs="Times New Roman"/>
                <w:sz w:val="32"/>
                <w:szCs w:val="32"/>
              </w:rPr>
              <w:t>Dễ bảo trì hơn nhờ có chú thích đầy đủ</w:t>
            </w:r>
          </w:p>
        </w:tc>
      </w:tr>
    </w:tbl>
    <w:p w14:paraId="56BF11D8" w14:textId="6A0D4412" w:rsidR="00890D2B" w:rsidRPr="00890D2B" w:rsidRDefault="00890D2B" w:rsidP="00890D2B">
      <w:pPr>
        <w:rPr>
          <w:rFonts w:ascii="Times New Roman" w:hAnsi="Times New Roman" w:cs="Times New Roman"/>
          <w:lang w:val="vi-VN"/>
        </w:rPr>
      </w:pPr>
    </w:p>
    <w:sectPr w:rsidR="00890D2B" w:rsidRPr="00890D2B" w:rsidSect="00890D2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1855AC"/>
    <w:multiLevelType w:val="multilevel"/>
    <w:tmpl w:val="DCD44C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6A5A57B8"/>
    <w:multiLevelType w:val="multilevel"/>
    <w:tmpl w:val="D32253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356348732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411973670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619"/>
    <w:rsid w:val="00377128"/>
    <w:rsid w:val="00881988"/>
    <w:rsid w:val="00890D2B"/>
    <w:rsid w:val="00AE278E"/>
    <w:rsid w:val="00E02659"/>
    <w:rsid w:val="00FA5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5BC43"/>
  <w15:chartTrackingRefBased/>
  <w15:docId w15:val="{522AA28E-D2C5-4B6A-AED6-713962071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A5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6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27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3</cp:revision>
  <dcterms:created xsi:type="dcterms:W3CDTF">2025-12-16T00:33:00Z</dcterms:created>
  <dcterms:modified xsi:type="dcterms:W3CDTF">2025-12-16T12:03:00Z</dcterms:modified>
</cp:coreProperties>
</file>