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C97" w:rsidRPr="00912BC7" w:rsidRDefault="00DD157F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>TOYOTA</w:t>
      </w:r>
    </w:p>
    <w:p w:rsidR="00DD157F" w:rsidRPr="00912BC7" w:rsidRDefault="00DD157F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>Toyota Motor Corporation je največji svetovni in </w:t>
      </w:r>
      <w:hyperlink r:id="rId5" w:tooltip="Japonska" w:history="1">
        <w:r w:rsidRPr="00912BC7">
          <w:rPr>
            <w:rFonts w:ascii="Arial" w:hAnsi="Arial" w:cs="Arial"/>
            <w:color w:val="222222"/>
            <w:shd w:val="clear" w:color="auto" w:fill="FFFFFF"/>
          </w:rPr>
          <w:t>japonski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 proizvajalec </w:t>
      </w:r>
      <w:hyperlink r:id="rId6" w:tooltip="Avtomobil" w:history="1">
        <w:r w:rsidRPr="00912BC7">
          <w:rPr>
            <w:rFonts w:ascii="Arial" w:hAnsi="Arial" w:cs="Arial"/>
            <w:color w:val="222222"/>
            <w:shd w:val="clear" w:color="auto" w:fill="FFFFFF"/>
          </w:rPr>
          <w:t>avtomobilov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. Ustanovljena je bila leta </w:t>
      </w:r>
      <w:hyperlink r:id="rId7" w:tooltip="1937" w:history="1">
        <w:r w:rsidRPr="00912BC7">
          <w:rPr>
            <w:rFonts w:ascii="Arial" w:hAnsi="Arial" w:cs="Arial"/>
            <w:color w:val="222222"/>
            <w:shd w:val="clear" w:color="auto" w:fill="FFFFFF"/>
          </w:rPr>
          <w:t>1937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. Po dobičku in </w:t>
      </w:r>
      <w:hyperlink r:id="rId8" w:tooltip="Borza" w:history="1">
        <w:r w:rsidRPr="00912BC7">
          <w:rPr>
            <w:rFonts w:ascii="Arial" w:hAnsi="Arial" w:cs="Arial"/>
            <w:color w:val="222222"/>
            <w:shd w:val="clear" w:color="auto" w:fill="FFFFFF"/>
          </w:rPr>
          <w:t>borzni vrednosti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 je podjetje že vrsto let največje na svetu.</w:t>
      </w:r>
    </w:p>
    <w:p w:rsidR="00DD157F" w:rsidRPr="00912BC7" w:rsidRDefault="00DD157F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>Toyota je vodilno podjetje</w:t>
      </w:r>
      <w:r w:rsidRPr="00912BC7">
        <w:rPr>
          <w:rFonts w:ascii="Arial" w:hAnsi="Arial" w:cs="Arial"/>
          <w:color w:val="222222"/>
          <w:shd w:val="clear" w:color="auto" w:fill="FFFFFF"/>
        </w:rPr>
        <w:t xml:space="preserve"> na trgu prodaje </w:t>
      </w:r>
      <w:hyperlink r:id="rId9" w:tooltip="Hibridno električno vozilo" w:history="1">
        <w:r w:rsidRPr="00912BC7">
          <w:rPr>
            <w:rFonts w:ascii="Arial" w:hAnsi="Arial" w:cs="Arial"/>
            <w:color w:val="222222"/>
            <w:shd w:val="clear" w:color="auto" w:fill="FFFFFF"/>
          </w:rPr>
          <w:t>hibridnih električnih vozil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 , ena največjih podjetij, ki je spodbujala sprejem hibridnih vozil na množični trg po vsem svetu, in prva, ki je tržila množično proizvodnjo in prodajo takšnih vozil, z uvedbo </w:t>
      </w:r>
      <w:hyperlink r:id="rId10" w:tooltip="Toyota Prius" w:history="1">
        <w:r w:rsidRPr="00912BC7">
          <w:rPr>
            <w:rFonts w:ascii="Arial" w:hAnsi="Arial" w:cs="Arial"/>
            <w:color w:val="222222"/>
            <w:shd w:val="clear" w:color="auto" w:fill="FFFFFF"/>
          </w:rPr>
          <w:t>Toyota Prius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 leta 1997.</w:t>
      </w:r>
      <w:r w:rsidR="00383D06" w:rsidRPr="00912BC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12BC7">
        <w:rPr>
          <w:rFonts w:ascii="Arial" w:hAnsi="Arial" w:cs="Arial"/>
          <w:color w:val="222222"/>
          <w:shd w:val="clear" w:color="auto" w:fill="FFFFFF"/>
        </w:rPr>
        <w:t>Podjetje je sčasoma začelo ponujati to možn</w:t>
      </w:r>
      <w:bookmarkStart w:id="0" w:name="_GoBack"/>
      <w:bookmarkEnd w:id="0"/>
      <w:r w:rsidRPr="00912BC7">
        <w:rPr>
          <w:rFonts w:ascii="Arial" w:hAnsi="Arial" w:cs="Arial"/>
          <w:color w:val="222222"/>
          <w:shd w:val="clear" w:color="auto" w:fill="FFFFFF"/>
        </w:rPr>
        <w:t>ost na svo</w:t>
      </w:r>
      <w:r w:rsidRPr="00912BC7">
        <w:rPr>
          <w:rFonts w:ascii="Arial" w:hAnsi="Arial" w:cs="Arial"/>
          <w:color w:val="222222"/>
          <w:shd w:val="clear" w:color="auto" w:fill="FFFFFF"/>
        </w:rPr>
        <w:t>jih glavnih osebnih avtomobilih. P</w:t>
      </w:r>
      <w:r w:rsidRPr="00912BC7">
        <w:rPr>
          <w:rFonts w:ascii="Arial" w:hAnsi="Arial" w:cs="Arial"/>
          <w:color w:val="222222"/>
          <w:shd w:val="clear" w:color="auto" w:fill="FFFFFF"/>
        </w:rPr>
        <w:t>rodaja modelov hibridnih osebnih avtomobilov T</w:t>
      </w:r>
      <w:r w:rsidRPr="00912BC7">
        <w:rPr>
          <w:rFonts w:ascii="Arial" w:hAnsi="Arial" w:cs="Arial"/>
          <w:color w:val="222222"/>
          <w:shd w:val="clear" w:color="auto" w:fill="FFFFFF"/>
        </w:rPr>
        <w:t>oyota in Lexus je januarja 2017</w:t>
      </w:r>
      <w:r w:rsidRPr="00912BC7">
        <w:rPr>
          <w:rFonts w:ascii="Arial" w:hAnsi="Arial" w:cs="Arial"/>
          <w:color w:val="222222"/>
          <w:shd w:val="clear" w:color="auto" w:fill="FFFFFF"/>
        </w:rPr>
        <w:t xml:space="preserve"> prešla </w:t>
      </w:r>
      <w:r w:rsidRPr="00912BC7">
        <w:rPr>
          <w:rFonts w:ascii="Arial" w:hAnsi="Arial" w:cs="Arial"/>
          <w:color w:val="222222"/>
          <w:shd w:val="clear" w:color="auto" w:fill="FFFFFF"/>
        </w:rPr>
        <w:t xml:space="preserve">mejnik </w:t>
      </w:r>
      <w:r w:rsidRPr="00912BC7">
        <w:rPr>
          <w:rFonts w:ascii="Arial" w:hAnsi="Arial" w:cs="Arial"/>
          <w:color w:val="222222"/>
          <w:shd w:val="clear" w:color="auto" w:fill="FFFFFF"/>
        </w:rPr>
        <w:t>10 milijonov</w:t>
      </w:r>
      <w:r w:rsidRPr="00912BC7">
        <w:rPr>
          <w:rFonts w:ascii="Arial" w:hAnsi="Arial" w:cs="Arial"/>
          <w:color w:val="222222"/>
          <w:shd w:val="clear" w:color="auto" w:fill="FFFFFF"/>
        </w:rPr>
        <w:t>.</w:t>
      </w:r>
    </w:p>
    <w:p w:rsidR="00DD157F" w:rsidRPr="00912BC7" w:rsidRDefault="00DD157F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>Maja 2010 je Toyota začela sodelovanje s </w:t>
      </w:r>
      <w:hyperlink r:id="rId11" w:tooltip="Tesla Motors" w:history="1">
        <w:r w:rsidRPr="00912BC7">
          <w:rPr>
            <w:rFonts w:ascii="Arial" w:hAnsi="Arial" w:cs="Arial"/>
            <w:color w:val="222222"/>
            <w:shd w:val="clear" w:color="auto" w:fill="FFFFFF"/>
          </w:rPr>
          <w:t>Tesla Motors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 pri ustvarjanju </w:t>
      </w:r>
      <w:hyperlink r:id="rId12" w:tooltip="Električno vozilo" w:history="1">
        <w:r w:rsidRPr="00912BC7">
          <w:rPr>
            <w:rFonts w:ascii="Arial" w:hAnsi="Arial" w:cs="Arial"/>
            <w:color w:val="222222"/>
            <w:shd w:val="clear" w:color="auto" w:fill="FFFFFF"/>
          </w:rPr>
          <w:t>električnih vozil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.</w:t>
      </w:r>
      <w:r w:rsidR="00613AF5" w:rsidRPr="00912BC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12BC7">
        <w:rPr>
          <w:rFonts w:ascii="Arial" w:hAnsi="Arial" w:cs="Arial"/>
          <w:color w:val="222222"/>
          <w:shd w:val="clear" w:color="auto" w:fill="FFFFFF"/>
        </w:rPr>
        <w:t>Toyota je s pomočjo Tesle izdelala 35 predelanih</w:t>
      </w:r>
      <w:r w:rsidR="00613AF5" w:rsidRPr="00912BC7">
        <w:rPr>
          <w:rFonts w:ascii="Arial" w:hAnsi="Arial" w:cs="Arial"/>
          <w:color w:val="222222"/>
          <w:shd w:val="clear" w:color="auto" w:fill="FFFFFF"/>
        </w:rPr>
        <w:t xml:space="preserve"> RAV4s</w:t>
      </w:r>
      <w:r w:rsidRPr="00912BC7">
        <w:rPr>
          <w:rFonts w:ascii="Arial" w:hAnsi="Arial" w:cs="Arial"/>
          <w:color w:val="222222"/>
          <w:shd w:val="clear" w:color="auto" w:fill="FFFFFF"/>
        </w:rPr>
        <w:t xml:space="preserve"> za predstavitveni in ocenjevalni progr</w:t>
      </w:r>
      <w:r w:rsidR="00613AF5" w:rsidRPr="00912BC7">
        <w:rPr>
          <w:rFonts w:ascii="Arial" w:hAnsi="Arial" w:cs="Arial"/>
          <w:color w:val="222222"/>
          <w:shd w:val="clear" w:color="auto" w:fill="FFFFFF"/>
        </w:rPr>
        <w:t>am, ki je potekal do leta 2011. Leta 2017 pa je Toyota prenehala sodelovati s Teslo in ustanovila lasten oddelek za električne avtomobile.</w:t>
      </w:r>
    </w:p>
    <w:p w:rsidR="00613AF5" w:rsidRPr="00912BC7" w:rsidRDefault="009C334A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>Geely</w:t>
      </w:r>
    </w:p>
    <w:p w:rsidR="009C334A" w:rsidRPr="00912BC7" w:rsidRDefault="00912BC7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>Podjetje je bilo ustanovljeno</w:t>
      </w:r>
      <w:r w:rsidR="009C334A" w:rsidRPr="00912BC7">
        <w:rPr>
          <w:rFonts w:ascii="Arial" w:hAnsi="Arial" w:cs="Arial"/>
          <w:color w:val="222222"/>
          <w:shd w:val="clear" w:color="auto" w:fill="FFFFFF"/>
        </w:rPr>
        <w:t xml:space="preserve"> leta 1986, v avtomo</w:t>
      </w:r>
      <w:r w:rsidRPr="00912BC7">
        <w:rPr>
          <w:rFonts w:ascii="Arial" w:hAnsi="Arial" w:cs="Arial"/>
          <w:color w:val="222222"/>
          <w:shd w:val="clear" w:color="auto" w:fill="FFFFFF"/>
        </w:rPr>
        <w:t>bilsko industrijo pa je vstopilo</w:t>
      </w:r>
      <w:r w:rsidR="009C334A" w:rsidRPr="00912BC7">
        <w:rPr>
          <w:rFonts w:ascii="Arial" w:hAnsi="Arial" w:cs="Arial"/>
          <w:color w:val="222222"/>
          <w:shd w:val="clear" w:color="auto" w:fill="FFFFFF"/>
        </w:rPr>
        <w:t xml:space="preserve"> leta 1997 z blagovno znamko Geely Auto.</w:t>
      </w:r>
      <w:r w:rsidRPr="00912BC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C334A" w:rsidRPr="00912BC7">
        <w:rPr>
          <w:rFonts w:ascii="Arial" w:hAnsi="Arial" w:cs="Arial"/>
          <w:color w:val="222222"/>
          <w:shd w:val="clear" w:color="auto" w:fill="FFFFFF"/>
        </w:rPr>
        <w:t>Prodaja osebna vozila pod </w:t>
      </w:r>
      <w:hyperlink r:id="rId13" w:tooltip="Lynk &amp; Co" w:history="1">
        <w:r w:rsidR="009C334A" w:rsidRPr="00912BC7">
          <w:rPr>
            <w:rFonts w:ascii="Arial" w:hAnsi="Arial" w:cs="Arial"/>
            <w:color w:val="222222"/>
            <w:shd w:val="clear" w:color="auto" w:fill="FFFFFF"/>
          </w:rPr>
          <w:t>znamkami</w:t>
        </w:r>
      </w:hyperlink>
      <w:r w:rsidR="009C334A" w:rsidRPr="00912BC7">
        <w:rPr>
          <w:rFonts w:ascii="Arial" w:hAnsi="Arial" w:cs="Arial"/>
          <w:color w:val="222222"/>
          <w:shd w:val="clear" w:color="auto" w:fill="FFFFFF"/>
        </w:rPr>
        <w:t> Geely Auto, </w:t>
      </w:r>
      <w:hyperlink r:id="rId14" w:tooltip="Avtomobili Lotus" w:history="1">
        <w:r w:rsidR="009C334A" w:rsidRPr="00912BC7">
          <w:rPr>
            <w:rFonts w:ascii="Arial" w:hAnsi="Arial" w:cs="Arial"/>
            <w:color w:val="222222"/>
            <w:shd w:val="clear" w:color="auto" w:fill="FFFFFF"/>
          </w:rPr>
          <w:t>Lotus</w:t>
        </w:r>
      </w:hyperlink>
      <w:r w:rsidR="009C334A" w:rsidRPr="00912BC7">
        <w:rPr>
          <w:rFonts w:ascii="Arial" w:hAnsi="Arial" w:cs="Arial"/>
          <w:color w:val="222222"/>
          <w:shd w:val="clear" w:color="auto" w:fill="FFFFFF"/>
        </w:rPr>
        <w:t>, </w:t>
      </w:r>
      <w:hyperlink r:id="rId15" w:tooltip="Lynk &amp; Co" w:history="1">
        <w:r w:rsidR="009C334A" w:rsidRPr="00912BC7">
          <w:rPr>
            <w:rFonts w:ascii="Arial" w:hAnsi="Arial" w:cs="Arial"/>
            <w:color w:val="222222"/>
            <w:shd w:val="clear" w:color="auto" w:fill="FFFFFF"/>
          </w:rPr>
          <w:t>Lynk &amp; Co</w:t>
        </w:r>
      </w:hyperlink>
      <w:r w:rsidR="009C334A" w:rsidRPr="00912BC7">
        <w:rPr>
          <w:rFonts w:ascii="Arial" w:hAnsi="Arial" w:cs="Arial"/>
          <w:color w:val="222222"/>
          <w:shd w:val="clear" w:color="auto" w:fill="FFFFFF"/>
        </w:rPr>
        <w:t>, </w:t>
      </w:r>
      <w:hyperlink r:id="rId16" w:tooltip="PROTON Holdings" w:history="1">
        <w:r w:rsidR="009C334A" w:rsidRPr="00912BC7">
          <w:rPr>
            <w:rFonts w:ascii="Arial" w:hAnsi="Arial" w:cs="Arial"/>
            <w:color w:val="222222"/>
            <w:shd w:val="clear" w:color="auto" w:fill="FFFFFF"/>
          </w:rPr>
          <w:t>PROTON</w:t>
        </w:r>
      </w:hyperlink>
      <w:r w:rsidR="009C334A" w:rsidRPr="00912BC7">
        <w:rPr>
          <w:rFonts w:ascii="Arial" w:hAnsi="Arial" w:cs="Arial"/>
          <w:color w:val="222222"/>
          <w:shd w:val="clear" w:color="auto" w:fill="FFFFFF"/>
        </w:rPr>
        <w:t> in </w:t>
      </w:r>
      <w:hyperlink r:id="rId17" w:tooltip="Avtomobili Volvo" w:history="1">
        <w:r w:rsidR="009C334A" w:rsidRPr="00912BC7">
          <w:rPr>
            <w:rFonts w:ascii="Arial" w:hAnsi="Arial" w:cs="Arial"/>
            <w:color w:val="222222"/>
            <w:shd w:val="clear" w:color="auto" w:fill="FFFFFF"/>
          </w:rPr>
          <w:t>Volvo,</w:t>
        </w:r>
      </w:hyperlink>
      <w:r w:rsidR="009C334A" w:rsidRPr="00912BC7">
        <w:rPr>
          <w:rFonts w:ascii="Arial" w:hAnsi="Arial" w:cs="Arial"/>
          <w:color w:val="222222"/>
          <w:shd w:val="clear" w:color="auto" w:fill="FFFFFF"/>
        </w:rPr>
        <w:t> </w:t>
      </w:r>
    </w:p>
    <w:p w:rsidR="009C334A" w:rsidRPr="00912BC7" w:rsidRDefault="009C334A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>Blagovni znamki skupine Geely New Energy Commercial Vehicle</w:t>
      </w:r>
      <w:r w:rsidR="00912BC7" w:rsidRPr="00912BC7">
        <w:rPr>
          <w:rFonts w:ascii="Arial" w:hAnsi="Arial" w:cs="Arial"/>
          <w:color w:val="222222"/>
          <w:shd w:val="clear" w:color="auto" w:fill="FFFFFF"/>
        </w:rPr>
        <w:t>, ki se ukvarja z električnimi avtomobili</w:t>
      </w:r>
      <w:r w:rsidRPr="00912BC7">
        <w:rPr>
          <w:rFonts w:ascii="Arial" w:hAnsi="Arial" w:cs="Arial"/>
          <w:color w:val="222222"/>
          <w:shd w:val="clear" w:color="auto" w:fill="FFFFFF"/>
        </w:rPr>
        <w:t xml:space="preserve"> sta </w:t>
      </w:r>
      <w:hyperlink r:id="rId18" w:tooltip="London" w:history="1">
        <w:r w:rsidRPr="00912BC7">
          <w:rPr>
            <w:rFonts w:ascii="Arial" w:hAnsi="Arial" w:cs="Arial"/>
            <w:color w:val="222222"/>
            <w:shd w:val="clear" w:color="auto" w:fill="FFFFFF"/>
          </w:rPr>
          <w:t>London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 Electric Company in Yuan Cheng Auto</w:t>
      </w:r>
    </w:p>
    <w:p w:rsidR="009C334A" w:rsidRPr="00912BC7" w:rsidRDefault="009C334A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> </w:t>
      </w:r>
      <w:hyperlink r:id="rId19" w:tooltip="London" w:history="1">
        <w:r w:rsidRPr="00912BC7">
          <w:rPr>
            <w:rFonts w:ascii="Arial" w:hAnsi="Arial" w:cs="Arial"/>
            <w:color w:val="222222"/>
            <w:shd w:val="clear" w:color="auto" w:fill="FFFFFF"/>
          </w:rPr>
          <w:t>Londonsko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 taksi podjetje, ki ga je Zhejiang Geely Holding Group prevzela leta 2013, je leta 2017 spremenilo ime v </w:t>
      </w:r>
      <w:hyperlink r:id="rId20" w:tooltip="London" w:history="1">
        <w:r w:rsidRPr="00912BC7">
          <w:rPr>
            <w:rFonts w:ascii="Arial" w:hAnsi="Arial" w:cs="Arial"/>
            <w:color w:val="222222"/>
            <w:shd w:val="clear" w:color="auto" w:fill="FFFFFF"/>
          </w:rPr>
          <w:t>London</w:t>
        </w:r>
      </w:hyperlink>
      <w:r w:rsidRPr="00912BC7">
        <w:rPr>
          <w:rFonts w:ascii="Arial" w:hAnsi="Arial" w:cs="Arial"/>
          <w:color w:val="222222"/>
          <w:shd w:val="clear" w:color="auto" w:fill="FFFFFF"/>
        </w:rPr>
        <w:t> Electric Company (LEVC), da bi odražalo novo poslanstvo razvoja in proizvodnje električnih gospodarskih vozil</w:t>
      </w:r>
      <w:r w:rsidR="00912BC7" w:rsidRPr="00912BC7">
        <w:rPr>
          <w:rFonts w:ascii="Arial" w:hAnsi="Arial" w:cs="Arial"/>
          <w:color w:val="222222"/>
          <w:shd w:val="clear" w:color="auto" w:fill="FFFFFF"/>
        </w:rPr>
        <w:t>.</w:t>
      </w:r>
    </w:p>
    <w:p w:rsidR="009C334A" w:rsidRPr="00912BC7" w:rsidRDefault="009C334A">
      <w:pPr>
        <w:rPr>
          <w:rFonts w:ascii="Arial" w:hAnsi="Arial" w:cs="Arial"/>
          <w:color w:val="222222"/>
          <w:shd w:val="clear" w:color="auto" w:fill="FFFFFF"/>
        </w:rPr>
      </w:pPr>
      <w:r w:rsidRPr="00912BC7">
        <w:rPr>
          <w:rFonts w:ascii="Arial" w:hAnsi="Arial" w:cs="Arial"/>
          <w:color w:val="222222"/>
          <w:shd w:val="clear" w:color="auto" w:fill="FFFFFF"/>
        </w:rPr>
        <w:t xml:space="preserve">Yuan Cheng Auto - Yuan Cheng Auto je bil ustanovljen leta 2016, da bi se osredotočil na razvoj novih energetskih gospodarskih vozil na Kitajskem in je že predstavil več </w:t>
      </w:r>
      <w:r w:rsidR="00912BC7" w:rsidRPr="00912BC7">
        <w:rPr>
          <w:rFonts w:ascii="Arial" w:hAnsi="Arial" w:cs="Arial"/>
          <w:color w:val="222222"/>
          <w:shd w:val="clear" w:color="auto" w:fill="FFFFFF"/>
        </w:rPr>
        <w:t>modelov tovornjakov in avtobusov</w:t>
      </w:r>
      <w:r w:rsidRPr="00912BC7">
        <w:rPr>
          <w:rFonts w:ascii="Arial" w:hAnsi="Arial" w:cs="Arial"/>
          <w:color w:val="222222"/>
          <w:shd w:val="clear" w:color="auto" w:fill="FFFFFF"/>
        </w:rPr>
        <w:t xml:space="preserve"> dolgega dosega.</w:t>
      </w:r>
    </w:p>
    <w:p w:rsidR="00613AF5" w:rsidRDefault="00613AF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3AF5" w:rsidRDefault="00613AF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3AF5" w:rsidRDefault="00613AF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3AF5" w:rsidRDefault="00613AF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3AF5" w:rsidRDefault="00613AF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3AF5" w:rsidRDefault="00613AF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3AF5" w:rsidRDefault="00613AF5">
      <w:hyperlink r:id="rId21" w:history="1">
        <w:r>
          <w:rPr>
            <w:rStyle w:val="Hyperlink"/>
          </w:rPr>
          <w:t>https://en.wikipedia.org/wiki/Toyota</w:t>
        </w:r>
      </w:hyperlink>
    </w:p>
    <w:p w:rsidR="00613AF5" w:rsidRDefault="00613AF5">
      <w:hyperlink r:id="rId22" w:history="1">
        <w:r>
          <w:rPr>
            <w:rStyle w:val="Hyperlink"/>
          </w:rPr>
          <w:t>https://sl.wikipedia.org/wiki/Toyota</w:t>
        </w:r>
      </w:hyperlink>
    </w:p>
    <w:p w:rsidR="009C334A" w:rsidRDefault="009C334A">
      <w:hyperlink r:id="rId23" w:history="1">
        <w:r>
          <w:rPr>
            <w:rStyle w:val="Hyperlink"/>
          </w:rPr>
          <w:t>https://en.wikipedia.org/wiki/Geely</w:t>
        </w:r>
      </w:hyperlink>
    </w:p>
    <w:p w:rsidR="00613AF5" w:rsidRDefault="00613AF5"/>
    <w:sectPr w:rsidR="00613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57F"/>
    <w:rsid w:val="00383D06"/>
    <w:rsid w:val="00613AF5"/>
    <w:rsid w:val="00912BC7"/>
    <w:rsid w:val="009C334A"/>
    <w:rsid w:val="00CF3C97"/>
    <w:rsid w:val="00D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5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1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5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86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  <w:divsChild>
                <w:div w:id="2394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5312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  <w:div w:id="13632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0475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CD1"/>
                            <w:left w:val="single" w:sz="6" w:space="0" w:color="C8CCD1"/>
                            <w:bottom w:val="single" w:sz="6" w:space="0" w:color="C8CCD1"/>
                            <w:right w:val="single" w:sz="6" w:space="0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.wikipedia.org/wiki/Borza" TargetMode="External"/><Relationship Id="rId13" Type="http://schemas.openxmlformats.org/officeDocument/2006/relationships/hyperlink" Target="https://en.wikipedia.org/wiki/Lynk_%26_Co" TargetMode="External"/><Relationship Id="rId18" Type="http://schemas.openxmlformats.org/officeDocument/2006/relationships/hyperlink" Target="https://en.wikipedia.org/wiki/Lond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oyota" TargetMode="External"/><Relationship Id="rId7" Type="http://schemas.openxmlformats.org/officeDocument/2006/relationships/hyperlink" Target="https://sl.wikipedia.org/wiki/1937" TargetMode="External"/><Relationship Id="rId12" Type="http://schemas.openxmlformats.org/officeDocument/2006/relationships/hyperlink" Target="https://en.wikipedia.org/wiki/Electric_vehicle" TargetMode="External"/><Relationship Id="rId17" Type="http://schemas.openxmlformats.org/officeDocument/2006/relationships/hyperlink" Target="https://en.wikipedia.org/wiki/Volvo_Cars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PROTON_Holdings" TargetMode="External"/><Relationship Id="rId20" Type="http://schemas.openxmlformats.org/officeDocument/2006/relationships/hyperlink" Target="https://en.wikipedia.org/wiki/London" TargetMode="External"/><Relationship Id="rId1" Type="http://schemas.openxmlformats.org/officeDocument/2006/relationships/styles" Target="styles.xml"/><Relationship Id="rId6" Type="http://schemas.openxmlformats.org/officeDocument/2006/relationships/hyperlink" Target="https://sl.wikipedia.org/wiki/Avtomobil" TargetMode="External"/><Relationship Id="rId11" Type="http://schemas.openxmlformats.org/officeDocument/2006/relationships/hyperlink" Target="https://en.wikipedia.org/wiki/Tesla_Motor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l.wikipedia.org/wiki/Japonska" TargetMode="External"/><Relationship Id="rId15" Type="http://schemas.openxmlformats.org/officeDocument/2006/relationships/hyperlink" Target="https://en.wikipedia.org/wiki/Lynk_%26_Co" TargetMode="External"/><Relationship Id="rId23" Type="http://schemas.openxmlformats.org/officeDocument/2006/relationships/hyperlink" Target="https://en.wikipedia.org/wiki/Geely" TargetMode="External"/><Relationship Id="rId10" Type="http://schemas.openxmlformats.org/officeDocument/2006/relationships/hyperlink" Target="https://en.wikipedia.org/wiki/Toyota_Prius" TargetMode="External"/><Relationship Id="rId19" Type="http://schemas.openxmlformats.org/officeDocument/2006/relationships/hyperlink" Target="https://en.wikipedia.org/wiki/Lond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ybrid_electric_vehicle" TargetMode="External"/><Relationship Id="rId14" Type="http://schemas.openxmlformats.org/officeDocument/2006/relationships/hyperlink" Target="https://en.wikipedia.org/wiki/Lotus_Cars" TargetMode="External"/><Relationship Id="rId22" Type="http://schemas.openxmlformats.org/officeDocument/2006/relationships/hyperlink" Target="https://sl.wikipedia.org/wiki/Toy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asusi5</dc:creator>
  <cp:lastModifiedBy>asusi5</cp:lastModifiedBy>
  <cp:revision>2</cp:revision>
  <dcterms:created xsi:type="dcterms:W3CDTF">2020-04-18T16:08:00Z</dcterms:created>
  <dcterms:modified xsi:type="dcterms:W3CDTF">2020-04-18T16:49:00Z</dcterms:modified>
</cp:coreProperties>
</file>