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99FF" w14:textId="6D5D3BDA" w:rsidR="00E20DE8" w:rsidRDefault="00E20DE8">
      <w:pPr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CCE106F" wp14:editId="7642EE0A">
            <wp:simplePos x="0" y="0"/>
            <wp:positionH relativeFrom="column">
              <wp:posOffset>-210065</wp:posOffset>
            </wp:positionH>
            <wp:positionV relativeFrom="paragraph">
              <wp:posOffset>-481914</wp:posOffset>
            </wp:positionV>
            <wp:extent cx="6412865" cy="9187180"/>
            <wp:effectExtent l="0" t="0" r="635" b="0"/>
            <wp:wrapNone/>
            <wp:docPr id="2147263970" name="Picture 1" descr="A document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3970" name="Picture 1" descr="A document with text and image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5" t="3016" r="7142" b="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918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br w:type="page"/>
      </w:r>
    </w:p>
    <w:p w14:paraId="28B7DDEC" w14:textId="31028A9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lastRenderedPageBreak/>
        <w:t>Investigación sobre Tableau</w:t>
      </w:r>
    </w:p>
    <w:p w14:paraId="30C9697F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Introducción</w:t>
      </w:r>
    </w:p>
    <w:p w14:paraId="07ECA0F9" w14:textId="3062A5C7" w:rsidR="0063470C" w:rsidRPr="0063470C" w:rsidRDefault="0063470C" w:rsidP="0063470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kern w:val="0"/>
          <w14:ligatures w14:val="none"/>
        </w:rPr>
        <w:t xml:space="preserve">Tableau es una de las herramientas de </w:t>
      </w: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Business Intelligence (BI)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y </w:t>
      </w: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visualización de datos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más utilizadas en el ámbito empresarial. Su propósito principal es transformar datos crudos en información comprensible mediante dashboards interactivos, gráficos y reportes. A continuación, se analiza su nivel de complejidad, los conocimientos requeridos para su uso, principales ventajas, desventajas, aplicaciones y limitaciones.</w:t>
      </w:r>
    </w:p>
    <w:p w14:paraId="1BE81806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Complejidad de uso</w:t>
      </w:r>
    </w:p>
    <w:p w14:paraId="31EE4E0F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kern w:val="0"/>
          <w14:ligatures w14:val="none"/>
        </w:rPr>
        <w:t>El aprendizaje de Tableau puede dividirse en tres niveles:</w:t>
      </w:r>
    </w:p>
    <w:p w14:paraId="1E3571EA" w14:textId="77777777" w:rsidR="0063470C" w:rsidRPr="0063470C" w:rsidRDefault="0063470C" w:rsidP="00634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Básico: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gracias a su interfaz “drag and drop” (arrastrar y soltar), los usuarios pueden crear gráficos y paneles de manera intuitiva sin conocimientos avanzados.</w:t>
      </w:r>
    </w:p>
    <w:p w14:paraId="035FD708" w14:textId="77777777" w:rsidR="0063470C" w:rsidRPr="0063470C" w:rsidRDefault="0063470C" w:rsidP="00634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Intermedio: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la dificultad aumenta al integrar múltiples fuentes de datos, crear cálculos personalizados o utilizar funciones más especializadas.</w:t>
      </w:r>
    </w:p>
    <w:p w14:paraId="0EC90A27" w14:textId="77777777" w:rsidR="0063470C" w:rsidRPr="0063470C" w:rsidRDefault="0063470C" w:rsidP="00634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Avanzado: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su complejidad máxima aparece cuando se busca integrar Tableau con lenguajes como SQL, Python o R, y cuando se trabajan volúmenes de datos masivos o escenarios de automatización empresarial.</w:t>
      </w:r>
    </w:p>
    <w:p w14:paraId="2FF86207" w14:textId="3984A85D" w:rsidR="0063470C" w:rsidRPr="0063470C" w:rsidRDefault="0063470C" w:rsidP="0063470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kern w:val="0"/>
          <w14:ligatures w14:val="none"/>
        </w:rPr>
        <w:t xml:space="preserve">En resumen, </w:t>
      </w: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no es excesivamente complejo para comenzar</w:t>
      </w:r>
      <w:r w:rsidRPr="0063470C">
        <w:rPr>
          <w:rFonts w:ascii="Arial" w:eastAsia="Times New Roman" w:hAnsi="Arial" w:cs="Arial"/>
          <w:kern w:val="0"/>
          <w14:ligatures w14:val="none"/>
        </w:rPr>
        <w:t>, pero aprovechar todo su potencial requiere experiencia y conocimientos técnicos complementarios.</w:t>
      </w:r>
    </w:p>
    <w:p w14:paraId="66D57A3C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Conocimientos necesarios</w:t>
      </w:r>
    </w:p>
    <w:p w14:paraId="26BF4BE1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kern w:val="0"/>
          <w14:ligatures w14:val="none"/>
        </w:rPr>
        <w:t>Para utilizar Tableau de forma eficiente, se recomiendan los siguientes saberes:</w:t>
      </w:r>
    </w:p>
    <w:p w14:paraId="13CEC8CA" w14:textId="77777777" w:rsidR="0063470C" w:rsidRPr="0063470C" w:rsidRDefault="0063470C" w:rsidP="00634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Manejo de datos básicos: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comprender estructuras tabulares (filas, columnas, relaciones).</w:t>
      </w:r>
    </w:p>
    <w:p w14:paraId="7EF99CE2" w14:textId="77777777" w:rsidR="0063470C" w:rsidRPr="0063470C" w:rsidRDefault="0063470C" w:rsidP="00634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SQL: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recomendable para realizar consultas directas a bases de datos.</w:t>
      </w:r>
    </w:p>
    <w:p w14:paraId="49049073" w14:textId="77777777" w:rsidR="0063470C" w:rsidRPr="0063470C" w:rsidRDefault="0063470C" w:rsidP="00634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Conceptos estadísticos: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cálculo de promedios, tendencias, correlaciones, entre otros.</w:t>
      </w:r>
    </w:p>
    <w:p w14:paraId="4F26597A" w14:textId="77777777" w:rsidR="0063470C" w:rsidRPr="0063470C" w:rsidRDefault="0063470C" w:rsidP="00634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Principios de visualización: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conocer cuándo aplicar determinados tipos de gráficos.</w:t>
      </w:r>
    </w:p>
    <w:p w14:paraId="7252F9A3" w14:textId="0A40313F" w:rsidR="0063470C" w:rsidRPr="0063470C" w:rsidRDefault="0063470C" w:rsidP="006347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ETL (Extracción, Transformación y Carga):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capacidad de preparar y limpiar datos antes de analizarlos.</w:t>
      </w:r>
    </w:p>
    <w:p w14:paraId="743FE6D6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Ventajas</w:t>
      </w:r>
    </w:p>
    <w:p w14:paraId="52878CE9" w14:textId="77777777" w:rsidR="0063470C" w:rsidRPr="0063470C" w:rsidRDefault="0063470C" w:rsidP="006347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Interfaz intuitiva: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facilita la adopción por usuarios sin experiencia en programación.</w:t>
      </w:r>
    </w:p>
    <w:p w14:paraId="3535B983" w14:textId="77777777" w:rsidR="0063470C" w:rsidRPr="0063470C" w:rsidRDefault="0063470C" w:rsidP="006347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Interactividad: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permite la creación de dashboards dinámicos con filtros y exploraciones detalladas.</w:t>
      </w:r>
    </w:p>
    <w:p w14:paraId="691A9B86" w14:textId="77777777" w:rsidR="0063470C" w:rsidRPr="0063470C" w:rsidRDefault="0063470C" w:rsidP="006347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Conectividad: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se integra con múltiples fuentes de datos como Excel, SQL Server, Google BigQuery y Salesforce.</w:t>
      </w:r>
    </w:p>
    <w:p w14:paraId="3CCD41B7" w14:textId="77777777" w:rsidR="0063470C" w:rsidRPr="0063470C" w:rsidRDefault="0063470C" w:rsidP="006347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Escalabilidad: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útil tanto para pequeñas empresas como para corporativos internacionales.</w:t>
      </w:r>
    </w:p>
    <w:p w14:paraId="3807352D" w14:textId="5C113101" w:rsidR="0063470C" w:rsidRPr="0063470C" w:rsidRDefault="0063470C" w:rsidP="006347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Amplia comunidad: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disponibilidad de recursos, tutoriales y soporte colaborativo.</w:t>
      </w:r>
    </w:p>
    <w:p w14:paraId="078FE28E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Desventajas</w:t>
      </w:r>
    </w:p>
    <w:p w14:paraId="35F327F2" w14:textId="77777777" w:rsidR="0063470C" w:rsidRPr="0063470C" w:rsidRDefault="0063470C" w:rsidP="006347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Costo elevado: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las licencias pueden resultar poco accesibles para pequeñas y medianas empresas.</w:t>
      </w:r>
    </w:p>
    <w:p w14:paraId="4C5037E5" w14:textId="77777777" w:rsidR="0063470C" w:rsidRPr="0063470C" w:rsidRDefault="0063470C" w:rsidP="006347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Curva de aprendizaje intermedia: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para funcionalidades avanzadas se requiere experiencia en datos.</w:t>
      </w:r>
    </w:p>
    <w:p w14:paraId="3C7D22E2" w14:textId="77777777" w:rsidR="0063470C" w:rsidRPr="0063470C" w:rsidRDefault="0063470C" w:rsidP="006347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Dependencia de calidad de datos: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Tableau no corrige información deficiente, solo la visualiza.</w:t>
      </w:r>
    </w:p>
    <w:p w14:paraId="2995F1C0" w14:textId="2C6DA344" w:rsidR="0063470C" w:rsidRPr="0063470C" w:rsidRDefault="0063470C" w:rsidP="0063470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Rendimiento limitado en grandes volúmenes: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con millones de registros puede volverse lento si no existe infraestructura adecuada.</w:t>
      </w:r>
    </w:p>
    <w:p w14:paraId="7868113D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Uso principal</w:t>
      </w:r>
    </w:p>
    <w:p w14:paraId="45CF106A" w14:textId="4A9CAEE1" w:rsidR="0063470C" w:rsidRPr="0063470C" w:rsidRDefault="0063470C" w:rsidP="0063470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kern w:val="0"/>
          <w14:ligatures w14:val="none"/>
        </w:rPr>
        <w:t xml:space="preserve">El uso más común de Tableau es en la </w:t>
      </w: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creación de dashboards ejecutivos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para áreas como ventas, finanzas, marketing o recursos humanos. También se emplea para análisis exploratorio de datos, presentación de indicadores clave de desempeño (KPIs) y apoyo en la toma de decisiones estratégicas.</w:t>
      </w:r>
    </w:p>
    <w:p w14:paraId="33B59869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Limitaciones</w:t>
      </w:r>
    </w:p>
    <w:p w14:paraId="58A4CF2E" w14:textId="77777777" w:rsidR="0063470C" w:rsidRPr="0063470C" w:rsidRDefault="0063470C" w:rsidP="006347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Alto costo de licencias.</w:t>
      </w:r>
    </w:p>
    <w:p w14:paraId="45AD0C26" w14:textId="77777777" w:rsidR="0063470C" w:rsidRPr="0063470C" w:rsidRDefault="0063470C" w:rsidP="006347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No sustituye un Data Warehouse: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se limita a la visualización, no al almacenamiento ni procesamiento avanzado.</w:t>
      </w:r>
    </w:p>
    <w:p w14:paraId="1AB7F1FD" w14:textId="77777777" w:rsidR="0063470C" w:rsidRPr="0063470C" w:rsidRDefault="0063470C" w:rsidP="006347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Menor integración con entornos Microsoft: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frente a herramientas como Power BI.</w:t>
      </w:r>
    </w:p>
    <w:p w14:paraId="1DCB24C5" w14:textId="77777777" w:rsidR="0063470C" w:rsidRPr="0063470C" w:rsidRDefault="0063470C" w:rsidP="006347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Requiere cultura de datos sólida: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sin datos limpios y procesos estandarizados, sus resultados pierden valor.</w:t>
      </w:r>
    </w:p>
    <w:p w14:paraId="78DFE5CD" w14:textId="59384955" w:rsidR="0063470C" w:rsidRPr="0063470C" w:rsidRDefault="0063470C" w:rsidP="006347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Customización avanzada restringida: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aunque ofrece cálculos, no es tan flexible como un lenguaje de programación.</w:t>
      </w:r>
    </w:p>
    <w:p w14:paraId="407FE854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3470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Conclusión</w:t>
      </w:r>
    </w:p>
    <w:p w14:paraId="0600A5ED" w14:textId="77777777" w:rsidR="0063470C" w:rsidRPr="0063470C" w:rsidRDefault="0063470C" w:rsidP="0063470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3470C">
        <w:rPr>
          <w:rFonts w:ascii="Arial" w:eastAsia="Times New Roman" w:hAnsi="Arial" w:cs="Arial"/>
          <w:kern w:val="0"/>
          <w14:ligatures w14:val="none"/>
        </w:rPr>
        <w:t xml:space="preserve">Tableau es una herramienta poderosa que combina </w:t>
      </w: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facilidad de uso en lo básico</w:t>
      </w:r>
      <w:r w:rsidRPr="0063470C">
        <w:rPr>
          <w:rFonts w:ascii="Arial" w:eastAsia="Times New Roman" w:hAnsi="Arial" w:cs="Arial"/>
          <w:kern w:val="0"/>
          <w14:ligatures w14:val="none"/>
        </w:rPr>
        <w:t xml:space="preserve"> con un </w:t>
      </w:r>
      <w:r w:rsidRPr="0063470C">
        <w:rPr>
          <w:rFonts w:ascii="Arial" w:eastAsia="Times New Roman" w:hAnsi="Arial" w:cs="Arial"/>
          <w:b/>
          <w:bCs/>
          <w:kern w:val="0"/>
          <w14:ligatures w14:val="none"/>
        </w:rPr>
        <w:t>alto potencial en escenarios avanzados</w:t>
      </w:r>
      <w:r w:rsidRPr="0063470C">
        <w:rPr>
          <w:rFonts w:ascii="Arial" w:eastAsia="Times New Roman" w:hAnsi="Arial" w:cs="Arial"/>
          <w:kern w:val="0"/>
          <w14:ligatures w14:val="none"/>
        </w:rPr>
        <w:t>, siempre que el usuario cuente con conocimientos en datos y estadística. Sus principales fortalezas son la interactividad y la calidad visual de sus dashboards, mientras que sus principales debilidades se centran en el costo, la dependencia de datos limpios y la curva de aprendizaje en niveles intermedios y avanzados.</w:t>
      </w:r>
    </w:p>
    <w:p w14:paraId="3A5EBDB9" w14:textId="77777777" w:rsidR="0063470C" w:rsidRPr="0063470C" w:rsidRDefault="0063470C" w:rsidP="0063470C">
      <w:pPr>
        <w:jc w:val="both"/>
        <w:rPr>
          <w:rFonts w:ascii="Arial" w:hAnsi="Arial" w:cs="Arial"/>
        </w:rPr>
      </w:pPr>
    </w:p>
    <w:sectPr w:rsidR="0063470C" w:rsidRPr="0063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2D89"/>
    <w:multiLevelType w:val="multilevel"/>
    <w:tmpl w:val="498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A55F7"/>
    <w:multiLevelType w:val="multilevel"/>
    <w:tmpl w:val="5762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21968"/>
    <w:multiLevelType w:val="multilevel"/>
    <w:tmpl w:val="9C4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62C78"/>
    <w:multiLevelType w:val="multilevel"/>
    <w:tmpl w:val="66B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653CC"/>
    <w:multiLevelType w:val="multilevel"/>
    <w:tmpl w:val="E64E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261227">
    <w:abstractNumId w:val="0"/>
  </w:num>
  <w:num w:numId="2" w16cid:durableId="1657569187">
    <w:abstractNumId w:val="4"/>
  </w:num>
  <w:num w:numId="3" w16cid:durableId="674265648">
    <w:abstractNumId w:val="3"/>
  </w:num>
  <w:num w:numId="4" w16cid:durableId="1908686296">
    <w:abstractNumId w:val="2"/>
  </w:num>
  <w:num w:numId="5" w16cid:durableId="2097941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C"/>
    <w:rsid w:val="0063470C"/>
    <w:rsid w:val="009E3CA2"/>
    <w:rsid w:val="00CD3AB6"/>
    <w:rsid w:val="00E2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B933"/>
  <w15:chartTrackingRefBased/>
  <w15:docId w15:val="{90116992-AF1D-BB4D-B94E-1F1D7E0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4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LEÓN SALAS</dc:creator>
  <cp:keywords/>
  <dc:description/>
  <cp:lastModifiedBy>DAVID LEÓN SALAS</cp:lastModifiedBy>
  <cp:revision>3</cp:revision>
  <cp:lastPrinted>2025-09-01T23:52:00Z</cp:lastPrinted>
  <dcterms:created xsi:type="dcterms:W3CDTF">2025-09-01T23:52:00Z</dcterms:created>
  <dcterms:modified xsi:type="dcterms:W3CDTF">2025-09-01T23:52:00Z</dcterms:modified>
</cp:coreProperties>
</file>