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A95" w:rsidRPr="000571AB" w:rsidRDefault="00520A95" w:rsidP="000571AB">
      <w:pPr>
        <w:jc w:val="center"/>
        <w:rPr>
          <w:b/>
          <w:sz w:val="28"/>
        </w:rPr>
      </w:pPr>
      <w:r w:rsidRPr="000571AB">
        <w:rPr>
          <w:b/>
          <w:sz w:val="28"/>
        </w:rPr>
        <w:t>Книгопечатание.</w:t>
      </w:r>
    </w:p>
    <w:p w:rsidR="00520A95" w:rsidRDefault="00520A95" w:rsidP="00520A95">
      <w:r w:rsidRPr="000571AB">
        <w:rPr>
          <w:b/>
          <w:i/>
        </w:rPr>
        <w:t>Реформационное книгопечатание</w:t>
      </w:r>
      <w:r>
        <w:t xml:space="preserve"> – возникло с подъёмом реформационного движения в ВКЛ, под патронатом влиятельных феодалов, сторонников протестантизма. В 1550-1570 гг. – типография Н. </w:t>
      </w:r>
      <w:proofErr w:type="spellStart"/>
      <w:r>
        <w:t>Радзивила</w:t>
      </w:r>
      <w:proofErr w:type="spellEnd"/>
      <w:r>
        <w:t xml:space="preserve"> </w:t>
      </w:r>
      <w:proofErr w:type="gramStart"/>
      <w:r>
        <w:t>Чёрного .</w:t>
      </w:r>
      <w:proofErr w:type="gramEnd"/>
      <w:r>
        <w:t xml:space="preserve"> Она </w:t>
      </w:r>
      <w:proofErr w:type="gramStart"/>
      <w:r>
        <w:t xml:space="preserve">выпустила </w:t>
      </w:r>
      <w:r w:rsidRPr="00520A95">
        <w:t>&gt;</w:t>
      </w:r>
      <w:proofErr w:type="gramEnd"/>
      <w:r w:rsidRPr="00520A95">
        <w:t xml:space="preserve"> </w:t>
      </w:r>
      <w:r>
        <w:t xml:space="preserve">40 изданий на польском и латинским языках. В 1563 г. Им же – </w:t>
      </w:r>
      <w:r>
        <w:rPr>
          <w:lang w:val="en-US"/>
        </w:rPr>
        <w:t>“</w:t>
      </w:r>
      <w:proofErr w:type="spellStart"/>
      <w:r>
        <w:t>Радзивиловская</w:t>
      </w:r>
      <w:proofErr w:type="spellEnd"/>
      <w:r>
        <w:rPr>
          <w:lang w:val="en-US"/>
        </w:rPr>
        <w:t xml:space="preserve">” </w:t>
      </w:r>
      <w:r>
        <w:t xml:space="preserve">Библия. </w:t>
      </w:r>
    </w:p>
    <w:p w:rsidR="00520A95" w:rsidRDefault="00520A95" w:rsidP="00520A95">
      <w:r>
        <w:t xml:space="preserve">В 1562 году – </w:t>
      </w:r>
      <w:proofErr w:type="spellStart"/>
      <w:r>
        <w:t>Несвижская</w:t>
      </w:r>
      <w:proofErr w:type="spellEnd"/>
      <w:r>
        <w:t xml:space="preserve"> т-я во главе с </w:t>
      </w:r>
      <w:proofErr w:type="spellStart"/>
      <w:r>
        <w:t>Сымоном</w:t>
      </w:r>
      <w:proofErr w:type="spellEnd"/>
      <w:r>
        <w:t xml:space="preserve"> </w:t>
      </w:r>
      <w:proofErr w:type="spellStart"/>
      <w:r>
        <w:t>Будным</w:t>
      </w:r>
      <w:proofErr w:type="spellEnd"/>
      <w:r>
        <w:t xml:space="preserve"> – «Катехизис». + «</w:t>
      </w:r>
      <w:r w:rsidRPr="00520A95">
        <w:t>«Об оправдании грешного человека перед Богом</w:t>
      </w:r>
      <w:r>
        <w:t xml:space="preserve">». 1572 –Ян Кишка(магнат) купил оборудование </w:t>
      </w:r>
      <w:proofErr w:type="spellStart"/>
      <w:r>
        <w:t>Н</w:t>
      </w:r>
      <w:r w:rsidR="000571AB">
        <w:t>есвижской</w:t>
      </w:r>
      <w:proofErr w:type="spellEnd"/>
      <w:r w:rsidR="000571AB">
        <w:t xml:space="preserve"> типографии и открыл новую т-ю в местечке Лоск. Она – один из центров реформационного книгопечатания. В 1580 – «Евангелие» </w:t>
      </w:r>
      <w:proofErr w:type="spellStart"/>
      <w:r w:rsidR="000571AB">
        <w:t>В.Тяпинский</w:t>
      </w:r>
      <w:proofErr w:type="spellEnd"/>
      <w:r w:rsidR="000571AB">
        <w:t xml:space="preserve">. В 1612-1656 – крупная реформационная т-я в местечке </w:t>
      </w:r>
      <w:proofErr w:type="spellStart"/>
      <w:r w:rsidR="000571AB">
        <w:t>Любча</w:t>
      </w:r>
      <w:proofErr w:type="spellEnd"/>
      <w:r w:rsidR="000571AB">
        <w:t xml:space="preserve">. </w:t>
      </w:r>
      <w:proofErr w:type="gramStart"/>
      <w:r w:rsidR="000571AB">
        <w:t xml:space="preserve">- </w:t>
      </w:r>
      <w:r w:rsidR="000571AB" w:rsidRPr="000571AB">
        <w:t>&gt;</w:t>
      </w:r>
      <w:proofErr w:type="gramEnd"/>
      <w:r w:rsidR="000571AB">
        <w:t xml:space="preserve"> 100 различных изданий – античные писатели, учебники, реформационные произведения. Далее -</w:t>
      </w:r>
      <w:r w:rsidR="000571AB" w:rsidRPr="000571AB">
        <w:t>&gt;</w:t>
      </w:r>
      <w:r w:rsidR="000571AB">
        <w:t xml:space="preserve"> кризис реформ. Движения в ВКЛ в конце 16- п.п.17 в. – осталась только одна реформационная т-я в </w:t>
      </w:r>
      <w:proofErr w:type="spellStart"/>
      <w:r w:rsidR="000571AB">
        <w:t>Любче</w:t>
      </w:r>
      <w:proofErr w:type="spellEnd"/>
      <w:r w:rsidR="000571AB">
        <w:t xml:space="preserve">. </w:t>
      </w:r>
    </w:p>
    <w:p w:rsidR="000571AB" w:rsidRDefault="000571AB" w:rsidP="00520A95">
      <w:r w:rsidRPr="00C238DF">
        <w:rPr>
          <w:b/>
        </w:rPr>
        <w:t>Вторая половина16 века – возникает ряд частных т-й.</w:t>
      </w:r>
      <w:r>
        <w:t xml:space="preserve"> Вторая половина 16 века – т-я И. Фёдорова и П. </w:t>
      </w:r>
      <w:proofErr w:type="spellStart"/>
      <w:r>
        <w:t>Мстиславца</w:t>
      </w:r>
      <w:proofErr w:type="spellEnd"/>
      <w:r>
        <w:t xml:space="preserve"> – напечатаны кириллицей «Евангелие учительное» и «Псалтырь».</w:t>
      </w:r>
    </w:p>
    <w:p w:rsidR="00C238DF" w:rsidRDefault="000571AB" w:rsidP="00520A95">
      <w:r>
        <w:t xml:space="preserve">В 1569 – П. </w:t>
      </w:r>
      <w:proofErr w:type="spellStart"/>
      <w:r>
        <w:t>Мстиславец</w:t>
      </w:r>
      <w:proofErr w:type="spellEnd"/>
      <w:r>
        <w:t xml:space="preserve"> – В Вильно – с помощью </w:t>
      </w:r>
      <w:proofErr w:type="spellStart"/>
      <w:r>
        <w:t>Мамоничей</w:t>
      </w:r>
      <w:proofErr w:type="spellEnd"/>
      <w:r>
        <w:t xml:space="preserve"> – новая т-я – возрождение кириллического книгоиздания. Позднее он покинул её так </w:t>
      </w:r>
      <w:proofErr w:type="spellStart"/>
      <w:r>
        <w:t>кк</w:t>
      </w:r>
      <w:proofErr w:type="spellEnd"/>
      <w:r>
        <w:t xml:space="preserve"> </w:t>
      </w:r>
      <w:proofErr w:type="spellStart"/>
      <w:r>
        <w:t>Мамоничи</w:t>
      </w:r>
      <w:proofErr w:type="spellEnd"/>
      <w:r>
        <w:t xml:space="preserve"> стремились только к </w:t>
      </w:r>
      <w:proofErr w:type="spellStart"/>
      <w:r>
        <w:t>коммерчесокй</w:t>
      </w:r>
      <w:proofErr w:type="spellEnd"/>
      <w:r>
        <w:t xml:space="preserve"> выгоде и ограничивали </w:t>
      </w:r>
      <w:proofErr w:type="spellStart"/>
      <w:r>
        <w:t>кго</w:t>
      </w:r>
      <w:proofErr w:type="spellEnd"/>
      <w:r>
        <w:t xml:space="preserve"> как кни</w:t>
      </w:r>
      <w:r w:rsidR="00C238DF">
        <w:t xml:space="preserve">гопечатника. Далее – связи </w:t>
      </w:r>
      <w:proofErr w:type="spellStart"/>
      <w:r w:rsidR="00C238DF">
        <w:t>Мамоничей</w:t>
      </w:r>
      <w:proofErr w:type="spellEnd"/>
      <w:r w:rsidR="00C238DF">
        <w:t xml:space="preserve"> – авторитет т-и пошёл вверх – книги «Трибунал» (1586) и «3 </w:t>
      </w:r>
      <w:proofErr w:type="gramStart"/>
      <w:r w:rsidR="00C238DF">
        <w:t>статут  ВКЛ</w:t>
      </w:r>
      <w:proofErr w:type="gramEnd"/>
      <w:r w:rsidR="00C238DF">
        <w:t>»</w:t>
      </w:r>
      <w:r>
        <w:t xml:space="preserve"> </w:t>
      </w:r>
      <w:r w:rsidR="00C238DF">
        <w:t>(1588). Конец 16 века – п. п. 17 в. – ведущая роль братские т-и.</w:t>
      </w:r>
      <w:r>
        <w:t xml:space="preserve"> </w:t>
      </w:r>
      <w:r w:rsidR="00C238DF">
        <w:t xml:space="preserve">Они </w:t>
      </w:r>
      <w:r w:rsidR="00520A95">
        <w:t xml:space="preserve">пользовались в основном кириллицей и печатали книги на понятном народным массам языке. </w:t>
      </w:r>
    </w:p>
    <w:p w:rsidR="007963E3" w:rsidRDefault="00520A95" w:rsidP="00520A95">
      <w:r>
        <w:t>Собственную типографию имело Троицкое братство в Вильн</w:t>
      </w:r>
      <w:r w:rsidR="00C238DF">
        <w:t>о</w:t>
      </w:r>
      <w:r w:rsidR="007963E3">
        <w:t>. З</w:t>
      </w:r>
      <w:r>
        <w:t xml:space="preserve">а время своего существования в первой половине XVII в. типография выпустила более 25 кириллических изданий, в том числе «Грамматику» М. </w:t>
      </w:r>
      <w:proofErr w:type="spellStart"/>
      <w:r>
        <w:t>Смотрицкого</w:t>
      </w:r>
      <w:proofErr w:type="spellEnd"/>
      <w:r>
        <w:t xml:space="preserve">. Значительную роль в кириллическом книгопечатании сыграл известный белорусский печатник </w:t>
      </w:r>
      <w:proofErr w:type="spellStart"/>
      <w:r>
        <w:t>могилевчанин</w:t>
      </w:r>
      <w:proofErr w:type="spellEnd"/>
      <w:r>
        <w:t xml:space="preserve"> Спиридон Соболь, который издал на белорусском языке «Молитвы повседневные», «Букварь», «Часослов», «Псалтырь». Наступление на православие продолжалось. </w:t>
      </w:r>
    </w:p>
    <w:p w:rsidR="007963E3" w:rsidRPr="007963E3" w:rsidRDefault="007963E3" w:rsidP="007963E3">
      <w:pPr>
        <w:jc w:val="center"/>
        <w:rPr>
          <w:b/>
          <w:sz w:val="28"/>
        </w:rPr>
      </w:pPr>
      <w:r>
        <w:rPr>
          <w:b/>
          <w:sz w:val="28"/>
        </w:rPr>
        <w:t>Образование</w:t>
      </w:r>
    </w:p>
    <w:p w:rsidR="00520A95" w:rsidRDefault="00520A95" w:rsidP="00520A95">
      <w:r>
        <w:t xml:space="preserve"> XVI в. принес перемены в образовательное и школьное дело Беларуси. Наряду с развитием прогрессивных традиций Древней Руси расширяется влияние на образование ренессансного гуманизма. На </w:t>
      </w:r>
      <w:proofErr w:type="spellStart"/>
      <w:r>
        <w:t>территрии</w:t>
      </w:r>
      <w:proofErr w:type="spellEnd"/>
      <w:r>
        <w:t xml:space="preserve"> Беларуси появляются наиболее передовые для того времени протестантские и братские школы. В 70-е гг. XVI в. в Беларуси было 163 кальвинистских собора</w:t>
      </w:r>
      <w:r w:rsidR="007963E3">
        <w:t xml:space="preserve">. </w:t>
      </w:r>
    </w:p>
    <w:p w:rsidR="007963E3" w:rsidRDefault="007963E3" w:rsidP="007963E3">
      <w:r>
        <w:t xml:space="preserve">Так же существовали </w:t>
      </w:r>
      <w:proofErr w:type="spellStart"/>
      <w:r>
        <w:t>арианские</w:t>
      </w:r>
      <w:proofErr w:type="spellEnd"/>
      <w:r>
        <w:t xml:space="preserve"> школы. Они</w:t>
      </w:r>
      <w:r w:rsidR="00520A95">
        <w:t xml:space="preserve"> были двух типов - начальные и гимназии. В гимназиях</w:t>
      </w:r>
      <w:r>
        <w:t xml:space="preserve"> </w:t>
      </w:r>
      <w:r w:rsidR="00520A95">
        <w:t>изучались литература, философия, риторика, право, география, природоведение, математика, физика, этика. В конце XVI - первой половине XV</w:t>
      </w:r>
      <w:r>
        <w:t>II в. открываются братские школ</w:t>
      </w:r>
      <w:r w:rsidR="00520A95">
        <w:t xml:space="preserve">. В братских школах обычно изучали пять языков (белорусский, славянский, греческий, латинский, польский), арифметику, диалектику, риторику, географию, астрономию и другие дисциплины. Заметную роль в повышении качества преподавания в братских школах сыграли издания «Азбуки» (в 1574 г. во Львове - Иваном Федоровым, в 1596 г. в Вильно - Лаврентием </w:t>
      </w:r>
      <w:proofErr w:type="spellStart"/>
      <w:r w:rsidR="00520A95">
        <w:t>Зизанием</w:t>
      </w:r>
      <w:proofErr w:type="spellEnd"/>
      <w:r w:rsidR="00520A95">
        <w:t xml:space="preserve">) и «Грамматики» </w:t>
      </w:r>
      <w:proofErr w:type="spellStart"/>
      <w:r w:rsidR="00520A95">
        <w:t>Мелетия</w:t>
      </w:r>
      <w:proofErr w:type="spellEnd"/>
      <w:r w:rsidR="00520A95">
        <w:t xml:space="preserve"> </w:t>
      </w:r>
      <w:proofErr w:type="spellStart"/>
      <w:r w:rsidR="00520A95">
        <w:t>Смотрицкого</w:t>
      </w:r>
      <w:proofErr w:type="spellEnd"/>
      <w:r w:rsidR="00520A95">
        <w:t xml:space="preserve"> (1621). В XVIII в. на белорусских землях расширяется светское образование. Этому способствовала реформа школы, которая проводилась под руководством С. </w:t>
      </w:r>
      <w:proofErr w:type="spellStart"/>
      <w:r w:rsidR="00520A95">
        <w:t>Канарского</w:t>
      </w:r>
      <w:proofErr w:type="spellEnd"/>
      <w:r w:rsidR="00520A95">
        <w:t xml:space="preserve">. Реформа пошатнула монополию иезуитов в области образования, ввела в школы польский язык, большое внимание уделила общественно-этическим и природоведческим наукам, воспитанию умственных способностей учеников. Созданная в 1773 г. </w:t>
      </w:r>
      <w:proofErr w:type="spellStart"/>
      <w:r w:rsidR="00520A95">
        <w:t>Эдукационная</w:t>
      </w:r>
      <w:proofErr w:type="spellEnd"/>
      <w:r w:rsidR="00520A95">
        <w:t xml:space="preserve"> комиссия отменила преподавание религии в рамках школьных программ. Гродненская медицинская школ</w:t>
      </w:r>
      <w:r>
        <w:t>, в</w:t>
      </w:r>
      <w:r w:rsidR="00520A95">
        <w:t xml:space="preserve">озглавил ее в 1775 г. французский врач и натуралист Ж.Э. </w:t>
      </w:r>
      <w:proofErr w:type="spellStart"/>
      <w:r w:rsidR="00520A95">
        <w:lastRenderedPageBreak/>
        <w:t>Жилибер</w:t>
      </w:r>
      <w:proofErr w:type="spellEnd"/>
      <w:r w:rsidR="00520A95">
        <w:t xml:space="preserve">. Самой богатой в Речи </w:t>
      </w:r>
      <w:proofErr w:type="spellStart"/>
      <w:r w:rsidR="00520A95">
        <w:t>Посполитой</w:t>
      </w:r>
      <w:proofErr w:type="spellEnd"/>
      <w:r w:rsidR="00520A95">
        <w:t xml:space="preserve"> являлась </w:t>
      </w:r>
      <w:proofErr w:type="spellStart"/>
      <w:r w:rsidR="00520A95">
        <w:t>Несвижская</w:t>
      </w:r>
      <w:proofErr w:type="spellEnd"/>
      <w:r w:rsidR="00520A95">
        <w:t xml:space="preserve"> библиотека </w:t>
      </w:r>
      <w:proofErr w:type="spellStart"/>
      <w:r w:rsidR="00520A95">
        <w:t>Радзивиллов</w:t>
      </w:r>
      <w:proofErr w:type="spellEnd"/>
      <w:r w:rsidR="00520A95">
        <w:t xml:space="preserve">, основанная в 1600 г. В библиотеке насчитывалось более 20 тыс. томов книг почти на всех европейских языках. </w:t>
      </w:r>
    </w:p>
    <w:p w:rsidR="008A00F3" w:rsidRPr="008A00F3" w:rsidRDefault="00520A95" w:rsidP="008A00F3">
      <w:pPr>
        <w:jc w:val="center"/>
        <w:rPr>
          <w:b/>
          <w:sz w:val="28"/>
        </w:rPr>
      </w:pPr>
      <w:r w:rsidRPr="008A00F3">
        <w:rPr>
          <w:b/>
          <w:sz w:val="28"/>
        </w:rPr>
        <w:t>Литература.</w:t>
      </w:r>
    </w:p>
    <w:p w:rsidR="008A00F3" w:rsidRDefault="00520A95" w:rsidP="00520A95">
      <w:r>
        <w:t xml:space="preserve">Распространение идей Реформации, гуманистического мировоззрения, книгоиздания благоприятствовало дальнейшему развитию белорусской литературы. Общегосударственные летописи и хроники постепенно уступали место новым литературным видам и жанрам: публицистике, историко-мемуарной литературе, политической сатире, поэзии. </w:t>
      </w:r>
    </w:p>
    <w:p w:rsidR="008A00F3" w:rsidRDefault="00520A95" w:rsidP="00520A95">
      <w:proofErr w:type="spellStart"/>
      <w:r w:rsidRPr="008A00F3">
        <w:rPr>
          <w:b/>
        </w:rPr>
        <w:t>Сымон</w:t>
      </w:r>
      <w:proofErr w:type="spellEnd"/>
      <w:r w:rsidR="008A00F3" w:rsidRPr="008A00F3">
        <w:rPr>
          <w:b/>
        </w:rPr>
        <w:t xml:space="preserve"> </w:t>
      </w:r>
      <w:proofErr w:type="spellStart"/>
      <w:r w:rsidRPr="008A00F3">
        <w:rPr>
          <w:b/>
        </w:rPr>
        <w:t>Будный</w:t>
      </w:r>
      <w:proofErr w:type="spellEnd"/>
      <w:r>
        <w:t xml:space="preserve"> (1530-1593) впервые в мировой литературе издал Евангелие (1574) с предисловием, комментариями и замечаниями. Он написал несколько произведений, наиболее значительным из которых было «О главнейших положениях хри</w:t>
      </w:r>
      <w:r w:rsidR="008A00F3">
        <w:t>стианской веры» (1576 г.)</w:t>
      </w:r>
    </w:p>
    <w:p w:rsidR="008A00F3" w:rsidRDefault="00520A95" w:rsidP="00520A95">
      <w:r w:rsidRPr="00D42B79">
        <w:rPr>
          <w:b/>
        </w:rPr>
        <w:t>Василий Тяпинский</w:t>
      </w:r>
      <w:r>
        <w:t xml:space="preserve"> (1540-1600) в предисловии к Евангелию, которое он издал около 1570 г. на белорусском языке, критиковал политику </w:t>
      </w:r>
      <w:proofErr w:type="spellStart"/>
      <w:r>
        <w:t>окатоличивания</w:t>
      </w:r>
      <w:proofErr w:type="spellEnd"/>
      <w:r>
        <w:t xml:space="preserve"> белорусского народа, выступал за развитие белорусского языка, перестройку образования и приближение его к трудовым массам, был сторонником сближения славянских народов, подчеркивал их историческое и языковое родство, значение их культурного наследия. </w:t>
      </w:r>
    </w:p>
    <w:p w:rsidR="00D42B79" w:rsidRDefault="00520A95" w:rsidP="00520A95">
      <w:r>
        <w:t xml:space="preserve">Непримиримым борцом за веру предков и национальные традиции стал представитель ораторской прозы Леонтий </w:t>
      </w:r>
      <w:proofErr w:type="spellStart"/>
      <w:r>
        <w:t>Карпович</w:t>
      </w:r>
      <w:proofErr w:type="spellEnd"/>
      <w:r>
        <w:t xml:space="preserve"> (1580-1620) - белорусский писатель-публицист, педагог, церковный деятель. Его «</w:t>
      </w:r>
      <w:proofErr w:type="spellStart"/>
      <w:r>
        <w:t>Казанья</w:t>
      </w:r>
      <w:proofErr w:type="spellEnd"/>
      <w:r>
        <w:t xml:space="preserve">» написаны возвышенным стилем с использованием символики, образных сравнений. Они оказывали большое влияние на слушателей и читателей. </w:t>
      </w:r>
    </w:p>
    <w:p w:rsidR="00D42B79" w:rsidRDefault="00520A95" w:rsidP="00520A95">
      <w:r>
        <w:t>Настоящим борцом за правду встает перед нами Афанасий Филиппович (около 1595-1648) в своем «</w:t>
      </w:r>
      <w:proofErr w:type="spellStart"/>
      <w:r>
        <w:t>Диариуше</w:t>
      </w:r>
      <w:proofErr w:type="spellEnd"/>
      <w:r>
        <w:t>», который, по сути, является собранием автобиографических зарисовок, речей, полемических трактатов, посланий, преданий</w:t>
      </w:r>
      <w:r w:rsidR="00D42B79">
        <w:t>.</w:t>
      </w:r>
    </w:p>
    <w:p w:rsidR="007502F4" w:rsidRDefault="00520A95" w:rsidP="00520A95">
      <w:r>
        <w:t xml:space="preserve"> Одним из ярких представителей древней белорусской литературы является </w:t>
      </w:r>
      <w:proofErr w:type="spellStart"/>
      <w:r w:rsidRPr="00D42B79">
        <w:rPr>
          <w:b/>
        </w:rPr>
        <w:t>Мелетий</w:t>
      </w:r>
      <w:proofErr w:type="spellEnd"/>
      <w:r w:rsidRPr="00D42B79">
        <w:rPr>
          <w:b/>
        </w:rPr>
        <w:t xml:space="preserve"> </w:t>
      </w:r>
      <w:proofErr w:type="spellStart"/>
      <w:r w:rsidRPr="00D42B79">
        <w:rPr>
          <w:b/>
        </w:rPr>
        <w:t>Смотрицкий</w:t>
      </w:r>
      <w:proofErr w:type="spellEnd"/>
      <w:r w:rsidR="007502F4">
        <w:t xml:space="preserve"> - </w:t>
      </w:r>
      <w:r>
        <w:t xml:space="preserve">автор известной «Грамматики», которую М. Ломоносов назвал «вратами своей учености». </w:t>
      </w:r>
    </w:p>
    <w:p w:rsidR="007502F4" w:rsidRDefault="00520A95" w:rsidP="00520A95">
      <w:r>
        <w:t xml:space="preserve">Новым явлением в белорусской литературе была </w:t>
      </w:r>
      <w:r w:rsidRPr="007502F4">
        <w:rPr>
          <w:b/>
        </w:rPr>
        <w:t>политическая сатира</w:t>
      </w:r>
      <w:r>
        <w:t xml:space="preserve"> - произведения «Речь </w:t>
      </w:r>
      <w:proofErr w:type="spellStart"/>
      <w:r>
        <w:t>Мелешки</w:t>
      </w:r>
      <w:proofErr w:type="spellEnd"/>
      <w:r>
        <w:t xml:space="preserve">», «Письмо к Обуховичу», неизвестные авторы которых высмеивают пороки общества — своеволие шляхты, глупое перенимание чужеземных обычаев, разоблачают военно-политическую бездарность должностных лиц, их продажность, безразличие к судьбе Родины. </w:t>
      </w:r>
    </w:p>
    <w:p w:rsidR="007502F4" w:rsidRPr="00FD402F" w:rsidRDefault="00520A95" w:rsidP="00520A95">
      <w:r>
        <w:t xml:space="preserve">Сложный путь прошло </w:t>
      </w:r>
      <w:r w:rsidRPr="007502F4">
        <w:rPr>
          <w:b/>
        </w:rPr>
        <w:t>белорусское стихосложение</w:t>
      </w:r>
      <w:r>
        <w:t>: от любовной лирики, стихотворного эпоса, ритмично организ</w:t>
      </w:r>
      <w:r w:rsidR="00FD402F">
        <w:t>ованной прозы к книжной поэзии.</w:t>
      </w:r>
    </w:p>
    <w:p w:rsidR="00520A95" w:rsidRDefault="00520A95" w:rsidP="00520A95">
      <w:r>
        <w:t xml:space="preserve">Важный вклад в развитие белорусской и русской культуры внес поэт и драматург, книгоиздатель и гражданский деятель </w:t>
      </w:r>
      <w:proofErr w:type="spellStart"/>
      <w:r w:rsidRPr="007502F4">
        <w:rPr>
          <w:b/>
        </w:rPr>
        <w:t>Симеон</w:t>
      </w:r>
      <w:proofErr w:type="spellEnd"/>
      <w:r w:rsidRPr="007502F4">
        <w:rPr>
          <w:b/>
        </w:rPr>
        <w:t xml:space="preserve"> Полоцкий</w:t>
      </w:r>
      <w:r>
        <w:t xml:space="preserve"> (1629-1680). Он считал, что все зло в обществе - от необразованности, невежества. Распространение просвещения спасет общество от всех пороков, установит полную гармонию и мир. </w:t>
      </w:r>
      <w:proofErr w:type="spellStart"/>
      <w:r>
        <w:t>Симеон</w:t>
      </w:r>
      <w:proofErr w:type="spellEnd"/>
      <w:r>
        <w:t xml:space="preserve"> Полоцкий осуждал богатство, прославлял труд, возвышающий человека, предлагал программу прогрессивной деятельности царя, придворных вельмож и некоторых церковных деятелей. В своих произведениях воспевал белорусские земли, особенно Полоцк и Витебск. </w:t>
      </w:r>
    </w:p>
    <w:p w:rsidR="00C238DF" w:rsidRPr="00C238DF" w:rsidRDefault="00520A95" w:rsidP="00C238DF">
      <w:pPr>
        <w:jc w:val="center"/>
        <w:rPr>
          <w:b/>
          <w:sz w:val="24"/>
        </w:rPr>
      </w:pPr>
      <w:r w:rsidRPr="00C238DF">
        <w:rPr>
          <w:b/>
          <w:sz w:val="24"/>
        </w:rPr>
        <w:t>Театр и музыка.</w:t>
      </w:r>
    </w:p>
    <w:p w:rsidR="00CD4C9E" w:rsidRDefault="00520A95" w:rsidP="00520A95">
      <w:r w:rsidRPr="002D5E3C">
        <w:rPr>
          <w:b/>
        </w:rPr>
        <w:t>Развитие драматургии вызвало к жизни театр. Продол</w:t>
      </w:r>
      <w:r w:rsidR="00CD4C9E" w:rsidRPr="002D5E3C">
        <w:rPr>
          <w:b/>
        </w:rPr>
        <w:t>жал действовать школьный театр.</w:t>
      </w:r>
      <w:r>
        <w:t xml:space="preserve"> Школьные пьесы писались и исполнялись по определенным правилам: на сцене нельзя было есть, </w:t>
      </w:r>
      <w:r>
        <w:lastRenderedPageBreak/>
        <w:t xml:space="preserve">пить, топать ногами, показывать что-нибудь такое, что могло вызвать неприятное впечатление у актеров либо зрителей. Спектакль не мог продолжаться более 3 часов. </w:t>
      </w:r>
    </w:p>
    <w:p w:rsidR="002D5E3C" w:rsidRDefault="00520A95" w:rsidP="00520A95">
      <w:r>
        <w:t xml:space="preserve">Широкое распространение в Беларуси получил </w:t>
      </w:r>
      <w:r w:rsidRPr="002D5E3C">
        <w:rPr>
          <w:b/>
        </w:rPr>
        <w:t xml:space="preserve">кукольный театр - </w:t>
      </w:r>
      <w:proofErr w:type="spellStart"/>
      <w:r w:rsidRPr="002D5E3C">
        <w:rPr>
          <w:b/>
        </w:rPr>
        <w:t>батлейка</w:t>
      </w:r>
      <w:proofErr w:type="spellEnd"/>
      <w:r>
        <w:t xml:space="preserve">. Сюжеты </w:t>
      </w:r>
      <w:proofErr w:type="spellStart"/>
      <w:r>
        <w:t>батлейки</w:t>
      </w:r>
      <w:proofErr w:type="spellEnd"/>
      <w:r>
        <w:t xml:space="preserve"> были основаны на библейской и евангельской тематике, а также бытовых мотивах. Действие происходило в специально построенно</w:t>
      </w:r>
      <w:r w:rsidR="002D5E3C">
        <w:t>м двухэтажном домике с башенкой</w:t>
      </w:r>
      <w:r>
        <w:t xml:space="preserve">. Постановки </w:t>
      </w:r>
      <w:proofErr w:type="spellStart"/>
      <w:r>
        <w:t>батлейки</w:t>
      </w:r>
      <w:proofErr w:type="spellEnd"/>
      <w:r>
        <w:t xml:space="preserve"> сопровождала как вокальная, так и инструментальная музыка. </w:t>
      </w:r>
    </w:p>
    <w:p w:rsidR="002D5E3C" w:rsidRDefault="00520A95" w:rsidP="00520A95">
      <w:r>
        <w:t xml:space="preserve">Важным явлением культурной жизни второй половины XVIII в. стал </w:t>
      </w:r>
      <w:r w:rsidRPr="002D5E3C">
        <w:rPr>
          <w:b/>
        </w:rPr>
        <w:t>крепостной театр</w:t>
      </w:r>
      <w:r>
        <w:t xml:space="preserve">. Многие белорусские магнаты - </w:t>
      </w:r>
      <w:proofErr w:type="spellStart"/>
      <w:r>
        <w:t>Радзивиллы</w:t>
      </w:r>
      <w:proofErr w:type="spellEnd"/>
      <w:r>
        <w:t xml:space="preserve">, Огинские, </w:t>
      </w:r>
      <w:proofErr w:type="spellStart"/>
      <w:r>
        <w:t>Тышкевичи</w:t>
      </w:r>
      <w:proofErr w:type="spellEnd"/>
      <w:r>
        <w:t xml:space="preserve">, </w:t>
      </w:r>
      <w:proofErr w:type="spellStart"/>
      <w:r>
        <w:t>Сапеги</w:t>
      </w:r>
      <w:proofErr w:type="spellEnd"/>
      <w:r>
        <w:t xml:space="preserve">, </w:t>
      </w:r>
      <w:proofErr w:type="spellStart"/>
      <w:r>
        <w:t>Тизенгаузы</w:t>
      </w:r>
      <w:proofErr w:type="spellEnd"/>
      <w:r>
        <w:t xml:space="preserve"> и другие, стремясь к роскоши</w:t>
      </w:r>
      <w:r w:rsidR="002D5E3C">
        <w:t xml:space="preserve"> создавали свои собственные </w:t>
      </w:r>
      <w:r>
        <w:t xml:space="preserve">театры, а нередко и сами писали литературные и музыкальные произведения, как, например, </w:t>
      </w:r>
      <w:proofErr w:type="spellStart"/>
      <w:r>
        <w:t>Михал</w:t>
      </w:r>
      <w:proofErr w:type="spellEnd"/>
      <w:r>
        <w:t xml:space="preserve"> Казимир </w:t>
      </w:r>
      <w:proofErr w:type="spellStart"/>
      <w:r>
        <w:t>Радзивилл</w:t>
      </w:r>
      <w:proofErr w:type="spellEnd"/>
      <w:r w:rsidR="002D5E3C">
        <w:t xml:space="preserve">, </w:t>
      </w:r>
      <w:proofErr w:type="spellStart"/>
      <w:r w:rsidR="002D5E3C">
        <w:t>Михал</w:t>
      </w:r>
      <w:proofErr w:type="spellEnd"/>
      <w:r w:rsidR="002D5E3C">
        <w:t xml:space="preserve"> Казимир Огинский, </w:t>
      </w:r>
      <w:proofErr w:type="spellStart"/>
      <w:r w:rsidR="002D5E3C">
        <w:t>Уршуля</w:t>
      </w:r>
      <w:proofErr w:type="spellEnd"/>
      <w:r>
        <w:t xml:space="preserve"> </w:t>
      </w:r>
      <w:proofErr w:type="spellStart"/>
      <w:r>
        <w:t>Радзивилл</w:t>
      </w:r>
      <w:proofErr w:type="spellEnd"/>
      <w:r>
        <w:t xml:space="preserve">, </w:t>
      </w:r>
      <w:proofErr w:type="spellStart"/>
      <w:r>
        <w:t>Михал</w:t>
      </w:r>
      <w:proofErr w:type="spellEnd"/>
      <w:r>
        <w:t xml:space="preserve"> </w:t>
      </w:r>
      <w:proofErr w:type="spellStart"/>
      <w:r>
        <w:t>Клеофас</w:t>
      </w:r>
      <w:proofErr w:type="spellEnd"/>
      <w:r>
        <w:t xml:space="preserve"> Огинский, автор знаменитого полонеза «Прощание с Родиной», и др. </w:t>
      </w:r>
    </w:p>
    <w:p w:rsidR="002D5E3C" w:rsidRDefault="00520A95" w:rsidP="00520A95">
      <w:r>
        <w:t xml:space="preserve">В светской музыке XVI-XVIII вв. наиболее характерным жанром был </w:t>
      </w:r>
      <w:r w:rsidRPr="002D5E3C">
        <w:rPr>
          <w:b/>
        </w:rPr>
        <w:t>кант</w:t>
      </w:r>
      <w:r>
        <w:t xml:space="preserve">: многоголосная песня светского содержания. Более четырех столетий тому назад в </w:t>
      </w:r>
      <w:proofErr w:type="spellStart"/>
      <w:r>
        <w:t>Несвижской</w:t>
      </w:r>
      <w:proofErr w:type="spellEnd"/>
      <w:r>
        <w:t xml:space="preserve"> типографии был напечатан «Канционал» — один из первых в Беларуси нотных сборников, который содержал с</w:t>
      </w:r>
      <w:r w:rsidR="00CD4C9E">
        <w:t>выше ста песен (кантов) с прило</w:t>
      </w:r>
      <w:r>
        <w:t>женными к ним нотами</w:t>
      </w:r>
      <w:r w:rsidR="002D5E3C">
        <w:t xml:space="preserve">. </w:t>
      </w:r>
    </w:p>
    <w:p w:rsidR="002D5E3C" w:rsidRDefault="00520A95" w:rsidP="00520A95">
      <w:r>
        <w:t xml:space="preserve">Значительное место в жизни населения Беларуси занимала </w:t>
      </w:r>
      <w:r w:rsidRPr="002D5E3C">
        <w:rPr>
          <w:b/>
        </w:rPr>
        <w:t>церковная музыка</w:t>
      </w:r>
      <w:r w:rsidR="002D5E3C">
        <w:rPr>
          <w:b/>
        </w:rPr>
        <w:t xml:space="preserve">. </w:t>
      </w:r>
      <w:r>
        <w:t xml:space="preserve">Развитие музыкальной культуры позволило магнатам создать в своих поместьях частные капеллы. Самые известные капеллы были при театрах: </w:t>
      </w:r>
      <w:proofErr w:type="spellStart"/>
      <w:r>
        <w:t>Несвижском</w:t>
      </w:r>
      <w:proofErr w:type="spellEnd"/>
      <w:r>
        <w:t xml:space="preserve"> - </w:t>
      </w:r>
      <w:proofErr w:type="spellStart"/>
      <w:r>
        <w:t>Михала</w:t>
      </w:r>
      <w:proofErr w:type="spellEnd"/>
      <w:r>
        <w:t xml:space="preserve"> Казимира </w:t>
      </w:r>
      <w:proofErr w:type="spellStart"/>
      <w:r>
        <w:t>Радзивилла</w:t>
      </w:r>
      <w:proofErr w:type="spellEnd"/>
      <w:r>
        <w:t xml:space="preserve">, Слонимском - </w:t>
      </w:r>
      <w:proofErr w:type="spellStart"/>
      <w:r>
        <w:t>Михала</w:t>
      </w:r>
      <w:proofErr w:type="spellEnd"/>
      <w:r>
        <w:t xml:space="preserve"> Казимира Огинского, Гродненском - Антония </w:t>
      </w:r>
      <w:proofErr w:type="spellStart"/>
      <w:r>
        <w:t>Тизенгауза</w:t>
      </w:r>
      <w:proofErr w:type="spellEnd"/>
      <w:r>
        <w:t>. Репертуар магнатских капелл составляла модная в то время в Европе музыка: дивертисменты (вставные, преимущественно вокально-хореографические номера драматических, оперных и балетных спектаклей XVII-XVII</w:t>
      </w:r>
      <w:r w:rsidR="002D5E3C">
        <w:t>I вв.), серенады, танцы,</w:t>
      </w:r>
      <w:r>
        <w:t xml:space="preserve"> симфонии</w:t>
      </w:r>
      <w:r w:rsidR="002D5E3C">
        <w:t xml:space="preserve"> и т.д</w:t>
      </w:r>
      <w:r>
        <w:t xml:space="preserve">. </w:t>
      </w:r>
    </w:p>
    <w:p w:rsidR="002D5E3C" w:rsidRDefault="00520A95" w:rsidP="00520A95">
      <w:r>
        <w:t xml:space="preserve">Наряду с магнатскими капеллами действовали </w:t>
      </w:r>
      <w:r w:rsidRPr="002D5E3C">
        <w:rPr>
          <w:b/>
        </w:rPr>
        <w:t>оркестры</w:t>
      </w:r>
      <w:r>
        <w:t>. Оркестры белорусских магнатов были порой крупнее, чем известные западноевропейские. Например, оркестр М. Огинского насчитывал 106 инструментов, в то время как в оркестре, где работал прославленный Ф. Гайдн (австрийский композитор XVIII в</w:t>
      </w:r>
      <w:r w:rsidR="002D5E3C">
        <w:t>.)</w:t>
      </w:r>
      <w:r w:rsidR="00CD4C9E">
        <w:t xml:space="preserve"> было только </w:t>
      </w:r>
      <w:r>
        <w:t>14 инструментов</w:t>
      </w:r>
      <w:r w:rsidR="002D5E3C">
        <w:t xml:space="preserve">. Так же </w:t>
      </w:r>
      <w:proofErr w:type="spellStart"/>
      <w:r w:rsidR="002D5E3C">
        <w:t>распостранялась</w:t>
      </w:r>
      <w:proofErr w:type="spellEnd"/>
      <w:r>
        <w:t xml:space="preserve"> опера и балет. Для подготовки актеров оперы и балета в Беларуси существовало несколько школ (в Слуцке, Несвиже, Слониме). Действовал также «плавучий театр» на баржах на Огинском канале. </w:t>
      </w:r>
    </w:p>
    <w:p w:rsidR="002D5E3C" w:rsidRPr="002D5E3C" w:rsidRDefault="00520A95" w:rsidP="002D5E3C">
      <w:pPr>
        <w:jc w:val="center"/>
        <w:rPr>
          <w:b/>
          <w:sz w:val="28"/>
        </w:rPr>
      </w:pPr>
      <w:r w:rsidRPr="002D5E3C">
        <w:rPr>
          <w:b/>
          <w:sz w:val="28"/>
        </w:rPr>
        <w:t>Изобразительное искусство.</w:t>
      </w:r>
    </w:p>
    <w:p w:rsidR="007D51C3" w:rsidRDefault="00520A95" w:rsidP="00520A95">
      <w:r w:rsidRPr="007D51C3">
        <w:rPr>
          <w:b/>
        </w:rPr>
        <w:t>В белорусской живописи определились два направления.</w:t>
      </w:r>
      <w:r>
        <w:t xml:space="preserve"> Первое искусство, основанное на древнерусских традициях; второе живопись, находившаяся под влиянием западноевропейской художественной школы</w:t>
      </w:r>
      <w:r w:rsidR="007D51C3">
        <w:t xml:space="preserve">. </w:t>
      </w:r>
    </w:p>
    <w:p w:rsidR="007D51C3" w:rsidRDefault="00520A95" w:rsidP="007D51C3">
      <w:r>
        <w:t xml:space="preserve">В результате синтеза разных школ и направлений сложилась </w:t>
      </w:r>
      <w:r w:rsidRPr="007D51C3">
        <w:rPr>
          <w:b/>
        </w:rPr>
        <w:t>самобытная белорусская иконописная школа</w:t>
      </w:r>
      <w:r>
        <w:t xml:space="preserve">. В наиболее ранних произведениях XVI в. («Матерь Божья Одигитрия» со </w:t>
      </w:r>
      <w:proofErr w:type="spellStart"/>
      <w:r>
        <w:t>Слутчины</w:t>
      </w:r>
      <w:proofErr w:type="spellEnd"/>
      <w:r>
        <w:t xml:space="preserve">, «Матерь Божья Иерусалимская» с </w:t>
      </w:r>
      <w:proofErr w:type="spellStart"/>
      <w:r>
        <w:t>Брестчины</w:t>
      </w:r>
      <w:proofErr w:type="spellEnd"/>
      <w:r>
        <w:t xml:space="preserve">) заметно сочетание основных черт средневекового искусства с элементами ренессанса: светлый колорит, объем, лиричность. Под влиянием Возрождения появляется стремление к передаче объема, пространства, пропорциональности человеческих фигур и окружения. В XVIII в. в иконопись проникает стиль барокко, для которого характерны оформление окладом, венцом, декорирование тканью, лепным орнаментом и т.д. В конце XVIII - начале XIX в. белорусская иконопись постепенно теряет свои отличительные черты и перестает существовать как самобытная художественная школа. Вторым важным направлением была </w:t>
      </w:r>
      <w:r w:rsidRPr="007D51C3">
        <w:rPr>
          <w:b/>
        </w:rPr>
        <w:t>монументальная живопись</w:t>
      </w:r>
      <w:r>
        <w:t xml:space="preserve">. Яркими примерами монументальной живописи являются росписи деревянной церкви кутеинского Богоявленского монастыря (около Орши), кирпичного Богоявленского собора и Николаевской церкви в Могилеве, </w:t>
      </w:r>
      <w:proofErr w:type="spellStart"/>
      <w:r>
        <w:lastRenderedPageBreak/>
        <w:t>Святодуховской</w:t>
      </w:r>
      <w:proofErr w:type="spellEnd"/>
      <w:r>
        <w:t xml:space="preserve"> церкви </w:t>
      </w:r>
      <w:proofErr w:type="spellStart"/>
      <w:r>
        <w:t>Тупичевского</w:t>
      </w:r>
      <w:proofErr w:type="spellEnd"/>
      <w:r>
        <w:t xml:space="preserve"> монастыря в Мстиславле. С победой Контрреформации в монументальной живописи распространяется стиль барокко. </w:t>
      </w:r>
    </w:p>
    <w:p w:rsidR="007D51C3" w:rsidRDefault="00520A95" w:rsidP="00520A95">
      <w:r>
        <w:t xml:space="preserve">Во второй половине XVII в. созданы крупные фресковые циклы. Популярным видом живописи в XVI-XVIII вв. становится портрет. Создаются своеобразные родовые галереи (портретные галереи </w:t>
      </w:r>
      <w:proofErr w:type="spellStart"/>
      <w:r>
        <w:t>Тышкевичей</w:t>
      </w:r>
      <w:proofErr w:type="spellEnd"/>
      <w:r>
        <w:t xml:space="preserve">, </w:t>
      </w:r>
      <w:proofErr w:type="spellStart"/>
      <w:r>
        <w:t>Радзивиллов</w:t>
      </w:r>
      <w:proofErr w:type="spellEnd"/>
      <w:r>
        <w:t xml:space="preserve"> и др.). </w:t>
      </w:r>
    </w:p>
    <w:p w:rsidR="00520A95" w:rsidRDefault="00520A95" w:rsidP="00520A95">
      <w:r>
        <w:t>В 1613 г. в Амстердаме была напечатана полная и точная карта Великого княжества Литовс</w:t>
      </w:r>
      <w:r w:rsidR="007D51C3">
        <w:t>кого, составленная Т. Маковским.</w:t>
      </w:r>
      <w:r>
        <w:t xml:space="preserve"> Многочисленные произведения изобразительного искусства оставили отец и сын </w:t>
      </w:r>
      <w:proofErr w:type="spellStart"/>
      <w:r>
        <w:t>Гесские</w:t>
      </w:r>
      <w:proofErr w:type="spellEnd"/>
      <w:r>
        <w:t xml:space="preserve">, которые жили и работали в XVIII в. Отец, </w:t>
      </w:r>
      <w:proofErr w:type="spellStart"/>
      <w:r>
        <w:t>Ксаверий</w:t>
      </w:r>
      <w:proofErr w:type="spellEnd"/>
      <w:r>
        <w:t xml:space="preserve"> Доминик, создал ряд портретов галереи </w:t>
      </w:r>
      <w:proofErr w:type="spellStart"/>
      <w:r>
        <w:t>Радзивиллов</w:t>
      </w:r>
      <w:proofErr w:type="spellEnd"/>
      <w:r>
        <w:t xml:space="preserve">. Сын, Юзеф </w:t>
      </w:r>
      <w:proofErr w:type="spellStart"/>
      <w:r>
        <w:t>Ксаверий</w:t>
      </w:r>
      <w:proofErr w:type="spellEnd"/>
      <w:r>
        <w:t xml:space="preserve">, написал несколько портретов для </w:t>
      </w:r>
      <w:proofErr w:type="spellStart"/>
      <w:r>
        <w:t>Несвижского</w:t>
      </w:r>
      <w:proofErr w:type="spellEnd"/>
      <w:r>
        <w:t xml:space="preserve"> сбора, рисовал образа для </w:t>
      </w:r>
      <w:proofErr w:type="spellStart"/>
      <w:r>
        <w:t>Столбцовского</w:t>
      </w:r>
      <w:proofErr w:type="spellEnd"/>
      <w:r>
        <w:t xml:space="preserve"> доминиканского костела. Его кисти принадлежит портрет короля Речи </w:t>
      </w:r>
      <w:proofErr w:type="spellStart"/>
      <w:r>
        <w:t>Посполитой</w:t>
      </w:r>
      <w:proofErr w:type="spellEnd"/>
      <w:r>
        <w:t xml:space="preserve"> Станислава Августа </w:t>
      </w:r>
      <w:proofErr w:type="spellStart"/>
      <w:r>
        <w:t>Понятовского</w:t>
      </w:r>
      <w:proofErr w:type="spellEnd"/>
      <w:r>
        <w:t xml:space="preserve">. В конце XVIII в. произведения барокко в живописи теряют свои лучшие качества. Барокко уступает место </w:t>
      </w:r>
      <w:bookmarkStart w:id="0" w:name="_GoBack"/>
      <w:bookmarkEnd w:id="0"/>
      <w:r>
        <w:t xml:space="preserve">классицизму. </w:t>
      </w:r>
    </w:p>
    <w:p w:rsidR="00C238DF" w:rsidRDefault="00520A95" w:rsidP="00C238DF">
      <w:pPr>
        <w:jc w:val="center"/>
      </w:pPr>
      <w:r w:rsidRPr="00C238DF">
        <w:rPr>
          <w:b/>
          <w:sz w:val="28"/>
        </w:rPr>
        <w:t>Архитектура</w:t>
      </w:r>
      <w:r>
        <w:t>.</w:t>
      </w:r>
    </w:p>
    <w:p w:rsidR="00C60242" w:rsidRDefault="00520A95" w:rsidP="00520A95">
      <w:r>
        <w:t>В XVI - первой половине XVII в. усложнялась планировка и архитектура белорусских городов, продолжалось создание оборонительных и кул</w:t>
      </w:r>
      <w:r w:rsidR="00C60242">
        <w:t>ьтовых строений в стиле барокко</w:t>
      </w:r>
      <w:r>
        <w:t xml:space="preserve">. Как и ранее, белорусский феодальный город имел типовую застройку: укрепленный замок - резиденция феодала, князя или великокняжеского наместника и размещенный вокруг замка торгово-ремесленный посад под охраной замковых стен. Замок являлся центром города и главной его архитектурно-строительной доминантой. </w:t>
      </w:r>
    </w:p>
    <w:p w:rsidR="00520A95" w:rsidRDefault="00520A95" w:rsidP="00520A95">
      <w:r>
        <w:t>Для архитектуры барокко были характерны криволинейные очертания и усложненные планы зданий,</w:t>
      </w:r>
      <w:r w:rsidR="00C60242">
        <w:t xml:space="preserve"> необычные</w:t>
      </w:r>
      <w:r>
        <w:t xml:space="preserve"> композиции интерьеров, высокие вальмовые крыши, фигурные цельные и разорванные фронтоны, волюты (пластические украшения в виде спиралевидных завитков), колонны и богатая лепка на фасадах, волнистость плоскости стен, пилястры (вертикальные выступы в стене в виде четырехугольного столба</w:t>
      </w:r>
      <w:r w:rsidR="00C60242">
        <w:t>, пышный вход в здание</w:t>
      </w:r>
      <w:r>
        <w:t xml:space="preserve">, единый композиционный центр. </w:t>
      </w:r>
    </w:p>
    <w:p w:rsidR="00E01DA5" w:rsidRDefault="00520A95" w:rsidP="00520A95">
      <w:r>
        <w:t>В 1612-1613 гг. в районе улицы Раковской, около Немиги, на средства православной шляхты и горожан началось возведение кирпичной Петропавловской церкви и монастыря (церковь существует и сегодня). До середины XVIII в. был завершен архитектурный ансамбль Соборной площади Верхнего города</w:t>
      </w:r>
      <w:r w:rsidR="00C60242">
        <w:t xml:space="preserve">. </w:t>
      </w:r>
      <w:r>
        <w:t xml:space="preserve">Продолжалось культовое строительство. Во второй половине XVI - начале XVII в. были созданы Троицкий костел в д. Чернавчицы (Брестский район), Успенская церковь и Петропавловский костел </w:t>
      </w:r>
      <w:r w:rsidR="00C60242">
        <w:t>и Петропавловский костел</w:t>
      </w:r>
      <w:r>
        <w:t xml:space="preserve">, фарный костел (фара </w:t>
      </w:r>
      <w:proofErr w:type="spellStart"/>
      <w:r>
        <w:t>Витовта</w:t>
      </w:r>
      <w:proofErr w:type="spellEnd"/>
      <w:r>
        <w:t xml:space="preserve">) в Гродно, фарный костел в Несвиже, костел Вознесения Пресвятой Богородицы в Могилеве, костел в д. </w:t>
      </w:r>
      <w:proofErr w:type="spellStart"/>
      <w:r>
        <w:t>Голыпаны</w:t>
      </w:r>
      <w:proofErr w:type="spellEnd"/>
      <w:r>
        <w:t xml:space="preserve"> (</w:t>
      </w:r>
      <w:proofErr w:type="spellStart"/>
      <w:r>
        <w:t>Ошмянский</w:t>
      </w:r>
      <w:proofErr w:type="spellEnd"/>
      <w:r>
        <w:t xml:space="preserve"> район), </w:t>
      </w:r>
      <w:proofErr w:type="spellStart"/>
      <w:r>
        <w:t>кальвинские</w:t>
      </w:r>
      <w:proofErr w:type="spellEnd"/>
      <w:r>
        <w:t xml:space="preserve"> сборы в Сморгони. Стиль барокко, пришедший из Италии, еще долго сочетался в местном строительстве с элементами готики и ренессанса. </w:t>
      </w:r>
    </w:p>
    <w:p w:rsidR="00520A95" w:rsidRDefault="00520A95" w:rsidP="00520A95">
      <w:r>
        <w:t xml:space="preserve">Ранний этап становления белорусского барокко завершился формированием характерного </w:t>
      </w:r>
      <w:proofErr w:type="spellStart"/>
      <w:r>
        <w:t>базиликального</w:t>
      </w:r>
      <w:proofErr w:type="spellEnd"/>
      <w:r>
        <w:t xml:space="preserve"> </w:t>
      </w:r>
      <w:proofErr w:type="spellStart"/>
      <w:r>
        <w:t>одноапсидного</w:t>
      </w:r>
      <w:proofErr w:type="spellEnd"/>
      <w:r>
        <w:t xml:space="preserve"> типа храма с </w:t>
      </w:r>
      <w:proofErr w:type="spellStart"/>
      <w:r>
        <w:t>двухбашенным</w:t>
      </w:r>
      <w:proofErr w:type="spellEnd"/>
      <w:r>
        <w:t xml:space="preserve"> фасадом: костел в Дятлове (1624), костел </w:t>
      </w:r>
      <w:proofErr w:type="spellStart"/>
      <w:r>
        <w:t>бригитток</w:t>
      </w:r>
      <w:proofErr w:type="spellEnd"/>
      <w:r>
        <w:t xml:space="preserve"> в Гродно (1642-1656), костел в </w:t>
      </w:r>
      <w:proofErr w:type="gramStart"/>
      <w:r>
        <w:t>Вишнево</w:t>
      </w:r>
      <w:proofErr w:type="gramEnd"/>
      <w:r>
        <w:t xml:space="preserve">, около </w:t>
      </w:r>
      <w:proofErr w:type="spellStart"/>
      <w:r>
        <w:t>Воложина</w:t>
      </w:r>
      <w:proofErr w:type="spellEnd"/>
      <w:r>
        <w:t xml:space="preserve"> (1637-1641) и др. Вскоре в Беларуси начали строить костелы с главными фасадами без башен, где концентрировались основные средства выразительности. Позднему белорусскому барокко наряду с необычайной красочностью и пластичностью, богатством светотеней присущи хрупкость и легкость, волнистые очертания башен и фронтонов. В искусствоведении оно получило название «</w:t>
      </w:r>
      <w:proofErr w:type="spellStart"/>
      <w:r>
        <w:t>виленское</w:t>
      </w:r>
      <w:proofErr w:type="spellEnd"/>
      <w:r>
        <w:t xml:space="preserve"> барокко». Наиболее ярко черты позднего белорусского барокко проявились в культ</w:t>
      </w:r>
      <w:r w:rsidR="00E01DA5">
        <w:t>овых постройках униатов XVIII века</w:t>
      </w:r>
      <w:r>
        <w:t xml:space="preserve">: Софийский собор в Полоцке, церкви и монастыри в </w:t>
      </w:r>
      <w:proofErr w:type="spellStart"/>
      <w:r>
        <w:t>Березвечье</w:t>
      </w:r>
      <w:proofErr w:type="spellEnd"/>
      <w:r>
        <w:t xml:space="preserve"> (около Глубокого), </w:t>
      </w:r>
      <w:proofErr w:type="spellStart"/>
      <w:r>
        <w:t>Борунах</w:t>
      </w:r>
      <w:proofErr w:type="spellEnd"/>
      <w:r>
        <w:t xml:space="preserve"> (около Ошмян) и Толочине, Богоявленская и </w:t>
      </w:r>
      <w:proofErr w:type="spellStart"/>
      <w:r>
        <w:t>Крестовоздвиженская</w:t>
      </w:r>
      <w:proofErr w:type="spellEnd"/>
      <w:r>
        <w:t xml:space="preserve"> церкви в </w:t>
      </w:r>
      <w:proofErr w:type="spellStart"/>
      <w:r>
        <w:t>Жировичах</w:t>
      </w:r>
      <w:proofErr w:type="spellEnd"/>
      <w:r>
        <w:t xml:space="preserve"> (около Слонима), Воскресенская церковь в Витебске и </w:t>
      </w:r>
      <w:r>
        <w:lastRenderedPageBreak/>
        <w:t>др</w:t>
      </w:r>
      <w:r w:rsidR="00E01DA5">
        <w:t xml:space="preserve">. </w:t>
      </w:r>
      <w:r>
        <w:t>Создавались также великолепные дворцовые ансамбли, сочетающие черты различных</w:t>
      </w:r>
      <w:r w:rsidR="00E01DA5">
        <w:t xml:space="preserve"> стилевых течений — барокко, ро</w:t>
      </w:r>
      <w:r>
        <w:t xml:space="preserve">коко, классицизма. Для дворцовых строений характерна специфическая композиция с парадным двором, анфиладной планировкой, богатым декоративным оформлением фасада и интерьера. </w:t>
      </w:r>
      <w:r w:rsidR="00E01DA5">
        <w:t xml:space="preserve">Среди крупных достижений -  посуда </w:t>
      </w:r>
      <w:proofErr w:type="spellStart"/>
      <w:r w:rsidR="00E01DA5">
        <w:t>Уречской</w:t>
      </w:r>
      <w:proofErr w:type="spellEnd"/>
      <w:r w:rsidR="00E01DA5">
        <w:t xml:space="preserve"> и </w:t>
      </w:r>
      <w:proofErr w:type="spellStart"/>
      <w:r w:rsidR="00E01DA5">
        <w:t>Н</w:t>
      </w:r>
      <w:r>
        <w:t>алибокской</w:t>
      </w:r>
      <w:proofErr w:type="spellEnd"/>
      <w:r>
        <w:t xml:space="preserve"> стеклянных мануфактур, мирские и </w:t>
      </w:r>
      <w:proofErr w:type="spellStart"/>
      <w:r>
        <w:t>слуцкие</w:t>
      </w:r>
      <w:proofErr w:type="spellEnd"/>
      <w:r>
        <w:t xml:space="preserve"> ковры, </w:t>
      </w:r>
      <w:proofErr w:type="spellStart"/>
      <w:r>
        <w:t>кореличские</w:t>
      </w:r>
      <w:proofErr w:type="spellEnd"/>
      <w:r>
        <w:t xml:space="preserve"> гобелены и всемирно известные </w:t>
      </w:r>
      <w:proofErr w:type="spellStart"/>
      <w:r>
        <w:t>слуцкие</w:t>
      </w:r>
      <w:proofErr w:type="spellEnd"/>
      <w:r>
        <w:t xml:space="preserve"> пояса, которые делали в </w:t>
      </w:r>
      <w:proofErr w:type="spellStart"/>
      <w:r>
        <w:t>радзивилловской</w:t>
      </w:r>
      <w:proofErr w:type="spellEnd"/>
      <w:r>
        <w:t xml:space="preserve"> «</w:t>
      </w:r>
      <w:proofErr w:type="spellStart"/>
      <w:r>
        <w:t>персиарне</w:t>
      </w:r>
      <w:proofErr w:type="spellEnd"/>
      <w:r>
        <w:t xml:space="preserve">» под управлением Яна </w:t>
      </w:r>
      <w:proofErr w:type="spellStart"/>
      <w:r>
        <w:t>Маджарского</w:t>
      </w:r>
      <w:proofErr w:type="spellEnd"/>
      <w:r>
        <w:t xml:space="preserve">. </w:t>
      </w:r>
    </w:p>
    <w:sectPr w:rsidR="00520A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A95"/>
    <w:rsid w:val="000571AB"/>
    <w:rsid w:val="002D5E3C"/>
    <w:rsid w:val="00520A95"/>
    <w:rsid w:val="007502F4"/>
    <w:rsid w:val="007963E3"/>
    <w:rsid w:val="007D51C3"/>
    <w:rsid w:val="008A00F3"/>
    <w:rsid w:val="00B11ADB"/>
    <w:rsid w:val="00C238DF"/>
    <w:rsid w:val="00C60242"/>
    <w:rsid w:val="00CD4C9E"/>
    <w:rsid w:val="00D42B79"/>
    <w:rsid w:val="00E01DA5"/>
    <w:rsid w:val="00FD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58708"/>
  <w15:chartTrackingRefBased/>
  <w15:docId w15:val="{0D6A63EA-DC6C-4D7E-A309-F2512B06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11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11A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2160</Words>
  <Characters>12317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2019-10-08T21:12:00Z</cp:lastPrinted>
  <dcterms:created xsi:type="dcterms:W3CDTF">2019-10-08T17:52:00Z</dcterms:created>
  <dcterms:modified xsi:type="dcterms:W3CDTF">2019-10-08T21:14:00Z</dcterms:modified>
</cp:coreProperties>
</file>