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Bang"/>
        <w:tblW w:w="9445" w:type="dxa"/>
        <w:tblLook w:val="04A0" w:firstRow="1" w:lastRow="0" w:firstColumn="1" w:lastColumn="0" w:noHBand="0" w:noVBand="1"/>
      </w:tblPr>
      <w:tblGrid>
        <w:gridCol w:w="989"/>
        <w:gridCol w:w="2279"/>
        <w:gridCol w:w="3751"/>
        <w:gridCol w:w="2426"/>
      </w:tblGrid>
      <w:tr w:rsidR="006F4523" w:rsidRPr="001A14F8" w:rsidTr="00155779">
        <w:tc>
          <w:tcPr>
            <w:tcW w:w="989" w:type="dxa"/>
          </w:tcPr>
          <w:p w:rsidR="006F4523" w:rsidRPr="001A14F8" w:rsidRDefault="00D9126C" w:rsidP="006F4523">
            <w:pPr>
              <w:jc w:val="center"/>
              <w:rPr>
                <w:b/>
              </w:rPr>
            </w:pPr>
            <w:r w:rsidRPr="001A14F8">
              <w:rPr>
                <w:b/>
              </w:rPr>
              <w:t>Num</w:t>
            </w:r>
          </w:p>
        </w:tc>
        <w:tc>
          <w:tcPr>
            <w:tcW w:w="2279" w:type="dxa"/>
          </w:tcPr>
          <w:p w:rsidR="006F4523" w:rsidRPr="001A14F8" w:rsidRDefault="00F36A33" w:rsidP="00F36A33">
            <w:pPr>
              <w:jc w:val="center"/>
              <w:rPr>
                <w:b/>
              </w:rPr>
            </w:pPr>
            <w:r w:rsidRPr="001A14F8">
              <w:rPr>
                <w:b/>
              </w:rPr>
              <w:t>Functions</w:t>
            </w:r>
          </w:p>
        </w:tc>
        <w:tc>
          <w:tcPr>
            <w:tcW w:w="3751" w:type="dxa"/>
          </w:tcPr>
          <w:p w:rsidR="006F4523" w:rsidRPr="001A14F8" w:rsidRDefault="00F36A33" w:rsidP="006F4523">
            <w:pPr>
              <w:jc w:val="center"/>
              <w:rPr>
                <w:b/>
              </w:rPr>
            </w:pPr>
            <w:r w:rsidRPr="001A14F8">
              <w:rPr>
                <w:b/>
              </w:rPr>
              <w:t>Projects</w:t>
            </w:r>
          </w:p>
        </w:tc>
        <w:tc>
          <w:tcPr>
            <w:tcW w:w="2426" w:type="dxa"/>
          </w:tcPr>
          <w:p w:rsidR="006F4523" w:rsidRPr="001A14F8" w:rsidRDefault="00F36A33" w:rsidP="006F4523">
            <w:pPr>
              <w:jc w:val="center"/>
              <w:rPr>
                <w:b/>
              </w:rPr>
            </w:pPr>
            <w:r w:rsidRPr="001A14F8">
              <w:rPr>
                <w:b/>
              </w:rPr>
              <w:t>Description</w:t>
            </w:r>
          </w:p>
        </w:tc>
      </w:tr>
      <w:tr w:rsidR="005E7748" w:rsidRPr="001A14F8" w:rsidTr="00155779">
        <w:tc>
          <w:tcPr>
            <w:tcW w:w="989" w:type="dxa"/>
            <w:vMerge w:val="restart"/>
          </w:tcPr>
          <w:p w:rsidR="005E7748" w:rsidRPr="001A14F8" w:rsidRDefault="005E7748" w:rsidP="006F4523">
            <w:pPr>
              <w:jc w:val="center"/>
            </w:pPr>
            <w:r w:rsidRPr="001A14F8">
              <w:t>1</w:t>
            </w:r>
          </w:p>
        </w:tc>
        <w:tc>
          <w:tcPr>
            <w:tcW w:w="2279" w:type="dxa"/>
            <w:vMerge w:val="restart"/>
          </w:tcPr>
          <w:p w:rsidR="005E7748" w:rsidRPr="001A14F8" w:rsidRDefault="005E7748" w:rsidP="006F4523">
            <w:pPr>
              <w:jc w:val="center"/>
            </w:pPr>
            <w:r w:rsidRPr="001A14F8">
              <w:t>ADC</w:t>
            </w:r>
          </w:p>
        </w:tc>
        <w:tc>
          <w:tcPr>
            <w:tcW w:w="3751" w:type="dxa"/>
          </w:tcPr>
          <w:p w:rsidR="005E7748" w:rsidRPr="001A14F8" w:rsidRDefault="000F0C4E" w:rsidP="006F4523">
            <w:pPr>
              <w:jc w:val="center"/>
            </w:pPr>
            <w:r w:rsidRPr="001A14F8">
              <w:t>ADC_</w:t>
            </w:r>
            <w:r w:rsidR="005E7748" w:rsidRPr="001A14F8">
              <w:t>Single</w:t>
            </w:r>
            <w:r w:rsidRPr="001A14F8">
              <w:t>C</w:t>
            </w:r>
            <w:r w:rsidR="005E7748" w:rsidRPr="001A14F8">
              <w:t>hannel</w:t>
            </w:r>
            <w:r w:rsidRPr="001A14F8">
              <w:t>_ ContinuousMode</w:t>
            </w:r>
          </w:p>
        </w:tc>
        <w:tc>
          <w:tcPr>
            <w:tcW w:w="2426" w:type="dxa"/>
          </w:tcPr>
          <w:p w:rsidR="005E7748" w:rsidRPr="001A14F8" w:rsidRDefault="000F0C4E" w:rsidP="006F4523">
            <w:pPr>
              <w:jc w:val="both"/>
            </w:pPr>
            <w:r w:rsidRPr="001A14F8">
              <w:t>Read ADC value at PA0 pin</w:t>
            </w:r>
          </w:p>
        </w:tc>
      </w:tr>
      <w:tr w:rsidR="005E7748" w:rsidRPr="001A14F8" w:rsidTr="00155779">
        <w:tc>
          <w:tcPr>
            <w:tcW w:w="989" w:type="dxa"/>
            <w:vMerge/>
          </w:tcPr>
          <w:p w:rsidR="005E7748" w:rsidRPr="001A14F8" w:rsidRDefault="005E7748" w:rsidP="006F4523">
            <w:pPr>
              <w:jc w:val="center"/>
            </w:pPr>
          </w:p>
        </w:tc>
        <w:tc>
          <w:tcPr>
            <w:tcW w:w="2279" w:type="dxa"/>
            <w:vMerge/>
          </w:tcPr>
          <w:p w:rsidR="005E7748" w:rsidRPr="001A14F8" w:rsidRDefault="005E7748" w:rsidP="006F4523">
            <w:pPr>
              <w:jc w:val="center"/>
            </w:pPr>
          </w:p>
        </w:tc>
        <w:tc>
          <w:tcPr>
            <w:tcW w:w="3751" w:type="dxa"/>
          </w:tcPr>
          <w:p w:rsidR="005E7748" w:rsidRPr="001A14F8" w:rsidRDefault="000F0C4E" w:rsidP="006F4523">
            <w:pPr>
              <w:jc w:val="center"/>
            </w:pPr>
            <w:r w:rsidRPr="001A14F8">
              <w:t>ADC_I</w:t>
            </w:r>
            <w:r w:rsidR="005E7748" w:rsidRPr="001A14F8">
              <w:t>nterrupt</w:t>
            </w:r>
          </w:p>
        </w:tc>
        <w:tc>
          <w:tcPr>
            <w:tcW w:w="2426" w:type="dxa"/>
          </w:tcPr>
          <w:p w:rsidR="005E7748" w:rsidRPr="001A14F8" w:rsidRDefault="000F0C4E" w:rsidP="006F4523">
            <w:pPr>
              <w:jc w:val="both"/>
            </w:pPr>
            <w:r w:rsidRPr="001A14F8">
              <w:t>Read the ADC value at pin PA0 in the interrupt handler function</w:t>
            </w:r>
          </w:p>
        </w:tc>
      </w:tr>
      <w:tr w:rsidR="005E7748" w:rsidRPr="001A14F8" w:rsidTr="00155779">
        <w:tc>
          <w:tcPr>
            <w:tcW w:w="989" w:type="dxa"/>
            <w:vMerge/>
          </w:tcPr>
          <w:p w:rsidR="005E7748" w:rsidRPr="001A14F8" w:rsidRDefault="005E7748" w:rsidP="006F4523">
            <w:pPr>
              <w:jc w:val="center"/>
            </w:pPr>
          </w:p>
        </w:tc>
        <w:tc>
          <w:tcPr>
            <w:tcW w:w="2279" w:type="dxa"/>
            <w:vMerge/>
          </w:tcPr>
          <w:p w:rsidR="005E7748" w:rsidRPr="001A14F8" w:rsidRDefault="005E7748" w:rsidP="006F4523">
            <w:pPr>
              <w:jc w:val="center"/>
            </w:pPr>
          </w:p>
        </w:tc>
        <w:tc>
          <w:tcPr>
            <w:tcW w:w="3751" w:type="dxa"/>
          </w:tcPr>
          <w:p w:rsidR="005E7748" w:rsidRPr="001A14F8" w:rsidRDefault="000F0C4E" w:rsidP="006F4523">
            <w:pPr>
              <w:jc w:val="center"/>
            </w:pPr>
            <w:r w:rsidRPr="001A14F8">
              <w:t>ADC_</w:t>
            </w:r>
            <w:r w:rsidR="005E7748" w:rsidRPr="001A14F8">
              <w:t>DMA</w:t>
            </w:r>
          </w:p>
        </w:tc>
        <w:tc>
          <w:tcPr>
            <w:tcW w:w="2426" w:type="dxa"/>
          </w:tcPr>
          <w:p w:rsidR="005E7748" w:rsidRPr="001A14F8" w:rsidRDefault="000F0C4E" w:rsidP="006F4523">
            <w:pPr>
              <w:jc w:val="both"/>
            </w:pPr>
            <w:r w:rsidRPr="001A14F8">
              <w:t>Read ADC DMA value at PA0 pin, P</w:t>
            </w:r>
            <w:bookmarkStart w:id="0" w:name="_GoBack"/>
            <w:bookmarkEnd w:id="0"/>
            <w:r w:rsidRPr="001A14F8">
              <w:t>A1 pin, PA2 pin</w:t>
            </w:r>
          </w:p>
        </w:tc>
      </w:tr>
      <w:tr w:rsidR="005E7748" w:rsidRPr="001A14F8" w:rsidTr="00155779">
        <w:tc>
          <w:tcPr>
            <w:tcW w:w="989" w:type="dxa"/>
            <w:vMerge w:val="restart"/>
          </w:tcPr>
          <w:p w:rsidR="005E7748" w:rsidRPr="001A14F8" w:rsidRDefault="005E7748" w:rsidP="006F4523">
            <w:pPr>
              <w:jc w:val="center"/>
            </w:pPr>
            <w:r w:rsidRPr="001A14F8">
              <w:t>2</w:t>
            </w:r>
          </w:p>
        </w:tc>
        <w:tc>
          <w:tcPr>
            <w:tcW w:w="2279" w:type="dxa"/>
            <w:vMerge w:val="restart"/>
          </w:tcPr>
          <w:p w:rsidR="005E7748" w:rsidRPr="001A14F8" w:rsidRDefault="005E7748" w:rsidP="006F4523">
            <w:pPr>
              <w:jc w:val="center"/>
            </w:pPr>
            <w:r w:rsidRPr="001A14F8">
              <w:t>Flash</w:t>
            </w:r>
          </w:p>
        </w:tc>
        <w:tc>
          <w:tcPr>
            <w:tcW w:w="3751" w:type="dxa"/>
          </w:tcPr>
          <w:p w:rsidR="005E7748" w:rsidRPr="001A14F8" w:rsidRDefault="00F640F3" w:rsidP="006F4523">
            <w:pPr>
              <w:jc w:val="center"/>
            </w:pPr>
            <w:r w:rsidRPr="00F640F3">
              <w:t>FLASH_ProgamPage</w:t>
            </w:r>
          </w:p>
        </w:tc>
        <w:tc>
          <w:tcPr>
            <w:tcW w:w="2426" w:type="dxa"/>
          </w:tcPr>
          <w:p w:rsidR="005E7748" w:rsidRPr="001A14F8" w:rsidRDefault="00C23E4F" w:rsidP="006F4523">
            <w:pPr>
              <w:jc w:val="both"/>
            </w:pPr>
            <w:r w:rsidRPr="001A14F8">
              <w:t>Use Flash library to read and write Flash memory</w:t>
            </w:r>
          </w:p>
        </w:tc>
      </w:tr>
      <w:tr w:rsidR="005E7748" w:rsidRPr="001A14F8" w:rsidTr="00155779">
        <w:tc>
          <w:tcPr>
            <w:tcW w:w="989" w:type="dxa"/>
            <w:vMerge/>
          </w:tcPr>
          <w:p w:rsidR="005E7748" w:rsidRPr="001A14F8" w:rsidRDefault="005E7748" w:rsidP="006F4523">
            <w:pPr>
              <w:jc w:val="center"/>
            </w:pPr>
          </w:p>
        </w:tc>
        <w:tc>
          <w:tcPr>
            <w:tcW w:w="2279" w:type="dxa"/>
            <w:vMerge/>
          </w:tcPr>
          <w:p w:rsidR="005E7748" w:rsidRPr="001A14F8" w:rsidRDefault="005E7748" w:rsidP="006F4523">
            <w:pPr>
              <w:jc w:val="center"/>
            </w:pPr>
          </w:p>
        </w:tc>
        <w:tc>
          <w:tcPr>
            <w:tcW w:w="3751" w:type="dxa"/>
          </w:tcPr>
          <w:p w:rsidR="005E7748" w:rsidRPr="001A14F8" w:rsidRDefault="0074327D" w:rsidP="005E7748">
            <w:pPr>
              <w:jc w:val="center"/>
            </w:pPr>
            <w:r w:rsidRPr="0074327D">
              <w:t>FLASH_ConfigFlashViaUART</w:t>
            </w:r>
          </w:p>
        </w:tc>
        <w:tc>
          <w:tcPr>
            <w:tcW w:w="2426" w:type="dxa"/>
          </w:tcPr>
          <w:p w:rsidR="005E7748" w:rsidRPr="001A14F8" w:rsidRDefault="006061BC" w:rsidP="006061BC">
            <w:pPr>
              <w:jc w:val="both"/>
            </w:pPr>
            <w:r>
              <w:t>Change the value in memory via UART 1. The transmitted data must have the end character “|” to indicate the process of receiving data  has ended.</w:t>
            </w:r>
          </w:p>
        </w:tc>
      </w:tr>
      <w:tr w:rsidR="005E7748" w:rsidRPr="001A14F8" w:rsidTr="00155779">
        <w:tc>
          <w:tcPr>
            <w:tcW w:w="989" w:type="dxa"/>
            <w:vMerge w:val="restart"/>
          </w:tcPr>
          <w:p w:rsidR="005E7748" w:rsidRPr="001A14F8" w:rsidRDefault="005E7748" w:rsidP="006F4523">
            <w:pPr>
              <w:jc w:val="center"/>
            </w:pPr>
            <w:r w:rsidRPr="001A14F8">
              <w:t>3</w:t>
            </w:r>
          </w:p>
        </w:tc>
        <w:tc>
          <w:tcPr>
            <w:tcW w:w="2279" w:type="dxa"/>
            <w:vMerge w:val="restart"/>
          </w:tcPr>
          <w:p w:rsidR="005E7748" w:rsidRPr="001A14F8" w:rsidRDefault="005E7748" w:rsidP="006F4523">
            <w:pPr>
              <w:jc w:val="center"/>
            </w:pPr>
            <w:r w:rsidRPr="001A14F8">
              <w:t>GPIO</w:t>
            </w:r>
          </w:p>
        </w:tc>
        <w:tc>
          <w:tcPr>
            <w:tcW w:w="3751" w:type="dxa"/>
          </w:tcPr>
          <w:p w:rsidR="005E7748" w:rsidRPr="001A14F8" w:rsidRDefault="009A6C25" w:rsidP="006F4523">
            <w:pPr>
              <w:jc w:val="center"/>
            </w:pPr>
            <w:r w:rsidRPr="009A6C25">
              <w:t>GPIO_BlinkLed</w:t>
            </w:r>
          </w:p>
        </w:tc>
        <w:tc>
          <w:tcPr>
            <w:tcW w:w="2426" w:type="dxa"/>
          </w:tcPr>
          <w:p w:rsidR="005E7748" w:rsidRPr="001A14F8" w:rsidRDefault="009C0E61" w:rsidP="006F4523">
            <w:pPr>
              <w:jc w:val="both"/>
            </w:pPr>
            <w:r w:rsidRPr="001A14F8">
              <w:t>GPIO Output - flashing LED 1s / 1 time</w:t>
            </w:r>
          </w:p>
        </w:tc>
      </w:tr>
      <w:tr w:rsidR="005E7748" w:rsidRPr="001A14F8" w:rsidTr="00155779">
        <w:tc>
          <w:tcPr>
            <w:tcW w:w="989" w:type="dxa"/>
            <w:vMerge/>
          </w:tcPr>
          <w:p w:rsidR="005E7748" w:rsidRPr="001A14F8" w:rsidRDefault="005E7748" w:rsidP="006F4523">
            <w:pPr>
              <w:jc w:val="center"/>
            </w:pPr>
          </w:p>
        </w:tc>
        <w:tc>
          <w:tcPr>
            <w:tcW w:w="2279" w:type="dxa"/>
            <w:vMerge/>
          </w:tcPr>
          <w:p w:rsidR="005E7748" w:rsidRPr="001A14F8" w:rsidRDefault="005E7748" w:rsidP="006F4523">
            <w:pPr>
              <w:jc w:val="center"/>
            </w:pPr>
          </w:p>
        </w:tc>
        <w:tc>
          <w:tcPr>
            <w:tcW w:w="3751" w:type="dxa"/>
          </w:tcPr>
          <w:p w:rsidR="005E7748" w:rsidRPr="001A14F8" w:rsidRDefault="002A11D0" w:rsidP="006F4523">
            <w:pPr>
              <w:jc w:val="center"/>
            </w:pPr>
            <w:bookmarkStart w:id="1" w:name="_Hlk10445202"/>
            <w:r w:rsidRPr="002A11D0">
              <w:t>GPIO_Button</w:t>
            </w:r>
            <w:bookmarkEnd w:id="1"/>
          </w:p>
        </w:tc>
        <w:tc>
          <w:tcPr>
            <w:tcW w:w="2426" w:type="dxa"/>
          </w:tcPr>
          <w:p w:rsidR="005E7748" w:rsidRPr="001A14F8" w:rsidRDefault="009C0E61" w:rsidP="006F4523">
            <w:pPr>
              <w:jc w:val="both"/>
            </w:pPr>
            <w:bookmarkStart w:id="2" w:name="_Hlk10445214"/>
            <w:r w:rsidRPr="001A14F8">
              <w:t>GPIO Input - press the button to switch the status of the LED in combination with anti-interference</w:t>
            </w:r>
            <w:bookmarkEnd w:id="2"/>
          </w:p>
        </w:tc>
      </w:tr>
      <w:tr w:rsidR="005E7748" w:rsidRPr="001A14F8" w:rsidTr="00155779">
        <w:tc>
          <w:tcPr>
            <w:tcW w:w="989" w:type="dxa"/>
            <w:vMerge/>
          </w:tcPr>
          <w:p w:rsidR="005E7748" w:rsidRPr="001A14F8" w:rsidRDefault="005E7748" w:rsidP="006F4523">
            <w:pPr>
              <w:jc w:val="center"/>
            </w:pPr>
          </w:p>
        </w:tc>
        <w:tc>
          <w:tcPr>
            <w:tcW w:w="2279" w:type="dxa"/>
            <w:vMerge/>
          </w:tcPr>
          <w:p w:rsidR="005E7748" w:rsidRPr="001A14F8" w:rsidRDefault="005E7748" w:rsidP="006F4523">
            <w:pPr>
              <w:jc w:val="center"/>
            </w:pPr>
          </w:p>
        </w:tc>
        <w:tc>
          <w:tcPr>
            <w:tcW w:w="3751" w:type="dxa"/>
          </w:tcPr>
          <w:p w:rsidR="005E7748" w:rsidRPr="001A14F8" w:rsidRDefault="0080348D" w:rsidP="006F4523">
            <w:pPr>
              <w:jc w:val="center"/>
            </w:pPr>
            <w:r w:rsidRPr="0080348D">
              <w:t>GPIO_Interrupt</w:t>
            </w:r>
          </w:p>
        </w:tc>
        <w:tc>
          <w:tcPr>
            <w:tcW w:w="2426" w:type="dxa"/>
          </w:tcPr>
          <w:p w:rsidR="005E7748" w:rsidRPr="001A14F8" w:rsidRDefault="009C0E61" w:rsidP="009C0E61">
            <w:pPr>
              <w:jc w:val="both"/>
            </w:pPr>
            <w:bookmarkStart w:id="3" w:name="_Hlk10445411"/>
            <w:r w:rsidRPr="001A14F8">
              <w:t>GPIO Input - press the button to switch the status of the LED in interrupt handler function, combination with anti-interference</w:t>
            </w:r>
            <w:bookmarkEnd w:id="3"/>
          </w:p>
        </w:tc>
      </w:tr>
      <w:tr w:rsidR="000F2624" w:rsidRPr="001A14F8" w:rsidTr="00155779">
        <w:tc>
          <w:tcPr>
            <w:tcW w:w="989" w:type="dxa"/>
            <w:vMerge w:val="restart"/>
          </w:tcPr>
          <w:p w:rsidR="000F2624" w:rsidRPr="001A14F8" w:rsidRDefault="000F2624" w:rsidP="006F4523">
            <w:pPr>
              <w:jc w:val="center"/>
            </w:pPr>
            <w:r w:rsidRPr="001A14F8">
              <w:t>4</w:t>
            </w:r>
          </w:p>
        </w:tc>
        <w:tc>
          <w:tcPr>
            <w:tcW w:w="2279" w:type="dxa"/>
            <w:vMerge w:val="restart"/>
          </w:tcPr>
          <w:p w:rsidR="000F2624" w:rsidRPr="001A14F8" w:rsidRDefault="000F2624" w:rsidP="006F4523">
            <w:pPr>
              <w:jc w:val="center"/>
            </w:pPr>
            <w:r w:rsidRPr="001A14F8">
              <w:t>I2C</w:t>
            </w:r>
          </w:p>
        </w:tc>
        <w:tc>
          <w:tcPr>
            <w:tcW w:w="3751" w:type="dxa"/>
          </w:tcPr>
          <w:p w:rsidR="000F2624" w:rsidRPr="001A14F8" w:rsidRDefault="0080348D" w:rsidP="006F4523">
            <w:pPr>
              <w:jc w:val="center"/>
            </w:pPr>
            <w:r w:rsidRPr="0080348D">
              <w:t>I2C_CommunicationWithDS3231</w:t>
            </w:r>
          </w:p>
        </w:tc>
        <w:tc>
          <w:tcPr>
            <w:tcW w:w="2426" w:type="dxa"/>
          </w:tcPr>
          <w:p w:rsidR="000F2624" w:rsidRPr="001A14F8" w:rsidRDefault="009C0E61" w:rsidP="006F4523">
            <w:pPr>
              <w:jc w:val="both"/>
            </w:pPr>
            <w:r w:rsidRPr="001A14F8">
              <w:t>Take the time from the DS3231 module and print it to the screen</w:t>
            </w:r>
          </w:p>
        </w:tc>
      </w:tr>
      <w:tr w:rsidR="000F2624" w:rsidRPr="001A14F8" w:rsidTr="00155779">
        <w:tc>
          <w:tcPr>
            <w:tcW w:w="989" w:type="dxa"/>
            <w:vMerge/>
          </w:tcPr>
          <w:p w:rsidR="000F2624" w:rsidRPr="001A14F8" w:rsidRDefault="000F2624" w:rsidP="006F4523">
            <w:pPr>
              <w:jc w:val="center"/>
            </w:pPr>
          </w:p>
        </w:tc>
        <w:tc>
          <w:tcPr>
            <w:tcW w:w="2279" w:type="dxa"/>
            <w:vMerge/>
          </w:tcPr>
          <w:p w:rsidR="000F2624" w:rsidRPr="001A14F8" w:rsidRDefault="000F2624" w:rsidP="006F4523">
            <w:pPr>
              <w:jc w:val="center"/>
            </w:pPr>
          </w:p>
        </w:tc>
        <w:tc>
          <w:tcPr>
            <w:tcW w:w="3751" w:type="dxa"/>
          </w:tcPr>
          <w:p w:rsidR="000F2624" w:rsidRPr="001A14F8" w:rsidRDefault="003E699D" w:rsidP="000F2624">
            <w:pPr>
              <w:jc w:val="center"/>
            </w:pPr>
            <w:r w:rsidRPr="003E699D">
              <w:t>I2C_CommunicationWithLCDI2C16x2</w:t>
            </w:r>
          </w:p>
        </w:tc>
        <w:tc>
          <w:tcPr>
            <w:tcW w:w="2426" w:type="dxa"/>
          </w:tcPr>
          <w:p w:rsidR="000F2624" w:rsidRPr="001A14F8" w:rsidRDefault="009C0E61" w:rsidP="006F4523">
            <w:pPr>
              <w:jc w:val="both"/>
            </w:pPr>
            <w:bookmarkStart w:id="4" w:name="_Hlk10445773"/>
            <w:r w:rsidRPr="001A14F8">
              <w:t>Use the lcd library to display any string</w:t>
            </w:r>
            <w:bookmarkEnd w:id="4"/>
          </w:p>
        </w:tc>
      </w:tr>
      <w:tr w:rsidR="00AA155D" w:rsidRPr="001A14F8" w:rsidTr="00155779">
        <w:tc>
          <w:tcPr>
            <w:tcW w:w="989" w:type="dxa"/>
          </w:tcPr>
          <w:p w:rsidR="00AA155D" w:rsidRPr="001A14F8" w:rsidRDefault="005D7840" w:rsidP="006F4523">
            <w:pPr>
              <w:jc w:val="center"/>
            </w:pPr>
            <w:r w:rsidRPr="001A14F8">
              <w:t>5</w:t>
            </w:r>
          </w:p>
        </w:tc>
        <w:tc>
          <w:tcPr>
            <w:tcW w:w="2279" w:type="dxa"/>
          </w:tcPr>
          <w:p w:rsidR="00AA155D" w:rsidRPr="001A14F8" w:rsidRDefault="00AA155D" w:rsidP="006F4523">
            <w:pPr>
              <w:jc w:val="center"/>
            </w:pPr>
            <w:r w:rsidRPr="001A14F8">
              <w:t>IWDG</w:t>
            </w:r>
          </w:p>
        </w:tc>
        <w:tc>
          <w:tcPr>
            <w:tcW w:w="3751" w:type="dxa"/>
          </w:tcPr>
          <w:p w:rsidR="00AA155D" w:rsidRPr="001A14F8" w:rsidRDefault="00661DF2" w:rsidP="006F4523">
            <w:pPr>
              <w:jc w:val="center"/>
            </w:pPr>
            <w:r w:rsidRPr="00661DF2">
              <w:t>IWDG_Reset</w:t>
            </w:r>
          </w:p>
        </w:tc>
        <w:tc>
          <w:tcPr>
            <w:tcW w:w="2426" w:type="dxa"/>
          </w:tcPr>
          <w:p w:rsidR="00AA155D" w:rsidRPr="001A14F8" w:rsidRDefault="0080433F" w:rsidP="006F4523">
            <w:pPr>
              <w:jc w:val="both"/>
            </w:pPr>
            <w:r w:rsidRPr="001A14F8">
              <w:t xml:space="preserve">Once the push button is pressed, the LED reverses the status </w:t>
            </w:r>
            <w:r w:rsidR="007961DF" w:rsidRPr="001A14F8">
              <w:t>to</w:t>
            </w:r>
            <w:r w:rsidRPr="001A14F8">
              <w:t xml:space="preserve"> O</w:t>
            </w:r>
            <w:r w:rsidR="007961DF" w:rsidRPr="001A14F8">
              <w:t>n</w:t>
            </w:r>
            <w:r w:rsidRPr="001A14F8">
              <w:t xml:space="preserve"> and remains in that state for 2 seconds. Then MCU is reset and LED turns off</w:t>
            </w:r>
          </w:p>
        </w:tc>
      </w:tr>
      <w:tr w:rsidR="00901205" w:rsidRPr="001A14F8" w:rsidTr="00155779">
        <w:tc>
          <w:tcPr>
            <w:tcW w:w="989" w:type="dxa"/>
            <w:vMerge w:val="restart"/>
          </w:tcPr>
          <w:p w:rsidR="00901205" w:rsidRPr="001A14F8" w:rsidRDefault="00901205" w:rsidP="000F2624">
            <w:pPr>
              <w:jc w:val="center"/>
            </w:pPr>
            <w:r w:rsidRPr="001A14F8">
              <w:t>6</w:t>
            </w:r>
          </w:p>
        </w:tc>
        <w:tc>
          <w:tcPr>
            <w:tcW w:w="2279" w:type="dxa"/>
            <w:vMerge w:val="restart"/>
          </w:tcPr>
          <w:p w:rsidR="00901205" w:rsidRPr="001A14F8" w:rsidRDefault="00901205" w:rsidP="000F2624">
            <w:pPr>
              <w:jc w:val="center"/>
            </w:pPr>
            <w:r w:rsidRPr="001A14F8">
              <w:t>POWER</w:t>
            </w:r>
          </w:p>
        </w:tc>
        <w:tc>
          <w:tcPr>
            <w:tcW w:w="3751" w:type="dxa"/>
          </w:tcPr>
          <w:p w:rsidR="00901205" w:rsidRPr="001A14F8" w:rsidRDefault="00250050" w:rsidP="000F2624">
            <w:pPr>
              <w:jc w:val="center"/>
            </w:pPr>
            <w:r w:rsidRPr="00250050">
              <w:t>POWER_StandbyMode</w:t>
            </w:r>
          </w:p>
        </w:tc>
        <w:tc>
          <w:tcPr>
            <w:tcW w:w="2426" w:type="dxa"/>
          </w:tcPr>
          <w:p w:rsidR="00901205" w:rsidRPr="001A14F8" w:rsidRDefault="0082379D" w:rsidP="000F2624">
            <w:pPr>
              <w:jc w:val="both"/>
            </w:pPr>
            <w:bookmarkStart w:id="5" w:name="_Hlk10446718"/>
            <w:r w:rsidRPr="001A14F8">
              <w:t xml:space="preserve">For MCU in Standby mode, wake up </w:t>
            </w:r>
            <w:r w:rsidR="008318EF" w:rsidRPr="001A14F8">
              <w:t>when</w:t>
            </w:r>
            <w:r w:rsidRPr="001A14F8">
              <w:t xml:space="preserve"> user press the Reset button</w:t>
            </w:r>
            <w:bookmarkEnd w:id="5"/>
          </w:p>
        </w:tc>
      </w:tr>
      <w:tr w:rsidR="00901205" w:rsidRPr="001A14F8" w:rsidTr="00155779">
        <w:tc>
          <w:tcPr>
            <w:tcW w:w="989" w:type="dxa"/>
            <w:vMerge/>
          </w:tcPr>
          <w:p w:rsidR="00901205" w:rsidRPr="001A14F8" w:rsidRDefault="00901205" w:rsidP="000F2624">
            <w:pPr>
              <w:jc w:val="center"/>
            </w:pPr>
          </w:p>
        </w:tc>
        <w:tc>
          <w:tcPr>
            <w:tcW w:w="2279" w:type="dxa"/>
            <w:vMerge/>
          </w:tcPr>
          <w:p w:rsidR="00901205" w:rsidRPr="001A14F8" w:rsidRDefault="00901205" w:rsidP="000F2624">
            <w:pPr>
              <w:jc w:val="center"/>
            </w:pPr>
          </w:p>
        </w:tc>
        <w:tc>
          <w:tcPr>
            <w:tcW w:w="3751" w:type="dxa"/>
          </w:tcPr>
          <w:p w:rsidR="00901205" w:rsidRPr="001A14F8" w:rsidRDefault="007850F8" w:rsidP="000F2624">
            <w:pPr>
              <w:jc w:val="center"/>
            </w:pPr>
            <w:r w:rsidRPr="007850F8">
              <w:t>POWER_SleepMode</w:t>
            </w:r>
          </w:p>
        </w:tc>
        <w:tc>
          <w:tcPr>
            <w:tcW w:w="2426" w:type="dxa"/>
          </w:tcPr>
          <w:p w:rsidR="00901205" w:rsidRPr="001A14F8" w:rsidRDefault="008318EF" w:rsidP="000F2624">
            <w:pPr>
              <w:jc w:val="both"/>
            </w:pPr>
            <w:bookmarkStart w:id="6" w:name="_Hlk10446566"/>
            <w:r w:rsidRPr="001A14F8">
              <w:t xml:space="preserve">For MCU in Sleep mode, wake up when user </w:t>
            </w:r>
            <w:r w:rsidRPr="001A14F8">
              <w:lastRenderedPageBreak/>
              <w:t>press the Reset or EXTI button</w:t>
            </w:r>
            <w:bookmarkEnd w:id="6"/>
          </w:p>
        </w:tc>
      </w:tr>
      <w:tr w:rsidR="00901205" w:rsidRPr="001A14F8" w:rsidTr="00155779">
        <w:tc>
          <w:tcPr>
            <w:tcW w:w="989" w:type="dxa"/>
            <w:vMerge/>
          </w:tcPr>
          <w:p w:rsidR="00901205" w:rsidRPr="001A14F8" w:rsidRDefault="00901205" w:rsidP="000F2624">
            <w:pPr>
              <w:jc w:val="center"/>
            </w:pPr>
          </w:p>
        </w:tc>
        <w:tc>
          <w:tcPr>
            <w:tcW w:w="2279" w:type="dxa"/>
            <w:vMerge/>
          </w:tcPr>
          <w:p w:rsidR="00901205" w:rsidRPr="001A14F8" w:rsidRDefault="00901205" w:rsidP="000F2624">
            <w:pPr>
              <w:jc w:val="center"/>
            </w:pPr>
          </w:p>
        </w:tc>
        <w:tc>
          <w:tcPr>
            <w:tcW w:w="3751" w:type="dxa"/>
          </w:tcPr>
          <w:p w:rsidR="00901205" w:rsidRPr="001A14F8" w:rsidRDefault="00BB4867" w:rsidP="000F2624">
            <w:pPr>
              <w:jc w:val="center"/>
            </w:pPr>
            <w:r w:rsidRPr="00BB4867">
              <w:t>POWER_StopMode</w:t>
            </w:r>
          </w:p>
        </w:tc>
        <w:tc>
          <w:tcPr>
            <w:tcW w:w="2426" w:type="dxa"/>
          </w:tcPr>
          <w:p w:rsidR="00901205" w:rsidRPr="001A14F8" w:rsidRDefault="008318EF" w:rsidP="000F2624">
            <w:pPr>
              <w:jc w:val="both"/>
            </w:pPr>
            <w:bookmarkStart w:id="7" w:name="_Hlk10447317"/>
            <w:r w:rsidRPr="001A14F8">
              <w:t xml:space="preserve">For MCU in Stop mode, wake up when user press the </w:t>
            </w:r>
            <w:r w:rsidR="00BA5F0F" w:rsidRPr="001A14F8">
              <w:t>Reset or EXTI button</w:t>
            </w:r>
            <w:bookmarkEnd w:id="7"/>
          </w:p>
        </w:tc>
      </w:tr>
      <w:tr w:rsidR="000F2624" w:rsidRPr="001A14F8" w:rsidTr="00155779">
        <w:tc>
          <w:tcPr>
            <w:tcW w:w="989" w:type="dxa"/>
            <w:vMerge w:val="restart"/>
          </w:tcPr>
          <w:p w:rsidR="000F2624" w:rsidRPr="001A14F8" w:rsidRDefault="005D7840" w:rsidP="000F2624">
            <w:pPr>
              <w:jc w:val="center"/>
            </w:pPr>
            <w:r w:rsidRPr="001A14F8">
              <w:t>7</w:t>
            </w:r>
          </w:p>
        </w:tc>
        <w:tc>
          <w:tcPr>
            <w:tcW w:w="2279" w:type="dxa"/>
            <w:vMerge w:val="restart"/>
          </w:tcPr>
          <w:p w:rsidR="000F2624" w:rsidRPr="001A14F8" w:rsidRDefault="000F2624" w:rsidP="000F2624">
            <w:pPr>
              <w:jc w:val="center"/>
            </w:pPr>
            <w:r w:rsidRPr="001A14F8">
              <w:t>RTC</w:t>
            </w:r>
          </w:p>
        </w:tc>
        <w:tc>
          <w:tcPr>
            <w:tcW w:w="3751" w:type="dxa"/>
          </w:tcPr>
          <w:p w:rsidR="000F2624" w:rsidRPr="001A14F8" w:rsidRDefault="007B7F04" w:rsidP="000F2624">
            <w:pPr>
              <w:jc w:val="center"/>
            </w:pPr>
            <w:r w:rsidRPr="007B7F04">
              <w:t>RTC_Calendar</w:t>
            </w:r>
          </w:p>
        </w:tc>
        <w:tc>
          <w:tcPr>
            <w:tcW w:w="2426" w:type="dxa"/>
          </w:tcPr>
          <w:p w:rsidR="000F2624" w:rsidRPr="001A14F8" w:rsidRDefault="00901205" w:rsidP="000F2624">
            <w:pPr>
              <w:jc w:val="both"/>
            </w:pPr>
            <w:r w:rsidRPr="001A14F8">
              <w:t>Every second will display hours, minutes, seconds on the screen</w:t>
            </w:r>
          </w:p>
        </w:tc>
      </w:tr>
      <w:tr w:rsidR="000F2624" w:rsidRPr="001A14F8" w:rsidTr="00155779">
        <w:tc>
          <w:tcPr>
            <w:tcW w:w="989" w:type="dxa"/>
            <w:vMerge/>
          </w:tcPr>
          <w:p w:rsidR="000F2624" w:rsidRPr="001A14F8" w:rsidRDefault="000F2624" w:rsidP="000F2624">
            <w:pPr>
              <w:jc w:val="center"/>
            </w:pPr>
          </w:p>
        </w:tc>
        <w:tc>
          <w:tcPr>
            <w:tcW w:w="2279" w:type="dxa"/>
            <w:vMerge/>
          </w:tcPr>
          <w:p w:rsidR="000F2624" w:rsidRPr="001A14F8" w:rsidRDefault="000F2624" w:rsidP="000F2624">
            <w:pPr>
              <w:jc w:val="center"/>
            </w:pPr>
          </w:p>
        </w:tc>
        <w:tc>
          <w:tcPr>
            <w:tcW w:w="3751" w:type="dxa"/>
          </w:tcPr>
          <w:p w:rsidR="000F2624" w:rsidRPr="001A14F8" w:rsidRDefault="007355D4" w:rsidP="000F2624">
            <w:pPr>
              <w:jc w:val="center"/>
            </w:pPr>
            <w:r w:rsidRPr="007355D4">
              <w:t>RTC_AlarmA</w:t>
            </w:r>
          </w:p>
        </w:tc>
        <w:tc>
          <w:tcPr>
            <w:tcW w:w="2426" w:type="dxa"/>
          </w:tcPr>
          <w:p w:rsidR="000F2624" w:rsidRPr="001A14F8" w:rsidRDefault="00901205" w:rsidP="000F2624">
            <w:pPr>
              <w:jc w:val="both"/>
            </w:pPr>
            <w:r w:rsidRPr="001A14F8">
              <w:t>Print any text on the screen according to the installation alarm</w:t>
            </w:r>
          </w:p>
        </w:tc>
      </w:tr>
      <w:tr w:rsidR="000F2624" w:rsidRPr="001A14F8" w:rsidTr="00155779">
        <w:tc>
          <w:tcPr>
            <w:tcW w:w="989" w:type="dxa"/>
          </w:tcPr>
          <w:p w:rsidR="000F2624" w:rsidRPr="001A14F8" w:rsidRDefault="005D7840" w:rsidP="000F2624">
            <w:pPr>
              <w:jc w:val="center"/>
            </w:pPr>
            <w:r w:rsidRPr="001A14F8">
              <w:t>8</w:t>
            </w:r>
          </w:p>
        </w:tc>
        <w:tc>
          <w:tcPr>
            <w:tcW w:w="2279" w:type="dxa"/>
          </w:tcPr>
          <w:p w:rsidR="000F2624" w:rsidRPr="001A14F8" w:rsidRDefault="000F2624" w:rsidP="000F2624">
            <w:pPr>
              <w:jc w:val="center"/>
            </w:pPr>
            <w:r w:rsidRPr="001A14F8">
              <w:t>SPI</w:t>
            </w:r>
          </w:p>
        </w:tc>
        <w:tc>
          <w:tcPr>
            <w:tcW w:w="3751" w:type="dxa"/>
          </w:tcPr>
          <w:p w:rsidR="000F2624" w:rsidRPr="001A14F8" w:rsidRDefault="005F177C" w:rsidP="000F2624">
            <w:pPr>
              <w:jc w:val="center"/>
            </w:pPr>
            <w:r w:rsidRPr="005F177C">
              <w:t>SPI_CommunicationWithSDCard</w:t>
            </w:r>
          </w:p>
        </w:tc>
        <w:tc>
          <w:tcPr>
            <w:tcW w:w="2426" w:type="dxa"/>
          </w:tcPr>
          <w:p w:rsidR="000F2624" w:rsidRPr="001A14F8" w:rsidRDefault="00545F86" w:rsidP="000F2624">
            <w:pPr>
              <w:jc w:val="both"/>
            </w:pPr>
            <w:bookmarkStart w:id="8" w:name="_Hlk10447848"/>
            <w:r w:rsidRPr="001A14F8">
              <w:t>Use the sd library to create files, write files, read files</w:t>
            </w:r>
            <w:bookmarkEnd w:id="8"/>
          </w:p>
        </w:tc>
      </w:tr>
      <w:tr w:rsidR="00545F86" w:rsidRPr="001A14F8" w:rsidTr="00155779">
        <w:tc>
          <w:tcPr>
            <w:tcW w:w="989" w:type="dxa"/>
            <w:vMerge w:val="restart"/>
          </w:tcPr>
          <w:p w:rsidR="00545F86" w:rsidRPr="001A14F8" w:rsidRDefault="00545F86" w:rsidP="000F2624">
            <w:pPr>
              <w:jc w:val="center"/>
            </w:pPr>
            <w:bookmarkStart w:id="9" w:name="_Hlk10448403"/>
            <w:r w:rsidRPr="001A14F8">
              <w:t>9</w:t>
            </w:r>
          </w:p>
        </w:tc>
        <w:tc>
          <w:tcPr>
            <w:tcW w:w="2279" w:type="dxa"/>
            <w:vMerge w:val="restart"/>
          </w:tcPr>
          <w:p w:rsidR="00545F86" w:rsidRPr="001A14F8" w:rsidRDefault="00545F86" w:rsidP="000F2624">
            <w:pPr>
              <w:jc w:val="center"/>
            </w:pPr>
            <w:r w:rsidRPr="001A14F8">
              <w:t>TIMER</w:t>
            </w:r>
          </w:p>
        </w:tc>
        <w:tc>
          <w:tcPr>
            <w:tcW w:w="3751" w:type="dxa"/>
          </w:tcPr>
          <w:p w:rsidR="00545F86" w:rsidRPr="001A14F8" w:rsidRDefault="00320AFA" w:rsidP="000F2624">
            <w:pPr>
              <w:jc w:val="center"/>
            </w:pPr>
            <w:r w:rsidRPr="00320AFA">
              <w:t>TIMER_TimeBase</w:t>
            </w:r>
          </w:p>
        </w:tc>
        <w:tc>
          <w:tcPr>
            <w:tcW w:w="2426" w:type="dxa"/>
          </w:tcPr>
          <w:p w:rsidR="00545F86" w:rsidRPr="001A14F8" w:rsidRDefault="00155779" w:rsidP="000F2624">
            <w:pPr>
              <w:jc w:val="both"/>
            </w:pPr>
            <w:r w:rsidRPr="001A14F8">
              <w:t>Configure timer to create interrupt 1s</w:t>
            </w:r>
          </w:p>
        </w:tc>
      </w:tr>
      <w:bookmarkEnd w:id="9"/>
      <w:tr w:rsidR="00545F86" w:rsidRPr="001A14F8" w:rsidTr="00155779">
        <w:tc>
          <w:tcPr>
            <w:tcW w:w="989" w:type="dxa"/>
            <w:vMerge/>
          </w:tcPr>
          <w:p w:rsidR="00545F86" w:rsidRPr="001A14F8" w:rsidRDefault="00545F86" w:rsidP="000F2624">
            <w:pPr>
              <w:jc w:val="center"/>
            </w:pPr>
          </w:p>
        </w:tc>
        <w:tc>
          <w:tcPr>
            <w:tcW w:w="2279" w:type="dxa"/>
            <w:vMerge/>
          </w:tcPr>
          <w:p w:rsidR="00545F86" w:rsidRPr="001A14F8" w:rsidRDefault="00545F86" w:rsidP="000F2624">
            <w:pPr>
              <w:jc w:val="center"/>
            </w:pPr>
          </w:p>
        </w:tc>
        <w:tc>
          <w:tcPr>
            <w:tcW w:w="3751" w:type="dxa"/>
          </w:tcPr>
          <w:p w:rsidR="00545F86" w:rsidRPr="001A14F8" w:rsidRDefault="00145C69" w:rsidP="000F2624">
            <w:pPr>
              <w:jc w:val="center"/>
            </w:pPr>
            <w:r w:rsidRPr="00145C69">
              <w:t>TIMER_PWM</w:t>
            </w:r>
          </w:p>
        </w:tc>
        <w:tc>
          <w:tcPr>
            <w:tcW w:w="2426" w:type="dxa"/>
          </w:tcPr>
          <w:p w:rsidR="00545F86" w:rsidRPr="001A14F8" w:rsidRDefault="003129CB" w:rsidP="000F2624">
            <w:pPr>
              <w:jc w:val="both"/>
            </w:pPr>
            <w:r w:rsidRPr="001A14F8">
              <w:t>Control the brightness of light</w:t>
            </w:r>
          </w:p>
        </w:tc>
      </w:tr>
      <w:tr w:rsidR="000F2624" w:rsidRPr="001A14F8" w:rsidTr="00155779">
        <w:tc>
          <w:tcPr>
            <w:tcW w:w="989" w:type="dxa"/>
            <w:vMerge w:val="restart"/>
          </w:tcPr>
          <w:p w:rsidR="000F2624" w:rsidRPr="001A14F8" w:rsidRDefault="000F2624" w:rsidP="000F2624">
            <w:pPr>
              <w:jc w:val="center"/>
            </w:pPr>
            <w:r w:rsidRPr="001A14F8">
              <w:t>1</w:t>
            </w:r>
            <w:r w:rsidR="005D7840" w:rsidRPr="001A14F8">
              <w:t>0</w:t>
            </w:r>
          </w:p>
        </w:tc>
        <w:tc>
          <w:tcPr>
            <w:tcW w:w="2279" w:type="dxa"/>
            <w:vMerge w:val="restart"/>
          </w:tcPr>
          <w:p w:rsidR="000F2624" w:rsidRPr="001A14F8" w:rsidRDefault="000F2624" w:rsidP="000F2624">
            <w:pPr>
              <w:jc w:val="center"/>
            </w:pPr>
            <w:r w:rsidRPr="001A14F8">
              <w:t>UART</w:t>
            </w:r>
          </w:p>
        </w:tc>
        <w:tc>
          <w:tcPr>
            <w:tcW w:w="3751" w:type="dxa"/>
          </w:tcPr>
          <w:p w:rsidR="000F2624" w:rsidRPr="001A14F8" w:rsidRDefault="00D57C2E" w:rsidP="000F2624">
            <w:pPr>
              <w:jc w:val="center"/>
            </w:pPr>
            <w:r w:rsidRPr="00D57C2E">
              <w:t>UART_Transmit&amp;ReceivePolling</w:t>
            </w:r>
          </w:p>
        </w:tc>
        <w:tc>
          <w:tcPr>
            <w:tcW w:w="2426" w:type="dxa"/>
          </w:tcPr>
          <w:p w:rsidR="000F2624" w:rsidRPr="001A14F8" w:rsidRDefault="00020D27" w:rsidP="000F2624">
            <w:pPr>
              <w:jc w:val="both"/>
            </w:pPr>
            <w:bookmarkStart w:id="10" w:name="_Hlk10449320"/>
            <w:r w:rsidRPr="001A14F8">
              <w:t>Receive any data</w:t>
            </w:r>
            <w:r w:rsidR="00BE08A5">
              <w:t xml:space="preserve"> </w:t>
            </w:r>
            <w:r w:rsidR="00BE08A5" w:rsidRPr="00BE08A5">
              <w:t xml:space="preserve">(with the fixed length given) </w:t>
            </w:r>
            <w:r w:rsidRPr="001A14F8">
              <w:t xml:space="preserve"> from other device</w:t>
            </w:r>
            <w:r w:rsidR="009F3A59" w:rsidRPr="001A14F8">
              <w:t>. If the data is received successfully, it will transmit back to the transmitter “Receive OK”</w:t>
            </w:r>
            <w:bookmarkEnd w:id="10"/>
          </w:p>
        </w:tc>
      </w:tr>
      <w:tr w:rsidR="000F2624" w:rsidRPr="001A14F8" w:rsidTr="00E02A62">
        <w:tc>
          <w:tcPr>
            <w:tcW w:w="989" w:type="dxa"/>
            <w:vMerge/>
          </w:tcPr>
          <w:p w:rsidR="000F2624" w:rsidRPr="001A14F8" w:rsidRDefault="000F2624" w:rsidP="000F2624">
            <w:pPr>
              <w:jc w:val="center"/>
            </w:pPr>
          </w:p>
        </w:tc>
        <w:tc>
          <w:tcPr>
            <w:tcW w:w="2279" w:type="dxa"/>
            <w:vMerge/>
          </w:tcPr>
          <w:p w:rsidR="000F2624" w:rsidRPr="001A14F8" w:rsidRDefault="000F2624" w:rsidP="000F2624">
            <w:pPr>
              <w:jc w:val="center"/>
            </w:pPr>
          </w:p>
        </w:tc>
        <w:tc>
          <w:tcPr>
            <w:tcW w:w="3751" w:type="dxa"/>
          </w:tcPr>
          <w:p w:rsidR="000F2624" w:rsidRPr="001A14F8" w:rsidRDefault="006F206C" w:rsidP="000F2624">
            <w:pPr>
              <w:jc w:val="center"/>
            </w:pPr>
            <w:r w:rsidRPr="006F206C">
              <w:t>UART_Transmit&amp;ReceiveInterrupt</w:t>
            </w:r>
          </w:p>
        </w:tc>
        <w:tc>
          <w:tcPr>
            <w:tcW w:w="2426" w:type="dxa"/>
          </w:tcPr>
          <w:p w:rsidR="000F2624" w:rsidRPr="001A14F8" w:rsidRDefault="00E02A62" w:rsidP="00886133">
            <w:pPr>
              <w:jc w:val="both"/>
            </w:pPr>
            <w:bookmarkStart w:id="11" w:name="_Hlk10448541"/>
            <w:r w:rsidRPr="001A14F8">
              <w:t>Receive any data</w:t>
            </w:r>
            <w:r w:rsidR="00BE08A5">
              <w:t xml:space="preserve"> </w:t>
            </w:r>
            <w:r w:rsidR="00BE08A5" w:rsidRPr="00BE08A5">
              <w:t>(with the fixed length given)</w:t>
            </w:r>
            <w:r w:rsidRPr="001A14F8">
              <w:t xml:space="preserve"> from other device</w:t>
            </w:r>
            <w:r>
              <w:t xml:space="preserve"> </w:t>
            </w:r>
            <w:r w:rsidR="00545F86" w:rsidRPr="001A14F8">
              <w:t>in the interrupt handler function</w:t>
            </w:r>
            <w:r>
              <w:t xml:space="preserve"> then </w:t>
            </w:r>
            <w:r w:rsidRPr="001A14F8">
              <w:t>If the data is received successfully, it will transmit back to the transmitter</w:t>
            </w:r>
            <w:r>
              <w:t xml:space="preserve"> the same data</w:t>
            </w:r>
            <w:bookmarkEnd w:id="11"/>
          </w:p>
        </w:tc>
      </w:tr>
      <w:tr w:rsidR="000F2624" w:rsidTr="00155779">
        <w:tc>
          <w:tcPr>
            <w:tcW w:w="989" w:type="dxa"/>
          </w:tcPr>
          <w:p w:rsidR="000F2624" w:rsidRPr="001A14F8" w:rsidRDefault="000F2624" w:rsidP="000F2624">
            <w:pPr>
              <w:jc w:val="center"/>
            </w:pPr>
            <w:r w:rsidRPr="001A14F8">
              <w:t>1</w:t>
            </w:r>
            <w:r w:rsidR="005D7840" w:rsidRPr="001A14F8">
              <w:t>1</w:t>
            </w:r>
          </w:p>
        </w:tc>
        <w:tc>
          <w:tcPr>
            <w:tcW w:w="2279" w:type="dxa"/>
          </w:tcPr>
          <w:p w:rsidR="000F2624" w:rsidRPr="001A14F8" w:rsidRDefault="000F2624" w:rsidP="000F2624">
            <w:pPr>
              <w:jc w:val="center"/>
            </w:pPr>
            <w:r w:rsidRPr="001A14F8">
              <w:t>WWDT</w:t>
            </w:r>
          </w:p>
        </w:tc>
        <w:tc>
          <w:tcPr>
            <w:tcW w:w="3751" w:type="dxa"/>
          </w:tcPr>
          <w:p w:rsidR="000F2624" w:rsidRPr="001A14F8" w:rsidRDefault="0058729D" w:rsidP="000F2624">
            <w:pPr>
              <w:jc w:val="center"/>
            </w:pPr>
            <w:r w:rsidRPr="0058729D">
              <w:t>WWDG_EarlyWakeupCallback</w:t>
            </w:r>
          </w:p>
        </w:tc>
        <w:tc>
          <w:tcPr>
            <w:tcW w:w="2426" w:type="dxa"/>
          </w:tcPr>
          <w:p w:rsidR="000F2624" w:rsidRPr="00FD4EEA" w:rsidRDefault="00545F86" w:rsidP="000F2624">
            <w:pPr>
              <w:jc w:val="both"/>
            </w:pPr>
            <w:r w:rsidRPr="001A14F8">
              <w:t>The program consists of 2 initial status LEDs that are off. An LED will reverse the state to check the operation of the MCU. The remaining LED will be turned on when entering the EWC function, off when MCU is reset.</w:t>
            </w:r>
          </w:p>
        </w:tc>
      </w:tr>
    </w:tbl>
    <w:p w:rsidR="00A3198C" w:rsidRDefault="00A3198C" w:rsidP="00A3198C"/>
    <w:sectPr w:rsidR="00A31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9B6E18"/>
    <w:multiLevelType w:val="hybridMultilevel"/>
    <w:tmpl w:val="C15A4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AB4"/>
    <w:rsid w:val="00020D27"/>
    <w:rsid w:val="00024461"/>
    <w:rsid w:val="000B2F1D"/>
    <w:rsid w:val="000D7533"/>
    <w:rsid w:val="000F0C4E"/>
    <w:rsid w:val="000F2624"/>
    <w:rsid w:val="00145C69"/>
    <w:rsid w:val="00155779"/>
    <w:rsid w:val="001A14F8"/>
    <w:rsid w:val="001B2138"/>
    <w:rsid w:val="001B4386"/>
    <w:rsid w:val="00250050"/>
    <w:rsid w:val="00267357"/>
    <w:rsid w:val="002A11D0"/>
    <w:rsid w:val="003129CB"/>
    <w:rsid w:val="00320AFA"/>
    <w:rsid w:val="00345720"/>
    <w:rsid w:val="00365872"/>
    <w:rsid w:val="003E699D"/>
    <w:rsid w:val="00473CAA"/>
    <w:rsid w:val="004C2236"/>
    <w:rsid w:val="00545F86"/>
    <w:rsid w:val="0058729D"/>
    <w:rsid w:val="005D7840"/>
    <w:rsid w:val="005D7B11"/>
    <w:rsid w:val="005E7748"/>
    <w:rsid w:val="005F177C"/>
    <w:rsid w:val="006014CE"/>
    <w:rsid w:val="006061BC"/>
    <w:rsid w:val="00661DF2"/>
    <w:rsid w:val="006756A6"/>
    <w:rsid w:val="006A607F"/>
    <w:rsid w:val="006F206C"/>
    <w:rsid w:val="006F4523"/>
    <w:rsid w:val="007347CF"/>
    <w:rsid w:val="007355D4"/>
    <w:rsid w:val="0074327D"/>
    <w:rsid w:val="007536FD"/>
    <w:rsid w:val="007850F8"/>
    <w:rsid w:val="007961DF"/>
    <w:rsid w:val="007B7F04"/>
    <w:rsid w:val="007C51FA"/>
    <w:rsid w:val="0080348D"/>
    <w:rsid w:val="0080433F"/>
    <w:rsid w:val="0082379D"/>
    <w:rsid w:val="008318EF"/>
    <w:rsid w:val="00847EDC"/>
    <w:rsid w:val="00886133"/>
    <w:rsid w:val="009003EA"/>
    <w:rsid w:val="00901205"/>
    <w:rsid w:val="0097684F"/>
    <w:rsid w:val="00987140"/>
    <w:rsid w:val="009A6C25"/>
    <w:rsid w:val="009C0E61"/>
    <w:rsid w:val="009E6692"/>
    <w:rsid w:val="009F3A59"/>
    <w:rsid w:val="00A3198C"/>
    <w:rsid w:val="00AA155D"/>
    <w:rsid w:val="00B10F66"/>
    <w:rsid w:val="00B53C33"/>
    <w:rsid w:val="00BA5F0F"/>
    <w:rsid w:val="00BB4867"/>
    <w:rsid w:val="00BE08A5"/>
    <w:rsid w:val="00BE4224"/>
    <w:rsid w:val="00BE561F"/>
    <w:rsid w:val="00C05C4B"/>
    <w:rsid w:val="00C23E4F"/>
    <w:rsid w:val="00CB3304"/>
    <w:rsid w:val="00CC1904"/>
    <w:rsid w:val="00D57C2E"/>
    <w:rsid w:val="00D9126C"/>
    <w:rsid w:val="00DE4C3A"/>
    <w:rsid w:val="00E02A62"/>
    <w:rsid w:val="00E31E25"/>
    <w:rsid w:val="00E80E59"/>
    <w:rsid w:val="00EC0AB4"/>
    <w:rsid w:val="00F36A33"/>
    <w:rsid w:val="00F459CE"/>
    <w:rsid w:val="00F640F3"/>
    <w:rsid w:val="00F64A0D"/>
    <w:rsid w:val="00FD4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C0F58-6A23-4D40-BFDF-CE19B369D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EC0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6F4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1221</TotalTime>
  <Pages>2</Pages>
  <Words>368</Words>
  <Characters>2103</Characters>
  <Application>Microsoft Office Word</Application>
  <DocSecurity>0</DocSecurity>
  <Lines>17</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62</cp:revision>
  <dcterms:created xsi:type="dcterms:W3CDTF">2019-05-26T08:07:00Z</dcterms:created>
  <dcterms:modified xsi:type="dcterms:W3CDTF">2019-06-04T10:10:00Z</dcterms:modified>
</cp:coreProperties>
</file>