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E2" w:rsidRPr="006552E2" w:rsidRDefault="006552E2" w:rsidP="006552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52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Портрет кисти Учителя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5"/>
        <w:gridCol w:w="2830"/>
      </w:tblGrid>
      <w:tr w:rsidR="006552E2" w:rsidRPr="006552E2" w:rsidTr="00655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52E2" w:rsidRPr="006552E2" w:rsidRDefault="006552E2" w:rsidP="0065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00500" cy="3162300"/>
                  <wp:effectExtent l="19050" t="0" r="0" b="0"/>
                  <wp:docPr id="1" name="Рисунок 1" descr="Портрет кисти Учител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ортрет кисти Учител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16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52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Фото - Татьяна МЕЛЬНИЧЕНКО </w:t>
            </w:r>
          </w:p>
        </w:tc>
        <w:tc>
          <w:tcPr>
            <w:tcW w:w="0" w:type="auto"/>
            <w:vAlign w:val="center"/>
            <w:hideMark/>
          </w:tcPr>
          <w:p w:rsidR="006552E2" w:rsidRPr="006552E2" w:rsidRDefault="006552E2" w:rsidP="006552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2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Вам когда-нибудь приходилось видеть прекрасную, профессионально написанную картину… без подписи? Без даты написания, без указания местности, где работал художник? </w:t>
            </w:r>
          </w:p>
          <w:p w:rsidR="006552E2" w:rsidRPr="006552E2" w:rsidRDefault="006552E2" w:rsidP="006552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52E2" w:rsidRPr="006552E2" w:rsidRDefault="006552E2" w:rsidP="006552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52E2" w:rsidRPr="006552E2" w:rsidRDefault="006552E2" w:rsidP="006552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52E2" w:rsidRPr="006552E2" w:rsidRDefault="006552E2" w:rsidP="00655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В художественных галереях их называют «работы неизвестных авторов». Такие картины развешаны по стенам </w:t>
      </w:r>
      <w:proofErr w:type="gramStart"/>
      <w:r w:rsidRPr="006552E2">
        <w:rPr>
          <w:rFonts w:ascii="Times New Roman" w:eastAsia="Times New Roman" w:hAnsi="Times New Roman" w:cs="Times New Roman"/>
          <w:sz w:val="24"/>
          <w:szCs w:val="24"/>
        </w:rPr>
        <w:t>музея памяти жертв политических репрессий поселка</w:t>
      </w:r>
      <w:proofErr w:type="gram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 Долинка, который находится в реконструированном здании главного управления Карагандинского исправительно-трудового лагеря. Сейчас не хочется говорить о том, почему художникам не разрешалось ставить свои подписи на картинах. Но забросить занятия живописью, даже находясь в заключени</w:t>
      </w:r>
      <w:proofErr w:type="gramStart"/>
      <w:r w:rsidRPr="006552E2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, никто из них не смог: для художника не творить – все равно, что не дышать. В поселке Долинка отбывал наказание по статье 58 п. 10 (антисоветская пропаганда) один из известнейших представителей творческого мира – Дмитрий Григорьевич </w:t>
      </w:r>
      <w:proofErr w:type="spellStart"/>
      <w:r w:rsidRPr="006552E2">
        <w:rPr>
          <w:rFonts w:ascii="Times New Roman" w:eastAsia="Times New Roman" w:hAnsi="Times New Roman" w:cs="Times New Roman"/>
          <w:sz w:val="24"/>
          <w:szCs w:val="24"/>
        </w:rPr>
        <w:t>Крейн</w:t>
      </w:r>
      <w:proofErr w:type="spell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, до ареста занимавший должность главного художника Одесского оперного театра. Он организовал группу художников для выполнения оформительских работ, </w:t>
      </w:r>
      <w:proofErr w:type="gramStart"/>
      <w:r w:rsidRPr="006552E2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 которую вошли: Сергей Демидов, до ареста живший в Ростове и после освобождения вернувшийся на родину, Борис Толмачев, отсидевший около 7 лет и впоследствии работавший оформителем в Северо-Западной </w:t>
      </w:r>
      <w:proofErr w:type="spellStart"/>
      <w:proofErr w:type="gramStart"/>
      <w:r w:rsidRPr="006552E2">
        <w:rPr>
          <w:rFonts w:ascii="Times New Roman" w:eastAsia="Times New Roman" w:hAnsi="Times New Roman" w:cs="Times New Roman"/>
          <w:sz w:val="24"/>
          <w:szCs w:val="24"/>
        </w:rPr>
        <w:t>геолого-разведочной</w:t>
      </w:r>
      <w:proofErr w:type="spellEnd"/>
      <w:proofErr w:type="gram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 партии, недалеко от самой Долинки. Борису Толмачеву сейчас должно быть около 60 лет – он был самым молодым в бригаде оформителей. Затем присоединился один из мэтров живописи, заслуженный художник России Разин, художники Ждановский и Попов. Единственный из творческой группы Дмитрий Попов не был политзаключенным. Он был сыном главного ревизора </w:t>
      </w:r>
      <w:proofErr w:type="spellStart"/>
      <w:r w:rsidRPr="006552E2">
        <w:rPr>
          <w:rFonts w:ascii="Times New Roman" w:eastAsia="Times New Roman" w:hAnsi="Times New Roman" w:cs="Times New Roman"/>
          <w:sz w:val="24"/>
          <w:szCs w:val="24"/>
        </w:rPr>
        <w:t>Карлага</w:t>
      </w:r>
      <w:proofErr w:type="spell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, но это никак не влияло на его отношения с коллегами. Художники собрались не по признаку отношения к существовавшей власти, а по «велению творческой души». Их объединило желание нести людям прекрасное и вечное – живописные работы. Однажды на досуге Дмитрий </w:t>
      </w:r>
      <w:proofErr w:type="spellStart"/>
      <w:r w:rsidRPr="006552E2">
        <w:rPr>
          <w:rFonts w:ascii="Times New Roman" w:eastAsia="Times New Roman" w:hAnsi="Times New Roman" w:cs="Times New Roman"/>
          <w:sz w:val="24"/>
          <w:szCs w:val="24"/>
        </w:rPr>
        <w:t>Крейн</w:t>
      </w:r>
      <w:proofErr w:type="spell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 написал по фотографии портрет своего ученика – Дмитрия Попова. Только вот подарить не успел. Настал долгожданный день освобождения. Дмитрий Григорьевич переехал в город Абай, затем в Караганду. Некоторое время работал художником-декоратором театра имени Станиславского. Потом эмигрировал вместе с семьей в Израиль. С тех пор никто ничего о нем не знает. Прошли годы… Дмитрий Попов </w:t>
      </w:r>
      <w:proofErr w:type="gramStart"/>
      <w:r w:rsidRPr="006552E2">
        <w:rPr>
          <w:rFonts w:ascii="Times New Roman" w:eastAsia="Times New Roman" w:hAnsi="Times New Roman" w:cs="Times New Roman"/>
          <w:sz w:val="24"/>
          <w:szCs w:val="24"/>
        </w:rPr>
        <w:t>так</w:t>
      </w:r>
      <w:proofErr w:type="gram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 и живет в Долинке, пишет картины, ездит с друзьями на охоту, занимается хозяйством. Все это можно увидеть на его полотнах: </w:t>
      </w:r>
      <w:proofErr w:type="spellStart"/>
      <w:r w:rsidRPr="006552E2">
        <w:rPr>
          <w:rFonts w:ascii="Times New Roman" w:eastAsia="Times New Roman" w:hAnsi="Times New Roman" w:cs="Times New Roman"/>
          <w:sz w:val="24"/>
          <w:szCs w:val="24"/>
        </w:rPr>
        <w:t>долинские</w:t>
      </w:r>
      <w:proofErr w:type="spell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 пейзажи, сцены охоты с русскими борзыми, портреты. Сейчас он по просьбе </w:t>
      </w:r>
      <w:proofErr w:type="gramStart"/>
      <w:r w:rsidRPr="006552E2">
        <w:rPr>
          <w:rFonts w:ascii="Times New Roman" w:eastAsia="Times New Roman" w:hAnsi="Times New Roman" w:cs="Times New Roman"/>
          <w:sz w:val="24"/>
          <w:szCs w:val="24"/>
        </w:rPr>
        <w:t>сотрудников музея памяти жертв политических репрессий</w:t>
      </w:r>
      <w:proofErr w:type="gram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 собирается написать дорогу. Ту самую дорогу, по которой везли политических осужденных в заключение на долгие годы. </w:t>
      </w:r>
      <w:r w:rsidRPr="006552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Дмитрий Алексеевич хотел бы, чтобы картина получилась прозрачной и светлой. Такой же светлой, как память о безвинно пострадавших в то время. Не так давно к Дмитрию Попову прилетела маленькая весточка из прошлого, вызвавшая множество воспоминаний... В день 80-летия соседка принесла неизвестно откуда появившуюся у нее картину. Это был его портрет кисти Учителя – замечательного художника Дмитрия Григорьевича </w:t>
      </w:r>
      <w:proofErr w:type="spellStart"/>
      <w:r w:rsidRPr="006552E2">
        <w:rPr>
          <w:rFonts w:ascii="Times New Roman" w:eastAsia="Times New Roman" w:hAnsi="Times New Roman" w:cs="Times New Roman"/>
          <w:sz w:val="24"/>
          <w:szCs w:val="24"/>
        </w:rPr>
        <w:t>Крейна</w:t>
      </w:r>
      <w:proofErr w:type="spellEnd"/>
      <w:r w:rsidRPr="006552E2">
        <w:rPr>
          <w:rFonts w:ascii="Times New Roman" w:eastAsia="Times New Roman" w:hAnsi="Times New Roman" w:cs="Times New Roman"/>
          <w:sz w:val="24"/>
          <w:szCs w:val="24"/>
        </w:rPr>
        <w:t xml:space="preserve">. Портрет «искал» Дмитрия Алексеевича больше 50 лет… Автор: Евгения ШУЛЬЦ </w:t>
      </w:r>
    </w:p>
    <w:p w:rsidR="00D337D4" w:rsidRDefault="00D337D4"/>
    <w:sectPr w:rsidR="00D33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704E6"/>
    <w:multiLevelType w:val="multilevel"/>
    <w:tmpl w:val="EFD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52E2"/>
    <w:rsid w:val="006552E2"/>
    <w:rsid w:val="00D33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5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5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552E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5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2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2017-12-04T15:18:00Z</dcterms:created>
  <dcterms:modified xsi:type="dcterms:W3CDTF">2017-12-04T15:18:00Z</dcterms:modified>
</cp:coreProperties>
</file>