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FC" w:rsidRDefault="00B04AFC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In Robot Framework I automated the 1st page of the book a flight process.</w:t>
      </w:r>
    </w:p>
    <w:p w:rsidR="00B04AFC" w:rsidRDefault="00B04AFC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In the repository you will find all files to run this testset in Robot Framework. The repository contains 4 folders, 3 of them contain code for execution of the testcases and the last one contains the results report after running the testcase.</w:t>
      </w:r>
    </w:p>
    <w:p w:rsidR="00B04AFC" w:rsidRDefault="00B04AFC" w:rsidP="00056AED">
      <w:pPr>
        <w:pStyle w:val="Geenafstand"/>
        <w:rPr>
          <w:noProof/>
          <w:lang w:eastAsia="nl-NL"/>
        </w:rPr>
      </w:pPr>
    </w:p>
    <w:p w:rsidR="00B04AFC" w:rsidRDefault="00B04AFC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The folder Tests contains the Gherkin style test scenario.</w:t>
      </w:r>
    </w:p>
    <w:p w:rsidR="00B04AFC" w:rsidRDefault="00B04AFC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The folder Business Objects contains a file with the Gherkin keyword breakdown into business rules.</w:t>
      </w:r>
    </w:p>
    <w:p w:rsidR="00B04AFC" w:rsidRDefault="00B04AFC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The folder Page Objects contains the real interactioncode between Robot Framework and the browser. And is used by the business objects.</w:t>
      </w:r>
    </w:p>
    <w:p w:rsidR="00B04AFC" w:rsidRDefault="00B04AFC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Positive is the Robot Framework does not need a programming language to drive the Selenium webdriver. This makes it very accessible for testers and automaters without a development background.</w:t>
      </w:r>
    </w:p>
    <w:p w:rsidR="00B04AFC" w:rsidRDefault="00B04AFC" w:rsidP="00056AED">
      <w:pPr>
        <w:pStyle w:val="Geenafstand"/>
        <w:rPr>
          <w:noProof/>
          <w:lang w:eastAsia="nl-NL"/>
        </w:rPr>
      </w:pPr>
    </w:p>
    <w:p w:rsidR="007579D5" w:rsidRDefault="007579D5" w:rsidP="00056AED">
      <w:pPr>
        <w:pStyle w:val="Geenafstand"/>
        <w:rPr>
          <w:noProof/>
          <w:lang w:eastAsia="nl-NL"/>
        </w:rPr>
      </w:pPr>
      <w:r>
        <w:rPr>
          <w:noProof/>
          <w:lang w:eastAsia="nl-NL"/>
        </w:rPr>
        <w:t>I have also created a cast in which you can see the script running.</w:t>
      </w:r>
      <w:bookmarkStart w:id="0" w:name="_GoBack"/>
      <w:bookmarkEnd w:id="0"/>
    </w:p>
    <w:p w:rsidR="00E86597" w:rsidRDefault="00B04AFC" w:rsidP="00056AED">
      <w:pPr>
        <w:pStyle w:val="Geenafstand"/>
      </w:pPr>
      <w:r>
        <w:rPr>
          <w:noProof/>
          <w:lang w:eastAsia="nl-NL"/>
        </w:rPr>
        <w:drawing>
          <wp:inline distT="0" distB="0" distL="0" distR="0" wp14:anchorId="71F3982D" wp14:editId="3610CDB9">
            <wp:extent cx="5760720" cy="34874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ED"/>
    <w:rsid w:val="00056AED"/>
    <w:rsid w:val="007579D5"/>
    <w:rsid w:val="00B04AFC"/>
    <w:rsid w:val="00E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6064A-7201-4071-8CF8-0AFC2C93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6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Duijvenbode</dc:creator>
  <cp:keywords/>
  <dc:description/>
  <cp:lastModifiedBy>Dennis van Duijvenbode</cp:lastModifiedBy>
  <cp:revision>3</cp:revision>
  <dcterms:created xsi:type="dcterms:W3CDTF">2017-08-23T09:23:00Z</dcterms:created>
  <dcterms:modified xsi:type="dcterms:W3CDTF">2017-08-23T09:33:00Z</dcterms:modified>
</cp:coreProperties>
</file>