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35350DA8" w:rsidR="00B248E3" w:rsidRDefault="00EC07DA">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35350DA8" w:rsidR="00B248E3" w:rsidRDefault="00EC07DA">
                              <w:pPr>
                                <w:pStyle w:val="NoSpacing"/>
                                <w:spacing w:before="40" w:after="40"/>
                                <w:rPr>
                                  <w:caps/>
                                  <w:color w:val="501549" w:themeColor="accent5" w:themeShade="80"/>
                                  <w:sz w:val="28"/>
                                  <w:szCs w:val="28"/>
                                </w:rPr>
                              </w:pPr>
                              <w:r>
                                <w:rPr>
                                  <w:sz w:val="56"/>
                                  <w:szCs w:val="56"/>
                                </w:rPr>
                                <w:t>PEM-Adapter</w:t>
                              </w:r>
                              <w:r w:rsidR="00FE7C33">
                                <w:rPr>
                                  <w:sz w:val="56"/>
                                  <w:szCs w:val="56"/>
                                </w:rPr>
                                <w:t xml:space="preserve"> 1.</w:t>
                              </w:r>
                              <w:r>
                                <w:rPr>
                                  <w:sz w:val="56"/>
                                  <w:szCs w:val="56"/>
                                </w:rPr>
                                <w:t>0</w:t>
                              </w:r>
                              <w:r w:rsidR="00FE7C33">
                                <w:rPr>
                                  <w:sz w:val="56"/>
                                  <w:szCs w:val="56"/>
                                </w:rPr>
                                <w:t>.0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67A9E986" w:rsidR="00B248E3" w:rsidRDefault="00B248E3" w:rsidP="00B248E3">
          <w:r w:rsidRPr="00521CA8">
            <w:rPr>
              <w:b/>
              <w:bCs/>
            </w:rPr>
            <w:t>Document number</w:t>
          </w:r>
          <w:r>
            <w:t xml:space="preserve">: </w:t>
          </w:r>
          <w:r>
            <w:tab/>
          </w:r>
          <w:r>
            <w:tab/>
          </w:r>
          <w:r w:rsidR="00D655B3" w:rsidRPr="00D655B3">
            <w:t>ENE-TDOC-PCBLayouts-1</w:t>
          </w:r>
          <w:r w:rsidR="00EF4146">
            <w:t>0</w:t>
          </w:r>
          <w:r w:rsidR="00D655B3" w:rsidRPr="00D655B3">
            <w:t>0</w:t>
          </w:r>
        </w:p>
        <w:p w14:paraId="2E62D5A4" w14:textId="5879DE54"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ENE-TDOC-PCBLayouts-1</w:t>
          </w:r>
          <w:r w:rsidR="00EF4146">
            <w:t>0</w:t>
          </w:r>
          <w:r w:rsidR="00D655B3" w:rsidRPr="00D655B3">
            <w:t>0-</w:t>
          </w:r>
          <w:r w:rsidR="00EC07DA">
            <w:t>PEM-Adapter</w:t>
          </w:r>
          <w:r w:rsidR="002F7D1F">
            <w:t>-</w:t>
          </w:r>
          <w:r w:rsidR="002F7D1F" w:rsidRPr="002F7D1F">
            <w:t>1.</w:t>
          </w:r>
          <w:r w:rsidR="00EC07DA">
            <w:t>0</w:t>
          </w:r>
          <w:r w:rsidR="002F7D1F" w:rsidRPr="002F7D1F">
            <w:t>.0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xml:space="preserve">,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w:t>
          </w:r>
          <w:r w:rsidRPr="00B248E3">
            <w:rPr>
              <w:i/>
              <w:iCs/>
              <w:sz w:val="18"/>
              <w:szCs w:val="18"/>
            </w:rPr>
            <w:lastRenderedPageBreak/>
            <w:t>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37134B04" w14:textId="43A26BAF" w:rsidR="003C4CE2" w:rsidRDefault="00B248E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564648" w:history="1">
            <w:r w:rsidR="003C4CE2" w:rsidRPr="00E83EB0">
              <w:rPr>
                <w:rStyle w:val="Hyperlink"/>
                <w:noProof/>
              </w:rPr>
              <w:t>1. Introduction and Scope</w:t>
            </w:r>
            <w:r w:rsidR="003C4CE2">
              <w:rPr>
                <w:noProof/>
                <w:webHidden/>
              </w:rPr>
              <w:tab/>
            </w:r>
            <w:r w:rsidR="003C4CE2">
              <w:rPr>
                <w:noProof/>
                <w:webHidden/>
              </w:rPr>
              <w:fldChar w:fldCharType="begin"/>
            </w:r>
            <w:r w:rsidR="003C4CE2">
              <w:rPr>
                <w:noProof/>
                <w:webHidden/>
              </w:rPr>
              <w:instrText xml:space="preserve"> PAGEREF _Toc216564648 \h </w:instrText>
            </w:r>
            <w:r w:rsidR="003C4CE2">
              <w:rPr>
                <w:noProof/>
                <w:webHidden/>
              </w:rPr>
            </w:r>
            <w:r w:rsidR="003C4CE2">
              <w:rPr>
                <w:noProof/>
                <w:webHidden/>
              </w:rPr>
              <w:fldChar w:fldCharType="separate"/>
            </w:r>
            <w:r w:rsidR="00B03C39">
              <w:rPr>
                <w:noProof/>
                <w:webHidden/>
              </w:rPr>
              <w:t>3</w:t>
            </w:r>
            <w:r w:rsidR="003C4CE2">
              <w:rPr>
                <w:noProof/>
                <w:webHidden/>
              </w:rPr>
              <w:fldChar w:fldCharType="end"/>
            </w:r>
          </w:hyperlink>
        </w:p>
        <w:p w14:paraId="7A31AB3F" w14:textId="7D566E80" w:rsidR="003C4CE2" w:rsidRDefault="003C4CE2">
          <w:pPr>
            <w:pStyle w:val="TOC2"/>
            <w:tabs>
              <w:tab w:val="right" w:leader="dot" w:pos="9350"/>
            </w:tabs>
            <w:rPr>
              <w:rFonts w:eastAsiaTheme="minorEastAsia"/>
              <w:noProof/>
            </w:rPr>
          </w:pPr>
          <w:hyperlink w:anchor="_Toc216564649" w:history="1">
            <w:r w:rsidRPr="00E83EB0">
              <w:rPr>
                <w:rStyle w:val="Hyperlink"/>
                <w:noProof/>
              </w:rPr>
              <w:t>1.1 Configuration Control</w:t>
            </w:r>
            <w:r>
              <w:rPr>
                <w:noProof/>
                <w:webHidden/>
              </w:rPr>
              <w:tab/>
            </w:r>
            <w:r>
              <w:rPr>
                <w:noProof/>
                <w:webHidden/>
              </w:rPr>
              <w:fldChar w:fldCharType="begin"/>
            </w:r>
            <w:r>
              <w:rPr>
                <w:noProof/>
                <w:webHidden/>
              </w:rPr>
              <w:instrText xml:space="preserve"> PAGEREF _Toc216564649 \h </w:instrText>
            </w:r>
            <w:r>
              <w:rPr>
                <w:noProof/>
                <w:webHidden/>
              </w:rPr>
              <w:fldChar w:fldCharType="separate"/>
            </w:r>
            <w:r w:rsidR="00B03C39">
              <w:rPr>
                <w:b/>
                <w:bCs/>
                <w:noProof/>
                <w:webHidden/>
              </w:rPr>
              <w:t>Error! Bookmark not defined.</w:t>
            </w:r>
            <w:r>
              <w:rPr>
                <w:noProof/>
                <w:webHidden/>
              </w:rPr>
              <w:fldChar w:fldCharType="end"/>
            </w:r>
          </w:hyperlink>
        </w:p>
        <w:p w14:paraId="5E839089" w14:textId="036365BC" w:rsidR="003C4CE2" w:rsidRDefault="003C4CE2">
          <w:pPr>
            <w:pStyle w:val="TOC1"/>
            <w:tabs>
              <w:tab w:val="right" w:leader="dot" w:pos="9350"/>
            </w:tabs>
            <w:rPr>
              <w:rFonts w:eastAsiaTheme="minorEastAsia"/>
              <w:noProof/>
            </w:rPr>
          </w:pPr>
          <w:hyperlink w:anchor="_Toc216564650" w:history="1">
            <w:r w:rsidRPr="00E83EB0">
              <w:rPr>
                <w:rStyle w:val="Hyperlink"/>
                <w:noProof/>
              </w:rPr>
              <w:t>2. General Information</w:t>
            </w:r>
            <w:r>
              <w:rPr>
                <w:noProof/>
                <w:webHidden/>
              </w:rPr>
              <w:tab/>
            </w:r>
            <w:r>
              <w:rPr>
                <w:noProof/>
                <w:webHidden/>
              </w:rPr>
              <w:fldChar w:fldCharType="begin"/>
            </w:r>
            <w:r>
              <w:rPr>
                <w:noProof/>
                <w:webHidden/>
              </w:rPr>
              <w:instrText xml:space="preserve"> PAGEREF _Toc216564650 \h </w:instrText>
            </w:r>
            <w:r>
              <w:rPr>
                <w:noProof/>
                <w:webHidden/>
              </w:rPr>
            </w:r>
            <w:r>
              <w:rPr>
                <w:noProof/>
                <w:webHidden/>
              </w:rPr>
              <w:fldChar w:fldCharType="separate"/>
            </w:r>
            <w:r w:rsidR="00B03C39">
              <w:rPr>
                <w:noProof/>
                <w:webHidden/>
              </w:rPr>
              <w:t>3</w:t>
            </w:r>
            <w:r>
              <w:rPr>
                <w:noProof/>
                <w:webHidden/>
              </w:rPr>
              <w:fldChar w:fldCharType="end"/>
            </w:r>
          </w:hyperlink>
        </w:p>
        <w:p w14:paraId="784CD353" w14:textId="7059C65B" w:rsidR="003C4CE2" w:rsidRDefault="003C4CE2">
          <w:pPr>
            <w:pStyle w:val="TOC1"/>
            <w:tabs>
              <w:tab w:val="right" w:leader="dot" w:pos="9350"/>
            </w:tabs>
            <w:rPr>
              <w:rFonts w:eastAsiaTheme="minorEastAsia"/>
              <w:noProof/>
            </w:rPr>
          </w:pPr>
          <w:hyperlink w:anchor="_Toc216564651" w:history="1">
            <w:r w:rsidRPr="00E83EB0">
              <w:rPr>
                <w:rStyle w:val="Hyperlink"/>
                <w:noProof/>
              </w:rPr>
              <w:t>3. Document Identification Scheme</w:t>
            </w:r>
            <w:r>
              <w:rPr>
                <w:noProof/>
                <w:webHidden/>
              </w:rPr>
              <w:tab/>
            </w:r>
            <w:r>
              <w:rPr>
                <w:noProof/>
                <w:webHidden/>
              </w:rPr>
              <w:fldChar w:fldCharType="begin"/>
            </w:r>
            <w:r>
              <w:rPr>
                <w:noProof/>
                <w:webHidden/>
              </w:rPr>
              <w:instrText xml:space="preserve"> PAGEREF _Toc216564651 \h </w:instrText>
            </w:r>
            <w:r>
              <w:rPr>
                <w:noProof/>
                <w:webHidden/>
              </w:rPr>
            </w:r>
            <w:r>
              <w:rPr>
                <w:noProof/>
                <w:webHidden/>
              </w:rPr>
              <w:fldChar w:fldCharType="separate"/>
            </w:r>
            <w:r w:rsidR="00B03C39">
              <w:rPr>
                <w:noProof/>
                <w:webHidden/>
              </w:rPr>
              <w:t>3</w:t>
            </w:r>
            <w:r>
              <w:rPr>
                <w:noProof/>
                <w:webHidden/>
              </w:rPr>
              <w:fldChar w:fldCharType="end"/>
            </w:r>
          </w:hyperlink>
        </w:p>
        <w:p w14:paraId="36540526" w14:textId="398670F6" w:rsidR="003C4CE2" w:rsidRDefault="003C4CE2">
          <w:pPr>
            <w:pStyle w:val="TOC1"/>
            <w:tabs>
              <w:tab w:val="right" w:leader="dot" w:pos="9350"/>
            </w:tabs>
            <w:rPr>
              <w:rFonts w:eastAsiaTheme="minorEastAsia"/>
              <w:noProof/>
            </w:rPr>
          </w:pPr>
          <w:hyperlink w:anchor="_Toc216564652" w:history="1">
            <w:r w:rsidRPr="00E83EB0">
              <w:rPr>
                <w:rStyle w:val="Hyperlink"/>
                <w:noProof/>
              </w:rPr>
              <w:t>4. User Documentation (UDOC)</w:t>
            </w:r>
            <w:r>
              <w:rPr>
                <w:noProof/>
                <w:webHidden/>
              </w:rPr>
              <w:tab/>
            </w:r>
            <w:r>
              <w:rPr>
                <w:noProof/>
                <w:webHidden/>
              </w:rPr>
              <w:fldChar w:fldCharType="begin"/>
            </w:r>
            <w:r>
              <w:rPr>
                <w:noProof/>
                <w:webHidden/>
              </w:rPr>
              <w:instrText xml:space="preserve"> PAGEREF _Toc216564652 \h </w:instrText>
            </w:r>
            <w:r>
              <w:rPr>
                <w:noProof/>
                <w:webHidden/>
              </w:rPr>
              <w:fldChar w:fldCharType="separate"/>
            </w:r>
            <w:r w:rsidR="00B03C39">
              <w:rPr>
                <w:b/>
                <w:bCs/>
                <w:noProof/>
                <w:webHidden/>
              </w:rPr>
              <w:t>Error! Bookmark not defined.</w:t>
            </w:r>
            <w:r>
              <w:rPr>
                <w:noProof/>
                <w:webHidden/>
              </w:rPr>
              <w:fldChar w:fldCharType="end"/>
            </w:r>
          </w:hyperlink>
        </w:p>
        <w:p w14:paraId="50564F28" w14:textId="45C2F001" w:rsidR="003C4CE2" w:rsidRDefault="003C4CE2">
          <w:pPr>
            <w:pStyle w:val="TOC1"/>
            <w:tabs>
              <w:tab w:val="right" w:leader="dot" w:pos="9350"/>
            </w:tabs>
            <w:rPr>
              <w:rFonts w:eastAsiaTheme="minorEastAsia"/>
              <w:noProof/>
            </w:rPr>
          </w:pPr>
          <w:hyperlink w:anchor="_Toc216564653" w:history="1">
            <w:r w:rsidRPr="00E83EB0">
              <w:rPr>
                <w:rStyle w:val="Hyperlink"/>
                <w:noProof/>
              </w:rPr>
              <w:t>5. Legal &amp; Compliance Documentation (LDOC)</w:t>
            </w:r>
            <w:r>
              <w:rPr>
                <w:noProof/>
                <w:webHidden/>
              </w:rPr>
              <w:tab/>
            </w:r>
            <w:r>
              <w:rPr>
                <w:noProof/>
                <w:webHidden/>
              </w:rPr>
              <w:fldChar w:fldCharType="begin"/>
            </w:r>
            <w:r>
              <w:rPr>
                <w:noProof/>
                <w:webHidden/>
              </w:rPr>
              <w:instrText xml:space="preserve"> PAGEREF _Toc216564653 \h </w:instrText>
            </w:r>
            <w:r>
              <w:rPr>
                <w:noProof/>
                <w:webHidden/>
              </w:rPr>
              <w:fldChar w:fldCharType="separate"/>
            </w:r>
            <w:r w:rsidR="00B03C39">
              <w:rPr>
                <w:b/>
                <w:bCs/>
                <w:noProof/>
                <w:webHidden/>
              </w:rPr>
              <w:t>Error! Bookmark not defined.</w:t>
            </w:r>
            <w:r>
              <w:rPr>
                <w:noProof/>
                <w:webHidden/>
              </w:rPr>
              <w:fldChar w:fldCharType="end"/>
            </w:r>
          </w:hyperlink>
        </w:p>
        <w:p w14:paraId="1A278EE5" w14:textId="7F3C4480" w:rsidR="003C4CE2" w:rsidRDefault="003C4CE2">
          <w:pPr>
            <w:pStyle w:val="TOC1"/>
            <w:tabs>
              <w:tab w:val="right" w:leader="dot" w:pos="9350"/>
            </w:tabs>
            <w:rPr>
              <w:rFonts w:eastAsiaTheme="minorEastAsia"/>
              <w:noProof/>
            </w:rPr>
          </w:pPr>
          <w:hyperlink w:anchor="_Toc216564654" w:history="1">
            <w:r w:rsidRPr="00E83EB0">
              <w:rPr>
                <w:rStyle w:val="Hyperlink"/>
                <w:noProof/>
              </w:rPr>
              <w:t>6. Technical Evidence &amp; Test Documentation (TDOC)</w:t>
            </w:r>
            <w:r>
              <w:rPr>
                <w:noProof/>
                <w:webHidden/>
              </w:rPr>
              <w:tab/>
            </w:r>
            <w:r>
              <w:rPr>
                <w:noProof/>
                <w:webHidden/>
              </w:rPr>
              <w:fldChar w:fldCharType="begin"/>
            </w:r>
            <w:r>
              <w:rPr>
                <w:noProof/>
                <w:webHidden/>
              </w:rPr>
              <w:instrText xml:space="preserve"> PAGEREF _Toc216564654 \h </w:instrText>
            </w:r>
            <w:r>
              <w:rPr>
                <w:noProof/>
                <w:webHidden/>
              </w:rPr>
              <w:fldChar w:fldCharType="separate"/>
            </w:r>
            <w:r w:rsidR="00B03C39">
              <w:rPr>
                <w:b/>
                <w:bCs/>
                <w:noProof/>
                <w:webHidden/>
              </w:rPr>
              <w:t>Error! Bookmark not defined.</w:t>
            </w:r>
            <w:r>
              <w:rPr>
                <w:noProof/>
                <w:webHidden/>
              </w:rPr>
              <w:fldChar w:fldCharType="end"/>
            </w:r>
          </w:hyperlink>
        </w:p>
        <w:p w14:paraId="7AA1A71A" w14:textId="00FD92A4" w:rsidR="003C4CE2" w:rsidRDefault="003C4CE2">
          <w:pPr>
            <w:pStyle w:val="TOC1"/>
            <w:tabs>
              <w:tab w:val="right" w:leader="dot" w:pos="9350"/>
            </w:tabs>
            <w:rPr>
              <w:rFonts w:eastAsiaTheme="minorEastAsia"/>
              <w:noProof/>
            </w:rPr>
          </w:pPr>
          <w:hyperlink w:anchor="_Toc216564655" w:history="1">
            <w:r w:rsidRPr="00E83EB0">
              <w:rPr>
                <w:rStyle w:val="Hyperlink"/>
                <w:noProof/>
              </w:rPr>
              <w:t>7. Binary Components</w:t>
            </w:r>
            <w:r>
              <w:rPr>
                <w:noProof/>
                <w:webHidden/>
              </w:rPr>
              <w:tab/>
            </w:r>
            <w:r>
              <w:rPr>
                <w:noProof/>
                <w:webHidden/>
              </w:rPr>
              <w:fldChar w:fldCharType="begin"/>
            </w:r>
            <w:r>
              <w:rPr>
                <w:noProof/>
                <w:webHidden/>
              </w:rPr>
              <w:instrText xml:space="preserve"> PAGEREF _Toc216564655 \h </w:instrText>
            </w:r>
            <w:r>
              <w:rPr>
                <w:noProof/>
                <w:webHidden/>
              </w:rPr>
              <w:fldChar w:fldCharType="separate"/>
            </w:r>
            <w:r w:rsidR="00B03C39">
              <w:rPr>
                <w:b/>
                <w:bCs/>
                <w:noProof/>
                <w:webHidden/>
              </w:rPr>
              <w:t>Error! Bookmark not defined.</w:t>
            </w:r>
            <w:r>
              <w:rPr>
                <w:noProof/>
                <w:webHidden/>
              </w:rPr>
              <w:fldChar w:fldCharType="end"/>
            </w:r>
          </w:hyperlink>
        </w:p>
        <w:p w14:paraId="26948E54" w14:textId="6C9FAE83" w:rsidR="003C4CE2" w:rsidRDefault="003C4CE2">
          <w:pPr>
            <w:pStyle w:val="TOC1"/>
            <w:tabs>
              <w:tab w:val="right" w:leader="dot" w:pos="9350"/>
            </w:tabs>
            <w:rPr>
              <w:rFonts w:eastAsiaTheme="minorEastAsia"/>
              <w:noProof/>
            </w:rPr>
          </w:pPr>
          <w:hyperlink w:anchor="_Toc216564656" w:history="1">
            <w:r w:rsidRPr="00E83EB0">
              <w:rPr>
                <w:rStyle w:val="Hyperlink"/>
                <w:noProof/>
              </w:rPr>
              <w:t>8. Retention and Availability</w:t>
            </w:r>
            <w:r>
              <w:rPr>
                <w:noProof/>
                <w:webHidden/>
              </w:rPr>
              <w:tab/>
            </w:r>
            <w:r>
              <w:rPr>
                <w:noProof/>
                <w:webHidden/>
              </w:rPr>
              <w:fldChar w:fldCharType="begin"/>
            </w:r>
            <w:r>
              <w:rPr>
                <w:noProof/>
                <w:webHidden/>
              </w:rPr>
              <w:instrText xml:space="preserve"> PAGEREF _Toc216564656 \h </w:instrText>
            </w:r>
            <w:r>
              <w:rPr>
                <w:noProof/>
                <w:webHidden/>
              </w:rPr>
              <w:fldChar w:fldCharType="separate"/>
            </w:r>
            <w:r w:rsidR="00B03C39">
              <w:rPr>
                <w:b/>
                <w:bCs/>
                <w:noProof/>
                <w:webHidden/>
              </w:rPr>
              <w:t>Error! Bookmark not defined.</w:t>
            </w:r>
            <w:r>
              <w:rPr>
                <w:noProof/>
                <w:webHidden/>
              </w:rPr>
              <w:fldChar w:fldCharType="end"/>
            </w:r>
          </w:hyperlink>
        </w:p>
        <w:p w14:paraId="40857F7E" w14:textId="2C24E5FD"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564648"/>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r>
        <w:t>1.1 Purpose</w:t>
      </w:r>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1" w:name="_Toc216564650"/>
      <w:r>
        <w:t>2</w:t>
      </w:r>
      <w:r w:rsidR="00521CA8" w:rsidRPr="00521CA8">
        <w:t>. General Information</w:t>
      </w:r>
      <w:bookmarkEnd w:id="1"/>
    </w:p>
    <w:p w14:paraId="302DA2E9" w14:textId="77777777" w:rsidR="000D7804" w:rsidRPr="000D7804" w:rsidRDefault="000D7804" w:rsidP="000D7804">
      <w:pPr>
        <w:jc w:val="both"/>
      </w:pPr>
      <w:bookmarkStart w:id="2" w:name="_Toc216564651"/>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6507A899" w:rsidR="00521CA8" w:rsidRPr="00521CA8" w:rsidRDefault="00BC47B3" w:rsidP="00BC47B3">
      <w:pPr>
        <w:pStyle w:val="Heading1"/>
      </w:pPr>
      <w:r>
        <w:lastRenderedPageBreak/>
        <w:t>3</w:t>
      </w:r>
      <w:r w:rsidR="00521CA8" w:rsidRPr="00521CA8">
        <w:t xml:space="preserve">. </w:t>
      </w:r>
      <w:bookmarkEnd w:id="2"/>
      <w:r w:rsidR="00EF4146" w:rsidRPr="00EF4146">
        <w:t>ENERGIS_Rack-PDU_1.1.0</w:t>
      </w:r>
      <w:r w:rsidR="00EF4146">
        <w:t xml:space="preserve"> Layout</w:t>
      </w:r>
    </w:p>
    <w:p w14:paraId="4A741B87" w14:textId="6E62B746" w:rsidR="00521CA8" w:rsidRDefault="00EF4146" w:rsidP="00EF4146">
      <w:pPr>
        <w:pStyle w:val="Heading2"/>
      </w:pPr>
      <w:r>
        <w:t>L1 Top layer</w:t>
      </w:r>
    </w:p>
    <w:p w14:paraId="2C919995" w14:textId="4FDF98F1" w:rsidR="00EF4146" w:rsidRPr="00EF4146" w:rsidRDefault="00EF4146" w:rsidP="00B2718D">
      <w:pPr>
        <w:jc w:val="center"/>
      </w:pPr>
      <w:r>
        <w:rPr>
          <w:noProof/>
        </w:rPr>
        <w:drawing>
          <wp:inline distT="0" distB="0" distL="0" distR="0" wp14:anchorId="4FFB3755" wp14:editId="31D1FF13">
            <wp:extent cx="7216600" cy="2733378"/>
            <wp:effectExtent l="0" t="6350" r="0" b="0"/>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6">
                      <a:extLst>
                        <a:ext uri="{28A0092B-C50C-407E-A947-70E740481C1C}">
                          <a14:useLocalDpi xmlns:a14="http://schemas.microsoft.com/office/drawing/2010/main" val="0"/>
                        </a:ext>
                      </a:extLst>
                    </a:blip>
                    <a:stretch>
                      <a:fillRect/>
                    </a:stretch>
                  </pic:blipFill>
                  <pic:spPr>
                    <a:xfrm rot="16200000">
                      <a:off x="0" y="0"/>
                      <a:ext cx="7216600" cy="2733378"/>
                    </a:xfrm>
                    <a:prstGeom prst="rect">
                      <a:avLst/>
                    </a:prstGeom>
                  </pic:spPr>
                </pic:pic>
              </a:graphicData>
            </a:graphic>
          </wp:inline>
        </w:drawing>
      </w:r>
    </w:p>
    <w:p w14:paraId="0D3CB57D" w14:textId="746C16C1" w:rsidR="00EF4146" w:rsidRDefault="00EF4146" w:rsidP="00EF4146">
      <w:pPr>
        <w:pStyle w:val="Heading2"/>
      </w:pPr>
      <w:r>
        <w:lastRenderedPageBreak/>
        <w:t>L2 Inner layer</w:t>
      </w:r>
    </w:p>
    <w:p w14:paraId="57F9EA3B" w14:textId="5797DAD0" w:rsidR="00EF4146" w:rsidRDefault="00EF4146" w:rsidP="00B2718D">
      <w:pPr>
        <w:jc w:val="center"/>
      </w:pPr>
      <w:r>
        <w:rPr>
          <w:noProof/>
        </w:rPr>
        <w:drawing>
          <wp:inline distT="0" distB="0" distL="0" distR="0" wp14:anchorId="77B243C3" wp14:editId="635F7302">
            <wp:extent cx="7727441" cy="2926865"/>
            <wp:effectExtent l="0" t="0" r="6985" b="6985"/>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6">
                      <a:extLst>
                        <a:ext uri="{28A0092B-C50C-407E-A947-70E740481C1C}">
                          <a14:useLocalDpi xmlns:a14="http://schemas.microsoft.com/office/drawing/2010/main" val="0"/>
                        </a:ext>
                      </a:extLst>
                    </a:blip>
                    <a:stretch>
                      <a:fillRect/>
                    </a:stretch>
                  </pic:blipFill>
                  <pic:spPr>
                    <a:xfrm rot="16200000">
                      <a:off x="0" y="0"/>
                      <a:ext cx="7727441" cy="2926865"/>
                    </a:xfrm>
                    <a:prstGeom prst="rect">
                      <a:avLst/>
                    </a:prstGeom>
                  </pic:spPr>
                </pic:pic>
              </a:graphicData>
            </a:graphic>
          </wp:inline>
        </w:drawing>
      </w:r>
    </w:p>
    <w:p w14:paraId="4B8F1548" w14:textId="77777777" w:rsidR="006D549C" w:rsidRPr="006D549C" w:rsidRDefault="006D549C" w:rsidP="006D549C">
      <w:pPr>
        <w:pStyle w:val="Heading1"/>
      </w:pPr>
      <w:r w:rsidRPr="006D549C">
        <w:lastRenderedPageBreak/>
        <w:t>4. PCB Stackup and Conductor Layout</w:t>
      </w:r>
    </w:p>
    <w:p w14:paraId="4B304F2F" w14:textId="77777777" w:rsidR="006D549C" w:rsidRPr="006D549C" w:rsidRDefault="006D549C" w:rsidP="006D549C">
      <w:pPr>
        <w:pStyle w:val="Heading2"/>
      </w:pPr>
      <w:r w:rsidRPr="006D549C">
        <w:t>4.1 PCB Stackup Overview</w:t>
      </w:r>
    </w:p>
    <w:p w14:paraId="175AAAB9" w14:textId="77777777" w:rsidR="006D549C" w:rsidRPr="006D549C" w:rsidRDefault="006D549C" w:rsidP="006D549C">
      <w:pPr>
        <w:jc w:val="both"/>
      </w:pPr>
      <w:r w:rsidRPr="006D549C">
        <w:t xml:space="preserve">The PCB covered by this document is a 2-layer FR4 adapter board used to convert the ENERGIS 4-outlet PEM module connections to </w:t>
      </w:r>
      <w:proofErr w:type="spellStart"/>
      <w:r w:rsidRPr="006D549C">
        <w:t>Faston</w:t>
      </w:r>
      <w:proofErr w:type="spellEnd"/>
      <w:r w:rsidRPr="006D549C">
        <w:t xml:space="preserve"> connector outputs. The board does not implement any controlled impedance routing and does not contain signal reference planes. It is a power interconnect PCB intended for mains distribution within the ENERGIS system.</w:t>
      </w:r>
    </w:p>
    <w:p w14:paraId="0C543D39" w14:textId="77777777" w:rsidR="006D549C" w:rsidRPr="006D549C" w:rsidRDefault="006D549C" w:rsidP="006D549C">
      <w:r w:rsidRPr="006D549C">
        <w:rPr>
          <w:b/>
          <w:bCs/>
        </w:rPr>
        <w:t>PCB Material and Construction:</w:t>
      </w:r>
    </w:p>
    <w:p w14:paraId="16BD6829" w14:textId="77777777" w:rsidR="006D549C" w:rsidRPr="006D549C" w:rsidRDefault="006D549C" w:rsidP="006D549C">
      <w:pPr>
        <w:pStyle w:val="ListParagraph"/>
        <w:numPr>
          <w:ilvl w:val="0"/>
          <w:numId w:val="18"/>
        </w:numPr>
      </w:pPr>
      <w:r w:rsidRPr="006D549C">
        <w:t>Material Type: FR4</w:t>
      </w:r>
    </w:p>
    <w:p w14:paraId="7B51A610" w14:textId="77777777" w:rsidR="006D549C" w:rsidRPr="006D549C" w:rsidRDefault="006D549C" w:rsidP="006D549C">
      <w:pPr>
        <w:pStyle w:val="ListParagraph"/>
        <w:numPr>
          <w:ilvl w:val="0"/>
          <w:numId w:val="18"/>
        </w:numPr>
      </w:pPr>
      <w:r w:rsidRPr="006D549C">
        <w:t>Laminate Specification: JLCPCB standard 2-layer FR4 stackup</w:t>
      </w:r>
    </w:p>
    <w:p w14:paraId="065CA45C" w14:textId="77777777" w:rsidR="006D549C" w:rsidRPr="006D549C" w:rsidRDefault="006D549C" w:rsidP="006D549C">
      <w:pPr>
        <w:pStyle w:val="ListParagraph"/>
        <w:numPr>
          <w:ilvl w:val="0"/>
          <w:numId w:val="18"/>
        </w:numPr>
      </w:pPr>
      <w:r w:rsidRPr="006D549C">
        <w:t>Number of Layers: 2</w:t>
      </w:r>
    </w:p>
    <w:p w14:paraId="2B1A0A4E" w14:textId="77777777" w:rsidR="006D549C" w:rsidRPr="006D549C" w:rsidRDefault="006D549C" w:rsidP="006D549C">
      <w:pPr>
        <w:pStyle w:val="ListParagraph"/>
        <w:numPr>
          <w:ilvl w:val="0"/>
          <w:numId w:val="18"/>
        </w:numPr>
      </w:pPr>
      <w:r w:rsidRPr="006D549C">
        <w:t>Finished Board Thickness: 1.6 mm</w:t>
      </w:r>
    </w:p>
    <w:p w14:paraId="210A249C" w14:textId="77777777" w:rsidR="006D549C" w:rsidRPr="006D549C" w:rsidRDefault="006D549C" w:rsidP="006D549C">
      <w:pPr>
        <w:pStyle w:val="ListParagraph"/>
        <w:numPr>
          <w:ilvl w:val="0"/>
          <w:numId w:val="18"/>
        </w:numPr>
      </w:pPr>
      <w:r w:rsidRPr="006D549C">
        <w:t>Copper Weight (Top and Bottom): 1 oz</w:t>
      </w:r>
    </w:p>
    <w:p w14:paraId="1D2B3915" w14:textId="77777777" w:rsidR="006D549C" w:rsidRPr="006D549C" w:rsidRDefault="006D549C" w:rsidP="006D549C">
      <w:pPr>
        <w:pStyle w:val="ListParagraph"/>
        <w:numPr>
          <w:ilvl w:val="0"/>
          <w:numId w:val="18"/>
        </w:numPr>
      </w:pPr>
      <w:r w:rsidRPr="006D549C">
        <w:t>Dielectric Constant (FR4): approximately 4.5</w:t>
      </w:r>
    </w:p>
    <w:p w14:paraId="25DE9C00" w14:textId="428E0546" w:rsidR="006D549C" w:rsidRDefault="006D549C" w:rsidP="006D549C">
      <w:pPr>
        <w:pStyle w:val="ListParagraph"/>
        <w:numPr>
          <w:ilvl w:val="0"/>
          <w:numId w:val="18"/>
        </w:numPr>
      </w:pPr>
      <w:r w:rsidRPr="006D549C">
        <w:t>Manufacturing Standard: JLCPCB standard 2-layer process</w:t>
      </w:r>
    </w:p>
    <w:p w14:paraId="54A64C52" w14:textId="77777777" w:rsidR="006D549C" w:rsidRPr="006D549C" w:rsidRDefault="006D549C" w:rsidP="006D549C"/>
    <w:p w14:paraId="6813822A" w14:textId="77777777" w:rsidR="006D549C" w:rsidRPr="006D549C" w:rsidRDefault="006D549C" w:rsidP="006D549C">
      <w:pPr>
        <w:pStyle w:val="Heading2"/>
      </w:pPr>
      <w:r w:rsidRPr="006D549C">
        <w:t>4.2 Layer Stackup Details (2-Layer Configuration)</w:t>
      </w:r>
    </w:p>
    <w:tbl>
      <w:tblPr>
        <w:tblStyle w:val="TableGrid"/>
        <w:tblW w:w="0" w:type="auto"/>
        <w:tblLook w:val="04A0" w:firstRow="1" w:lastRow="0" w:firstColumn="1" w:lastColumn="0" w:noHBand="0" w:noVBand="1"/>
      </w:tblPr>
      <w:tblGrid>
        <w:gridCol w:w="813"/>
        <w:gridCol w:w="2900"/>
        <w:gridCol w:w="2929"/>
        <w:gridCol w:w="1932"/>
      </w:tblGrid>
      <w:tr w:rsidR="006D549C" w:rsidRPr="006D549C" w14:paraId="4147F2A2" w14:textId="77777777" w:rsidTr="006D549C">
        <w:tc>
          <w:tcPr>
            <w:tcW w:w="0" w:type="auto"/>
            <w:hideMark/>
          </w:tcPr>
          <w:p w14:paraId="4F75811D" w14:textId="77777777" w:rsidR="006D549C" w:rsidRPr="006D549C" w:rsidRDefault="006D549C" w:rsidP="006D549C">
            <w:pPr>
              <w:rPr>
                <w:b/>
                <w:bCs/>
              </w:rPr>
            </w:pPr>
            <w:r w:rsidRPr="006D549C">
              <w:rPr>
                <w:b/>
                <w:bCs/>
              </w:rPr>
              <w:t>Layer</w:t>
            </w:r>
          </w:p>
        </w:tc>
        <w:tc>
          <w:tcPr>
            <w:tcW w:w="0" w:type="auto"/>
            <w:hideMark/>
          </w:tcPr>
          <w:p w14:paraId="69E7190A" w14:textId="77777777" w:rsidR="006D549C" w:rsidRPr="006D549C" w:rsidRDefault="006D549C" w:rsidP="006D549C">
            <w:pPr>
              <w:rPr>
                <w:b/>
                <w:bCs/>
              </w:rPr>
            </w:pPr>
            <w:r w:rsidRPr="006D549C">
              <w:rPr>
                <w:b/>
                <w:bCs/>
              </w:rPr>
              <w:t>Description</w:t>
            </w:r>
          </w:p>
        </w:tc>
        <w:tc>
          <w:tcPr>
            <w:tcW w:w="0" w:type="auto"/>
            <w:hideMark/>
          </w:tcPr>
          <w:p w14:paraId="61B876DD" w14:textId="77777777" w:rsidR="006D549C" w:rsidRPr="006D549C" w:rsidRDefault="006D549C" w:rsidP="006D549C">
            <w:pPr>
              <w:rPr>
                <w:b/>
                <w:bCs/>
              </w:rPr>
            </w:pPr>
            <w:r w:rsidRPr="006D549C">
              <w:rPr>
                <w:b/>
                <w:bCs/>
              </w:rPr>
              <w:t>Material / Copper Weight</w:t>
            </w:r>
          </w:p>
        </w:tc>
        <w:tc>
          <w:tcPr>
            <w:tcW w:w="0" w:type="auto"/>
            <w:hideMark/>
          </w:tcPr>
          <w:p w14:paraId="7CB4DB24" w14:textId="77777777" w:rsidR="006D549C" w:rsidRPr="006D549C" w:rsidRDefault="006D549C" w:rsidP="006D549C">
            <w:pPr>
              <w:rPr>
                <w:b/>
                <w:bCs/>
              </w:rPr>
            </w:pPr>
            <w:r w:rsidRPr="006D549C">
              <w:rPr>
                <w:b/>
                <w:bCs/>
              </w:rPr>
              <w:t>Thickness (mm)</w:t>
            </w:r>
          </w:p>
        </w:tc>
      </w:tr>
      <w:tr w:rsidR="006D549C" w:rsidRPr="006D549C" w14:paraId="454CFA42" w14:textId="77777777" w:rsidTr="006D549C">
        <w:tc>
          <w:tcPr>
            <w:tcW w:w="0" w:type="auto"/>
            <w:hideMark/>
          </w:tcPr>
          <w:p w14:paraId="003402C1" w14:textId="77777777" w:rsidR="006D549C" w:rsidRPr="006D549C" w:rsidRDefault="006D549C" w:rsidP="006D549C">
            <w:r w:rsidRPr="006D549C">
              <w:t>L1</w:t>
            </w:r>
          </w:p>
        </w:tc>
        <w:tc>
          <w:tcPr>
            <w:tcW w:w="0" w:type="auto"/>
            <w:hideMark/>
          </w:tcPr>
          <w:p w14:paraId="665A47AE" w14:textId="77777777" w:rsidR="006D549C" w:rsidRPr="006D549C" w:rsidRDefault="006D549C" w:rsidP="006D549C">
            <w:r w:rsidRPr="006D549C">
              <w:t>Conductor Layer (Top)</w:t>
            </w:r>
          </w:p>
        </w:tc>
        <w:tc>
          <w:tcPr>
            <w:tcW w:w="0" w:type="auto"/>
            <w:hideMark/>
          </w:tcPr>
          <w:p w14:paraId="307CC670" w14:textId="77777777" w:rsidR="006D549C" w:rsidRPr="006D549C" w:rsidRDefault="006D549C" w:rsidP="006D549C">
            <w:r w:rsidRPr="006D549C">
              <w:t>Copper, 1 oz</w:t>
            </w:r>
          </w:p>
        </w:tc>
        <w:tc>
          <w:tcPr>
            <w:tcW w:w="0" w:type="auto"/>
            <w:hideMark/>
          </w:tcPr>
          <w:p w14:paraId="3DD591F3" w14:textId="77777777" w:rsidR="006D549C" w:rsidRPr="006D549C" w:rsidRDefault="006D549C" w:rsidP="006D549C">
            <w:r w:rsidRPr="006D549C">
              <w:t>0.0350</w:t>
            </w:r>
          </w:p>
        </w:tc>
      </w:tr>
      <w:tr w:rsidR="006D549C" w:rsidRPr="006D549C" w14:paraId="07C9185F" w14:textId="77777777" w:rsidTr="006D549C">
        <w:tc>
          <w:tcPr>
            <w:tcW w:w="0" w:type="auto"/>
            <w:hideMark/>
          </w:tcPr>
          <w:p w14:paraId="35298DCB" w14:textId="77777777" w:rsidR="006D549C" w:rsidRPr="006D549C" w:rsidRDefault="006D549C" w:rsidP="006D549C">
            <w:r w:rsidRPr="006D549C">
              <w:t> </w:t>
            </w:r>
          </w:p>
        </w:tc>
        <w:tc>
          <w:tcPr>
            <w:tcW w:w="0" w:type="auto"/>
            <w:hideMark/>
          </w:tcPr>
          <w:p w14:paraId="16317A18" w14:textId="77777777" w:rsidR="006D549C" w:rsidRPr="006D549C" w:rsidRDefault="006D549C" w:rsidP="006D549C">
            <w:r w:rsidRPr="006D549C">
              <w:t>Dielectric Core</w:t>
            </w:r>
          </w:p>
        </w:tc>
        <w:tc>
          <w:tcPr>
            <w:tcW w:w="0" w:type="auto"/>
            <w:hideMark/>
          </w:tcPr>
          <w:p w14:paraId="032599ED" w14:textId="77777777" w:rsidR="006D549C" w:rsidRPr="006D549C" w:rsidRDefault="006D549C" w:rsidP="006D549C">
            <w:r w:rsidRPr="006D549C">
              <w:t>FR4</w:t>
            </w:r>
          </w:p>
        </w:tc>
        <w:tc>
          <w:tcPr>
            <w:tcW w:w="0" w:type="auto"/>
            <w:hideMark/>
          </w:tcPr>
          <w:p w14:paraId="548EDD35" w14:textId="77777777" w:rsidR="006D549C" w:rsidRPr="006D549C" w:rsidRDefault="006D549C" w:rsidP="006D549C">
            <w:r w:rsidRPr="006D549C">
              <w:t>~1.5300</w:t>
            </w:r>
          </w:p>
        </w:tc>
      </w:tr>
      <w:tr w:rsidR="006D549C" w:rsidRPr="006D549C" w14:paraId="0F3C5B2D" w14:textId="77777777" w:rsidTr="006D549C">
        <w:tc>
          <w:tcPr>
            <w:tcW w:w="0" w:type="auto"/>
            <w:hideMark/>
          </w:tcPr>
          <w:p w14:paraId="48B89E06" w14:textId="77777777" w:rsidR="006D549C" w:rsidRPr="006D549C" w:rsidRDefault="006D549C" w:rsidP="006D549C">
            <w:r w:rsidRPr="006D549C">
              <w:t>L2</w:t>
            </w:r>
          </w:p>
        </w:tc>
        <w:tc>
          <w:tcPr>
            <w:tcW w:w="0" w:type="auto"/>
            <w:hideMark/>
          </w:tcPr>
          <w:p w14:paraId="6D9317C8" w14:textId="77777777" w:rsidR="006D549C" w:rsidRPr="006D549C" w:rsidRDefault="006D549C" w:rsidP="006D549C">
            <w:r w:rsidRPr="006D549C">
              <w:t>Conductor Layer (Bottom)</w:t>
            </w:r>
          </w:p>
        </w:tc>
        <w:tc>
          <w:tcPr>
            <w:tcW w:w="0" w:type="auto"/>
            <w:hideMark/>
          </w:tcPr>
          <w:p w14:paraId="3F04380F" w14:textId="77777777" w:rsidR="006D549C" w:rsidRPr="006D549C" w:rsidRDefault="006D549C" w:rsidP="006D549C">
            <w:r w:rsidRPr="006D549C">
              <w:t>Copper, 1 oz</w:t>
            </w:r>
          </w:p>
        </w:tc>
        <w:tc>
          <w:tcPr>
            <w:tcW w:w="0" w:type="auto"/>
            <w:hideMark/>
          </w:tcPr>
          <w:p w14:paraId="1FE78093" w14:textId="77777777" w:rsidR="006D549C" w:rsidRPr="006D549C" w:rsidRDefault="006D549C" w:rsidP="006D549C">
            <w:r w:rsidRPr="006D549C">
              <w:t>0.0350</w:t>
            </w:r>
          </w:p>
        </w:tc>
      </w:tr>
      <w:tr w:rsidR="006D549C" w:rsidRPr="006D549C" w14:paraId="3D7457FB" w14:textId="77777777" w:rsidTr="006D549C">
        <w:tc>
          <w:tcPr>
            <w:tcW w:w="0" w:type="auto"/>
            <w:hideMark/>
          </w:tcPr>
          <w:p w14:paraId="198283AC" w14:textId="77777777" w:rsidR="006D549C" w:rsidRPr="006D549C" w:rsidRDefault="006D549C" w:rsidP="006D549C">
            <w:r w:rsidRPr="006D549C">
              <w:t> </w:t>
            </w:r>
          </w:p>
        </w:tc>
        <w:tc>
          <w:tcPr>
            <w:tcW w:w="0" w:type="auto"/>
            <w:hideMark/>
          </w:tcPr>
          <w:p w14:paraId="3F022B69" w14:textId="77777777" w:rsidR="006D549C" w:rsidRPr="00DB7F7F" w:rsidRDefault="006D549C" w:rsidP="006D549C">
            <w:pPr>
              <w:rPr>
                <w:b/>
                <w:bCs/>
              </w:rPr>
            </w:pPr>
            <w:r w:rsidRPr="00DB7F7F">
              <w:rPr>
                <w:b/>
                <w:bCs/>
              </w:rPr>
              <w:t>Total Finished Thickness</w:t>
            </w:r>
          </w:p>
        </w:tc>
        <w:tc>
          <w:tcPr>
            <w:tcW w:w="0" w:type="auto"/>
            <w:hideMark/>
          </w:tcPr>
          <w:p w14:paraId="51483163" w14:textId="77777777" w:rsidR="006D549C" w:rsidRPr="00DB7F7F" w:rsidRDefault="006D549C" w:rsidP="006D549C">
            <w:pPr>
              <w:rPr>
                <w:b/>
                <w:bCs/>
              </w:rPr>
            </w:pPr>
          </w:p>
        </w:tc>
        <w:tc>
          <w:tcPr>
            <w:tcW w:w="0" w:type="auto"/>
            <w:hideMark/>
          </w:tcPr>
          <w:p w14:paraId="599B7F6D" w14:textId="77777777" w:rsidR="006D549C" w:rsidRPr="00DB7F7F" w:rsidRDefault="006D549C" w:rsidP="006D549C">
            <w:pPr>
              <w:rPr>
                <w:b/>
                <w:bCs/>
              </w:rPr>
            </w:pPr>
            <w:r w:rsidRPr="00DB7F7F">
              <w:rPr>
                <w:b/>
                <w:bCs/>
              </w:rPr>
              <w:t>~1.6000 mm</w:t>
            </w:r>
          </w:p>
        </w:tc>
      </w:tr>
    </w:tbl>
    <w:p w14:paraId="49A9E408" w14:textId="77777777" w:rsidR="006D549C" w:rsidRDefault="006D549C" w:rsidP="006D549C">
      <w:pPr>
        <w:pStyle w:val="NoSpacing"/>
      </w:pPr>
    </w:p>
    <w:p w14:paraId="33601ACA" w14:textId="3B65C100" w:rsidR="006D549C" w:rsidRPr="006D549C" w:rsidRDefault="006D549C" w:rsidP="006D549C">
      <w:r w:rsidRPr="006D549C">
        <w:t>The dielectric core thickness is derived from the finished board thickness minus the two outer copper layers and is subject to standard manufacturing tolerances.</w:t>
      </w:r>
    </w:p>
    <w:p w14:paraId="6DD39B0F" w14:textId="77777777" w:rsidR="006D549C" w:rsidRDefault="006D549C">
      <w:pPr>
        <w:rPr>
          <w:rFonts w:asciiTheme="majorHAnsi" w:eastAsiaTheme="majorEastAsia" w:hAnsiTheme="majorHAnsi" w:cstheme="majorBidi"/>
          <w:sz w:val="32"/>
          <w:szCs w:val="32"/>
        </w:rPr>
      </w:pPr>
      <w:r>
        <w:br w:type="page"/>
      </w:r>
    </w:p>
    <w:p w14:paraId="103986CC" w14:textId="10176D95" w:rsidR="006D549C" w:rsidRPr="006D549C" w:rsidRDefault="006D549C" w:rsidP="006D549C">
      <w:pPr>
        <w:pStyle w:val="Heading2"/>
      </w:pPr>
      <w:r w:rsidRPr="006D549C">
        <w:lastRenderedPageBreak/>
        <w:t>4.3 Conductor Routing and Copper Pours</w:t>
      </w:r>
    </w:p>
    <w:p w14:paraId="09F4ED72" w14:textId="77777777" w:rsidR="006D549C" w:rsidRPr="006D549C" w:rsidRDefault="006D549C" w:rsidP="006D549C">
      <w:pPr>
        <w:jc w:val="both"/>
      </w:pPr>
      <w:r w:rsidRPr="006D549C">
        <w:t xml:space="preserve">This PCB is used for power interconnection only. Conductors are implemented primarily as </w:t>
      </w:r>
      <w:r w:rsidRPr="006D549C">
        <w:rPr>
          <w:b/>
          <w:bCs/>
        </w:rPr>
        <w:t>copper pours</w:t>
      </w:r>
      <w:r w:rsidRPr="006D549C">
        <w:t xml:space="preserve"> for the following nets:</w:t>
      </w:r>
    </w:p>
    <w:p w14:paraId="1445DDC6" w14:textId="77777777" w:rsidR="006D549C" w:rsidRPr="006D549C" w:rsidRDefault="006D549C" w:rsidP="006D549C">
      <w:pPr>
        <w:pStyle w:val="ListParagraph"/>
        <w:numPr>
          <w:ilvl w:val="0"/>
          <w:numId w:val="19"/>
        </w:numPr>
      </w:pPr>
      <w:r w:rsidRPr="006D549C">
        <w:t>4 × Line (L)</w:t>
      </w:r>
    </w:p>
    <w:p w14:paraId="5759A09D" w14:textId="77777777" w:rsidR="006D549C" w:rsidRPr="006D549C" w:rsidRDefault="006D549C" w:rsidP="006D549C">
      <w:pPr>
        <w:pStyle w:val="ListParagraph"/>
        <w:numPr>
          <w:ilvl w:val="0"/>
          <w:numId w:val="19"/>
        </w:numPr>
      </w:pPr>
      <w:r w:rsidRPr="006D549C">
        <w:t>4 × Neutral (N)</w:t>
      </w:r>
    </w:p>
    <w:p w14:paraId="24737CE8" w14:textId="77777777" w:rsidR="006D549C" w:rsidRPr="006D549C" w:rsidRDefault="006D549C" w:rsidP="006D549C">
      <w:pPr>
        <w:pStyle w:val="ListParagraph"/>
        <w:numPr>
          <w:ilvl w:val="0"/>
          <w:numId w:val="19"/>
        </w:numPr>
      </w:pPr>
      <w:r w:rsidRPr="006D549C">
        <w:t>1 × Protective Earth (PE), common</w:t>
      </w:r>
    </w:p>
    <w:p w14:paraId="7D8B89E6" w14:textId="77777777" w:rsidR="006D549C" w:rsidRPr="006D549C" w:rsidRDefault="006D549C" w:rsidP="006D549C">
      <w:pPr>
        <w:jc w:val="both"/>
      </w:pPr>
      <w:r w:rsidRPr="006D549C">
        <w:t>No dedicated ground plane or signal reference plane is implemented. The layout is optimized for safe and reliable mains distribution using appropriate conductor widths/areas, clearance, and creepage distances as defined by the design rules and applicable requirements.</w:t>
      </w:r>
    </w:p>
    <w:p w14:paraId="6D36308B" w14:textId="7B74F361" w:rsidR="006D549C" w:rsidRPr="006D549C" w:rsidRDefault="006D549C" w:rsidP="006D549C"/>
    <w:p w14:paraId="52F1253A" w14:textId="77777777" w:rsidR="006D549C" w:rsidRPr="006D549C" w:rsidRDefault="006D549C" w:rsidP="006D549C">
      <w:pPr>
        <w:pStyle w:val="Heading2"/>
      </w:pPr>
      <w:r w:rsidRPr="006D549C">
        <w:t>4.4 Notes on Manufacturing and Tolerances</w:t>
      </w:r>
    </w:p>
    <w:p w14:paraId="082E0F18" w14:textId="77777777" w:rsidR="006D549C" w:rsidRPr="006D549C" w:rsidRDefault="006D549C" w:rsidP="006D549C">
      <w:pPr>
        <w:pStyle w:val="ListParagraph"/>
        <w:numPr>
          <w:ilvl w:val="0"/>
          <w:numId w:val="20"/>
        </w:numPr>
        <w:jc w:val="both"/>
      </w:pPr>
      <w:r w:rsidRPr="006D549C">
        <w:t>Core thickness, copper thickness, and dielectric properties are subject to standard PCB manufacturing tolerances.</w:t>
      </w:r>
    </w:p>
    <w:p w14:paraId="6A05CA35" w14:textId="77777777" w:rsidR="006D549C" w:rsidRPr="006D549C" w:rsidRDefault="006D549C" w:rsidP="006D549C">
      <w:pPr>
        <w:pStyle w:val="ListParagraph"/>
        <w:numPr>
          <w:ilvl w:val="0"/>
          <w:numId w:val="20"/>
        </w:numPr>
        <w:jc w:val="both"/>
      </w:pPr>
      <w:r w:rsidRPr="006D549C">
        <w:t>Copper thickness variations may affect resistance and current-carrying capability.</w:t>
      </w:r>
    </w:p>
    <w:p w14:paraId="7B2B3FD2" w14:textId="77777777" w:rsidR="006D549C" w:rsidRPr="006D549C" w:rsidRDefault="006D549C" w:rsidP="006D549C">
      <w:pPr>
        <w:pStyle w:val="ListParagraph"/>
        <w:numPr>
          <w:ilvl w:val="0"/>
          <w:numId w:val="20"/>
        </w:numPr>
        <w:jc w:val="both"/>
      </w:pPr>
      <w:r w:rsidRPr="006D549C">
        <w:t>No impedance-controlled routing or post-manufacturing impedance validation is required for this PCB.</w:t>
      </w:r>
    </w:p>
    <w:p w14:paraId="774F0B92" w14:textId="77777777" w:rsidR="006D549C" w:rsidRPr="00EF4146" w:rsidRDefault="006D549C" w:rsidP="006D549C"/>
    <w:sectPr w:rsidR="006D549C" w:rsidRPr="00EF4146" w:rsidSect="00B248E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086"/>
    <w:multiLevelType w:val="hybridMultilevel"/>
    <w:tmpl w:val="83FE3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A07A98"/>
    <w:multiLevelType w:val="multilevel"/>
    <w:tmpl w:val="B81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41340"/>
    <w:multiLevelType w:val="multilevel"/>
    <w:tmpl w:val="707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2B4D2E"/>
    <w:multiLevelType w:val="hybridMultilevel"/>
    <w:tmpl w:val="643CC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C32DD9"/>
    <w:multiLevelType w:val="hybridMultilevel"/>
    <w:tmpl w:val="4C94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A4960FF"/>
    <w:multiLevelType w:val="multilevel"/>
    <w:tmpl w:val="B62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5"/>
  </w:num>
  <w:num w:numId="3" w16cid:durableId="1592658928">
    <w:abstractNumId w:val="17"/>
  </w:num>
  <w:num w:numId="4" w16cid:durableId="7607596">
    <w:abstractNumId w:val="15"/>
  </w:num>
  <w:num w:numId="5" w16cid:durableId="484859118">
    <w:abstractNumId w:val="16"/>
  </w:num>
  <w:num w:numId="6" w16cid:durableId="728655050">
    <w:abstractNumId w:val="18"/>
  </w:num>
  <w:num w:numId="7" w16cid:durableId="775560603">
    <w:abstractNumId w:val="13"/>
  </w:num>
  <w:num w:numId="8" w16cid:durableId="2136437975">
    <w:abstractNumId w:val="4"/>
  </w:num>
  <w:num w:numId="9" w16cid:durableId="1087075735">
    <w:abstractNumId w:val="3"/>
  </w:num>
  <w:num w:numId="10" w16cid:durableId="311100138">
    <w:abstractNumId w:val="19"/>
  </w:num>
  <w:num w:numId="11" w16cid:durableId="414132103">
    <w:abstractNumId w:val="2"/>
  </w:num>
  <w:num w:numId="12" w16cid:durableId="1075325709">
    <w:abstractNumId w:val="9"/>
  </w:num>
  <w:num w:numId="13" w16cid:durableId="266740131">
    <w:abstractNumId w:val="6"/>
  </w:num>
  <w:num w:numId="14" w16cid:durableId="1987004002">
    <w:abstractNumId w:val="14"/>
  </w:num>
  <w:num w:numId="15" w16cid:durableId="1890721933">
    <w:abstractNumId w:val="8"/>
  </w:num>
  <w:num w:numId="16" w16cid:durableId="917792847">
    <w:abstractNumId w:val="7"/>
  </w:num>
  <w:num w:numId="17" w16cid:durableId="2056586439">
    <w:abstractNumId w:val="12"/>
  </w:num>
  <w:num w:numId="18" w16cid:durableId="1825850162">
    <w:abstractNumId w:val="0"/>
  </w:num>
  <w:num w:numId="19" w16cid:durableId="1423913135">
    <w:abstractNumId w:val="11"/>
  </w:num>
  <w:num w:numId="20" w16cid:durableId="1038966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D7804"/>
    <w:rsid w:val="00147F3D"/>
    <w:rsid w:val="001760F3"/>
    <w:rsid w:val="00212939"/>
    <w:rsid w:val="002F4C3A"/>
    <w:rsid w:val="002F7D1F"/>
    <w:rsid w:val="003405B3"/>
    <w:rsid w:val="003703D2"/>
    <w:rsid w:val="003875FD"/>
    <w:rsid w:val="003C4CE2"/>
    <w:rsid w:val="003C683A"/>
    <w:rsid w:val="004C0200"/>
    <w:rsid w:val="004D107B"/>
    <w:rsid w:val="00521CA8"/>
    <w:rsid w:val="0052309F"/>
    <w:rsid w:val="00560B4B"/>
    <w:rsid w:val="005D1913"/>
    <w:rsid w:val="006D549C"/>
    <w:rsid w:val="007041B8"/>
    <w:rsid w:val="00720A35"/>
    <w:rsid w:val="007253AC"/>
    <w:rsid w:val="00782D09"/>
    <w:rsid w:val="008175FE"/>
    <w:rsid w:val="008F601B"/>
    <w:rsid w:val="0092361A"/>
    <w:rsid w:val="009805AB"/>
    <w:rsid w:val="009D0FB1"/>
    <w:rsid w:val="00A100DB"/>
    <w:rsid w:val="00A26A61"/>
    <w:rsid w:val="00A767D7"/>
    <w:rsid w:val="00B03C39"/>
    <w:rsid w:val="00B248E3"/>
    <w:rsid w:val="00B2718D"/>
    <w:rsid w:val="00B400CD"/>
    <w:rsid w:val="00B661B7"/>
    <w:rsid w:val="00BC47B3"/>
    <w:rsid w:val="00BD4158"/>
    <w:rsid w:val="00BD4B24"/>
    <w:rsid w:val="00C77B78"/>
    <w:rsid w:val="00D37695"/>
    <w:rsid w:val="00D655B3"/>
    <w:rsid w:val="00D864B1"/>
    <w:rsid w:val="00DB7F7F"/>
    <w:rsid w:val="00E466C3"/>
    <w:rsid w:val="00EC07DA"/>
    <w:rsid w:val="00ED5775"/>
    <w:rsid w:val="00ED7172"/>
    <w:rsid w:val="00EF4146"/>
    <w:rsid w:val="00F04525"/>
    <w:rsid w:val="00F26D07"/>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PEM-Adapter 1.0.0 PCB Layout Documentation</dc:subject>
  <dc:creator>David Sipos</dc:creator>
  <cp:keywords/>
  <dc:description/>
  <cp:lastModifiedBy>David Sipos</cp:lastModifiedBy>
  <cp:revision>40</cp:revision>
  <cp:lastPrinted>2025-12-14T00:50:00Z</cp:lastPrinted>
  <dcterms:created xsi:type="dcterms:W3CDTF">2025-12-13T21:13:00Z</dcterms:created>
  <dcterms:modified xsi:type="dcterms:W3CDTF">2025-12-14T00:50:00Z</dcterms:modified>
</cp:coreProperties>
</file>