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65701043"/>
        <w:docPartObj>
          <w:docPartGallery w:val="Cover Pages"/>
          <w:docPartUnique/>
        </w:docPartObj>
      </w:sdtPr>
      <w:sdtEndPr>
        <w:rPr>
          <w:rFonts w:asciiTheme="majorHAnsi" w:eastAsiaTheme="majorEastAsia" w:hAnsiTheme="majorHAnsi" w:cstheme="majorBidi"/>
          <w:spacing w:val="-10"/>
          <w:kern w:val="28"/>
          <w:sz w:val="56"/>
          <w:szCs w:val="56"/>
        </w:rPr>
      </w:sdtEndPr>
      <w:sdtContent>
        <w:p w14:paraId="61B05348" w14:textId="4F9303EC" w:rsidR="00B248E3" w:rsidRDefault="00B248E3" w:rsidP="00B248E3">
          <w:r>
            <w:rPr>
              <w:noProof/>
            </w:rPr>
            <mc:AlternateContent>
              <mc:Choice Requires="wps">
                <w:drawing>
                  <wp:anchor distT="0" distB="0" distL="182880" distR="182880" simplePos="0" relativeHeight="251666432" behindDoc="0" locked="0" layoutInCell="1" allowOverlap="1" wp14:anchorId="2510CDE7" wp14:editId="09689CD9">
                    <wp:simplePos x="0" y="0"/>
                    <wp:positionH relativeFrom="margin">
                      <wp:align>left</wp:align>
                    </wp:positionH>
                    <wp:positionV relativeFrom="page">
                      <wp:posOffset>1039982</wp:posOffset>
                    </wp:positionV>
                    <wp:extent cx="6145530" cy="6720840"/>
                    <wp:effectExtent l="0" t="0" r="7620" b="11430"/>
                    <wp:wrapSquare wrapText="bothSides"/>
                    <wp:docPr id="131" name="Text Box 131"/>
                    <wp:cNvGraphicFramePr/>
                    <a:graphic xmlns:a="http://schemas.openxmlformats.org/drawingml/2006/main">
                      <a:graphicData uri="http://schemas.microsoft.com/office/word/2010/wordprocessingShape">
                        <wps:wsp>
                          <wps:cNvSpPr txBox="1"/>
                          <wps:spPr>
                            <a:xfrm>
                              <a:off x="0" y="0"/>
                              <a:ext cx="614553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A1A673" w14:textId="018B348A" w:rsidR="00B248E3" w:rsidRDefault="00000000" w:rsidP="00B248E3">
                                <w:pPr>
                                  <w:pStyle w:val="NoSpacing"/>
                                  <w:spacing w:before="40" w:after="560" w:line="216" w:lineRule="auto"/>
                                  <w:rPr>
                                    <w:color w:val="156082" w:themeColor="accent1"/>
                                    <w:sz w:val="72"/>
                                    <w:szCs w:val="72"/>
                                  </w:rPr>
                                </w:pPr>
                                <w:sdt>
                                  <w:sdtPr>
                                    <w:rPr>
                                      <w:rFonts w:eastAsiaTheme="minorHAnsi"/>
                                      <w:b/>
                                      <w:bCs/>
                                      <w:kern w:val="2"/>
                                      <w:sz w:val="56"/>
                                      <w:szCs w:val="56"/>
                                      <w14:ligatures w14:val="standardContextual"/>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212939">
                                      <w:rPr>
                                        <w:rFonts w:eastAsiaTheme="minorHAnsi"/>
                                        <w:b/>
                                        <w:bCs/>
                                        <w:kern w:val="2"/>
                                        <w:sz w:val="56"/>
                                        <w:szCs w:val="56"/>
                                        <w14:ligatures w14:val="standardContextual"/>
                                      </w:rPr>
                                      <w:t xml:space="preserve">ENERGIS </w:t>
                                    </w:r>
                                    <w:r w:rsidR="00ED5775">
                                      <w:rPr>
                                        <w:rFonts w:eastAsiaTheme="minorHAnsi"/>
                                        <w:b/>
                                        <w:bCs/>
                                        <w:kern w:val="2"/>
                                        <w:sz w:val="56"/>
                                        <w:szCs w:val="56"/>
                                        <w14:ligatures w14:val="standardContextual"/>
                                      </w:rPr>
                                      <w:t>10IN</w:t>
                                    </w:r>
                                    <w:r w:rsidR="00212939">
                                      <w:rPr>
                                        <w:rFonts w:eastAsiaTheme="minorHAnsi"/>
                                        <w:b/>
                                        <w:bCs/>
                                        <w:kern w:val="2"/>
                                        <w:sz w:val="56"/>
                                        <w:szCs w:val="56"/>
                                        <w14:ligatures w14:val="standardContextual"/>
                                      </w:rPr>
                                      <w:t xml:space="preserve"> Managed PDU</w:t>
                                    </w:r>
                                  </w:sdtContent>
                                </w:sdt>
                              </w:p>
                              <w:sdt>
                                <w:sdtPr>
                                  <w:rPr>
                                    <w:sz w:val="56"/>
                                    <w:szCs w:val="56"/>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D7B5B60" w14:textId="7E0B9AD6" w:rsidR="00B248E3" w:rsidRDefault="00701328">
                                    <w:pPr>
                                      <w:pStyle w:val="NoSpacing"/>
                                      <w:spacing w:before="40" w:after="40"/>
                                      <w:rPr>
                                        <w:caps/>
                                        <w:color w:val="501549" w:themeColor="accent5" w:themeShade="80"/>
                                        <w:sz w:val="28"/>
                                        <w:szCs w:val="28"/>
                                      </w:rPr>
                                    </w:pPr>
                                    <w:r>
                                      <w:rPr>
                                        <w:sz w:val="56"/>
                                        <w:szCs w:val="56"/>
                                      </w:rPr>
                                      <w:t>Product Label</w:t>
                                    </w:r>
                                    <w:r w:rsidR="00FE7C33">
                                      <w:rPr>
                                        <w:sz w:val="56"/>
                                        <w:szCs w:val="56"/>
                                      </w:rPr>
                                      <w:t xml:space="preserve"> Documentation</w:t>
                                    </w:r>
                                  </w:p>
                                </w:sdtContent>
                              </w:sdt>
                              <w:p w14:paraId="106D444D" w14:textId="3E3B6705" w:rsidR="00B248E3" w:rsidRDefault="00B248E3">
                                <w:pPr>
                                  <w:pStyle w:val="NoSpacing"/>
                                  <w:spacing w:before="80" w:after="40"/>
                                  <w:rPr>
                                    <w:caps/>
                                    <w:color w:val="A02B93" w:themeColor="accent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2510CDE7" id="_x0000_t202" coordsize="21600,21600" o:spt="202" path="m,l,21600r21600,l21600,xe">
                    <v:stroke joinstyle="miter"/>
                    <v:path gradientshapeok="t" o:connecttype="rect"/>
                  </v:shapetype>
                  <v:shape id="Text Box 131" o:spid="_x0000_s1026" type="#_x0000_t202" style="position:absolute;margin-left:0;margin-top:81.9pt;width:483.9pt;height:529.2pt;z-index:251666432;visibility:visible;mso-wrap-style:square;mso-width-percent:0;mso-height-percent:350;mso-wrap-distance-left:14.4pt;mso-wrap-distance-top:0;mso-wrap-distance-right:14.4pt;mso-wrap-distance-bottom:0;mso-position-horizontal:left;mso-position-horizontal-relative:margin;mso-position-vertical:absolute;mso-position-vertical-relative:page;mso-width-percent: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" filled="f" stroked="f" strokeweight=".5pt">
                    <v:textbox style="mso-fit-shape-to-text:t" inset="0,0,0,0">
                      <w:txbxContent>
                        <w:p w14:paraId="4DA1A673" w14:textId="018B348A" w:rsidR="00B248E3" w:rsidRDefault="00000000" w:rsidP="00B248E3">
                          <w:pPr>
                            <w:pStyle w:val="NoSpacing"/>
                            <w:spacing w:before="40" w:after="560" w:line="216" w:lineRule="auto"/>
                            <w:rPr>
                              <w:color w:val="156082" w:themeColor="accent1"/>
                              <w:sz w:val="72"/>
                              <w:szCs w:val="72"/>
                            </w:rPr>
                          </w:pPr>
                          <w:sdt>
                            <w:sdtPr>
                              <w:rPr>
                                <w:rFonts w:eastAsiaTheme="minorHAnsi"/>
                                <w:b/>
                                <w:bCs/>
                                <w:kern w:val="2"/>
                                <w:sz w:val="56"/>
                                <w:szCs w:val="56"/>
                                <w14:ligatures w14:val="standardContextual"/>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212939">
                                <w:rPr>
                                  <w:rFonts w:eastAsiaTheme="minorHAnsi"/>
                                  <w:b/>
                                  <w:bCs/>
                                  <w:kern w:val="2"/>
                                  <w:sz w:val="56"/>
                                  <w:szCs w:val="56"/>
                                  <w14:ligatures w14:val="standardContextual"/>
                                </w:rPr>
                                <w:t xml:space="preserve">ENERGIS </w:t>
                              </w:r>
                              <w:r w:rsidR="00ED5775">
                                <w:rPr>
                                  <w:rFonts w:eastAsiaTheme="minorHAnsi"/>
                                  <w:b/>
                                  <w:bCs/>
                                  <w:kern w:val="2"/>
                                  <w:sz w:val="56"/>
                                  <w:szCs w:val="56"/>
                                  <w14:ligatures w14:val="standardContextual"/>
                                </w:rPr>
                                <w:t>10IN</w:t>
                              </w:r>
                              <w:r w:rsidR="00212939">
                                <w:rPr>
                                  <w:rFonts w:eastAsiaTheme="minorHAnsi"/>
                                  <w:b/>
                                  <w:bCs/>
                                  <w:kern w:val="2"/>
                                  <w:sz w:val="56"/>
                                  <w:szCs w:val="56"/>
                                  <w14:ligatures w14:val="standardContextual"/>
                                </w:rPr>
                                <w:t xml:space="preserve"> Managed PDU</w:t>
                              </w:r>
                            </w:sdtContent>
                          </w:sdt>
                        </w:p>
                        <w:sdt>
                          <w:sdtPr>
                            <w:rPr>
                              <w:sz w:val="56"/>
                              <w:szCs w:val="56"/>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D7B5B60" w14:textId="7E0B9AD6" w:rsidR="00B248E3" w:rsidRDefault="00701328">
                              <w:pPr>
                                <w:pStyle w:val="NoSpacing"/>
                                <w:spacing w:before="40" w:after="40"/>
                                <w:rPr>
                                  <w:caps/>
                                  <w:color w:val="501549" w:themeColor="accent5" w:themeShade="80"/>
                                  <w:sz w:val="28"/>
                                  <w:szCs w:val="28"/>
                                </w:rPr>
                              </w:pPr>
                              <w:r>
                                <w:rPr>
                                  <w:sz w:val="56"/>
                                  <w:szCs w:val="56"/>
                                </w:rPr>
                                <w:t>Product Label</w:t>
                              </w:r>
                              <w:r w:rsidR="00FE7C33">
                                <w:rPr>
                                  <w:sz w:val="56"/>
                                  <w:szCs w:val="56"/>
                                </w:rPr>
                                <w:t xml:space="preserve"> Documentation</w:t>
                              </w:r>
                            </w:p>
                          </w:sdtContent>
                        </w:sdt>
                        <w:p w14:paraId="106D444D" w14:textId="3E3B6705" w:rsidR="00B248E3" w:rsidRDefault="00B248E3">
                          <w:pPr>
                            <w:pStyle w:val="NoSpacing"/>
                            <w:spacing w:before="80" w:after="40"/>
                            <w:rPr>
                              <w:caps/>
                              <w:color w:val="A02B93" w:themeColor="accent5"/>
                              <w:sz w:val="24"/>
                              <w:szCs w:val="24"/>
                            </w:rPr>
                          </w:pPr>
                        </w:p>
                      </w:txbxContent>
                    </v:textbox>
                    <w10:wrap type="square" anchorx="margin" anchory="page"/>
                  </v:shape>
                </w:pict>
              </mc:Fallback>
            </mc:AlternateContent>
          </w:r>
        </w:p>
        <w:p w14:paraId="55BEBAAA" w14:textId="14CE7609" w:rsidR="00B248E3" w:rsidRDefault="00B248E3" w:rsidP="00B248E3"/>
        <w:p w14:paraId="4477E512" w14:textId="47C6BD4E" w:rsidR="00B248E3" w:rsidRDefault="00B248E3" w:rsidP="00B248E3"/>
        <w:p w14:paraId="469BBD4E" w14:textId="77777777" w:rsidR="00B248E3" w:rsidRDefault="00B248E3" w:rsidP="00B248E3">
          <w:r w:rsidRPr="00521CA8">
            <w:rPr>
              <w:b/>
              <w:bCs/>
            </w:rPr>
            <w:t>Author</w:t>
          </w:r>
          <w:r>
            <w:tab/>
          </w:r>
          <w:r>
            <w:tab/>
          </w:r>
          <w:r>
            <w:tab/>
          </w:r>
          <w:r>
            <w:tab/>
            <w:t>David Sipos</w:t>
          </w:r>
        </w:p>
        <w:p w14:paraId="5FBA240A" w14:textId="7A02D99F" w:rsidR="00B248E3" w:rsidRDefault="00B248E3" w:rsidP="00B248E3">
          <w:r w:rsidRPr="00521CA8">
            <w:rPr>
              <w:b/>
              <w:bCs/>
            </w:rPr>
            <w:t>Document number</w:t>
          </w:r>
          <w:r>
            <w:t xml:space="preserve">: </w:t>
          </w:r>
          <w:r>
            <w:tab/>
          </w:r>
          <w:r>
            <w:tab/>
          </w:r>
          <w:r w:rsidR="00701328" w:rsidRPr="00701328">
            <w:t>ENE-TDOC-LABEL-100</w:t>
          </w:r>
        </w:p>
        <w:p w14:paraId="2D18F00B" w14:textId="54B9C8D8" w:rsidR="00ED7172" w:rsidRPr="00B979B6" w:rsidRDefault="00ED7172" w:rsidP="00701328">
          <w:pPr>
            <w:spacing w:after="0" w:line="240" w:lineRule="auto"/>
            <w:rPr>
              <w:lang w:val="en-GB"/>
            </w:rPr>
          </w:pPr>
          <w:r w:rsidRPr="00B979B6">
            <w:rPr>
              <w:b/>
              <w:bCs/>
              <w:lang w:val="en-GB"/>
            </w:rPr>
            <w:t>Document name</w:t>
          </w:r>
          <w:r w:rsidRPr="00B979B6">
            <w:rPr>
              <w:lang w:val="en-GB"/>
            </w:rPr>
            <w:t xml:space="preserve">: </w:t>
          </w:r>
          <w:r w:rsidRPr="00B979B6">
            <w:rPr>
              <w:lang w:val="en-GB"/>
            </w:rPr>
            <w:tab/>
          </w:r>
          <w:r w:rsidRPr="00B979B6">
            <w:rPr>
              <w:lang w:val="en-GB"/>
            </w:rPr>
            <w:tab/>
          </w:r>
          <w:r w:rsidR="002F7D1F" w:rsidRPr="00B979B6">
            <w:rPr>
              <w:lang w:val="en-GB"/>
            </w:rPr>
            <w:tab/>
          </w:r>
          <w:r w:rsidR="00701328" w:rsidRPr="00B979B6">
            <w:rPr>
              <w:lang w:val="en-GB"/>
            </w:rPr>
            <w:t>ENE-TDOC-LABEL-100-Label-Description</w:t>
          </w:r>
        </w:p>
        <w:p w14:paraId="03057126" w14:textId="77777777" w:rsidR="00B248E3" w:rsidRPr="00B979B6" w:rsidRDefault="00B248E3" w:rsidP="00B248E3">
          <w:pPr>
            <w:rPr>
              <w:lang w:val="en-GB"/>
            </w:rPr>
          </w:pPr>
        </w:p>
        <w:p w14:paraId="02D2664C" w14:textId="77777777" w:rsidR="00B248E3" w:rsidRPr="00B979B6" w:rsidRDefault="00B248E3" w:rsidP="00B248E3">
          <w:pPr>
            <w:rPr>
              <w:lang w:val="en-GB"/>
            </w:rPr>
          </w:pPr>
          <w:r>
            <w:rPr>
              <w:noProof/>
            </w:rPr>
            <mc:AlternateContent>
              <mc:Choice Requires="wps">
                <w:drawing>
                  <wp:anchor distT="0" distB="0" distL="114300" distR="114300" simplePos="0" relativeHeight="251669504" behindDoc="0" locked="0" layoutInCell="1" allowOverlap="1" wp14:anchorId="49E5B69C" wp14:editId="0C9B4AF4">
                    <wp:simplePos x="0" y="0"/>
                    <wp:positionH relativeFrom="margin">
                      <wp:align>left</wp:align>
                    </wp:positionH>
                    <wp:positionV relativeFrom="paragraph">
                      <wp:posOffset>11430</wp:posOffset>
                    </wp:positionV>
                    <wp:extent cx="5262880" cy="0"/>
                    <wp:effectExtent l="0" t="0" r="0" b="0"/>
                    <wp:wrapNone/>
                    <wp:docPr id="929289319" name="Straight Connector 1"/>
                    <wp:cNvGraphicFramePr/>
                    <a:graphic xmlns:a="http://schemas.openxmlformats.org/drawingml/2006/main">
                      <a:graphicData uri="http://schemas.microsoft.com/office/word/2010/wordprocessingShape">
                        <wps:wsp>
                          <wps:cNvCnPr/>
                          <wps:spPr>
                            <a:xfrm>
                              <a:off x="0" y="0"/>
                              <a:ext cx="5262880" cy="0"/>
                            </a:xfrm>
                            <a:prstGeom prst="line">
                              <a:avLst/>
                            </a:prstGeom>
                            <a:ln w="317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885DAA9" id="Straight Connector 1" o:spid="_x0000_s1026" style="position:absolute;z-index:251669504;visibility:visible;mso-wrap-style:square;mso-wrap-distance-left:9pt;mso-wrap-distance-top:0;mso-wrap-distance-right:9pt;mso-wrap-distance-bottom:0;mso-position-horizontal:left;mso-position-horizontal-relative:margin;mso-position-vertical:absolute;mso-position-vertical-relative:text" from="0,.9pt" to="414.4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" strokecolor="black [3200]" strokeweight=".25pt">
                    <v:stroke joinstyle="miter"/>
                    <w10:wrap anchorx="margin"/>
                  </v:line>
                </w:pict>
              </mc:Fallback>
            </mc:AlternateContent>
          </w:r>
        </w:p>
        <w:p w14:paraId="5CAB1A85" w14:textId="77777777" w:rsidR="00B248E3" w:rsidRPr="00B979B6" w:rsidRDefault="00B248E3" w:rsidP="00B248E3">
          <w:pPr>
            <w:rPr>
              <w:lang w:val="en-GB"/>
            </w:rPr>
          </w:pPr>
        </w:p>
        <w:p w14:paraId="2B2557E6" w14:textId="3310255C" w:rsidR="00B248E3" w:rsidRDefault="00B248E3" w:rsidP="00B248E3">
          <w:r w:rsidRPr="00521CA8">
            <w:rPr>
              <w:b/>
              <w:bCs/>
            </w:rPr>
            <w:t>Revision</w:t>
          </w:r>
          <w:r>
            <w:t>:</w:t>
          </w:r>
          <w:r>
            <w:tab/>
          </w:r>
          <w:r>
            <w:tab/>
            <w:t xml:space="preserve"> </w:t>
          </w:r>
          <w:r>
            <w:tab/>
          </w:r>
          <w:r>
            <w:tab/>
            <w:t>1.</w:t>
          </w:r>
          <w:r w:rsidR="00EF4146">
            <w:t>0</w:t>
          </w:r>
          <w:r>
            <w:t>.0</w:t>
          </w:r>
        </w:p>
        <w:p w14:paraId="52A9E0DB" w14:textId="77777777" w:rsidR="00B248E3" w:rsidRDefault="00B248E3" w:rsidP="00B248E3">
          <w:r w:rsidRPr="00521CA8">
            <w:rPr>
              <w:b/>
              <w:bCs/>
            </w:rPr>
            <w:t>Status</w:t>
          </w:r>
          <w:r>
            <w:t xml:space="preserve">: </w:t>
          </w:r>
          <w:r>
            <w:tab/>
          </w:r>
          <w:r>
            <w:tab/>
          </w:r>
          <w:r>
            <w:tab/>
          </w:r>
          <w:r>
            <w:tab/>
            <w:t>Released</w:t>
          </w:r>
        </w:p>
        <w:p w14:paraId="5A240447" w14:textId="6C6A65B4" w:rsidR="00B248E3" w:rsidRDefault="00B248E3" w:rsidP="00B248E3">
          <w:r w:rsidRPr="00521CA8">
            <w:rPr>
              <w:b/>
              <w:bCs/>
            </w:rPr>
            <w:t>Date</w:t>
          </w:r>
          <w:r>
            <w:t xml:space="preserve">: </w:t>
          </w:r>
          <w:r>
            <w:tab/>
          </w:r>
          <w:r>
            <w:tab/>
          </w:r>
          <w:r>
            <w:tab/>
          </w:r>
          <w:r>
            <w:tab/>
          </w:r>
          <w:r>
            <w:tab/>
            <w:t>1</w:t>
          </w:r>
          <w:r w:rsidR="00560B4B">
            <w:t>4</w:t>
          </w:r>
          <w:r>
            <w:t>.12.2025</w:t>
          </w:r>
        </w:p>
        <w:p w14:paraId="32C50603" w14:textId="77777777" w:rsidR="00B248E3" w:rsidRDefault="00B248E3" w:rsidP="00B248E3"/>
        <w:p w14:paraId="4B848259" w14:textId="77777777" w:rsidR="00B248E3" w:rsidRDefault="00B248E3" w:rsidP="00B248E3">
          <w:r>
            <w:rPr>
              <w:noProof/>
            </w:rPr>
            <mc:AlternateContent>
              <mc:Choice Requires="wps">
                <w:drawing>
                  <wp:anchor distT="0" distB="0" distL="114300" distR="114300" simplePos="0" relativeHeight="251670528" behindDoc="0" locked="0" layoutInCell="1" allowOverlap="1" wp14:anchorId="3C9722AC" wp14:editId="0D19E486">
                    <wp:simplePos x="0" y="0"/>
                    <wp:positionH relativeFrom="margin">
                      <wp:align>left</wp:align>
                    </wp:positionH>
                    <wp:positionV relativeFrom="paragraph">
                      <wp:posOffset>9953</wp:posOffset>
                    </wp:positionV>
                    <wp:extent cx="5263117" cy="0"/>
                    <wp:effectExtent l="0" t="0" r="0" b="0"/>
                    <wp:wrapNone/>
                    <wp:docPr id="690891631" name="Straight Connector 1"/>
                    <wp:cNvGraphicFramePr/>
                    <a:graphic xmlns:a="http://schemas.openxmlformats.org/drawingml/2006/main">
                      <a:graphicData uri="http://schemas.microsoft.com/office/word/2010/wordprocessingShape">
                        <wps:wsp>
                          <wps:cNvCnPr/>
                          <wps:spPr>
                            <a:xfrm>
                              <a:off x="0" y="0"/>
                              <a:ext cx="5263117" cy="0"/>
                            </a:xfrm>
                            <a:prstGeom prst="line">
                              <a:avLst/>
                            </a:prstGeom>
                            <a:ln w="317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9B3088" id="Straight Connector 1" o:spid="_x0000_s1026" style="position:absolute;z-index:251670528;visibility:visible;mso-wrap-style:square;mso-wrap-distance-left:9pt;mso-wrap-distance-top:0;mso-wrap-distance-right:9pt;mso-wrap-distance-bottom:0;mso-position-horizontal:left;mso-position-horizontal-relative:margin;mso-position-vertical:absolute;mso-position-vertical-relative:text" from="0,.8pt" to="414.4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" strokecolor="black [3200]" strokeweight=".25pt">
                    <v:stroke joinstyle="miter"/>
                    <w10:wrap anchorx="margin"/>
                  </v:line>
                </w:pict>
              </mc:Fallback>
            </mc:AlternateContent>
          </w:r>
        </w:p>
        <w:p w14:paraId="59E9CC37" w14:textId="05B94BA3" w:rsidR="00B248E3" w:rsidRPr="00ED7172" w:rsidRDefault="00B248E3">
          <w:r w:rsidRPr="00B248E3">
            <w:rPr>
              <w:b/>
              <w:bCs/>
            </w:rPr>
            <w:t>Document status</w:t>
          </w:r>
          <w:r w:rsidRPr="00521CA8">
            <w:t xml:space="preserve">: </w:t>
          </w:r>
          <w:r>
            <w:tab/>
          </w:r>
          <w:r>
            <w:tab/>
          </w:r>
          <w:r>
            <w:tab/>
          </w:r>
          <w:r w:rsidRPr="00521CA8">
            <w:t xml:space="preserve">Internal </w:t>
          </w:r>
          <w:r>
            <w:t>-</w:t>
          </w:r>
          <w:r w:rsidRPr="00521CA8">
            <w:t xml:space="preserve"> CE Technical File</w:t>
          </w:r>
        </w:p>
        <w:p w14:paraId="57487D7A" w14:textId="77777777" w:rsidR="00B248E3" w:rsidRDefault="00B248E3">
          <w:pPr>
            <w:rPr>
              <w:rFonts w:asciiTheme="majorHAnsi" w:eastAsiaTheme="majorEastAsia" w:hAnsiTheme="majorHAnsi" w:cstheme="majorBidi"/>
              <w:spacing w:val="-10"/>
              <w:kern w:val="28"/>
              <w:sz w:val="56"/>
              <w:szCs w:val="56"/>
            </w:rPr>
          </w:pPr>
        </w:p>
        <w:p w14:paraId="2CB7A1EC" w14:textId="77777777" w:rsidR="00701328" w:rsidRDefault="00701328">
          <w:pPr>
            <w:rPr>
              <w:rFonts w:asciiTheme="majorHAnsi" w:eastAsiaTheme="majorEastAsia" w:hAnsiTheme="majorHAnsi" w:cstheme="majorBidi"/>
              <w:spacing w:val="-10"/>
              <w:kern w:val="28"/>
              <w:sz w:val="56"/>
              <w:szCs w:val="56"/>
            </w:rPr>
          </w:pPr>
        </w:p>
        <w:p w14:paraId="2242E24C" w14:textId="5D9B53D0" w:rsidR="00B248E3" w:rsidRDefault="00B248E3" w:rsidP="00B248E3">
          <w:pPr>
            <w:jc w:val="both"/>
            <w:rPr>
              <w:i/>
              <w:iCs/>
              <w:sz w:val="18"/>
              <w:szCs w:val="18"/>
            </w:rPr>
          </w:pPr>
          <w:r w:rsidRPr="00B248E3">
            <w:rPr>
              <w:i/>
              <w:iCs/>
              <w:sz w:val="18"/>
              <w:szCs w:val="18"/>
            </w:rPr>
            <w:t xml:space="preserve">This Technical File applies exclusively to </w:t>
          </w:r>
          <w:r w:rsidR="00ED5775" w:rsidRPr="00ED5775">
            <w:rPr>
              <w:i/>
              <w:iCs/>
              <w:sz w:val="18"/>
              <w:szCs w:val="18"/>
            </w:rPr>
            <w:t>ENERGIS 10IN Managed PDU</w:t>
          </w:r>
          <w:r w:rsidRPr="00B248E3">
            <w:rPr>
              <w:i/>
              <w:iCs/>
              <w:sz w:val="18"/>
              <w:szCs w:val="18"/>
            </w:rPr>
            <w:t>, Hardware Revision 1.1.0, and corresponding firmware versions released for this hardware. Firmware versions are identified in the device user interface and are covered by this Technical File insofar as they do not change safety-relevant behavior. The Technical File is maintained in electronic form by the manufacturer and can be made available without undue delay. All documents listed herein are retained for at least 10 years after the last product has been placed on the EU market.</w:t>
          </w:r>
        </w:p>
        <w:p w14:paraId="51AEED26" w14:textId="4FDCCEF8" w:rsidR="00B248E3" w:rsidRPr="00B248E3" w:rsidRDefault="00000000" w:rsidP="00B248E3">
          <w:pPr>
            <w:rPr>
              <w:i/>
              <w:iCs/>
              <w:sz w:val="18"/>
              <w:szCs w:val="18"/>
            </w:rPr>
          </w:pPr>
        </w:p>
      </w:sdtContent>
    </w:sdt>
    <w:p w14:paraId="0ACE61FC" w14:textId="501506B3" w:rsidR="00B248E3" w:rsidRPr="00B248E3" w:rsidRDefault="00B248E3" w:rsidP="00B248E3">
      <w:pPr>
        <w:jc w:val="both"/>
        <w:rPr>
          <w:i/>
          <w:iCs/>
          <w:sz w:val="18"/>
          <w:szCs w:val="18"/>
        </w:rPr>
      </w:pPr>
      <w:r>
        <w:rPr>
          <w:b/>
          <w:bCs/>
        </w:rPr>
        <w:lastRenderedPageBreak/>
        <w:t>Revision History</w:t>
      </w:r>
    </w:p>
    <w:p w14:paraId="1DB615C7" w14:textId="44571A4F" w:rsidR="00B248E3" w:rsidRDefault="00B248E3" w:rsidP="00B248E3">
      <w:r>
        <w:t>A revision is a new edition of the document and affects all sections of this document.</w:t>
      </w:r>
    </w:p>
    <w:tbl>
      <w:tblPr>
        <w:tblStyle w:val="TableGrid"/>
        <w:tblW w:w="9445" w:type="dxa"/>
        <w:tblLook w:val="04A0" w:firstRow="1" w:lastRow="0" w:firstColumn="1" w:lastColumn="0" w:noHBand="0" w:noVBand="1"/>
      </w:tblPr>
      <w:tblGrid>
        <w:gridCol w:w="1118"/>
        <w:gridCol w:w="1507"/>
        <w:gridCol w:w="2338"/>
        <w:gridCol w:w="4482"/>
      </w:tblGrid>
      <w:tr w:rsidR="00B248E3" w14:paraId="17AA6C7A" w14:textId="77777777" w:rsidTr="00B248E3">
        <w:tc>
          <w:tcPr>
            <w:tcW w:w="1118" w:type="dxa"/>
          </w:tcPr>
          <w:p w14:paraId="3CC590D5" w14:textId="1118E74F" w:rsidR="00B248E3" w:rsidRPr="00B248E3" w:rsidRDefault="00B248E3" w:rsidP="00B248E3">
            <w:pPr>
              <w:rPr>
                <w:b/>
                <w:bCs/>
              </w:rPr>
            </w:pPr>
            <w:r w:rsidRPr="00B248E3">
              <w:rPr>
                <w:b/>
                <w:bCs/>
              </w:rPr>
              <w:t>Version</w:t>
            </w:r>
          </w:p>
        </w:tc>
        <w:tc>
          <w:tcPr>
            <w:tcW w:w="1507" w:type="dxa"/>
          </w:tcPr>
          <w:p w14:paraId="02520F3A" w14:textId="4CF6B336" w:rsidR="00B248E3" w:rsidRPr="00B248E3" w:rsidRDefault="00B248E3" w:rsidP="00B248E3">
            <w:pPr>
              <w:rPr>
                <w:b/>
                <w:bCs/>
              </w:rPr>
            </w:pPr>
            <w:r w:rsidRPr="00B248E3">
              <w:rPr>
                <w:b/>
                <w:bCs/>
              </w:rPr>
              <w:t>Date</w:t>
            </w:r>
          </w:p>
        </w:tc>
        <w:tc>
          <w:tcPr>
            <w:tcW w:w="2338" w:type="dxa"/>
          </w:tcPr>
          <w:p w14:paraId="211EE15D" w14:textId="02D70BD3" w:rsidR="00B248E3" w:rsidRPr="00B248E3" w:rsidRDefault="00B248E3" w:rsidP="00B248E3">
            <w:pPr>
              <w:rPr>
                <w:b/>
                <w:bCs/>
              </w:rPr>
            </w:pPr>
            <w:r w:rsidRPr="00B248E3">
              <w:rPr>
                <w:b/>
                <w:bCs/>
              </w:rPr>
              <w:t>Responsible</w:t>
            </w:r>
          </w:p>
        </w:tc>
        <w:tc>
          <w:tcPr>
            <w:tcW w:w="4482" w:type="dxa"/>
          </w:tcPr>
          <w:p w14:paraId="38B87698" w14:textId="1C4142E6" w:rsidR="00B248E3" w:rsidRPr="00B248E3" w:rsidRDefault="00B248E3" w:rsidP="00B248E3">
            <w:pPr>
              <w:rPr>
                <w:b/>
                <w:bCs/>
              </w:rPr>
            </w:pPr>
            <w:r w:rsidRPr="00B248E3">
              <w:rPr>
                <w:b/>
                <w:bCs/>
              </w:rPr>
              <w:t>Modification</w:t>
            </w:r>
          </w:p>
        </w:tc>
      </w:tr>
      <w:tr w:rsidR="00B248E3" w14:paraId="05AFA982" w14:textId="77777777" w:rsidTr="00B248E3">
        <w:tc>
          <w:tcPr>
            <w:tcW w:w="1118" w:type="dxa"/>
          </w:tcPr>
          <w:p w14:paraId="00105433" w14:textId="19904CA6" w:rsidR="00B248E3" w:rsidRDefault="00B248E3" w:rsidP="00B248E3">
            <w:r>
              <w:t>1.0.0</w:t>
            </w:r>
          </w:p>
        </w:tc>
        <w:tc>
          <w:tcPr>
            <w:tcW w:w="1507" w:type="dxa"/>
          </w:tcPr>
          <w:p w14:paraId="0D7ACDC5" w14:textId="074478BC" w:rsidR="00B248E3" w:rsidRDefault="00B248E3" w:rsidP="00B248E3">
            <w:r>
              <w:t>1</w:t>
            </w:r>
            <w:r w:rsidR="006A2384">
              <w:t>8</w:t>
            </w:r>
            <w:r>
              <w:t>.12.2025</w:t>
            </w:r>
          </w:p>
        </w:tc>
        <w:tc>
          <w:tcPr>
            <w:tcW w:w="2338" w:type="dxa"/>
          </w:tcPr>
          <w:p w14:paraId="3B34BC9C" w14:textId="22FFE0D0" w:rsidR="00B248E3" w:rsidRDefault="00B248E3" w:rsidP="00B248E3">
            <w:r>
              <w:t>David Sipos</w:t>
            </w:r>
          </w:p>
        </w:tc>
        <w:tc>
          <w:tcPr>
            <w:tcW w:w="4482" w:type="dxa"/>
          </w:tcPr>
          <w:p w14:paraId="71347D16" w14:textId="5C4D823D" w:rsidR="00B248E3" w:rsidRDefault="00B248E3" w:rsidP="00B248E3">
            <w:r>
              <w:t>Initial creation of the document</w:t>
            </w:r>
          </w:p>
        </w:tc>
      </w:tr>
    </w:tbl>
    <w:p w14:paraId="7AD74DE7" w14:textId="3000C95D" w:rsidR="00B248E3" w:rsidRDefault="00B248E3" w:rsidP="00B248E3"/>
    <w:p w14:paraId="2939D286" w14:textId="77777777" w:rsidR="00B248E3" w:rsidRDefault="00B248E3">
      <w:r>
        <w:br w:type="page"/>
      </w:r>
    </w:p>
    <w:sdt>
      <w:sdtPr>
        <w:rPr>
          <w:rFonts w:asciiTheme="minorHAnsi" w:eastAsiaTheme="minorHAnsi" w:hAnsiTheme="minorHAnsi" w:cstheme="minorBidi"/>
          <w:color w:val="auto"/>
          <w:kern w:val="2"/>
          <w:sz w:val="24"/>
          <w:szCs w:val="24"/>
          <w14:ligatures w14:val="standardContextual"/>
        </w:rPr>
        <w:id w:val="-132249766"/>
        <w:docPartObj>
          <w:docPartGallery w:val="Table of Contents"/>
          <w:docPartUnique/>
        </w:docPartObj>
      </w:sdtPr>
      <w:sdtEndPr>
        <w:rPr>
          <w:b/>
          <w:bCs/>
          <w:noProof/>
        </w:rPr>
      </w:sdtEndPr>
      <w:sdtContent>
        <w:p w14:paraId="2F573B2A" w14:textId="3C53F5F6" w:rsidR="00B248E3" w:rsidRPr="00BC47B3" w:rsidRDefault="00B248E3">
          <w:pPr>
            <w:pStyle w:val="TOCHeading"/>
            <w:rPr>
              <w:color w:val="auto"/>
            </w:rPr>
          </w:pPr>
          <w:r w:rsidRPr="00BC47B3">
            <w:rPr>
              <w:color w:val="auto"/>
            </w:rPr>
            <w:t>Contents</w:t>
          </w:r>
        </w:p>
        <w:p w14:paraId="58F9C49B" w14:textId="7056A7B5" w:rsidR="00122DCC" w:rsidRDefault="00B248E3">
          <w:pPr>
            <w:pStyle w:val="TOC1"/>
            <w:tabs>
              <w:tab w:val="right" w:leader="dot" w:pos="9465"/>
            </w:tabs>
            <w:rPr>
              <w:rFonts w:eastAsiaTheme="minorEastAsia"/>
              <w:noProof/>
              <w:lang w:val="en-AT" w:eastAsia="en-AT"/>
            </w:rPr>
          </w:pPr>
          <w:r>
            <w:fldChar w:fldCharType="begin"/>
          </w:r>
          <w:r>
            <w:instrText xml:space="preserve"> TOC \o "1-3" \h \z \u </w:instrText>
          </w:r>
          <w:r>
            <w:fldChar w:fldCharType="separate"/>
          </w:r>
          <w:hyperlink w:anchor="_Toc216966507" w:history="1">
            <w:r w:rsidR="00122DCC" w:rsidRPr="002312D3">
              <w:rPr>
                <w:rStyle w:val="Hyperlink"/>
                <w:noProof/>
                <w:lang w:val="en-AT"/>
              </w:rPr>
              <w:t>1. Introduction and Scope</w:t>
            </w:r>
            <w:r w:rsidR="00122DCC">
              <w:rPr>
                <w:noProof/>
                <w:webHidden/>
              </w:rPr>
              <w:tab/>
            </w:r>
            <w:r w:rsidR="00122DCC">
              <w:rPr>
                <w:noProof/>
                <w:webHidden/>
              </w:rPr>
              <w:fldChar w:fldCharType="begin"/>
            </w:r>
            <w:r w:rsidR="00122DCC">
              <w:rPr>
                <w:noProof/>
                <w:webHidden/>
              </w:rPr>
              <w:instrText xml:space="preserve"> PAGEREF _Toc216966507 \h </w:instrText>
            </w:r>
            <w:r w:rsidR="00122DCC">
              <w:rPr>
                <w:noProof/>
                <w:webHidden/>
              </w:rPr>
            </w:r>
            <w:r w:rsidR="00122DCC">
              <w:rPr>
                <w:noProof/>
                <w:webHidden/>
              </w:rPr>
              <w:fldChar w:fldCharType="separate"/>
            </w:r>
            <w:r w:rsidR="00346394">
              <w:rPr>
                <w:noProof/>
                <w:webHidden/>
              </w:rPr>
              <w:t>3</w:t>
            </w:r>
            <w:r w:rsidR="00122DCC">
              <w:rPr>
                <w:noProof/>
                <w:webHidden/>
              </w:rPr>
              <w:fldChar w:fldCharType="end"/>
            </w:r>
          </w:hyperlink>
        </w:p>
        <w:p w14:paraId="00F84E25" w14:textId="6C0287EB" w:rsidR="00122DCC" w:rsidRDefault="00122DCC">
          <w:pPr>
            <w:pStyle w:val="TOC1"/>
            <w:tabs>
              <w:tab w:val="right" w:leader="dot" w:pos="9465"/>
            </w:tabs>
            <w:rPr>
              <w:rFonts w:eastAsiaTheme="minorEastAsia"/>
              <w:noProof/>
              <w:lang w:val="en-AT" w:eastAsia="en-AT"/>
            </w:rPr>
          </w:pPr>
          <w:hyperlink w:anchor="_Toc216966508" w:history="1">
            <w:r w:rsidRPr="002312D3">
              <w:rPr>
                <w:rStyle w:val="Hyperlink"/>
                <w:noProof/>
                <w:lang w:val="en-AT"/>
              </w:rPr>
              <w:t>2. Applicable Documents</w:t>
            </w:r>
            <w:r>
              <w:rPr>
                <w:noProof/>
                <w:webHidden/>
              </w:rPr>
              <w:tab/>
            </w:r>
            <w:r>
              <w:rPr>
                <w:noProof/>
                <w:webHidden/>
              </w:rPr>
              <w:fldChar w:fldCharType="begin"/>
            </w:r>
            <w:r>
              <w:rPr>
                <w:noProof/>
                <w:webHidden/>
              </w:rPr>
              <w:instrText xml:space="preserve"> PAGEREF _Toc216966508 \h </w:instrText>
            </w:r>
            <w:r>
              <w:rPr>
                <w:noProof/>
                <w:webHidden/>
              </w:rPr>
            </w:r>
            <w:r>
              <w:rPr>
                <w:noProof/>
                <w:webHidden/>
              </w:rPr>
              <w:fldChar w:fldCharType="separate"/>
            </w:r>
            <w:r w:rsidR="00346394">
              <w:rPr>
                <w:noProof/>
                <w:webHidden/>
              </w:rPr>
              <w:t>3</w:t>
            </w:r>
            <w:r>
              <w:rPr>
                <w:noProof/>
                <w:webHidden/>
              </w:rPr>
              <w:fldChar w:fldCharType="end"/>
            </w:r>
          </w:hyperlink>
        </w:p>
        <w:p w14:paraId="50DAA121" w14:textId="07A31CB9" w:rsidR="00122DCC" w:rsidRDefault="00122DCC">
          <w:pPr>
            <w:pStyle w:val="TOC1"/>
            <w:tabs>
              <w:tab w:val="right" w:leader="dot" w:pos="9465"/>
            </w:tabs>
            <w:rPr>
              <w:rFonts w:eastAsiaTheme="minorEastAsia"/>
              <w:noProof/>
              <w:lang w:val="en-AT" w:eastAsia="en-AT"/>
            </w:rPr>
          </w:pPr>
          <w:hyperlink w:anchor="_Toc216966509" w:history="1">
            <w:r w:rsidRPr="002312D3">
              <w:rPr>
                <w:rStyle w:val="Hyperlink"/>
                <w:noProof/>
                <w:lang w:val="en-AT"/>
              </w:rPr>
              <w:t>3. Label Description</w:t>
            </w:r>
            <w:r>
              <w:rPr>
                <w:noProof/>
                <w:webHidden/>
              </w:rPr>
              <w:tab/>
            </w:r>
            <w:r>
              <w:rPr>
                <w:noProof/>
                <w:webHidden/>
              </w:rPr>
              <w:fldChar w:fldCharType="begin"/>
            </w:r>
            <w:r>
              <w:rPr>
                <w:noProof/>
                <w:webHidden/>
              </w:rPr>
              <w:instrText xml:space="preserve"> PAGEREF _Toc216966509 \h </w:instrText>
            </w:r>
            <w:r>
              <w:rPr>
                <w:noProof/>
                <w:webHidden/>
              </w:rPr>
            </w:r>
            <w:r>
              <w:rPr>
                <w:noProof/>
                <w:webHidden/>
              </w:rPr>
              <w:fldChar w:fldCharType="separate"/>
            </w:r>
            <w:r w:rsidR="00346394">
              <w:rPr>
                <w:noProof/>
                <w:webHidden/>
              </w:rPr>
              <w:t>3</w:t>
            </w:r>
            <w:r>
              <w:rPr>
                <w:noProof/>
                <w:webHidden/>
              </w:rPr>
              <w:fldChar w:fldCharType="end"/>
            </w:r>
          </w:hyperlink>
        </w:p>
        <w:p w14:paraId="6E6457F6" w14:textId="484A9B5B" w:rsidR="00122DCC" w:rsidRDefault="00122DCC">
          <w:pPr>
            <w:pStyle w:val="TOC2"/>
            <w:tabs>
              <w:tab w:val="right" w:leader="dot" w:pos="9465"/>
            </w:tabs>
            <w:rPr>
              <w:rFonts w:eastAsiaTheme="minorEastAsia"/>
              <w:noProof/>
              <w:lang w:val="en-AT" w:eastAsia="en-AT"/>
            </w:rPr>
          </w:pPr>
          <w:hyperlink w:anchor="_Toc216966510" w:history="1">
            <w:r w:rsidRPr="002312D3">
              <w:rPr>
                <w:rStyle w:val="Hyperlink"/>
                <w:noProof/>
                <w:lang w:val="en-AT"/>
              </w:rPr>
              <w:t>Header</w:t>
            </w:r>
            <w:r>
              <w:rPr>
                <w:noProof/>
                <w:webHidden/>
              </w:rPr>
              <w:tab/>
            </w:r>
            <w:r>
              <w:rPr>
                <w:noProof/>
                <w:webHidden/>
              </w:rPr>
              <w:fldChar w:fldCharType="begin"/>
            </w:r>
            <w:r>
              <w:rPr>
                <w:noProof/>
                <w:webHidden/>
              </w:rPr>
              <w:instrText xml:space="preserve"> PAGEREF _Toc216966510 \h </w:instrText>
            </w:r>
            <w:r>
              <w:rPr>
                <w:noProof/>
                <w:webHidden/>
              </w:rPr>
            </w:r>
            <w:r>
              <w:rPr>
                <w:noProof/>
                <w:webHidden/>
              </w:rPr>
              <w:fldChar w:fldCharType="separate"/>
            </w:r>
            <w:r w:rsidR="00346394">
              <w:rPr>
                <w:noProof/>
                <w:webHidden/>
              </w:rPr>
              <w:t>4</w:t>
            </w:r>
            <w:r>
              <w:rPr>
                <w:noProof/>
                <w:webHidden/>
              </w:rPr>
              <w:fldChar w:fldCharType="end"/>
            </w:r>
          </w:hyperlink>
        </w:p>
        <w:p w14:paraId="1A8F7008" w14:textId="60BA0B63" w:rsidR="00122DCC" w:rsidRDefault="00122DCC">
          <w:pPr>
            <w:pStyle w:val="TOC2"/>
            <w:tabs>
              <w:tab w:val="right" w:leader="dot" w:pos="9465"/>
            </w:tabs>
            <w:rPr>
              <w:rFonts w:eastAsiaTheme="minorEastAsia"/>
              <w:noProof/>
              <w:lang w:val="en-AT" w:eastAsia="en-AT"/>
            </w:rPr>
          </w:pPr>
          <w:hyperlink w:anchor="_Toc216966511" w:history="1">
            <w:r w:rsidRPr="002312D3">
              <w:rPr>
                <w:rStyle w:val="Hyperlink"/>
                <w:noProof/>
                <w:lang w:val="en-AT"/>
              </w:rPr>
              <w:t>Electrical Ratings</w:t>
            </w:r>
            <w:r>
              <w:rPr>
                <w:noProof/>
                <w:webHidden/>
              </w:rPr>
              <w:tab/>
            </w:r>
            <w:r>
              <w:rPr>
                <w:noProof/>
                <w:webHidden/>
              </w:rPr>
              <w:fldChar w:fldCharType="begin"/>
            </w:r>
            <w:r>
              <w:rPr>
                <w:noProof/>
                <w:webHidden/>
              </w:rPr>
              <w:instrText xml:space="preserve"> PAGEREF _Toc216966511 \h </w:instrText>
            </w:r>
            <w:r>
              <w:rPr>
                <w:noProof/>
                <w:webHidden/>
              </w:rPr>
            </w:r>
            <w:r>
              <w:rPr>
                <w:noProof/>
                <w:webHidden/>
              </w:rPr>
              <w:fldChar w:fldCharType="separate"/>
            </w:r>
            <w:r w:rsidR="00346394">
              <w:rPr>
                <w:noProof/>
                <w:webHidden/>
              </w:rPr>
              <w:t>4</w:t>
            </w:r>
            <w:r>
              <w:rPr>
                <w:noProof/>
                <w:webHidden/>
              </w:rPr>
              <w:fldChar w:fldCharType="end"/>
            </w:r>
          </w:hyperlink>
        </w:p>
        <w:p w14:paraId="0BC99988" w14:textId="1199A42F" w:rsidR="00122DCC" w:rsidRDefault="00122DCC">
          <w:pPr>
            <w:pStyle w:val="TOC2"/>
            <w:tabs>
              <w:tab w:val="right" w:leader="dot" w:pos="9465"/>
            </w:tabs>
            <w:rPr>
              <w:rFonts w:eastAsiaTheme="minorEastAsia"/>
              <w:noProof/>
              <w:lang w:val="en-AT" w:eastAsia="en-AT"/>
            </w:rPr>
          </w:pPr>
          <w:hyperlink w:anchor="_Toc216966512" w:history="1">
            <w:r w:rsidRPr="002312D3">
              <w:rPr>
                <w:rStyle w:val="Hyperlink"/>
                <w:noProof/>
                <w:lang w:val="en-AT"/>
              </w:rPr>
              <w:t>Technical Data Table</w:t>
            </w:r>
            <w:r>
              <w:rPr>
                <w:noProof/>
                <w:webHidden/>
              </w:rPr>
              <w:tab/>
            </w:r>
            <w:r>
              <w:rPr>
                <w:noProof/>
                <w:webHidden/>
              </w:rPr>
              <w:fldChar w:fldCharType="begin"/>
            </w:r>
            <w:r>
              <w:rPr>
                <w:noProof/>
                <w:webHidden/>
              </w:rPr>
              <w:instrText xml:space="preserve"> PAGEREF _Toc216966512 \h </w:instrText>
            </w:r>
            <w:r>
              <w:rPr>
                <w:noProof/>
                <w:webHidden/>
              </w:rPr>
            </w:r>
            <w:r>
              <w:rPr>
                <w:noProof/>
                <w:webHidden/>
              </w:rPr>
              <w:fldChar w:fldCharType="separate"/>
            </w:r>
            <w:r w:rsidR="00346394">
              <w:rPr>
                <w:noProof/>
                <w:webHidden/>
              </w:rPr>
              <w:t>4</w:t>
            </w:r>
            <w:r>
              <w:rPr>
                <w:noProof/>
                <w:webHidden/>
              </w:rPr>
              <w:fldChar w:fldCharType="end"/>
            </w:r>
          </w:hyperlink>
        </w:p>
        <w:p w14:paraId="5013B9D7" w14:textId="7B883945" w:rsidR="00122DCC" w:rsidRDefault="00122DCC">
          <w:pPr>
            <w:pStyle w:val="TOC2"/>
            <w:tabs>
              <w:tab w:val="right" w:leader="dot" w:pos="9465"/>
            </w:tabs>
            <w:rPr>
              <w:rFonts w:eastAsiaTheme="minorEastAsia"/>
              <w:noProof/>
              <w:lang w:val="en-AT" w:eastAsia="en-AT"/>
            </w:rPr>
          </w:pPr>
          <w:hyperlink w:anchor="_Toc216966513" w:history="1">
            <w:r w:rsidRPr="002312D3">
              <w:rPr>
                <w:rStyle w:val="Hyperlink"/>
                <w:noProof/>
                <w:lang w:val="en-AT"/>
              </w:rPr>
              <w:t>Compliance and Safety Symbols</w:t>
            </w:r>
            <w:r>
              <w:rPr>
                <w:noProof/>
                <w:webHidden/>
              </w:rPr>
              <w:tab/>
            </w:r>
            <w:r>
              <w:rPr>
                <w:noProof/>
                <w:webHidden/>
              </w:rPr>
              <w:fldChar w:fldCharType="begin"/>
            </w:r>
            <w:r>
              <w:rPr>
                <w:noProof/>
                <w:webHidden/>
              </w:rPr>
              <w:instrText xml:space="preserve"> PAGEREF _Toc216966513 \h </w:instrText>
            </w:r>
            <w:r>
              <w:rPr>
                <w:noProof/>
                <w:webHidden/>
              </w:rPr>
            </w:r>
            <w:r>
              <w:rPr>
                <w:noProof/>
                <w:webHidden/>
              </w:rPr>
              <w:fldChar w:fldCharType="separate"/>
            </w:r>
            <w:r w:rsidR="00346394">
              <w:rPr>
                <w:noProof/>
                <w:webHidden/>
              </w:rPr>
              <w:t>4</w:t>
            </w:r>
            <w:r>
              <w:rPr>
                <w:noProof/>
                <w:webHidden/>
              </w:rPr>
              <w:fldChar w:fldCharType="end"/>
            </w:r>
          </w:hyperlink>
        </w:p>
        <w:p w14:paraId="1FCD593B" w14:textId="0068C61C" w:rsidR="00122DCC" w:rsidRDefault="00122DCC">
          <w:pPr>
            <w:pStyle w:val="TOC2"/>
            <w:tabs>
              <w:tab w:val="right" w:leader="dot" w:pos="9465"/>
            </w:tabs>
            <w:rPr>
              <w:rFonts w:eastAsiaTheme="minorEastAsia"/>
              <w:noProof/>
              <w:lang w:val="en-AT" w:eastAsia="en-AT"/>
            </w:rPr>
          </w:pPr>
          <w:hyperlink w:anchor="_Toc216966514" w:history="1">
            <w:r w:rsidRPr="002312D3">
              <w:rPr>
                <w:rStyle w:val="Hyperlink"/>
                <w:noProof/>
                <w:lang w:val="en-AT"/>
              </w:rPr>
              <w:t>Network and Serial Information</w:t>
            </w:r>
            <w:r>
              <w:rPr>
                <w:noProof/>
                <w:webHidden/>
              </w:rPr>
              <w:tab/>
            </w:r>
            <w:r>
              <w:rPr>
                <w:noProof/>
                <w:webHidden/>
              </w:rPr>
              <w:fldChar w:fldCharType="begin"/>
            </w:r>
            <w:r>
              <w:rPr>
                <w:noProof/>
                <w:webHidden/>
              </w:rPr>
              <w:instrText xml:space="preserve"> PAGEREF _Toc216966514 \h </w:instrText>
            </w:r>
            <w:r>
              <w:rPr>
                <w:noProof/>
                <w:webHidden/>
              </w:rPr>
            </w:r>
            <w:r>
              <w:rPr>
                <w:noProof/>
                <w:webHidden/>
              </w:rPr>
              <w:fldChar w:fldCharType="separate"/>
            </w:r>
            <w:r w:rsidR="00346394">
              <w:rPr>
                <w:noProof/>
                <w:webHidden/>
              </w:rPr>
              <w:t>4</w:t>
            </w:r>
            <w:r>
              <w:rPr>
                <w:noProof/>
                <w:webHidden/>
              </w:rPr>
              <w:fldChar w:fldCharType="end"/>
            </w:r>
          </w:hyperlink>
        </w:p>
        <w:p w14:paraId="23E4E408" w14:textId="5A1FA8D0" w:rsidR="00122DCC" w:rsidRDefault="00122DCC">
          <w:pPr>
            <w:pStyle w:val="TOC2"/>
            <w:tabs>
              <w:tab w:val="right" w:leader="dot" w:pos="9465"/>
            </w:tabs>
            <w:rPr>
              <w:rFonts w:eastAsiaTheme="minorEastAsia"/>
              <w:noProof/>
              <w:lang w:val="en-AT" w:eastAsia="en-AT"/>
            </w:rPr>
          </w:pPr>
          <w:hyperlink w:anchor="_Toc216966515" w:history="1">
            <w:r w:rsidRPr="002312D3">
              <w:rPr>
                <w:rStyle w:val="Hyperlink"/>
                <w:noProof/>
                <w:lang w:val="en-AT"/>
              </w:rPr>
              <w:t>Footer</w:t>
            </w:r>
            <w:r>
              <w:rPr>
                <w:noProof/>
                <w:webHidden/>
              </w:rPr>
              <w:tab/>
            </w:r>
            <w:r>
              <w:rPr>
                <w:noProof/>
                <w:webHidden/>
              </w:rPr>
              <w:fldChar w:fldCharType="begin"/>
            </w:r>
            <w:r>
              <w:rPr>
                <w:noProof/>
                <w:webHidden/>
              </w:rPr>
              <w:instrText xml:space="preserve"> PAGEREF _Toc216966515 \h </w:instrText>
            </w:r>
            <w:r>
              <w:rPr>
                <w:noProof/>
                <w:webHidden/>
              </w:rPr>
            </w:r>
            <w:r>
              <w:rPr>
                <w:noProof/>
                <w:webHidden/>
              </w:rPr>
              <w:fldChar w:fldCharType="separate"/>
            </w:r>
            <w:r w:rsidR="00346394">
              <w:rPr>
                <w:noProof/>
                <w:webHidden/>
              </w:rPr>
              <w:t>4</w:t>
            </w:r>
            <w:r>
              <w:rPr>
                <w:noProof/>
                <w:webHidden/>
              </w:rPr>
              <w:fldChar w:fldCharType="end"/>
            </w:r>
          </w:hyperlink>
        </w:p>
        <w:p w14:paraId="1F0CD835" w14:textId="7C5C1E5B" w:rsidR="00122DCC" w:rsidRDefault="00122DCC">
          <w:pPr>
            <w:pStyle w:val="TOC2"/>
            <w:tabs>
              <w:tab w:val="right" w:leader="dot" w:pos="9465"/>
            </w:tabs>
            <w:rPr>
              <w:rFonts w:eastAsiaTheme="minorEastAsia"/>
              <w:noProof/>
              <w:lang w:val="en-AT" w:eastAsia="en-AT"/>
            </w:rPr>
          </w:pPr>
          <w:hyperlink w:anchor="_Toc216966516" w:history="1">
            <w:r w:rsidRPr="002312D3">
              <w:rPr>
                <w:rStyle w:val="Hyperlink"/>
                <w:noProof/>
                <w:lang w:val="en-AT"/>
              </w:rPr>
              <w:t>Design Features</w:t>
            </w:r>
            <w:r>
              <w:rPr>
                <w:noProof/>
                <w:webHidden/>
              </w:rPr>
              <w:tab/>
            </w:r>
            <w:r>
              <w:rPr>
                <w:noProof/>
                <w:webHidden/>
              </w:rPr>
              <w:fldChar w:fldCharType="begin"/>
            </w:r>
            <w:r>
              <w:rPr>
                <w:noProof/>
                <w:webHidden/>
              </w:rPr>
              <w:instrText xml:space="preserve"> PAGEREF _Toc216966516 \h </w:instrText>
            </w:r>
            <w:r>
              <w:rPr>
                <w:noProof/>
                <w:webHidden/>
              </w:rPr>
            </w:r>
            <w:r>
              <w:rPr>
                <w:noProof/>
                <w:webHidden/>
              </w:rPr>
              <w:fldChar w:fldCharType="separate"/>
            </w:r>
            <w:r w:rsidR="00346394">
              <w:rPr>
                <w:noProof/>
                <w:webHidden/>
              </w:rPr>
              <w:t>5</w:t>
            </w:r>
            <w:r>
              <w:rPr>
                <w:noProof/>
                <w:webHidden/>
              </w:rPr>
              <w:fldChar w:fldCharType="end"/>
            </w:r>
          </w:hyperlink>
        </w:p>
        <w:p w14:paraId="4ACF1FCD" w14:textId="6DC09FEB" w:rsidR="00122DCC" w:rsidRDefault="00122DCC">
          <w:pPr>
            <w:pStyle w:val="TOC1"/>
            <w:tabs>
              <w:tab w:val="right" w:leader="dot" w:pos="9465"/>
            </w:tabs>
            <w:rPr>
              <w:rFonts w:eastAsiaTheme="minorEastAsia"/>
              <w:noProof/>
              <w:lang w:val="en-AT" w:eastAsia="en-AT"/>
            </w:rPr>
          </w:pPr>
          <w:hyperlink w:anchor="_Toc216966517" w:history="1">
            <w:r w:rsidRPr="002312D3">
              <w:rPr>
                <w:rStyle w:val="Hyperlink"/>
                <w:noProof/>
                <w:lang w:val="en-AT"/>
              </w:rPr>
              <w:t>4. Intended Use</w:t>
            </w:r>
            <w:r>
              <w:rPr>
                <w:noProof/>
                <w:webHidden/>
              </w:rPr>
              <w:tab/>
            </w:r>
            <w:r>
              <w:rPr>
                <w:noProof/>
                <w:webHidden/>
              </w:rPr>
              <w:fldChar w:fldCharType="begin"/>
            </w:r>
            <w:r>
              <w:rPr>
                <w:noProof/>
                <w:webHidden/>
              </w:rPr>
              <w:instrText xml:space="preserve"> PAGEREF _Toc216966517 \h </w:instrText>
            </w:r>
            <w:r>
              <w:rPr>
                <w:noProof/>
                <w:webHidden/>
              </w:rPr>
            </w:r>
            <w:r>
              <w:rPr>
                <w:noProof/>
                <w:webHidden/>
              </w:rPr>
              <w:fldChar w:fldCharType="separate"/>
            </w:r>
            <w:r w:rsidR="00346394">
              <w:rPr>
                <w:noProof/>
                <w:webHidden/>
              </w:rPr>
              <w:t>5</w:t>
            </w:r>
            <w:r>
              <w:rPr>
                <w:noProof/>
                <w:webHidden/>
              </w:rPr>
              <w:fldChar w:fldCharType="end"/>
            </w:r>
          </w:hyperlink>
        </w:p>
        <w:p w14:paraId="40857F7E" w14:textId="0703DE4F" w:rsidR="00B248E3" w:rsidRDefault="00B248E3">
          <w:r>
            <w:rPr>
              <w:b/>
              <w:bCs/>
              <w:noProof/>
            </w:rPr>
            <w:fldChar w:fldCharType="end"/>
          </w:r>
        </w:p>
      </w:sdtContent>
    </w:sdt>
    <w:p w14:paraId="29E8FEC8" w14:textId="77777777" w:rsidR="00B248E3" w:rsidRDefault="00B248E3" w:rsidP="00521CA8"/>
    <w:p w14:paraId="5134AF8C" w14:textId="77777777" w:rsidR="00344B13" w:rsidRPr="00344B13" w:rsidRDefault="00B248E3" w:rsidP="00344B13">
      <w:pPr>
        <w:pStyle w:val="Heading1"/>
        <w:rPr>
          <w:rFonts w:eastAsiaTheme="minorHAnsi"/>
          <w:lang w:val="en-AT"/>
        </w:rPr>
      </w:pPr>
      <w:r>
        <w:rPr>
          <w:b/>
          <w:bCs/>
        </w:rPr>
        <w:br w:type="page"/>
      </w:r>
      <w:bookmarkStart w:id="0" w:name="_Toc216966507"/>
      <w:r w:rsidR="00344B13" w:rsidRPr="00344B13">
        <w:rPr>
          <w:rFonts w:eastAsiaTheme="minorHAnsi"/>
          <w:lang w:val="en-AT"/>
        </w:rPr>
        <w:lastRenderedPageBreak/>
        <w:t>1. Introduction and Scope</w:t>
      </w:r>
      <w:bookmarkEnd w:id="0"/>
    </w:p>
    <w:p w14:paraId="6D3F61A0" w14:textId="77777777" w:rsidR="00344B13" w:rsidRPr="00344B13" w:rsidRDefault="00344B13" w:rsidP="00B310AF">
      <w:pPr>
        <w:jc w:val="both"/>
        <w:rPr>
          <w:lang w:val="en-AT"/>
        </w:rPr>
      </w:pPr>
      <w:r w:rsidRPr="00344B13">
        <w:rPr>
          <w:lang w:val="en-AT"/>
        </w:rPr>
        <w:t>This document describes the content, structure, and intended use of the product identification and rating label affixed to the ENERGIS 10IN Managed PDU. The label provides essential electrical, operational, and compliance information required for safe installation, operation, and regulatory conformity. This documentation applies to all units bearing the referenced label format and serial numbering scheme.</w:t>
      </w:r>
    </w:p>
    <w:p w14:paraId="33913A2D" w14:textId="1CD8767D" w:rsidR="00344B13" w:rsidRPr="00344B13" w:rsidRDefault="00344B13" w:rsidP="00344B13">
      <w:pPr>
        <w:rPr>
          <w:lang w:val="en-AT"/>
        </w:rPr>
      </w:pPr>
    </w:p>
    <w:p w14:paraId="65719E59" w14:textId="77777777" w:rsidR="00344B13" w:rsidRPr="00344B13" w:rsidRDefault="00344B13" w:rsidP="00344B13">
      <w:pPr>
        <w:pStyle w:val="Heading1"/>
        <w:rPr>
          <w:lang w:val="en-AT"/>
        </w:rPr>
      </w:pPr>
      <w:bookmarkStart w:id="1" w:name="_Toc216966508"/>
      <w:r w:rsidRPr="00344B13">
        <w:rPr>
          <w:lang w:val="en-AT"/>
        </w:rPr>
        <w:t>2. Applicable Documents</w:t>
      </w:r>
      <w:bookmarkEnd w:id="1"/>
    </w:p>
    <w:p w14:paraId="52D4998B" w14:textId="77777777" w:rsidR="00344B13" w:rsidRPr="00344B13" w:rsidRDefault="00344B13" w:rsidP="00344B13">
      <w:pPr>
        <w:numPr>
          <w:ilvl w:val="0"/>
          <w:numId w:val="23"/>
        </w:numPr>
        <w:rPr>
          <w:lang w:val="en-AT"/>
        </w:rPr>
      </w:pPr>
      <w:r w:rsidRPr="00344B13">
        <w:rPr>
          <w:lang w:val="en-AT"/>
        </w:rPr>
        <w:t>ENE-LDOC-DOC-100-EU-Declaration-of-Conformity</w:t>
      </w:r>
    </w:p>
    <w:p w14:paraId="411341D6" w14:textId="77777777" w:rsidR="00344B13" w:rsidRPr="00344B13" w:rsidRDefault="00344B13" w:rsidP="00344B13">
      <w:pPr>
        <w:numPr>
          <w:ilvl w:val="0"/>
          <w:numId w:val="23"/>
        </w:numPr>
        <w:rPr>
          <w:lang w:val="en-AT"/>
        </w:rPr>
      </w:pPr>
      <w:r w:rsidRPr="00344B13">
        <w:rPr>
          <w:lang w:val="en-AT"/>
        </w:rPr>
        <w:t>ENE-UDOC-UM-100-ENERGIS-UserManual_rev_1.0.0</w:t>
      </w:r>
    </w:p>
    <w:p w14:paraId="1AD18E81" w14:textId="77777777" w:rsidR="00344B13" w:rsidRPr="00344B13" w:rsidRDefault="00344B13" w:rsidP="00344B13">
      <w:pPr>
        <w:numPr>
          <w:ilvl w:val="0"/>
          <w:numId w:val="23"/>
        </w:numPr>
        <w:rPr>
          <w:lang w:val="en-AT"/>
        </w:rPr>
      </w:pPr>
      <w:r w:rsidRPr="00344B13">
        <w:rPr>
          <w:lang w:val="en-AT"/>
        </w:rPr>
        <w:t>ENE-LDOC-RA-100-Risk-Assessment-EN-ISO-12100</w:t>
      </w:r>
    </w:p>
    <w:p w14:paraId="7454A395" w14:textId="77777777" w:rsidR="00344B13" w:rsidRPr="00344B13" w:rsidRDefault="00344B13" w:rsidP="00344B13">
      <w:pPr>
        <w:numPr>
          <w:ilvl w:val="0"/>
          <w:numId w:val="23"/>
        </w:numPr>
        <w:rPr>
          <w:lang w:val="en-AT"/>
        </w:rPr>
      </w:pPr>
      <w:r w:rsidRPr="00344B13">
        <w:rPr>
          <w:lang w:val="en-AT"/>
        </w:rPr>
        <w:t>ENE-LDOC-TFI-100-Technical-File-Index</w:t>
      </w:r>
    </w:p>
    <w:p w14:paraId="22550E88" w14:textId="37A88C41" w:rsidR="00344B13" w:rsidRDefault="00344B13" w:rsidP="00344B13">
      <w:pPr>
        <w:pStyle w:val="Heading1"/>
        <w:rPr>
          <w:lang w:val="en-AT"/>
        </w:rPr>
      </w:pPr>
      <w:bookmarkStart w:id="2" w:name="_Toc216966509"/>
      <w:r w:rsidRPr="00344B13">
        <w:rPr>
          <w:lang w:val="en-AT"/>
        </w:rPr>
        <w:t>3. Label Description</w:t>
      </w:r>
      <w:bookmarkEnd w:id="2"/>
    </w:p>
    <w:p w14:paraId="4923B1E4" w14:textId="64A1A304" w:rsidR="00595719" w:rsidRPr="00595719" w:rsidRDefault="00F16B15" w:rsidP="00F16B15">
      <w:pPr>
        <w:jc w:val="center"/>
        <w:rPr>
          <w:lang w:val="en-AT"/>
        </w:rPr>
      </w:pPr>
      <w:r>
        <w:rPr>
          <w:noProof/>
          <w:lang w:val="en-AT"/>
        </w:rPr>
        <w:drawing>
          <wp:inline distT="0" distB="0" distL="0" distR="0" wp14:anchorId="27F7C950" wp14:editId="76C0BE91">
            <wp:extent cx="5741583" cy="3827721"/>
            <wp:effectExtent l="0" t="0" r="0" b="1905"/>
            <wp:docPr id="1705430082" name="Picture 2" descr="A label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30082" name="Picture 2" descr="A label with text and symbol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84609" cy="3856405"/>
                    </a:xfrm>
                    <a:prstGeom prst="rect">
                      <a:avLst/>
                    </a:prstGeom>
                  </pic:spPr>
                </pic:pic>
              </a:graphicData>
            </a:graphic>
          </wp:inline>
        </w:drawing>
      </w:r>
    </w:p>
    <w:p w14:paraId="4CD90F88" w14:textId="08DE9549" w:rsidR="00595719" w:rsidRDefault="00595719" w:rsidP="001E0087">
      <w:pPr>
        <w:jc w:val="center"/>
        <w:rPr>
          <w:lang w:val="en-AT"/>
        </w:rPr>
      </w:pPr>
    </w:p>
    <w:p w14:paraId="2E3663DE" w14:textId="6742EA78" w:rsidR="00595719" w:rsidRPr="00344B13" w:rsidRDefault="00344B13" w:rsidP="00344B13">
      <w:pPr>
        <w:jc w:val="both"/>
        <w:rPr>
          <w:lang w:val="en-AT"/>
        </w:rPr>
      </w:pPr>
      <w:r w:rsidRPr="00344B13">
        <w:rPr>
          <w:lang w:val="en-AT"/>
        </w:rPr>
        <w:lastRenderedPageBreak/>
        <w:t>The label is a printed, durable adhesive plate affixed to the product enclosure. It contains the following elements:</w:t>
      </w:r>
    </w:p>
    <w:p w14:paraId="137C586E" w14:textId="1C0E7B07" w:rsidR="00344B13" w:rsidRPr="00344B13" w:rsidRDefault="00344B13" w:rsidP="00524888">
      <w:pPr>
        <w:pStyle w:val="Heading2"/>
        <w:jc w:val="both"/>
        <w:rPr>
          <w:lang w:val="en-AT"/>
        </w:rPr>
      </w:pPr>
      <w:bookmarkStart w:id="3" w:name="_Toc216966510"/>
      <w:r w:rsidRPr="00344B13">
        <w:rPr>
          <w:lang w:val="en-AT"/>
        </w:rPr>
        <w:t>Header</w:t>
      </w:r>
      <w:bookmarkEnd w:id="3"/>
    </w:p>
    <w:p w14:paraId="245924E4" w14:textId="77777777" w:rsidR="00344B13" w:rsidRPr="00344B13" w:rsidRDefault="00344B13" w:rsidP="00524888">
      <w:pPr>
        <w:numPr>
          <w:ilvl w:val="0"/>
          <w:numId w:val="24"/>
        </w:numPr>
        <w:jc w:val="both"/>
        <w:rPr>
          <w:lang w:val="en-AT"/>
        </w:rPr>
      </w:pPr>
      <w:r w:rsidRPr="00344B13">
        <w:rPr>
          <w:lang w:val="en-AT"/>
        </w:rPr>
        <w:t>Product name: ENERGIS – 10IN MANAGED PDU (bold, prominent at the top)</w:t>
      </w:r>
    </w:p>
    <w:p w14:paraId="15CCA8C9" w14:textId="77777777" w:rsidR="00344B13" w:rsidRDefault="00344B13" w:rsidP="00F16B15">
      <w:pPr>
        <w:pStyle w:val="NoSpacing"/>
        <w:rPr>
          <w:lang w:val="en-AT"/>
        </w:rPr>
      </w:pPr>
    </w:p>
    <w:p w14:paraId="0AE909C3" w14:textId="72928066" w:rsidR="00344B13" w:rsidRPr="00344B13" w:rsidRDefault="00344B13" w:rsidP="00524888">
      <w:pPr>
        <w:pStyle w:val="Heading2"/>
        <w:jc w:val="both"/>
        <w:rPr>
          <w:lang w:val="en-AT"/>
        </w:rPr>
      </w:pPr>
      <w:bookmarkStart w:id="4" w:name="_Toc216966511"/>
      <w:r w:rsidRPr="00344B13">
        <w:rPr>
          <w:lang w:val="en-AT"/>
        </w:rPr>
        <w:t>Electrical Ratings</w:t>
      </w:r>
      <w:bookmarkEnd w:id="4"/>
    </w:p>
    <w:p w14:paraId="29282388" w14:textId="77777777" w:rsidR="00344B13" w:rsidRPr="00344B13" w:rsidRDefault="00344B13" w:rsidP="00524888">
      <w:pPr>
        <w:numPr>
          <w:ilvl w:val="0"/>
          <w:numId w:val="25"/>
        </w:numPr>
        <w:jc w:val="both"/>
        <w:rPr>
          <w:lang w:val="en-AT"/>
        </w:rPr>
      </w:pPr>
      <w:r w:rsidRPr="00344B13">
        <w:rPr>
          <w:lang w:val="en-AT"/>
        </w:rPr>
        <w:t>INPUT: 230 VAC, 50/60 Hz, Max. 10A</w:t>
      </w:r>
    </w:p>
    <w:p w14:paraId="03E7D9E6" w14:textId="77777777" w:rsidR="00344B13" w:rsidRPr="00344B13" w:rsidRDefault="00344B13" w:rsidP="00524888">
      <w:pPr>
        <w:numPr>
          <w:ilvl w:val="0"/>
          <w:numId w:val="25"/>
        </w:numPr>
        <w:jc w:val="both"/>
        <w:rPr>
          <w:lang w:val="en-AT"/>
        </w:rPr>
      </w:pPr>
      <w:r w:rsidRPr="00344B13">
        <w:rPr>
          <w:lang w:val="en-AT"/>
        </w:rPr>
        <w:t>OUTLETS: 8 × IEC C13, Max. 10A per outlet</w:t>
      </w:r>
    </w:p>
    <w:p w14:paraId="709EF696" w14:textId="77777777" w:rsidR="00344B13" w:rsidRPr="00344B13" w:rsidRDefault="00344B13" w:rsidP="00524888">
      <w:pPr>
        <w:numPr>
          <w:ilvl w:val="0"/>
          <w:numId w:val="25"/>
        </w:numPr>
        <w:jc w:val="both"/>
        <w:rPr>
          <w:lang w:val="en-AT"/>
        </w:rPr>
      </w:pPr>
      <w:r w:rsidRPr="00344B13">
        <w:rPr>
          <w:lang w:val="en-AT"/>
        </w:rPr>
        <w:t>TOTAL LOAD LIMIT: 10A (all outlets combined, highlighted in a black bar for emphasis)</w:t>
      </w:r>
    </w:p>
    <w:p w14:paraId="7D3B59DB" w14:textId="5B5BC1C7" w:rsidR="00344B13" w:rsidRDefault="00344B13" w:rsidP="00F16B15">
      <w:pPr>
        <w:pStyle w:val="NoSpacing"/>
        <w:rPr>
          <w:rFonts w:eastAsiaTheme="majorEastAsia"/>
          <w:lang w:val="en-AT"/>
        </w:rPr>
      </w:pPr>
    </w:p>
    <w:p w14:paraId="1D66D4E0" w14:textId="7954C67B" w:rsidR="00344B13" w:rsidRPr="00344B13" w:rsidRDefault="00344B13" w:rsidP="00524888">
      <w:pPr>
        <w:pStyle w:val="Heading2"/>
        <w:jc w:val="both"/>
        <w:rPr>
          <w:lang w:val="en-AT"/>
        </w:rPr>
      </w:pPr>
      <w:bookmarkStart w:id="5" w:name="_Toc216966512"/>
      <w:r w:rsidRPr="00344B13">
        <w:rPr>
          <w:lang w:val="en-AT"/>
        </w:rPr>
        <w:t>Technical Data Table</w:t>
      </w:r>
      <w:bookmarkEnd w:id="5"/>
    </w:p>
    <w:p w14:paraId="0D015CEF" w14:textId="77777777" w:rsidR="00344B13" w:rsidRPr="00344B13" w:rsidRDefault="00344B13" w:rsidP="00524888">
      <w:pPr>
        <w:numPr>
          <w:ilvl w:val="0"/>
          <w:numId w:val="26"/>
        </w:numPr>
        <w:jc w:val="both"/>
        <w:rPr>
          <w:lang w:val="en-AT"/>
        </w:rPr>
      </w:pPr>
      <w:r w:rsidRPr="00344B13">
        <w:rPr>
          <w:lang w:val="en-AT"/>
        </w:rPr>
        <w:t>Internal Protection: T10A 250VAC Fuse</w:t>
      </w:r>
    </w:p>
    <w:p w14:paraId="08570236" w14:textId="77777777" w:rsidR="00344B13" w:rsidRPr="00344B13" w:rsidRDefault="00344B13" w:rsidP="00524888">
      <w:pPr>
        <w:numPr>
          <w:ilvl w:val="0"/>
          <w:numId w:val="26"/>
        </w:numPr>
        <w:jc w:val="both"/>
        <w:rPr>
          <w:lang w:val="en-AT"/>
        </w:rPr>
      </w:pPr>
      <w:r w:rsidRPr="00344B13">
        <w:rPr>
          <w:lang w:val="en-AT"/>
        </w:rPr>
        <w:t>Power Consumption: 3.6W (230V 16mA)</w:t>
      </w:r>
    </w:p>
    <w:p w14:paraId="0CFC8CBD" w14:textId="77777777" w:rsidR="00344B13" w:rsidRPr="00344B13" w:rsidRDefault="00344B13" w:rsidP="00524888">
      <w:pPr>
        <w:numPr>
          <w:ilvl w:val="0"/>
          <w:numId w:val="26"/>
        </w:numPr>
        <w:jc w:val="both"/>
        <w:rPr>
          <w:lang w:val="en-AT"/>
        </w:rPr>
      </w:pPr>
      <w:r w:rsidRPr="00344B13">
        <w:rPr>
          <w:lang w:val="en-AT"/>
        </w:rPr>
        <w:t>Operating Temp: 0°C to 50°C (Indoor use only)</w:t>
      </w:r>
    </w:p>
    <w:p w14:paraId="7F3740D2" w14:textId="77777777" w:rsidR="00344B13" w:rsidRDefault="00344B13" w:rsidP="00F16B15">
      <w:pPr>
        <w:pStyle w:val="NoSpacing"/>
        <w:rPr>
          <w:lang w:val="en-AT"/>
        </w:rPr>
      </w:pPr>
    </w:p>
    <w:p w14:paraId="4FAFEE33" w14:textId="444F5F95" w:rsidR="00344B13" w:rsidRPr="00344B13" w:rsidRDefault="00344B13" w:rsidP="00524888">
      <w:pPr>
        <w:pStyle w:val="Heading2"/>
        <w:jc w:val="both"/>
        <w:rPr>
          <w:lang w:val="en-AT"/>
        </w:rPr>
      </w:pPr>
      <w:bookmarkStart w:id="6" w:name="_Toc216966513"/>
      <w:r w:rsidRPr="00344B13">
        <w:rPr>
          <w:lang w:val="en-AT"/>
        </w:rPr>
        <w:t>Compliance and Safety Symbols</w:t>
      </w:r>
      <w:bookmarkEnd w:id="6"/>
    </w:p>
    <w:p w14:paraId="2B51F591" w14:textId="77777777" w:rsidR="00344B13" w:rsidRPr="00344B13" w:rsidRDefault="00344B13" w:rsidP="00524888">
      <w:pPr>
        <w:numPr>
          <w:ilvl w:val="0"/>
          <w:numId w:val="27"/>
        </w:numPr>
        <w:jc w:val="both"/>
        <w:rPr>
          <w:lang w:val="en-AT"/>
        </w:rPr>
      </w:pPr>
      <w:r w:rsidRPr="00344B13">
        <w:rPr>
          <w:lang w:val="en-AT"/>
        </w:rPr>
        <w:t>CE marking</w:t>
      </w:r>
    </w:p>
    <w:p w14:paraId="024689C1" w14:textId="77777777" w:rsidR="00344B13" w:rsidRPr="00344B13" w:rsidRDefault="00344B13" w:rsidP="00524888">
      <w:pPr>
        <w:numPr>
          <w:ilvl w:val="0"/>
          <w:numId w:val="27"/>
        </w:numPr>
        <w:jc w:val="both"/>
        <w:rPr>
          <w:lang w:val="en-AT"/>
        </w:rPr>
      </w:pPr>
      <w:r w:rsidRPr="00344B13">
        <w:rPr>
          <w:lang w:val="en-AT"/>
        </w:rPr>
        <w:t>WEEE (crossed-out wheelie bin) symbol</w:t>
      </w:r>
    </w:p>
    <w:p w14:paraId="01BE1FD5" w14:textId="77777777" w:rsidR="00344B13" w:rsidRDefault="00344B13" w:rsidP="00524888">
      <w:pPr>
        <w:jc w:val="both"/>
        <w:rPr>
          <w:lang w:val="en-AT"/>
        </w:rPr>
      </w:pPr>
    </w:p>
    <w:p w14:paraId="671F6EED" w14:textId="3412BD8F" w:rsidR="00344B13" w:rsidRPr="00344B13" w:rsidRDefault="00344B13" w:rsidP="00524888">
      <w:pPr>
        <w:pStyle w:val="Heading2"/>
        <w:jc w:val="both"/>
        <w:rPr>
          <w:lang w:val="en-AT"/>
        </w:rPr>
      </w:pPr>
      <w:bookmarkStart w:id="7" w:name="_Toc216966514"/>
      <w:r w:rsidRPr="00344B13">
        <w:rPr>
          <w:lang w:val="en-AT"/>
        </w:rPr>
        <w:t>Network and Serial Information</w:t>
      </w:r>
      <w:bookmarkEnd w:id="7"/>
    </w:p>
    <w:p w14:paraId="3BEF74AF" w14:textId="04993939" w:rsidR="00344B13" w:rsidRPr="00344B13" w:rsidRDefault="00344B13" w:rsidP="00524888">
      <w:pPr>
        <w:numPr>
          <w:ilvl w:val="0"/>
          <w:numId w:val="28"/>
        </w:numPr>
        <w:jc w:val="both"/>
        <w:rPr>
          <w:lang w:val="en-AT"/>
        </w:rPr>
      </w:pPr>
      <w:r w:rsidRPr="00344B13">
        <w:rPr>
          <w:lang w:val="en-AT"/>
        </w:rPr>
        <w:t xml:space="preserve">Default IP: </w:t>
      </w:r>
      <w:r>
        <w:rPr>
          <w:lang w:val="en-AT"/>
        </w:rPr>
        <w:t>The default IP address programmed into the device</w:t>
      </w:r>
    </w:p>
    <w:p w14:paraId="6C5C2E58" w14:textId="3273829D" w:rsidR="00344B13" w:rsidRPr="00344B13" w:rsidRDefault="00344B13" w:rsidP="00524888">
      <w:pPr>
        <w:numPr>
          <w:ilvl w:val="0"/>
          <w:numId w:val="28"/>
        </w:numPr>
        <w:jc w:val="both"/>
        <w:rPr>
          <w:lang w:val="en-AT"/>
        </w:rPr>
      </w:pPr>
      <w:r w:rsidRPr="00344B13">
        <w:rPr>
          <w:lang w:val="en-AT"/>
        </w:rPr>
        <w:t xml:space="preserve">S/N: </w:t>
      </w:r>
      <w:r>
        <w:rPr>
          <w:lang w:val="en-AT"/>
        </w:rPr>
        <w:t>Unique device identification number</w:t>
      </w:r>
    </w:p>
    <w:p w14:paraId="73909C4B" w14:textId="77777777" w:rsidR="00344B13" w:rsidRDefault="00344B13" w:rsidP="00F16B15">
      <w:pPr>
        <w:pStyle w:val="NoSpacing"/>
        <w:rPr>
          <w:lang w:val="en-AT"/>
        </w:rPr>
      </w:pPr>
    </w:p>
    <w:p w14:paraId="276ADED4" w14:textId="4DFED60A" w:rsidR="00344B13" w:rsidRPr="00344B13" w:rsidRDefault="00344B13" w:rsidP="00524888">
      <w:pPr>
        <w:pStyle w:val="Heading2"/>
        <w:jc w:val="both"/>
        <w:rPr>
          <w:lang w:val="en-AT"/>
        </w:rPr>
      </w:pPr>
      <w:bookmarkStart w:id="8" w:name="_Toc216966515"/>
      <w:r w:rsidRPr="00344B13">
        <w:rPr>
          <w:lang w:val="en-AT"/>
        </w:rPr>
        <w:t>Footer</w:t>
      </w:r>
      <w:bookmarkEnd w:id="8"/>
    </w:p>
    <w:p w14:paraId="49F34468" w14:textId="77777777" w:rsidR="00344B13" w:rsidRPr="00344B13" w:rsidRDefault="00344B13" w:rsidP="00524888">
      <w:pPr>
        <w:numPr>
          <w:ilvl w:val="0"/>
          <w:numId w:val="29"/>
        </w:numPr>
        <w:jc w:val="both"/>
        <w:rPr>
          <w:lang w:val="en-AT"/>
        </w:rPr>
      </w:pPr>
      <w:r w:rsidRPr="00344B13">
        <w:rPr>
          <w:lang w:val="en-AT"/>
        </w:rPr>
        <w:t xml:space="preserve">Manufacturer/project contact: </w:t>
      </w:r>
    </w:p>
    <w:p w14:paraId="14941802" w14:textId="77777777" w:rsidR="00344B13" w:rsidRPr="00344B13" w:rsidRDefault="00344B13" w:rsidP="00524888">
      <w:pPr>
        <w:numPr>
          <w:ilvl w:val="1"/>
          <w:numId w:val="29"/>
        </w:numPr>
        <w:jc w:val="both"/>
        <w:rPr>
          <w:lang w:val="en-AT"/>
        </w:rPr>
      </w:pPr>
      <w:proofErr w:type="spellStart"/>
      <w:r w:rsidRPr="00344B13">
        <w:rPr>
          <w:lang w:val="en-AT"/>
        </w:rPr>
        <w:t>DvidMakesThings</w:t>
      </w:r>
      <w:proofErr w:type="spellEnd"/>
      <w:r w:rsidRPr="00344B13">
        <w:rPr>
          <w:lang w:val="en-AT"/>
        </w:rPr>
        <w:t xml:space="preserve"> | https://github.com/DvidMakesThings/HW_10-In-Rack_PDU</w:t>
      </w:r>
    </w:p>
    <w:p w14:paraId="1069D07B" w14:textId="77777777" w:rsidR="00344B13" w:rsidRPr="00344B13" w:rsidRDefault="00344B13" w:rsidP="00524888">
      <w:pPr>
        <w:numPr>
          <w:ilvl w:val="1"/>
          <w:numId w:val="29"/>
        </w:numPr>
        <w:jc w:val="both"/>
        <w:rPr>
          <w:lang w:val="en-AT"/>
        </w:rPr>
      </w:pPr>
      <w:r w:rsidRPr="00344B13">
        <w:rPr>
          <w:lang w:val="en-AT"/>
        </w:rPr>
        <w:t>David Sipos | 1050 Vienna, Austria</w:t>
      </w:r>
    </w:p>
    <w:p w14:paraId="6F1B393F" w14:textId="77777777" w:rsidR="00344B13" w:rsidRDefault="00344B13" w:rsidP="00524888">
      <w:pPr>
        <w:jc w:val="both"/>
        <w:rPr>
          <w:lang w:val="en-AT"/>
        </w:rPr>
      </w:pPr>
    </w:p>
    <w:p w14:paraId="466FCAA9" w14:textId="44661539" w:rsidR="00344B13" w:rsidRPr="00344B13" w:rsidRDefault="00344B13" w:rsidP="00524888">
      <w:pPr>
        <w:pStyle w:val="Heading2"/>
        <w:jc w:val="both"/>
        <w:rPr>
          <w:lang w:val="en-AT"/>
        </w:rPr>
      </w:pPr>
      <w:bookmarkStart w:id="9" w:name="_Toc216966516"/>
      <w:r w:rsidRPr="00344B13">
        <w:rPr>
          <w:lang w:val="en-AT"/>
        </w:rPr>
        <w:t>Design Features</w:t>
      </w:r>
      <w:bookmarkEnd w:id="9"/>
    </w:p>
    <w:p w14:paraId="49BE9647" w14:textId="77777777" w:rsidR="00344B13" w:rsidRPr="00344B13" w:rsidRDefault="00344B13" w:rsidP="00524888">
      <w:pPr>
        <w:numPr>
          <w:ilvl w:val="0"/>
          <w:numId w:val="30"/>
        </w:numPr>
        <w:jc w:val="both"/>
        <w:rPr>
          <w:lang w:val="en-AT"/>
        </w:rPr>
      </w:pPr>
      <w:r w:rsidRPr="00344B13">
        <w:rPr>
          <w:lang w:val="en-AT"/>
        </w:rPr>
        <w:t>Clear sectioning with bold headers and boxed layout</w:t>
      </w:r>
    </w:p>
    <w:p w14:paraId="2F97F650" w14:textId="77777777" w:rsidR="00344B13" w:rsidRPr="00344B13" w:rsidRDefault="00344B13" w:rsidP="00524888">
      <w:pPr>
        <w:numPr>
          <w:ilvl w:val="0"/>
          <w:numId w:val="30"/>
        </w:numPr>
        <w:jc w:val="both"/>
        <w:rPr>
          <w:lang w:val="en-AT"/>
        </w:rPr>
      </w:pPr>
      <w:r w:rsidRPr="00344B13">
        <w:rPr>
          <w:lang w:val="en-AT"/>
        </w:rPr>
        <w:t>Use of icons for compliance and warnings</w:t>
      </w:r>
    </w:p>
    <w:p w14:paraId="73D130B4" w14:textId="77777777" w:rsidR="00344B13" w:rsidRPr="00344B13" w:rsidRDefault="00344B13" w:rsidP="00524888">
      <w:pPr>
        <w:numPr>
          <w:ilvl w:val="0"/>
          <w:numId w:val="30"/>
        </w:numPr>
        <w:jc w:val="both"/>
        <w:rPr>
          <w:lang w:val="en-AT"/>
        </w:rPr>
      </w:pPr>
      <w:r w:rsidRPr="00344B13">
        <w:rPr>
          <w:lang w:val="en-AT"/>
        </w:rPr>
        <w:t>All critical ratings are bolded or highlighted for quick reference</w:t>
      </w:r>
    </w:p>
    <w:p w14:paraId="7C714AB1" w14:textId="0D29EA9E" w:rsidR="00344B13" w:rsidRDefault="00344B13">
      <w:pPr>
        <w:rPr>
          <w:lang w:val="en-AT"/>
        </w:rPr>
      </w:pPr>
    </w:p>
    <w:p w14:paraId="15177785" w14:textId="78980E80" w:rsidR="00344B13" w:rsidRPr="00344B13" w:rsidRDefault="00344B13" w:rsidP="00344B13">
      <w:pPr>
        <w:pStyle w:val="Heading1"/>
        <w:rPr>
          <w:lang w:val="en-AT"/>
        </w:rPr>
      </w:pPr>
      <w:bookmarkStart w:id="10" w:name="_Toc216966517"/>
      <w:r w:rsidRPr="00344B13">
        <w:rPr>
          <w:lang w:val="en-AT"/>
        </w:rPr>
        <w:t>4. Intended Use</w:t>
      </w:r>
      <w:bookmarkEnd w:id="10"/>
    </w:p>
    <w:p w14:paraId="4050F080" w14:textId="77777777" w:rsidR="00344B13" w:rsidRPr="00344B13" w:rsidRDefault="00344B13" w:rsidP="00344B13">
      <w:pPr>
        <w:jc w:val="both"/>
        <w:rPr>
          <w:lang w:val="en-AT"/>
        </w:rPr>
      </w:pPr>
      <w:r w:rsidRPr="00344B13">
        <w:rPr>
          <w:lang w:val="en-AT"/>
        </w:rPr>
        <w:t>The label is intended to:</w:t>
      </w:r>
    </w:p>
    <w:p w14:paraId="7C272767" w14:textId="77777777" w:rsidR="00344B13" w:rsidRPr="00344B13" w:rsidRDefault="00344B13" w:rsidP="00344B13">
      <w:pPr>
        <w:numPr>
          <w:ilvl w:val="0"/>
          <w:numId w:val="31"/>
        </w:numPr>
        <w:jc w:val="both"/>
        <w:rPr>
          <w:lang w:val="en-AT"/>
        </w:rPr>
      </w:pPr>
      <w:r w:rsidRPr="00344B13">
        <w:rPr>
          <w:lang w:val="en-AT"/>
        </w:rPr>
        <w:t>Provide installers and users with immediate access to key electrical and operational ratings</w:t>
      </w:r>
    </w:p>
    <w:p w14:paraId="051F9082" w14:textId="77777777" w:rsidR="00344B13" w:rsidRPr="00344B13" w:rsidRDefault="00344B13" w:rsidP="00344B13">
      <w:pPr>
        <w:numPr>
          <w:ilvl w:val="0"/>
          <w:numId w:val="31"/>
        </w:numPr>
        <w:jc w:val="both"/>
        <w:rPr>
          <w:lang w:val="en-AT"/>
        </w:rPr>
      </w:pPr>
      <w:r w:rsidRPr="00344B13">
        <w:rPr>
          <w:lang w:val="en-AT"/>
        </w:rPr>
        <w:t>Indicate compliance with relevant EU directives and environmental regulations</w:t>
      </w:r>
    </w:p>
    <w:p w14:paraId="26F788E5" w14:textId="77777777" w:rsidR="00344B13" w:rsidRPr="00344B13" w:rsidRDefault="00344B13" w:rsidP="00344B13">
      <w:pPr>
        <w:numPr>
          <w:ilvl w:val="0"/>
          <w:numId w:val="31"/>
        </w:numPr>
        <w:jc w:val="both"/>
        <w:rPr>
          <w:lang w:val="en-AT"/>
        </w:rPr>
      </w:pPr>
      <w:r w:rsidRPr="00344B13">
        <w:rPr>
          <w:lang w:val="en-AT"/>
        </w:rPr>
        <w:t>Identify the product uniquely via serial number and default network configuration</w:t>
      </w:r>
    </w:p>
    <w:p w14:paraId="014B7F7A" w14:textId="77777777" w:rsidR="00344B13" w:rsidRPr="00344B13" w:rsidRDefault="00344B13" w:rsidP="00344B13">
      <w:pPr>
        <w:numPr>
          <w:ilvl w:val="0"/>
          <w:numId w:val="31"/>
        </w:numPr>
        <w:jc w:val="both"/>
        <w:rPr>
          <w:lang w:val="en-AT"/>
        </w:rPr>
      </w:pPr>
      <w:r w:rsidRPr="00344B13">
        <w:rPr>
          <w:lang w:val="en-AT"/>
        </w:rPr>
        <w:t>Support traceability and conformity assessment during inspections or audits</w:t>
      </w:r>
    </w:p>
    <w:p w14:paraId="48662D55" w14:textId="77777777" w:rsidR="00344B13" w:rsidRPr="00344B13" w:rsidRDefault="00344B13" w:rsidP="00344B13">
      <w:pPr>
        <w:numPr>
          <w:ilvl w:val="0"/>
          <w:numId w:val="31"/>
        </w:numPr>
        <w:jc w:val="both"/>
        <w:rPr>
          <w:lang w:val="en-AT"/>
        </w:rPr>
      </w:pPr>
      <w:r w:rsidRPr="00344B13">
        <w:rPr>
          <w:lang w:val="en-AT"/>
        </w:rPr>
        <w:t>Warn users of maximum load limits and safe operating conditions</w:t>
      </w:r>
    </w:p>
    <w:p w14:paraId="12E5F0B2" w14:textId="77777777" w:rsidR="00344B13" w:rsidRPr="00344B13" w:rsidRDefault="00344B13" w:rsidP="00344B13">
      <w:pPr>
        <w:jc w:val="both"/>
        <w:rPr>
          <w:lang w:val="en-AT"/>
        </w:rPr>
      </w:pPr>
      <w:r w:rsidRPr="00344B13">
        <w:rPr>
          <w:lang w:val="en-AT"/>
        </w:rPr>
        <w:t>The label must remain legible and attached to the product throughout its service life. It is not intended to be removed or replaced except by the manufacturer or authorised service personnel.</w:t>
      </w:r>
    </w:p>
    <w:p w14:paraId="27D5D8C4" w14:textId="1A4FA14D" w:rsidR="00B248E3" w:rsidRDefault="00B248E3">
      <w:pPr>
        <w:rPr>
          <w:b/>
          <w:bCs/>
        </w:rPr>
      </w:pPr>
    </w:p>
    <w:sectPr w:rsidR="00B248E3" w:rsidSect="00524888">
      <w:headerReference w:type="even" r:id="rId9"/>
      <w:pgSz w:w="12240" w:h="15840"/>
      <w:pgMar w:top="1134" w:right="1325" w:bottom="1276"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A8BB0" w14:textId="77777777" w:rsidR="00AD6021" w:rsidRDefault="00AD6021" w:rsidP="00056AF3">
      <w:pPr>
        <w:spacing w:after="0" w:line="240" w:lineRule="auto"/>
      </w:pPr>
      <w:r>
        <w:separator/>
      </w:r>
    </w:p>
  </w:endnote>
  <w:endnote w:type="continuationSeparator" w:id="0">
    <w:p w14:paraId="02885287" w14:textId="77777777" w:rsidR="00AD6021" w:rsidRDefault="00AD6021" w:rsidP="00056A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76557" w14:textId="77777777" w:rsidR="00AD6021" w:rsidRDefault="00AD6021" w:rsidP="00056AF3">
      <w:pPr>
        <w:spacing w:after="0" w:line="240" w:lineRule="auto"/>
      </w:pPr>
      <w:r>
        <w:separator/>
      </w:r>
    </w:p>
  </w:footnote>
  <w:footnote w:type="continuationSeparator" w:id="0">
    <w:p w14:paraId="52272D9D" w14:textId="77777777" w:rsidR="00AD6021" w:rsidRDefault="00AD6021" w:rsidP="00056A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A5F27" w14:textId="0FE95EFD" w:rsidR="00056AF3" w:rsidRDefault="00056AF3">
    <w:pPr>
      <w:pStyle w:val="Header"/>
    </w:pPr>
    <w:r>
      <w:rPr>
        <w:noProof/>
      </w:rPr>
      <mc:AlternateContent>
        <mc:Choice Requires="wps">
          <w:drawing>
            <wp:anchor distT="0" distB="0" distL="0" distR="0" simplePos="0" relativeHeight="251659264" behindDoc="0" locked="0" layoutInCell="1" allowOverlap="1" wp14:anchorId="06EDC69D" wp14:editId="5CC10817">
              <wp:simplePos x="635" y="635"/>
              <wp:positionH relativeFrom="page">
                <wp:align>left</wp:align>
              </wp:positionH>
              <wp:positionV relativeFrom="page">
                <wp:align>top</wp:align>
              </wp:positionV>
              <wp:extent cx="1296670" cy="387985"/>
              <wp:effectExtent l="0" t="0" r="17780" b="12065"/>
              <wp:wrapNone/>
              <wp:docPr id="1512311700" name="Text Box 2" descr="TTTECH -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96670" cy="387985"/>
                      </a:xfrm>
                      <a:prstGeom prst="rect">
                        <a:avLst/>
                      </a:prstGeom>
                      <a:noFill/>
                      <a:ln>
                        <a:noFill/>
                      </a:ln>
                    </wps:spPr>
                    <wps:txbx>
                      <w:txbxContent>
                        <w:p w14:paraId="75E1DD40" w14:textId="74F1D463" w:rsidR="00056AF3" w:rsidRPr="00056AF3" w:rsidRDefault="00056AF3" w:rsidP="00056AF3">
                          <w:pPr>
                            <w:spacing w:after="0"/>
                            <w:rPr>
                              <w:rFonts w:ascii="Aptos" w:eastAsia="Aptos" w:hAnsi="Aptos" w:cs="Aptos"/>
                              <w:noProof/>
                              <w:color w:val="000000"/>
                              <w:sz w:val="22"/>
                              <w:szCs w:val="22"/>
                            </w:rPr>
                          </w:pPr>
                          <w:r w:rsidRPr="00056AF3">
                            <w:rPr>
                              <w:rFonts w:ascii="Aptos" w:eastAsia="Aptos" w:hAnsi="Aptos" w:cs="Aptos"/>
                              <w:noProof/>
                              <w:color w:val="000000"/>
                              <w:sz w:val="22"/>
                              <w:szCs w:val="22"/>
                            </w:rPr>
                            <w:t>TTTECH -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6EDC69D" id="_x0000_t202" coordsize="21600,21600" o:spt="202" path="m,l,21600r21600,l21600,xe">
              <v:stroke joinstyle="miter"/>
              <v:path gradientshapeok="t" o:connecttype="rect"/>
            </v:shapetype>
            <v:shape id="Text Box 2" o:spid="_x0000_s1027" type="#_x0000_t202" alt="TTTECH - Internal" style="position:absolute;margin-left:0;margin-top:0;width:102.1pt;height:30.5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" filled="f" stroked="f">
              <v:textbox style="mso-fit-shape-to-text:t" inset="20pt,15pt,0,0">
                <w:txbxContent>
                  <w:p w14:paraId="75E1DD40" w14:textId="74F1D463" w:rsidR="00056AF3" w:rsidRPr="00056AF3" w:rsidRDefault="00056AF3" w:rsidP="00056AF3">
                    <w:pPr>
                      <w:spacing w:after="0"/>
                      <w:rPr>
                        <w:rFonts w:ascii="Aptos" w:eastAsia="Aptos" w:hAnsi="Aptos" w:cs="Aptos"/>
                        <w:noProof/>
                        <w:color w:val="000000"/>
                        <w:sz w:val="22"/>
                        <w:szCs w:val="22"/>
                      </w:rPr>
                    </w:pPr>
                    <w:r w:rsidRPr="00056AF3">
                      <w:rPr>
                        <w:rFonts w:ascii="Aptos" w:eastAsia="Aptos" w:hAnsi="Aptos" w:cs="Aptos"/>
                        <w:noProof/>
                        <w:color w:val="000000"/>
                        <w:sz w:val="22"/>
                        <w:szCs w:val="22"/>
                      </w:rPr>
                      <w:t>TTTECH - 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A199B"/>
    <w:multiLevelType w:val="multilevel"/>
    <w:tmpl w:val="0A46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26DBE"/>
    <w:multiLevelType w:val="multilevel"/>
    <w:tmpl w:val="DCD2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64BCC"/>
    <w:multiLevelType w:val="hybridMultilevel"/>
    <w:tmpl w:val="3806C2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26A0EED"/>
    <w:multiLevelType w:val="multilevel"/>
    <w:tmpl w:val="90464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C61A5"/>
    <w:multiLevelType w:val="multilevel"/>
    <w:tmpl w:val="6554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B76A80"/>
    <w:multiLevelType w:val="hybridMultilevel"/>
    <w:tmpl w:val="1A5A6E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D836862"/>
    <w:multiLevelType w:val="hybridMultilevel"/>
    <w:tmpl w:val="95E62A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A0F2A53"/>
    <w:multiLevelType w:val="multilevel"/>
    <w:tmpl w:val="EAA8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29208E"/>
    <w:multiLevelType w:val="multilevel"/>
    <w:tmpl w:val="1C7A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BD3D24"/>
    <w:multiLevelType w:val="multilevel"/>
    <w:tmpl w:val="BFBE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534AF9"/>
    <w:multiLevelType w:val="multilevel"/>
    <w:tmpl w:val="EFA6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346CC1"/>
    <w:multiLevelType w:val="multilevel"/>
    <w:tmpl w:val="FA7A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9A4638"/>
    <w:multiLevelType w:val="multilevel"/>
    <w:tmpl w:val="482A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FB4FB0"/>
    <w:multiLevelType w:val="hybridMultilevel"/>
    <w:tmpl w:val="CD107F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14C7E42"/>
    <w:multiLevelType w:val="multilevel"/>
    <w:tmpl w:val="10145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AE14AA"/>
    <w:multiLevelType w:val="multilevel"/>
    <w:tmpl w:val="F9A4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C27870"/>
    <w:multiLevelType w:val="multilevel"/>
    <w:tmpl w:val="76F8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520DA6"/>
    <w:multiLevelType w:val="multilevel"/>
    <w:tmpl w:val="A8A0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6045C3"/>
    <w:multiLevelType w:val="multilevel"/>
    <w:tmpl w:val="254E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4C7896"/>
    <w:multiLevelType w:val="hybridMultilevel"/>
    <w:tmpl w:val="B832E6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D375748"/>
    <w:multiLevelType w:val="multilevel"/>
    <w:tmpl w:val="3954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5A10D4"/>
    <w:multiLevelType w:val="hybridMultilevel"/>
    <w:tmpl w:val="97A4DB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DC76C96"/>
    <w:multiLevelType w:val="hybridMultilevel"/>
    <w:tmpl w:val="2FDC64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0A86047"/>
    <w:multiLevelType w:val="hybridMultilevel"/>
    <w:tmpl w:val="8E0279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62C78FA"/>
    <w:multiLevelType w:val="hybridMultilevel"/>
    <w:tmpl w:val="ADD659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919314D"/>
    <w:multiLevelType w:val="multilevel"/>
    <w:tmpl w:val="4D42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4847CC"/>
    <w:multiLevelType w:val="multilevel"/>
    <w:tmpl w:val="3308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CD0448"/>
    <w:multiLevelType w:val="multilevel"/>
    <w:tmpl w:val="DA38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F112F1"/>
    <w:multiLevelType w:val="hybridMultilevel"/>
    <w:tmpl w:val="9508E5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87E423B"/>
    <w:multiLevelType w:val="hybridMultilevel"/>
    <w:tmpl w:val="1E2287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F29238B"/>
    <w:multiLevelType w:val="multilevel"/>
    <w:tmpl w:val="7188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032638">
    <w:abstractNumId w:val="4"/>
  </w:num>
  <w:num w:numId="2" w16cid:durableId="172767168">
    <w:abstractNumId w:val="10"/>
  </w:num>
  <w:num w:numId="3" w16cid:durableId="1592658928">
    <w:abstractNumId w:val="27"/>
  </w:num>
  <w:num w:numId="4" w16cid:durableId="7607596">
    <w:abstractNumId w:val="22"/>
  </w:num>
  <w:num w:numId="5" w16cid:durableId="484859118">
    <w:abstractNumId w:val="23"/>
  </w:num>
  <w:num w:numId="6" w16cid:durableId="728655050">
    <w:abstractNumId w:val="28"/>
  </w:num>
  <w:num w:numId="7" w16cid:durableId="775560603">
    <w:abstractNumId w:val="20"/>
  </w:num>
  <w:num w:numId="8" w16cid:durableId="2136437975">
    <w:abstractNumId w:val="8"/>
  </w:num>
  <w:num w:numId="9" w16cid:durableId="1087075735">
    <w:abstractNumId w:val="7"/>
  </w:num>
  <w:num w:numId="10" w16cid:durableId="311100138">
    <w:abstractNumId w:val="30"/>
  </w:num>
  <w:num w:numId="11" w16cid:durableId="414132103">
    <w:abstractNumId w:val="5"/>
  </w:num>
  <w:num w:numId="12" w16cid:durableId="1075325709">
    <w:abstractNumId w:val="19"/>
  </w:num>
  <w:num w:numId="13" w16cid:durableId="266740131">
    <w:abstractNumId w:val="13"/>
  </w:num>
  <w:num w:numId="14" w16cid:durableId="1987004002">
    <w:abstractNumId w:val="21"/>
  </w:num>
  <w:num w:numId="15" w16cid:durableId="1301377336">
    <w:abstractNumId w:val="15"/>
  </w:num>
  <w:num w:numId="16" w16cid:durableId="1062409391">
    <w:abstractNumId w:val="18"/>
  </w:num>
  <w:num w:numId="17" w16cid:durableId="467629641">
    <w:abstractNumId w:val="16"/>
  </w:num>
  <w:num w:numId="18" w16cid:durableId="1162545276">
    <w:abstractNumId w:val="11"/>
  </w:num>
  <w:num w:numId="19" w16cid:durableId="568345357">
    <w:abstractNumId w:val="6"/>
  </w:num>
  <w:num w:numId="20" w16cid:durableId="402217919">
    <w:abstractNumId w:val="24"/>
  </w:num>
  <w:num w:numId="21" w16cid:durableId="485325151">
    <w:abstractNumId w:val="29"/>
  </w:num>
  <w:num w:numId="22" w16cid:durableId="1197163087">
    <w:abstractNumId w:val="2"/>
  </w:num>
  <w:num w:numId="23" w16cid:durableId="1335719227">
    <w:abstractNumId w:val="25"/>
  </w:num>
  <w:num w:numId="24" w16cid:durableId="296838181">
    <w:abstractNumId w:val="12"/>
  </w:num>
  <w:num w:numId="25" w16cid:durableId="620577499">
    <w:abstractNumId w:val="14"/>
  </w:num>
  <w:num w:numId="26" w16cid:durableId="954559691">
    <w:abstractNumId w:val="1"/>
  </w:num>
  <w:num w:numId="27" w16cid:durableId="1793787468">
    <w:abstractNumId w:val="0"/>
  </w:num>
  <w:num w:numId="28" w16cid:durableId="1642349832">
    <w:abstractNumId w:val="17"/>
  </w:num>
  <w:num w:numId="29" w16cid:durableId="588539416">
    <w:abstractNumId w:val="3"/>
  </w:num>
  <w:num w:numId="30" w16cid:durableId="2038461835">
    <w:abstractNumId w:val="26"/>
  </w:num>
  <w:num w:numId="31" w16cid:durableId="8657986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CA8"/>
    <w:rsid w:val="000337A9"/>
    <w:rsid w:val="00056AF3"/>
    <w:rsid w:val="000D5781"/>
    <w:rsid w:val="000D7804"/>
    <w:rsid w:val="00122DCC"/>
    <w:rsid w:val="00147F3D"/>
    <w:rsid w:val="00154C85"/>
    <w:rsid w:val="00187FDF"/>
    <w:rsid w:val="001E0087"/>
    <w:rsid w:val="001E6E9D"/>
    <w:rsid w:val="00211D57"/>
    <w:rsid w:val="00212939"/>
    <w:rsid w:val="002162D6"/>
    <w:rsid w:val="00227097"/>
    <w:rsid w:val="00253072"/>
    <w:rsid w:val="002F4C3A"/>
    <w:rsid w:val="002F7D1F"/>
    <w:rsid w:val="003405B3"/>
    <w:rsid w:val="00344B13"/>
    <w:rsid w:val="00346394"/>
    <w:rsid w:val="00352A8A"/>
    <w:rsid w:val="00354CC5"/>
    <w:rsid w:val="003703D2"/>
    <w:rsid w:val="00380DCC"/>
    <w:rsid w:val="003875FD"/>
    <w:rsid w:val="003A0B04"/>
    <w:rsid w:val="003C4CE2"/>
    <w:rsid w:val="004C0200"/>
    <w:rsid w:val="004D107B"/>
    <w:rsid w:val="00521CA8"/>
    <w:rsid w:val="0052309F"/>
    <w:rsid w:val="00524888"/>
    <w:rsid w:val="00534E4A"/>
    <w:rsid w:val="00554643"/>
    <w:rsid w:val="00560B4B"/>
    <w:rsid w:val="00594F6F"/>
    <w:rsid w:val="00595719"/>
    <w:rsid w:val="005B5915"/>
    <w:rsid w:val="005D1913"/>
    <w:rsid w:val="005F3EA0"/>
    <w:rsid w:val="0069297B"/>
    <w:rsid w:val="006A2384"/>
    <w:rsid w:val="006E3FDE"/>
    <w:rsid w:val="00701328"/>
    <w:rsid w:val="007041B8"/>
    <w:rsid w:val="00720A35"/>
    <w:rsid w:val="007253AC"/>
    <w:rsid w:val="00750BA8"/>
    <w:rsid w:val="00782D09"/>
    <w:rsid w:val="00797EA5"/>
    <w:rsid w:val="007E2484"/>
    <w:rsid w:val="00834342"/>
    <w:rsid w:val="0085139B"/>
    <w:rsid w:val="00854DC7"/>
    <w:rsid w:val="00882D1F"/>
    <w:rsid w:val="008F601B"/>
    <w:rsid w:val="0092361A"/>
    <w:rsid w:val="00924D78"/>
    <w:rsid w:val="009D0FB1"/>
    <w:rsid w:val="00A100DB"/>
    <w:rsid w:val="00A26A61"/>
    <w:rsid w:val="00A767D7"/>
    <w:rsid w:val="00AD6021"/>
    <w:rsid w:val="00B248E3"/>
    <w:rsid w:val="00B2718D"/>
    <w:rsid w:val="00B310AF"/>
    <w:rsid w:val="00B400CD"/>
    <w:rsid w:val="00B661B7"/>
    <w:rsid w:val="00B979B6"/>
    <w:rsid w:val="00BC47B3"/>
    <w:rsid w:val="00BD4158"/>
    <w:rsid w:val="00BD4B24"/>
    <w:rsid w:val="00C22C89"/>
    <w:rsid w:val="00C77B78"/>
    <w:rsid w:val="00C85D5C"/>
    <w:rsid w:val="00D12EE5"/>
    <w:rsid w:val="00D37695"/>
    <w:rsid w:val="00D63E19"/>
    <w:rsid w:val="00D655B3"/>
    <w:rsid w:val="00D864B1"/>
    <w:rsid w:val="00E2345A"/>
    <w:rsid w:val="00E44FB0"/>
    <w:rsid w:val="00E466C3"/>
    <w:rsid w:val="00ED5775"/>
    <w:rsid w:val="00ED7172"/>
    <w:rsid w:val="00EF4146"/>
    <w:rsid w:val="00F04525"/>
    <w:rsid w:val="00F16B15"/>
    <w:rsid w:val="00F26D07"/>
    <w:rsid w:val="00F277D2"/>
    <w:rsid w:val="00F53D11"/>
    <w:rsid w:val="00F92528"/>
    <w:rsid w:val="00FE1B2D"/>
    <w:rsid w:val="00FE7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DB038"/>
  <w15:chartTrackingRefBased/>
  <w15:docId w15:val="{BD42ADB3-4809-45CD-80C3-E2E2BA5F2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8E3"/>
  </w:style>
  <w:style w:type="paragraph" w:styleId="Heading1">
    <w:name w:val="heading 1"/>
    <w:basedOn w:val="Normal"/>
    <w:next w:val="Normal"/>
    <w:link w:val="Heading1Char"/>
    <w:uiPriority w:val="9"/>
    <w:qFormat/>
    <w:rsid w:val="00147F3D"/>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147F3D"/>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521C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1C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1C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1C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C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C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C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47F3D"/>
    <w:rPr>
      <w:rFonts w:asciiTheme="majorHAnsi" w:eastAsiaTheme="majorEastAsia" w:hAnsiTheme="majorHAnsi" w:cstheme="majorBidi"/>
      <w:sz w:val="32"/>
      <w:szCs w:val="32"/>
    </w:rPr>
  </w:style>
  <w:style w:type="character" w:customStyle="1" w:styleId="Heading1Char">
    <w:name w:val="Heading 1 Char"/>
    <w:basedOn w:val="DefaultParagraphFont"/>
    <w:link w:val="Heading1"/>
    <w:uiPriority w:val="9"/>
    <w:rsid w:val="00147F3D"/>
    <w:rPr>
      <w:rFonts w:asciiTheme="majorHAnsi" w:eastAsiaTheme="majorEastAsia" w:hAnsiTheme="majorHAnsi" w:cstheme="majorBidi"/>
      <w:sz w:val="40"/>
      <w:szCs w:val="40"/>
    </w:rPr>
  </w:style>
  <w:style w:type="character" w:customStyle="1" w:styleId="Heading3Char">
    <w:name w:val="Heading 3 Char"/>
    <w:basedOn w:val="DefaultParagraphFont"/>
    <w:link w:val="Heading3"/>
    <w:uiPriority w:val="9"/>
    <w:semiHidden/>
    <w:rsid w:val="00521C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1C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1C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1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CA8"/>
    <w:rPr>
      <w:rFonts w:eastAsiaTheme="majorEastAsia" w:cstheme="majorBidi"/>
      <w:color w:val="272727" w:themeColor="text1" w:themeTint="D8"/>
    </w:rPr>
  </w:style>
  <w:style w:type="paragraph" w:styleId="Title">
    <w:name w:val="Title"/>
    <w:basedOn w:val="Normal"/>
    <w:next w:val="Normal"/>
    <w:link w:val="TitleChar"/>
    <w:uiPriority w:val="10"/>
    <w:qFormat/>
    <w:rsid w:val="00521C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C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CA8"/>
    <w:pPr>
      <w:spacing w:before="160"/>
      <w:jc w:val="center"/>
    </w:pPr>
    <w:rPr>
      <w:i/>
      <w:iCs/>
      <w:color w:val="404040" w:themeColor="text1" w:themeTint="BF"/>
    </w:rPr>
  </w:style>
  <w:style w:type="character" w:customStyle="1" w:styleId="QuoteChar">
    <w:name w:val="Quote Char"/>
    <w:basedOn w:val="DefaultParagraphFont"/>
    <w:link w:val="Quote"/>
    <w:uiPriority w:val="29"/>
    <w:rsid w:val="00521CA8"/>
    <w:rPr>
      <w:i/>
      <w:iCs/>
      <w:color w:val="404040" w:themeColor="text1" w:themeTint="BF"/>
    </w:rPr>
  </w:style>
  <w:style w:type="paragraph" w:styleId="ListParagraph">
    <w:name w:val="List Paragraph"/>
    <w:basedOn w:val="Normal"/>
    <w:uiPriority w:val="34"/>
    <w:qFormat/>
    <w:rsid w:val="00521CA8"/>
    <w:pPr>
      <w:ind w:left="720"/>
      <w:contextualSpacing/>
    </w:pPr>
  </w:style>
  <w:style w:type="character" w:styleId="IntenseEmphasis">
    <w:name w:val="Intense Emphasis"/>
    <w:basedOn w:val="DefaultParagraphFont"/>
    <w:uiPriority w:val="21"/>
    <w:qFormat/>
    <w:rsid w:val="00521CA8"/>
    <w:rPr>
      <w:i/>
      <w:iCs/>
      <w:color w:val="0F4761" w:themeColor="accent1" w:themeShade="BF"/>
    </w:rPr>
  </w:style>
  <w:style w:type="paragraph" w:styleId="IntenseQuote">
    <w:name w:val="Intense Quote"/>
    <w:basedOn w:val="Normal"/>
    <w:next w:val="Normal"/>
    <w:link w:val="IntenseQuoteChar"/>
    <w:uiPriority w:val="30"/>
    <w:qFormat/>
    <w:rsid w:val="00521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CA8"/>
    <w:rPr>
      <w:i/>
      <w:iCs/>
      <w:color w:val="0F4761" w:themeColor="accent1" w:themeShade="BF"/>
    </w:rPr>
  </w:style>
  <w:style w:type="character" w:styleId="IntenseReference">
    <w:name w:val="Intense Reference"/>
    <w:basedOn w:val="DefaultParagraphFont"/>
    <w:uiPriority w:val="32"/>
    <w:qFormat/>
    <w:rsid w:val="00521CA8"/>
    <w:rPr>
      <w:b/>
      <w:bCs/>
      <w:smallCaps/>
      <w:color w:val="0F4761" w:themeColor="accent1" w:themeShade="BF"/>
      <w:spacing w:val="5"/>
    </w:rPr>
  </w:style>
  <w:style w:type="table" w:styleId="TableGrid">
    <w:name w:val="Table Grid"/>
    <w:basedOn w:val="TableNormal"/>
    <w:uiPriority w:val="39"/>
    <w:rsid w:val="00521C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B248E3"/>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248E3"/>
    <w:rPr>
      <w:rFonts w:eastAsiaTheme="minorEastAsia"/>
      <w:kern w:val="0"/>
      <w:sz w:val="22"/>
      <w:szCs w:val="22"/>
      <w14:ligatures w14:val="none"/>
    </w:rPr>
  </w:style>
  <w:style w:type="paragraph" w:styleId="TOCHeading">
    <w:name w:val="TOC Heading"/>
    <w:basedOn w:val="Heading1"/>
    <w:next w:val="Normal"/>
    <w:uiPriority w:val="39"/>
    <w:unhideWhenUsed/>
    <w:qFormat/>
    <w:rsid w:val="00B248E3"/>
    <w:pPr>
      <w:spacing w:before="240" w:after="0" w:line="259" w:lineRule="auto"/>
      <w:outlineLvl w:val="9"/>
    </w:pPr>
    <w:rPr>
      <w:color w:val="0F4761" w:themeColor="accent1" w:themeShade="BF"/>
      <w:kern w:val="0"/>
      <w:sz w:val="32"/>
      <w:szCs w:val="32"/>
      <w14:ligatures w14:val="none"/>
    </w:rPr>
  </w:style>
  <w:style w:type="paragraph" w:styleId="TOC1">
    <w:name w:val="toc 1"/>
    <w:basedOn w:val="Normal"/>
    <w:next w:val="Normal"/>
    <w:autoRedefine/>
    <w:uiPriority w:val="39"/>
    <w:unhideWhenUsed/>
    <w:rsid w:val="00BC47B3"/>
    <w:pPr>
      <w:spacing w:after="100"/>
    </w:pPr>
  </w:style>
  <w:style w:type="paragraph" w:styleId="TOC2">
    <w:name w:val="toc 2"/>
    <w:basedOn w:val="Normal"/>
    <w:next w:val="Normal"/>
    <w:autoRedefine/>
    <w:uiPriority w:val="39"/>
    <w:unhideWhenUsed/>
    <w:rsid w:val="00BC47B3"/>
    <w:pPr>
      <w:spacing w:after="100"/>
      <w:ind w:left="240"/>
    </w:pPr>
  </w:style>
  <w:style w:type="character" w:styleId="Hyperlink">
    <w:name w:val="Hyperlink"/>
    <w:basedOn w:val="DefaultParagraphFont"/>
    <w:uiPriority w:val="99"/>
    <w:unhideWhenUsed/>
    <w:rsid w:val="00BC47B3"/>
    <w:rPr>
      <w:color w:val="467886" w:themeColor="hyperlink"/>
      <w:u w:val="single"/>
    </w:rPr>
  </w:style>
  <w:style w:type="paragraph" w:styleId="Header">
    <w:name w:val="header"/>
    <w:basedOn w:val="Normal"/>
    <w:link w:val="HeaderChar"/>
    <w:uiPriority w:val="99"/>
    <w:unhideWhenUsed/>
    <w:rsid w:val="00056A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6AF3"/>
  </w:style>
  <w:style w:type="paragraph" w:styleId="Footer">
    <w:name w:val="footer"/>
    <w:basedOn w:val="Normal"/>
    <w:link w:val="FooterChar"/>
    <w:uiPriority w:val="99"/>
    <w:unhideWhenUsed/>
    <w:rsid w:val="00E44F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4F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199F5E-8A8A-4BA3-8AF3-54F538DF92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600</Words>
  <Characters>3733</Characters>
  <Application>Microsoft Office Word</Application>
  <DocSecurity>0</DocSecurity>
  <Lines>133</Lines>
  <Paragraphs>98</Paragraphs>
  <ScaleCrop>false</ScaleCrop>
  <HeadingPairs>
    <vt:vector size="2" baseType="variant">
      <vt:variant>
        <vt:lpstr>Title</vt:lpstr>
      </vt:variant>
      <vt:variant>
        <vt:i4>1</vt:i4>
      </vt:variant>
    </vt:vector>
  </HeadingPairs>
  <TitlesOfParts>
    <vt:vector size="1" baseType="lpstr">
      <vt:lpstr>ENERGIS 10IN Managed PDU</vt:lpstr>
    </vt:vector>
  </TitlesOfParts>
  <Company/>
  <LinksUpToDate>false</LinksUpToDate>
  <CharactersWithSpaces>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ENERGIS 10IN Managed PDU</dc:title>
  <dc:subject>Product Label Documentation</dc:subject>
  <dc:creator>David Sipos</dc:creator>
  <cp:keywords/>
  <dc:description/>
  <cp:lastModifiedBy>David Sipos</cp:lastModifiedBy>
  <cp:revision>73</cp:revision>
  <cp:lastPrinted>2025-12-18T15:08:00Z</cp:lastPrinted>
  <dcterms:created xsi:type="dcterms:W3CDTF">2025-12-13T21:13:00Z</dcterms:created>
  <dcterms:modified xsi:type="dcterms:W3CDTF">2025-12-18T15:15:00Z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5eff0b2e,5a240b94,47ff1334</vt:lpwstr>
  </property>
  <property fmtid="{D5CDD505-2E9C-101B-9397-08002B2CF9AE}" pid="3" name="ClassificationContentMarkingHeaderFontProps">
    <vt:lpwstr>#000000,11,Aptos</vt:lpwstr>
  </property>
  <property fmtid="{D5CDD505-2E9C-101B-9397-08002B2CF9AE}" pid="4" name="ClassificationContentMarkingHeaderText">
    <vt:lpwstr>TTTECH - Internal</vt:lpwstr>
  </property>
  <property fmtid="{D5CDD505-2E9C-101B-9397-08002B2CF9AE}" pid="5" name="MSIP_Label_addb6057-87d4-4345-8b15-2c2de3fc4552_Enabled">
    <vt:lpwstr>true</vt:lpwstr>
  </property>
  <property fmtid="{D5CDD505-2E9C-101B-9397-08002B2CF9AE}" pid="6" name="MSIP_Label_addb6057-87d4-4345-8b15-2c2de3fc4552_SetDate">
    <vt:lpwstr>2025-12-18T13:13:30Z</vt:lpwstr>
  </property>
  <property fmtid="{D5CDD505-2E9C-101B-9397-08002B2CF9AE}" pid="7" name="MSIP_Label_addb6057-87d4-4345-8b15-2c2de3fc4552_Method">
    <vt:lpwstr>Standard</vt:lpwstr>
  </property>
  <property fmtid="{D5CDD505-2E9C-101B-9397-08002B2CF9AE}" pid="8" name="MSIP_Label_addb6057-87d4-4345-8b15-2c2de3fc4552_Name">
    <vt:lpwstr>TTTech-Internal</vt:lpwstr>
  </property>
  <property fmtid="{D5CDD505-2E9C-101B-9397-08002B2CF9AE}" pid="9" name="MSIP_Label_addb6057-87d4-4345-8b15-2c2de3fc4552_SiteId">
    <vt:lpwstr>5638dc0c-ffa2-418f-8078-70f739ff781f</vt:lpwstr>
  </property>
  <property fmtid="{D5CDD505-2E9C-101B-9397-08002B2CF9AE}" pid="10" name="MSIP_Label_addb6057-87d4-4345-8b15-2c2de3fc4552_ActionId">
    <vt:lpwstr>bcaa98b2-44e3-416c-886c-578cb2e12e75</vt:lpwstr>
  </property>
  <property fmtid="{D5CDD505-2E9C-101B-9397-08002B2CF9AE}" pid="11" name="MSIP_Label_addb6057-87d4-4345-8b15-2c2de3fc4552_ContentBits">
    <vt:lpwstr>1</vt:lpwstr>
  </property>
  <property fmtid="{D5CDD505-2E9C-101B-9397-08002B2CF9AE}" pid="12" name="MSIP_Label_addb6057-87d4-4345-8b15-2c2de3fc4552_Tag">
    <vt:lpwstr>10, 3, 0, 1</vt:lpwstr>
  </property>
</Properties>
</file>