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570104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61B05348" w14:textId="2BECA583" w:rsidR="00B248E3" w:rsidRDefault="005A4A81" w:rsidP="00B248E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6432" behindDoc="0" locked="0" layoutInCell="1" allowOverlap="1" wp14:anchorId="2510CDE7" wp14:editId="40974DD7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1039982</wp:posOffset>
                    </wp:positionV>
                    <wp:extent cx="6145530" cy="6720840"/>
                    <wp:effectExtent l="0" t="0" r="7620" b="1143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4553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A1A673" w14:textId="33EEAB3E" w:rsidR="00B248E3" w:rsidRDefault="00000000" w:rsidP="00B248E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sz w:val="56"/>
                                      <w:szCs w:val="56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12939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ENERGIS </w:t>
                                    </w:r>
                                    <w:r w:rsidR="005027A1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>10IN</w:t>
                                    </w:r>
                                    <w:r w:rsidR="00212939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 Managed PDU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7B5B60" w14:textId="5279013D" w:rsidR="00B248E3" w:rsidRDefault="00F105A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F105AF">
                                      <w:rPr>
                                        <w:sz w:val="56"/>
                                        <w:szCs w:val="56"/>
                                      </w:rPr>
                                      <w:t>Risk Assessment (EN ISO 12100)</w:t>
                                    </w:r>
                                  </w:p>
                                </w:sdtContent>
                              </w:sdt>
                              <w:p w14:paraId="106D444D" w14:textId="3E3B6705" w:rsidR="00B248E3" w:rsidRDefault="00B248E3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10CD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81.9pt;width:483.9pt;height:529.2pt;z-index:251666432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" filled="f" stroked="f" strokeweight=".5pt">
                    <v:textbox style="mso-fit-shape-to-text:t" inset="0,0,0,0">
                      <w:txbxContent>
                        <w:p w14:paraId="4DA1A673" w14:textId="33EEAB3E" w:rsidR="00B248E3" w:rsidRDefault="00000000" w:rsidP="00B248E3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sz w:val="56"/>
                                <w:szCs w:val="56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12939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ENERGIS </w:t>
                              </w:r>
                              <w:r w:rsidR="005027A1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>10IN</w:t>
                              </w:r>
                              <w:r w:rsidR="00212939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 Managed PDU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7B5B60" w14:textId="5279013D" w:rsidR="00B248E3" w:rsidRDefault="00F105A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F105AF">
                                <w:rPr>
                                  <w:sz w:val="56"/>
                                  <w:szCs w:val="56"/>
                                </w:rPr>
                                <w:t>Risk Assessment (EN ISO 12100)</w:t>
                              </w:r>
                            </w:p>
                          </w:sdtContent>
                        </w:sdt>
                        <w:p w14:paraId="106D444D" w14:textId="3E3B6705" w:rsidR="00B248E3" w:rsidRDefault="00B248E3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BEBAAA" w14:textId="533ED134" w:rsidR="00B248E3" w:rsidRDefault="00B248E3" w:rsidP="00B248E3"/>
        <w:p w14:paraId="4477E512" w14:textId="77777777" w:rsidR="00B248E3" w:rsidRDefault="00B248E3" w:rsidP="00B248E3"/>
        <w:p w14:paraId="469BBD4E" w14:textId="77777777" w:rsidR="00B248E3" w:rsidRDefault="00B248E3" w:rsidP="00B248E3">
          <w:r w:rsidRPr="00521CA8">
            <w:rPr>
              <w:b/>
              <w:bCs/>
            </w:rPr>
            <w:t>Author</w:t>
          </w:r>
          <w:r>
            <w:tab/>
          </w:r>
          <w:r>
            <w:tab/>
          </w:r>
          <w:r>
            <w:tab/>
          </w:r>
          <w:r>
            <w:tab/>
            <w:t>David Sipos</w:t>
          </w:r>
        </w:p>
        <w:p w14:paraId="5FBA240A" w14:textId="7DBB05C4" w:rsidR="00B248E3" w:rsidRDefault="00B248E3" w:rsidP="00B248E3">
          <w:r w:rsidRPr="00521CA8">
            <w:rPr>
              <w:b/>
              <w:bCs/>
            </w:rPr>
            <w:t>Document number</w:t>
          </w:r>
          <w:r>
            <w:t xml:space="preserve">: </w:t>
          </w:r>
          <w:r>
            <w:tab/>
          </w:r>
          <w:r>
            <w:tab/>
          </w:r>
          <w:r w:rsidR="005A4A81" w:rsidRPr="005A4A81">
            <w:t>ENE-LDOC-RA</w:t>
          </w:r>
        </w:p>
        <w:p w14:paraId="2D18F00B" w14:textId="2687817D" w:rsidR="00ED7172" w:rsidRDefault="00ED7172" w:rsidP="00B248E3">
          <w:r w:rsidRPr="00ED7172">
            <w:rPr>
              <w:b/>
              <w:bCs/>
            </w:rPr>
            <w:t>Document name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 w:rsidR="005A4A81" w:rsidRPr="005A4A81">
            <w:t>ENE-LDOC-RA-</w:t>
          </w:r>
          <w:r w:rsidR="00F105AF" w:rsidRPr="00F105AF">
            <w:t>Risk</w:t>
          </w:r>
          <w:r w:rsidR="00F105AF">
            <w:t>-</w:t>
          </w:r>
          <w:r w:rsidR="00F105AF" w:rsidRPr="00F105AF">
            <w:t>Assessment</w:t>
          </w:r>
          <w:r w:rsidR="00F105AF">
            <w:t>-</w:t>
          </w:r>
          <w:r w:rsidR="00F105AF" w:rsidRPr="00F105AF">
            <w:t>EN</w:t>
          </w:r>
          <w:r w:rsidR="00F105AF">
            <w:t>-</w:t>
          </w:r>
          <w:r w:rsidR="00F105AF" w:rsidRPr="00F105AF">
            <w:t>ISO</w:t>
          </w:r>
          <w:r w:rsidR="00F105AF">
            <w:t>-</w:t>
          </w:r>
          <w:r w:rsidR="00F105AF" w:rsidRPr="00F105AF">
            <w:t>12100</w:t>
          </w:r>
        </w:p>
        <w:p w14:paraId="03057126" w14:textId="77777777" w:rsidR="00B248E3" w:rsidRDefault="00B248E3" w:rsidP="00B248E3"/>
        <w:p w14:paraId="02D2664C" w14:textId="77777777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9E5B69C" wp14:editId="0C9B4AF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11430</wp:posOffset>
                    </wp:positionV>
                    <wp:extent cx="5262880" cy="0"/>
                    <wp:effectExtent l="0" t="0" r="0" b="0"/>
                    <wp:wrapNone/>
                    <wp:docPr id="929289319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62880" cy="0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885DAA9" id="Straight Connector 1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9pt" to="414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" strokecolor="black [3200]" strokeweight=".2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5CAB1A85" w14:textId="77777777" w:rsidR="00B248E3" w:rsidRDefault="00B248E3" w:rsidP="00B248E3"/>
        <w:p w14:paraId="2B2557E6" w14:textId="77777777" w:rsidR="00B248E3" w:rsidRDefault="00B248E3" w:rsidP="00B248E3">
          <w:r w:rsidRPr="00521CA8">
            <w:rPr>
              <w:b/>
              <w:bCs/>
            </w:rPr>
            <w:t>Revision</w:t>
          </w:r>
          <w:r>
            <w:t>:</w:t>
          </w:r>
          <w:r>
            <w:tab/>
          </w:r>
          <w:r>
            <w:tab/>
            <w:t xml:space="preserve"> </w:t>
          </w:r>
          <w:r>
            <w:tab/>
          </w:r>
          <w:r>
            <w:tab/>
            <w:t>1.0.0</w:t>
          </w:r>
        </w:p>
        <w:p w14:paraId="52A9E0DB" w14:textId="77777777" w:rsidR="00B248E3" w:rsidRDefault="00B248E3" w:rsidP="00B248E3">
          <w:r w:rsidRPr="00521CA8">
            <w:rPr>
              <w:b/>
              <w:bCs/>
            </w:rPr>
            <w:t>Status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>
            <w:tab/>
            <w:t>Released</w:t>
          </w:r>
        </w:p>
        <w:p w14:paraId="5A240447" w14:textId="18CA9C47" w:rsidR="00B248E3" w:rsidRDefault="00B248E3" w:rsidP="00B248E3">
          <w:r w:rsidRPr="00521CA8">
            <w:rPr>
              <w:b/>
              <w:bCs/>
            </w:rPr>
            <w:t>Date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1</w:t>
          </w:r>
          <w:r w:rsidR="005A4A81">
            <w:t>3</w:t>
          </w:r>
          <w:r>
            <w:t>.12.2025</w:t>
          </w:r>
        </w:p>
        <w:p w14:paraId="32C50603" w14:textId="77777777" w:rsidR="00B248E3" w:rsidRDefault="00B248E3" w:rsidP="00B248E3"/>
        <w:p w14:paraId="4B848259" w14:textId="77777777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9722AC" wp14:editId="0D19E48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9953</wp:posOffset>
                    </wp:positionV>
                    <wp:extent cx="5263117" cy="0"/>
                    <wp:effectExtent l="0" t="0" r="0" b="0"/>
                    <wp:wrapNone/>
                    <wp:docPr id="69089163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63117" cy="0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89B3088" id="Straight Connector 1" o:spid="_x0000_s1026" style="position:absolute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pt" to="414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" strokecolor="black [3200]" strokeweight=".2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59E9CC37" w14:textId="05B94BA3" w:rsidR="00B248E3" w:rsidRPr="00ED7172" w:rsidRDefault="00B248E3">
          <w:r w:rsidRPr="00B248E3">
            <w:rPr>
              <w:b/>
              <w:bCs/>
            </w:rPr>
            <w:t>Document status</w:t>
          </w:r>
          <w:r w:rsidRPr="00521CA8">
            <w:t xml:space="preserve">: </w:t>
          </w:r>
          <w:r>
            <w:tab/>
          </w:r>
          <w:r>
            <w:tab/>
          </w:r>
          <w:r>
            <w:tab/>
          </w:r>
          <w:r w:rsidRPr="00521CA8">
            <w:t xml:space="preserve">Internal </w:t>
          </w:r>
          <w:r>
            <w:t>-</w:t>
          </w:r>
          <w:r w:rsidRPr="00521CA8">
            <w:t xml:space="preserve"> CE Technical File</w:t>
          </w:r>
        </w:p>
        <w:p w14:paraId="51AEED26" w14:textId="4FDCCEF8" w:rsidR="00B248E3" w:rsidRPr="00B248E3" w:rsidRDefault="00000000" w:rsidP="00B248E3">
          <w:pPr>
            <w:rPr>
              <w:i/>
              <w:iCs/>
              <w:sz w:val="18"/>
              <w:szCs w:val="18"/>
            </w:rPr>
          </w:pPr>
        </w:p>
      </w:sdtContent>
    </w:sdt>
    <w:p w14:paraId="59EA3DAB" w14:textId="77777777" w:rsidR="005A4A81" w:rsidRDefault="005A4A81">
      <w:pPr>
        <w:rPr>
          <w:b/>
          <w:bCs/>
        </w:rPr>
      </w:pPr>
      <w:r>
        <w:rPr>
          <w:b/>
          <w:bCs/>
        </w:rPr>
        <w:br w:type="page"/>
      </w:r>
    </w:p>
    <w:p w14:paraId="0ACE61FC" w14:textId="2FDA0478" w:rsidR="00B248E3" w:rsidRPr="00B248E3" w:rsidRDefault="00B248E3" w:rsidP="00B248E3">
      <w:pPr>
        <w:jc w:val="both"/>
        <w:rPr>
          <w:i/>
          <w:iCs/>
          <w:sz w:val="18"/>
          <w:szCs w:val="18"/>
        </w:rPr>
      </w:pPr>
      <w:r>
        <w:rPr>
          <w:b/>
          <w:bCs/>
        </w:rPr>
        <w:lastRenderedPageBreak/>
        <w:t>Revision History</w:t>
      </w:r>
    </w:p>
    <w:p w14:paraId="1DB615C7" w14:textId="44571A4F" w:rsidR="00B248E3" w:rsidRDefault="00B248E3" w:rsidP="00B248E3">
      <w:r>
        <w:t>A revision is a new edition of the document and affects all sections of this document.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18"/>
        <w:gridCol w:w="1507"/>
        <w:gridCol w:w="2338"/>
        <w:gridCol w:w="4482"/>
      </w:tblGrid>
      <w:tr w:rsidR="00B248E3" w14:paraId="17AA6C7A" w14:textId="77777777" w:rsidTr="00B248E3">
        <w:tc>
          <w:tcPr>
            <w:tcW w:w="1118" w:type="dxa"/>
          </w:tcPr>
          <w:p w14:paraId="3CC590D5" w14:textId="1118E74F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Version</w:t>
            </w:r>
          </w:p>
        </w:tc>
        <w:tc>
          <w:tcPr>
            <w:tcW w:w="1507" w:type="dxa"/>
          </w:tcPr>
          <w:p w14:paraId="02520F3A" w14:textId="4CF6B336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Date</w:t>
            </w:r>
          </w:p>
        </w:tc>
        <w:tc>
          <w:tcPr>
            <w:tcW w:w="2338" w:type="dxa"/>
          </w:tcPr>
          <w:p w14:paraId="211EE15D" w14:textId="02D70BD3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Responsible</w:t>
            </w:r>
          </w:p>
        </w:tc>
        <w:tc>
          <w:tcPr>
            <w:tcW w:w="4482" w:type="dxa"/>
          </w:tcPr>
          <w:p w14:paraId="38B87698" w14:textId="1C4142E6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Modification</w:t>
            </w:r>
          </w:p>
        </w:tc>
      </w:tr>
      <w:tr w:rsidR="00B248E3" w14:paraId="05AFA982" w14:textId="77777777" w:rsidTr="00B248E3">
        <w:tc>
          <w:tcPr>
            <w:tcW w:w="1118" w:type="dxa"/>
          </w:tcPr>
          <w:p w14:paraId="00105433" w14:textId="19904CA6" w:rsidR="00B248E3" w:rsidRDefault="00B248E3" w:rsidP="00B248E3">
            <w:r>
              <w:t>1.0.0</w:t>
            </w:r>
          </w:p>
        </w:tc>
        <w:tc>
          <w:tcPr>
            <w:tcW w:w="1507" w:type="dxa"/>
          </w:tcPr>
          <w:p w14:paraId="0D7ACDC5" w14:textId="338EB562" w:rsidR="00B248E3" w:rsidRDefault="00B248E3" w:rsidP="00B248E3">
            <w:r>
              <w:t>12.12.2025</w:t>
            </w:r>
          </w:p>
        </w:tc>
        <w:tc>
          <w:tcPr>
            <w:tcW w:w="2338" w:type="dxa"/>
          </w:tcPr>
          <w:p w14:paraId="3B34BC9C" w14:textId="22FFE0D0" w:rsidR="00B248E3" w:rsidRDefault="00B248E3" w:rsidP="00B248E3">
            <w:r>
              <w:t>David Sipos</w:t>
            </w:r>
          </w:p>
        </w:tc>
        <w:tc>
          <w:tcPr>
            <w:tcW w:w="4482" w:type="dxa"/>
          </w:tcPr>
          <w:p w14:paraId="71347D16" w14:textId="5C4D823D" w:rsidR="00B248E3" w:rsidRDefault="00B248E3" w:rsidP="00B248E3">
            <w:r>
              <w:t>Initial creation of the document</w:t>
            </w:r>
          </w:p>
        </w:tc>
      </w:tr>
    </w:tbl>
    <w:p w14:paraId="7AD74DE7" w14:textId="3000C95D" w:rsidR="00B248E3" w:rsidRDefault="00B248E3" w:rsidP="00B248E3"/>
    <w:p w14:paraId="2939D286" w14:textId="77777777" w:rsidR="00B248E3" w:rsidRDefault="00B248E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22497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573B2A" w14:textId="3C53F5F6" w:rsidR="00B248E3" w:rsidRPr="00BC47B3" w:rsidRDefault="00B248E3">
          <w:pPr>
            <w:pStyle w:val="TOCHeading"/>
            <w:rPr>
              <w:color w:val="auto"/>
            </w:rPr>
          </w:pPr>
          <w:r w:rsidRPr="00BC47B3">
            <w:rPr>
              <w:color w:val="auto"/>
            </w:rPr>
            <w:t>Contents</w:t>
          </w:r>
        </w:p>
        <w:p w14:paraId="5EF9B753" w14:textId="4BE72A91" w:rsidR="00AD0A48" w:rsidRDefault="00B248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4828" w:history="1">
            <w:r w:rsidR="00AD0A48" w:rsidRPr="00317D8C">
              <w:rPr>
                <w:rStyle w:val="Hyperlink"/>
                <w:noProof/>
              </w:rPr>
              <w:t>1. Introduction and Scope</w:t>
            </w:r>
            <w:r w:rsidR="00AD0A48">
              <w:rPr>
                <w:noProof/>
                <w:webHidden/>
              </w:rPr>
              <w:tab/>
            </w:r>
            <w:r w:rsidR="00AD0A48">
              <w:rPr>
                <w:noProof/>
                <w:webHidden/>
              </w:rPr>
              <w:fldChar w:fldCharType="begin"/>
            </w:r>
            <w:r w:rsidR="00AD0A48">
              <w:rPr>
                <w:noProof/>
                <w:webHidden/>
              </w:rPr>
              <w:instrText xml:space="preserve"> PAGEREF _Toc216964828 \h </w:instrText>
            </w:r>
            <w:r w:rsidR="00AD0A48">
              <w:rPr>
                <w:noProof/>
                <w:webHidden/>
              </w:rPr>
            </w:r>
            <w:r w:rsidR="00AD0A48"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3</w:t>
            </w:r>
            <w:r w:rsidR="00AD0A48">
              <w:rPr>
                <w:noProof/>
                <w:webHidden/>
              </w:rPr>
              <w:fldChar w:fldCharType="end"/>
            </w:r>
          </w:hyperlink>
        </w:p>
        <w:p w14:paraId="2CFAD6AD" w14:textId="46B034B1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29" w:history="1">
            <w:r w:rsidRPr="00317D8C">
              <w:rPr>
                <w:rStyle w:val="Hyperlink"/>
                <w:noProof/>
              </w:rPr>
              <w:t>2. Applicable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776D" w14:textId="351D5693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0" w:history="1">
            <w:r w:rsidRPr="00317D8C">
              <w:rPr>
                <w:rStyle w:val="Hyperlink"/>
                <w:noProof/>
              </w:rPr>
              <w:t>3.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5C80" w14:textId="2C074FAD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1" w:history="1">
            <w:r w:rsidRPr="00317D8C">
              <w:rPr>
                <w:rStyle w:val="Hyperlink"/>
                <w:noProof/>
              </w:rPr>
              <w:t>4. Product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7469" w14:textId="2240E025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2" w:history="1">
            <w:r w:rsidRPr="00317D8C">
              <w:rPr>
                <w:rStyle w:val="Hyperlink"/>
                <w:noProof/>
              </w:rPr>
              <w:t>5. Intended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DF26" w14:textId="13E0C62E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3" w:history="1">
            <w:r w:rsidRPr="00317D8C">
              <w:rPr>
                <w:rStyle w:val="Hyperlink"/>
                <w:noProof/>
              </w:rPr>
              <w:t>6. Reasonably Foreseeable Misuse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8A26" w14:textId="21AAEE44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4" w:history="1">
            <w:r w:rsidRPr="00317D8C">
              <w:rPr>
                <w:rStyle w:val="Hyperlink"/>
                <w:noProof/>
              </w:rPr>
              <w:t>7. Hazard Identification and Risk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A960" w14:textId="0EBF3F00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5" w:history="1">
            <w:r w:rsidRPr="00317D8C">
              <w:rPr>
                <w:rStyle w:val="Hyperlink"/>
                <w:noProof/>
              </w:rPr>
              <w:t>7.1 Electrical Shock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8BFC" w14:textId="1B802F63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6" w:history="1">
            <w:r w:rsidRPr="00317D8C">
              <w:rPr>
                <w:rStyle w:val="Hyperlink"/>
                <w:noProof/>
              </w:rPr>
              <w:t>7.2 Overcurrent and Fire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20A9" w14:textId="5747DBA7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7" w:history="1">
            <w:r w:rsidRPr="00317D8C">
              <w:rPr>
                <w:rStyle w:val="Hyperlink"/>
                <w:noProof/>
              </w:rPr>
              <w:t>7.3 Thermal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AC43" w14:textId="0F22EC93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8" w:history="1">
            <w:r w:rsidRPr="00317D8C">
              <w:rPr>
                <w:rStyle w:val="Hyperlink"/>
                <w:noProof/>
              </w:rPr>
              <w:t>7.4 Mechanical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815F" w14:textId="60064544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9" w:history="1">
            <w:r w:rsidRPr="00317D8C">
              <w:rPr>
                <w:rStyle w:val="Hyperlink"/>
                <w:noProof/>
              </w:rPr>
              <w:t>7.5 Electromagnetic Disturbance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FD18" w14:textId="62770B86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0" w:history="1">
            <w:r w:rsidRPr="00317D8C">
              <w:rPr>
                <w:rStyle w:val="Hyperlink"/>
                <w:noProof/>
              </w:rPr>
              <w:t>7.6 Software and Control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448E" w14:textId="434C3E9B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1" w:history="1">
            <w:r w:rsidRPr="00317D8C">
              <w:rPr>
                <w:rStyle w:val="Hyperlink"/>
                <w:noProof/>
              </w:rPr>
              <w:t>8. Information for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D653" w14:textId="3535B090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2" w:history="1">
            <w:r w:rsidRPr="00317D8C">
              <w:rPr>
                <w:rStyle w:val="Hyperlink"/>
                <w:noProof/>
              </w:rPr>
              <w:t>9. Residual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06B7" w14:textId="4C75D60C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3" w:history="1">
            <w:r w:rsidRPr="00317D8C">
              <w:rPr>
                <w:rStyle w:val="Hyperlink"/>
                <w:noProof/>
              </w:rPr>
              <w:t>10. Overall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C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7F7E" w14:textId="6E0B8F24" w:rsidR="00B248E3" w:rsidRDefault="00B248E3">
          <w:r>
            <w:rPr>
              <w:b/>
              <w:bCs/>
              <w:noProof/>
            </w:rPr>
            <w:fldChar w:fldCharType="end"/>
          </w:r>
        </w:p>
      </w:sdtContent>
    </w:sdt>
    <w:p w14:paraId="29E8FEC8" w14:textId="77777777" w:rsidR="00B248E3" w:rsidRDefault="00B248E3" w:rsidP="00521CA8"/>
    <w:p w14:paraId="27D5D8C4" w14:textId="77777777" w:rsidR="00B248E3" w:rsidRDefault="00B248E3">
      <w:pPr>
        <w:rPr>
          <w:b/>
          <w:bCs/>
        </w:rPr>
      </w:pPr>
      <w:r>
        <w:rPr>
          <w:b/>
          <w:bCs/>
        </w:rPr>
        <w:br w:type="page"/>
      </w:r>
    </w:p>
    <w:p w14:paraId="0ABBA162" w14:textId="79ECAD90" w:rsidR="00B248E3" w:rsidRDefault="00BC47B3" w:rsidP="00BC47B3">
      <w:pPr>
        <w:pStyle w:val="Heading1"/>
      </w:pPr>
      <w:bookmarkStart w:id="0" w:name="_Toc216964828"/>
      <w:r>
        <w:lastRenderedPageBreak/>
        <w:t>1. Introduction and Scope</w:t>
      </w:r>
      <w:bookmarkEnd w:id="0"/>
    </w:p>
    <w:p w14:paraId="22138ABC" w14:textId="1F7BFB18" w:rsidR="00750BCD" w:rsidRDefault="00750BCD" w:rsidP="00750BCD">
      <w:pPr>
        <w:jc w:val="both"/>
      </w:pPr>
      <w:r w:rsidRPr="00750BCD">
        <w:t xml:space="preserve">This document provides the risk assessment for the </w:t>
      </w:r>
      <w:r w:rsidR="00223CA1" w:rsidRPr="00223CA1">
        <w:t xml:space="preserve">ENERGIS 10IN Managed </w:t>
      </w:r>
      <w:r w:rsidRPr="00750BCD">
        <w:t>PDU,</w:t>
      </w:r>
      <w:r>
        <w:t xml:space="preserve"> </w:t>
      </w:r>
      <w:r w:rsidRPr="00750BCD">
        <w:t>Hardware Revision 1.1.0.</w:t>
      </w:r>
      <w:r>
        <w:t xml:space="preserve"> </w:t>
      </w:r>
      <w:r w:rsidRPr="00750BCD">
        <w:t>The scope of this assessment is limited to hazards arising from the intended use,</w:t>
      </w:r>
      <w:r>
        <w:t xml:space="preserve"> </w:t>
      </w:r>
      <w:r w:rsidRPr="00750BCD">
        <w:t>reasonably foreseeable misuse, and normal operation of the product as described</w:t>
      </w:r>
      <w:r>
        <w:t xml:space="preserve"> </w:t>
      </w:r>
      <w:r w:rsidRPr="00750BCD">
        <w:t>in the accompanying documentation.</w:t>
      </w:r>
      <w:r>
        <w:t xml:space="preserve"> </w:t>
      </w:r>
      <w:r w:rsidRPr="00750BCD">
        <w:t>This risk assessment is performed to support conformity with applicable EU</w:t>
      </w:r>
      <w:r>
        <w:t xml:space="preserve"> </w:t>
      </w:r>
      <w:r w:rsidRPr="00750BCD">
        <w:t>directives and does not claim compliance with functional safety standards.</w:t>
      </w:r>
    </w:p>
    <w:p w14:paraId="4549A815" w14:textId="77777777" w:rsidR="00750BCD" w:rsidRDefault="00750BCD" w:rsidP="00750BCD">
      <w:pPr>
        <w:pStyle w:val="Heading1"/>
      </w:pPr>
      <w:bookmarkStart w:id="1" w:name="_Toc216964829"/>
      <w:r>
        <w:t>2. Applicable Documents</w:t>
      </w:r>
      <w:bookmarkEnd w:id="1"/>
    </w:p>
    <w:p w14:paraId="05A0CEDA" w14:textId="45F0435A" w:rsidR="00750BCD" w:rsidRDefault="00750BCD" w:rsidP="00750BCD">
      <w:pPr>
        <w:jc w:val="both"/>
      </w:pPr>
      <w:r>
        <w:t>The following documents are applicable to this risk assessment and define requirements or constraints for the ENERGIS product.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2528"/>
        <w:gridCol w:w="4085"/>
        <w:gridCol w:w="1260"/>
      </w:tblGrid>
      <w:tr w:rsidR="00750BCD" w14:paraId="6C2F3329" w14:textId="77777777" w:rsidTr="00750BCD">
        <w:tc>
          <w:tcPr>
            <w:tcW w:w="1482" w:type="dxa"/>
          </w:tcPr>
          <w:p w14:paraId="5C2BAF84" w14:textId="51CD1B4C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ID</w:t>
            </w:r>
          </w:p>
        </w:tc>
        <w:tc>
          <w:tcPr>
            <w:tcW w:w="2528" w:type="dxa"/>
          </w:tcPr>
          <w:p w14:paraId="12F93D7D" w14:textId="00064BA1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Document Identifier</w:t>
            </w:r>
          </w:p>
        </w:tc>
        <w:tc>
          <w:tcPr>
            <w:tcW w:w="4085" w:type="dxa"/>
          </w:tcPr>
          <w:p w14:paraId="7EB8926A" w14:textId="5BD2E051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Title</w:t>
            </w:r>
          </w:p>
        </w:tc>
        <w:tc>
          <w:tcPr>
            <w:tcW w:w="1260" w:type="dxa"/>
          </w:tcPr>
          <w:p w14:paraId="09D5DA95" w14:textId="39EDE60D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Version</w:t>
            </w:r>
          </w:p>
        </w:tc>
      </w:tr>
      <w:tr w:rsidR="00F105AF" w14:paraId="6361A39F" w14:textId="77777777" w:rsidTr="00750BCD">
        <w:tc>
          <w:tcPr>
            <w:tcW w:w="1482" w:type="dxa"/>
          </w:tcPr>
          <w:p w14:paraId="69CA8C1A" w14:textId="07377C2A" w:rsidR="00F105AF" w:rsidRDefault="00F105AF" w:rsidP="00F105AF">
            <w:r w:rsidRPr="00750BCD">
              <w:t>LDOC-001</w:t>
            </w:r>
          </w:p>
        </w:tc>
        <w:tc>
          <w:tcPr>
            <w:tcW w:w="2528" w:type="dxa"/>
          </w:tcPr>
          <w:p w14:paraId="1A6DA3FB" w14:textId="300E71BA" w:rsidR="00F105AF" w:rsidRDefault="00F105AF" w:rsidP="00F105AF">
            <w:r>
              <w:t>ENE-LDOC-DOC</w:t>
            </w:r>
          </w:p>
        </w:tc>
        <w:tc>
          <w:tcPr>
            <w:tcW w:w="4085" w:type="dxa"/>
          </w:tcPr>
          <w:p w14:paraId="7B388230" w14:textId="551CD2E5" w:rsidR="00F105AF" w:rsidRDefault="00F105AF" w:rsidP="00F105AF">
            <w:r w:rsidRPr="00F105AF">
              <w:t>EU Declaration of Conformity</w:t>
            </w:r>
          </w:p>
        </w:tc>
        <w:tc>
          <w:tcPr>
            <w:tcW w:w="1260" w:type="dxa"/>
          </w:tcPr>
          <w:p w14:paraId="41E75982" w14:textId="5D3D0D5F" w:rsidR="00F105AF" w:rsidRDefault="003F27B3" w:rsidP="00F105AF">
            <w:r>
              <w:t>1.0.0</w:t>
            </w:r>
          </w:p>
        </w:tc>
      </w:tr>
      <w:tr w:rsidR="00F105AF" w14:paraId="125E8B31" w14:textId="77777777" w:rsidTr="00750BCD">
        <w:tc>
          <w:tcPr>
            <w:tcW w:w="1482" w:type="dxa"/>
          </w:tcPr>
          <w:p w14:paraId="4869C67E" w14:textId="11990052" w:rsidR="00F105AF" w:rsidRDefault="00F105AF" w:rsidP="00F105AF">
            <w:r w:rsidRPr="00750BCD">
              <w:t>LDOC-002</w:t>
            </w:r>
          </w:p>
        </w:tc>
        <w:tc>
          <w:tcPr>
            <w:tcW w:w="2528" w:type="dxa"/>
          </w:tcPr>
          <w:p w14:paraId="1CF0B24E" w14:textId="352DB1E1" w:rsidR="00F105AF" w:rsidRDefault="00F105AF" w:rsidP="00F105AF">
            <w:r>
              <w:t>ENE-LDOC-RA</w:t>
            </w:r>
          </w:p>
        </w:tc>
        <w:tc>
          <w:tcPr>
            <w:tcW w:w="4085" w:type="dxa"/>
          </w:tcPr>
          <w:p w14:paraId="58F52EB4" w14:textId="5944E4B0" w:rsidR="00F105AF" w:rsidRDefault="003F27B3" w:rsidP="00F105AF">
            <w:r w:rsidRPr="003F27B3">
              <w:t>Risk Assessment (EN ISO 12100)</w:t>
            </w:r>
          </w:p>
        </w:tc>
        <w:tc>
          <w:tcPr>
            <w:tcW w:w="1260" w:type="dxa"/>
          </w:tcPr>
          <w:p w14:paraId="510D9D76" w14:textId="7F528625" w:rsidR="00F105AF" w:rsidRDefault="003F27B3" w:rsidP="00F105AF">
            <w:r>
              <w:t>1.0.0</w:t>
            </w:r>
          </w:p>
        </w:tc>
      </w:tr>
      <w:tr w:rsidR="00F105AF" w14:paraId="10E844AE" w14:textId="77777777" w:rsidTr="00750BCD">
        <w:tc>
          <w:tcPr>
            <w:tcW w:w="1482" w:type="dxa"/>
          </w:tcPr>
          <w:p w14:paraId="123E4E2C" w14:textId="28B5990E" w:rsidR="00F105AF" w:rsidRPr="00750BCD" w:rsidRDefault="00F105AF" w:rsidP="00F105AF">
            <w:r w:rsidRPr="00750BCD">
              <w:t>UDOC-001</w:t>
            </w:r>
          </w:p>
        </w:tc>
        <w:tc>
          <w:tcPr>
            <w:tcW w:w="2528" w:type="dxa"/>
          </w:tcPr>
          <w:p w14:paraId="7B49B9CF" w14:textId="350DDF41" w:rsidR="00F105AF" w:rsidRDefault="00F105AF" w:rsidP="00F105AF">
            <w:r>
              <w:t>ENE-UDOC-UM</w:t>
            </w:r>
          </w:p>
        </w:tc>
        <w:tc>
          <w:tcPr>
            <w:tcW w:w="4085" w:type="dxa"/>
          </w:tcPr>
          <w:p w14:paraId="566A3382" w14:textId="2F269C26" w:rsidR="00F105AF" w:rsidRDefault="00F105AF" w:rsidP="00F105AF">
            <w:r>
              <w:t>User Manual</w:t>
            </w:r>
            <w:r w:rsidRPr="00750BCD">
              <w:t xml:space="preserve"> </w:t>
            </w:r>
            <w:r w:rsidR="00671DD7" w:rsidRPr="00671DD7">
              <w:t>ENERGIS 10IN Managed PDU</w:t>
            </w:r>
          </w:p>
        </w:tc>
        <w:tc>
          <w:tcPr>
            <w:tcW w:w="1260" w:type="dxa"/>
          </w:tcPr>
          <w:p w14:paraId="4346DF10" w14:textId="7313E4CA" w:rsidR="00F105AF" w:rsidRDefault="003F27B3" w:rsidP="00F105AF">
            <w:r>
              <w:t>1.0.0</w:t>
            </w:r>
          </w:p>
        </w:tc>
      </w:tr>
    </w:tbl>
    <w:p w14:paraId="052C44B6" w14:textId="77777777" w:rsidR="00750BCD" w:rsidRDefault="00750BCD" w:rsidP="00750BCD"/>
    <w:p w14:paraId="76B2DFE5" w14:textId="27A52E26" w:rsidR="007669F0" w:rsidRDefault="007669F0" w:rsidP="007669F0">
      <w:pPr>
        <w:pStyle w:val="Heading1"/>
      </w:pPr>
      <w:bookmarkStart w:id="2" w:name="_Toc216964830"/>
      <w:r>
        <w:t>3. Reference Documents</w:t>
      </w:r>
      <w:bookmarkEnd w:id="2"/>
    </w:p>
    <w:p w14:paraId="240D30F0" w14:textId="70C09872" w:rsidR="007669F0" w:rsidRDefault="007669F0" w:rsidP="007669F0">
      <w:pPr>
        <w:jc w:val="both"/>
      </w:pPr>
      <w:r>
        <w:t>The following documents were used as reference material during the preparation of this risk assessment.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2743"/>
        <w:gridCol w:w="3870"/>
        <w:gridCol w:w="1260"/>
      </w:tblGrid>
      <w:tr w:rsidR="007669F0" w14:paraId="5E212892" w14:textId="77777777" w:rsidTr="00AA0919">
        <w:tc>
          <w:tcPr>
            <w:tcW w:w="1482" w:type="dxa"/>
          </w:tcPr>
          <w:p w14:paraId="4390C3C3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ID</w:t>
            </w:r>
          </w:p>
        </w:tc>
        <w:tc>
          <w:tcPr>
            <w:tcW w:w="2743" w:type="dxa"/>
          </w:tcPr>
          <w:p w14:paraId="23B2EE54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Document Identifier</w:t>
            </w:r>
          </w:p>
        </w:tc>
        <w:tc>
          <w:tcPr>
            <w:tcW w:w="3870" w:type="dxa"/>
          </w:tcPr>
          <w:p w14:paraId="226DC1DE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Title</w:t>
            </w:r>
          </w:p>
        </w:tc>
        <w:tc>
          <w:tcPr>
            <w:tcW w:w="1260" w:type="dxa"/>
          </w:tcPr>
          <w:p w14:paraId="67B321B6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Version</w:t>
            </w:r>
          </w:p>
        </w:tc>
      </w:tr>
      <w:tr w:rsidR="007669F0" w14:paraId="0CB83253" w14:textId="77777777" w:rsidTr="00AA0919">
        <w:tc>
          <w:tcPr>
            <w:tcW w:w="1482" w:type="dxa"/>
          </w:tcPr>
          <w:p w14:paraId="391E40A2" w14:textId="4DD0A723" w:rsidR="007669F0" w:rsidRDefault="007669F0" w:rsidP="003C160C">
            <w:r w:rsidRPr="007669F0">
              <w:t>TDOC-001</w:t>
            </w:r>
          </w:p>
        </w:tc>
        <w:tc>
          <w:tcPr>
            <w:tcW w:w="2743" w:type="dxa"/>
          </w:tcPr>
          <w:p w14:paraId="58A2474A" w14:textId="3D61E397" w:rsidR="007669F0" w:rsidRDefault="007669F0" w:rsidP="003C160C">
            <w:r w:rsidRPr="007669F0">
              <w:t>ENE-TDOC</w:t>
            </w:r>
            <w:r w:rsidR="003353DD">
              <w:t>-</w:t>
            </w:r>
            <w:r w:rsidRPr="007669F0">
              <w:t>Schematics</w:t>
            </w:r>
          </w:p>
        </w:tc>
        <w:tc>
          <w:tcPr>
            <w:tcW w:w="3870" w:type="dxa"/>
          </w:tcPr>
          <w:p w14:paraId="6495C3D0" w14:textId="63E856A4" w:rsidR="007669F0" w:rsidRDefault="007669F0" w:rsidP="003C160C">
            <w:r w:rsidRPr="007669F0">
              <w:t>Electrical schematics - HW Rev 1.1.0</w:t>
            </w:r>
          </w:p>
        </w:tc>
        <w:tc>
          <w:tcPr>
            <w:tcW w:w="1260" w:type="dxa"/>
          </w:tcPr>
          <w:p w14:paraId="6085EBE9" w14:textId="4CB1A4AA" w:rsidR="007669F0" w:rsidRDefault="007669F0" w:rsidP="003C160C">
            <w:r>
              <w:t>1.1.0</w:t>
            </w:r>
          </w:p>
        </w:tc>
      </w:tr>
      <w:tr w:rsidR="007669F0" w14:paraId="5EA5346C" w14:textId="77777777" w:rsidTr="00AA0919">
        <w:tc>
          <w:tcPr>
            <w:tcW w:w="1482" w:type="dxa"/>
          </w:tcPr>
          <w:p w14:paraId="54A8B1B8" w14:textId="3DA9E49B" w:rsidR="007669F0" w:rsidRPr="00750BCD" w:rsidRDefault="007669F0" w:rsidP="003C160C">
            <w:r w:rsidRPr="007669F0">
              <w:t>TDOC-004</w:t>
            </w:r>
          </w:p>
        </w:tc>
        <w:tc>
          <w:tcPr>
            <w:tcW w:w="2743" w:type="dxa"/>
          </w:tcPr>
          <w:p w14:paraId="66B6B9D5" w14:textId="703A8445" w:rsidR="007669F0" w:rsidRDefault="007669F0" w:rsidP="003C160C">
            <w:r w:rsidRPr="007669F0">
              <w:t>ENE-TDOC-EMTR</w:t>
            </w:r>
          </w:p>
        </w:tc>
        <w:tc>
          <w:tcPr>
            <w:tcW w:w="3870" w:type="dxa"/>
          </w:tcPr>
          <w:p w14:paraId="0B03FFFE" w14:textId="0639E5E2" w:rsidR="007669F0" w:rsidRDefault="007669F0" w:rsidP="003C160C">
            <w:r w:rsidRPr="007669F0">
              <w:t>EMC &amp; Emission Test Report</w:t>
            </w:r>
          </w:p>
        </w:tc>
        <w:tc>
          <w:tcPr>
            <w:tcW w:w="1260" w:type="dxa"/>
          </w:tcPr>
          <w:p w14:paraId="33805E0F" w14:textId="77777777" w:rsidR="007669F0" w:rsidRDefault="007669F0" w:rsidP="003C160C">
            <w:r>
              <w:t>1.0.0</w:t>
            </w:r>
          </w:p>
        </w:tc>
      </w:tr>
      <w:tr w:rsidR="007669F0" w14:paraId="0C51003B" w14:textId="77777777" w:rsidTr="00AA0919">
        <w:tc>
          <w:tcPr>
            <w:tcW w:w="1482" w:type="dxa"/>
          </w:tcPr>
          <w:p w14:paraId="0F60AD14" w14:textId="715B2D7D" w:rsidR="007669F0" w:rsidRPr="007669F0" w:rsidRDefault="007669F0" w:rsidP="007669F0">
            <w:r w:rsidRPr="007669F0">
              <w:t>TDOC-005</w:t>
            </w:r>
          </w:p>
        </w:tc>
        <w:tc>
          <w:tcPr>
            <w:tcW w:w="2743" w:type="dxa"/>
          </w:tcPr>
          <w:p w14:paraId="0ADC897F" w14:textId="0FF14C19" w:rsidR="007669F0" w:rsidRPr="007669F0" w:rsidRDefault="007669F0" w:rsidP="003C160C">
            <w:r w:rsidRPr="007669F0">
              <w:t>ENE-TDOC-RHSC</w:t>
            </w:r>
          </w:p>
        </w:tc>
        <w:tc>
          <w:tcPr>
            <w:tcW w:w="3870" w:type="dxa"/>
          </w:tcPr>
          <w:p w14:paraId="49938D93" w14:textId="13459097" w:rsidR="007669F0" w:rsidRPr="007669F0" w:rsidRDefault="007669F0" w:rsidP="003C160C">
            <w:r w:rsidRPr="007669F0">
              <w:t>RoHS Compliance Evidence (PCB &amp; BOM based)</w:t>
            </w:r>
          </w:p>
        </w:tc>
        <w:tc>
          <w:tcPr>
            <w:tcW w:w="1260" w:type="dxa"/>
          </w:tcPr>
          <w:p w14:paraId="3CAB2256" w14:textId="4985C869" w:rsidR="007669F0" w:rsidRDefault="007669F0" w:rsidP="003C160C">
            <w:r>
              <w:t>1.0.0</w:t>
            </w:r>
          </w:p>
        </w:tc>
      </w:tr>
    </w:tbl>
    <w:p w14:paraId="291B3EB5" w14:textId="77777777" w:rsidR="007669F0" w:rsidRDefault="007669F0" w:rsidP="007669F0"/>
    <w:p w14:paraId="5F1A6B8F" w14:textId="77777777" w:rsidR="007669F0" w:rsidRDefault="007669F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2198951E" w14:textId="5E8CBE3C" w:rsidR="00750BCD" w:rsidRPr="00CF48E8" w:rsidRDefault="009C25F9" w:rsidP="00750BCD">
      <w:pPr>
        <w:pStyle w:val="Heading1"/>
      </w:pPr>
      <w:bookmarkStart w:id="3" w:name="_Toc216964831"/>
      <w:r>
        <w:lastRenderedPageBreak/>
        <w:t>4</w:t>
      </w:r>
      <w:r w:rsidR="00750BCD" w:rsidRPr="00CF48E8">
        <w:t>. Product Description</w:t>
      </w:r>
      <w:bookmarkEnd w:id="3"/>
    </w:p>
    <w:p w14:paraId="759D546C" w14:textId="16109EE9" w:rsidR="00750BCD" w:rsidRPr="00CF48E8" w:rsidRDefault="0020017C" w:rsidP="00750BCD">
      <w:pPr>
        <w:jc w:val="both"/>
      </w:pPr>
      <w:r w:rsidRPr="0020017C">
        <w:t>ENERGIS 10IN Managed PDU</w:t>
      </w:r>
      <w:r w:rsidR="00750BCD" w:rsidRPr="00CF48E8">
        <w:t>is a rack-mounted, microcontroller-controlled AC power distribution unit.</w:t>
      </w:r>
      <w:r w:rsidR="00750BCD">
        <w:t xml:space="preserve"> </w:t>
      </w:r>
      <w:r w:rsidR="00750BCD" w:rsidRPr="00CF48E8">
        <w:t>It provides eight independently switchable AC output channels with integrated voltage, current, power, and energy monitoring.</w:t>
      </w:r>
    </w:p>
    <w:p w14:paraId="2FBC99BD" w14:textId="77777777" w:rsidR="00750BCD" w:rsidRPr="00CF48E8" w:rsidRDefault="00750BCD" w:rsidP="00750BCD">
      <w:r w:rsidRPr="00CF48E8">
        <w:t>The device is controlled via:</w:t>
      </w:r>
    </w:p>
    <w:p w14:paraId="7162ADB7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Front-panel buttons</w:t>
      </w:r>
    </w:p>
    <w:p w14:paraId="71AF3F50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Ethernet (HTTP API, SNMP)</w:t>
      </w:r>
    </w:p>
    <w:p w14:paraId="6B1CC763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USB serial console</w:t>
      </w:r>
    </w:p>
    <w:p w14:paraId="4A1A0D63" w14:textId="77777777" w:rsidR="00750BCD" w:rsidRDefault="00750BCD" w:rsidP="00750BCD">
      <w:pPr>
        <w:jc w:val="both"/>
      </w:pPr>
      <w:r w:rsidRPr="00CF48E8">
        <w:t>The product operates from 230 V AC mains power and is intended for fixed indoor</w:t>
      </w:r>
      <w:r>
        <w:t xml:space="preserve"> </w:t>
      </w:r>
      <w:r w:rsidRPr="00CF48E8">
        <w:t>installation.</w:t>
      </w:r>
    </w:p>
    <w:p w14:paraId="2E57D4B8" w14:textId="77777777" w:rsidR="007669F0" w:rsidRPr="00CF48E8" w:rsidRDefault="007669F0" w:rsidP="00750BCD">
      <w:pPr>
        <w:jc w:val="both"/>
      </w:pPr>
    </w:p>
    <w:p w14:paraId="64806282" w14:textId="1829F7DA" w:rsidR="00750BCD" w:rsidRPr="00CF48E8" w:rsidRDefault="009C25F9" w:rsidP="00750BCD">
      <w:pPr>
        <w:pStyle w:val="Heading1"/>
      </w:pPr>
      <w:bookmarkStart w:id="4" w:name="_Toc216964832"/>
      <w:r>
        <w:t>5</w:t>
      </w:r>
      <w:r w:rsidR="00750BCD" w:rsidRPr="00CF48E8">
        <w:t>. Intended Use</w:t>
      </w:r>
      <w:bookmarkEnd w:id="4"/>
    </w:p>
    <w:p w14:paraId="2C50035F" w14:textId="77777777" w:rsidR="00750BCD" w:rsidRPr="00CF48E8" w:rsidRDefault="00750BCD" w:rsidP="00750BCD">
      <w:pPr>
        <w:pStyle w:val="ListParagraph"/>
        <w:numPr>
          <w:ilvl w:val="0"/>
          <w:numId w:val="8"/>
        </w:numPr>
      </w:pPr>
      <w:r w:rsidRPr="00CF48E8">
        <w:t>Distribution, switching, and monitoring of AC mains power</w:t>
      </w:r>
    </w:p>
    <w:p w14:paraId="149E2DCE" w14:textId="77777777" w:rsidR="00750BCD" w:rsidRPr="00CF48E8" w:rsidRDefault="00750BCD" w:rsidP="00750BCD">
      <w:pPr>
        <w:pStyle w:val="ListParagraph"/>
        <w:numPr>
          <w:ilvl w:val="0"/>
          <w:numId w:val="8"/>
        </w:numPr>
      </w:pPr>
      <w:r w:rsidRPr="00CF48E8">
        <w:t>Installation in technical racks, laboratories, and test environments</w:t>
      </w:r>
    </w:p>
    <w:p w14:paraId="134FE698" w14:textId="77777777" w:rsidR="00750BCD" w:rsidRDefault="00750BCD" w:rsidP="00750BCD">
      <w:pPr>
        <w:pStyle w:val="ListParagraph"/>
        <w:numPr>
          <w:ilvl w:val="0"/>
          <w:numId w:val="8"/>
        </w:numPr>
      </w:pPr>
      <w:r w:rsidRPr="00CF48E8">
        <w:t>Operation by technically competent persons</w:t>
      </w:r>
    </w:p>
    <w:p w14:paraId="5C21A03B" w14:textId="77777777" w:rsidR="007669F0" w:rsidRPr="00CF48E8" w:rsidRDefault="007669F0" w:rsidP="007669F0"/>
    <w:p w14:paraId="7B4E15E1" w14:textId="77BAC0EC" w:rsidR="00750BCD" w:rsidRPr="00CF48E8" w:rsidRDefault="009C25F9" w:rsidP="00750BCD">
      <w:pPr>
        <w:pStyle w:val="Heading1"/>
      </w:pPr>
      <w:bookmarkStart w:id="5" w:name="_Toc216964833"/>
      <w:r>
        <w:t>6</w:t>
      </w:r>
      <w:r w:rsidR="00750BCD" w:rsidRPr="00CF48E8">
        <w:t>. Reasonably Foreseeable Misuse</w:t>
      </w:r>
      <w:bookmarkEnd w:id="5"/>
    </w:p>
    <w:p w14:paraId="7DAA4F92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Operation outdoors or in damp environments</w:t>
      </w:r>
    </w:p>
    <w:p w14:paraId="09BB978B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Exceeding rated current or voltage limits</w:t>
      </w:r>
    </w:p>
    <w:p w14:paraId="7CB15A94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Removal of protective earth</w:t>
      </w:r>
    </w:p>
    <w:p w14:paraId="3AECCA9D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Opening the enclosure while connected to mains</w:t>
      </w:r>
    </w:p>
    <w:p w14:paraId="28D45B7F" w14:textId="1546B198" w:rsidR="00750BCD" w:rsidRPr="007669F0" w:rsidRDefault="00750BCD" w:rsidP="00750BCD">
      <w:pPr>
        <w:pStyle w:val="ListParagraph"/>
        <w:numPr>
          <w:ilvl w:val="0"/>
          <w:numId w:val="9"/>
        </w:numPr>
      </w:pPr>
      <w:r w:rsidRPr="00CF48E8">
        <w:t>Use by untrained or unauthorized persons</w:t>
      </w:r>
    </w:p>
    <w:p w14:paraId="1B5ECF86" w14:textId="77777777" w:rsidR="007669F0" w:rsidRDefault="007669F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75C6E56F" w14:textId="4C614161" w:rsidR="00750BCD" w:rsidRPr="00CF48E8" w:rsidRDefault="009C25F9" w:rsidP="00750BCD">
      <w:pPr>
        <w:pStyle w:val="Heading1"/>
      </w:pPr>
      <w:bookmarkStart w:id="6" w:name="_Toc216964834"/>
      <w:r>
        <w:lastRenderedPageBreak/>
        <w:t>7</w:t>
      </w:r>
      <w:r w:rsidR="00750BCD" w:rsidRPr="00CF48E8">
        <w:t>. Hazard Identification and Risk Reduction</w:t>
      </w:r>
      <w:bookmarkEnd w:id="6"/>
    </w:p>
    <w:p w14:paraId="6A5CCC68" w14:textId="4B77D522" w:rsidR="00750BCD" w:rsidRPr="00CF48E8" w:rsidRDefault="009C25F9" w:rsidP="00750BCD">
      <w:pPr>
        <w:pStyle w:val="Heading2"/>
      </w:pPr>
      <w:bookmarkStart w:id="7" w:name="_Toc216964835"/>
      <w:r>
        <w:t>7</w:t>
      </w:r>
      <w:r w:rsidR="00750BCD" w:rsidRPr="00CF48E8">
        <w:t>.1 Electrical Shock Hazard</w:t>
      </w:r>
      <w:bookmarkEnd w:id="7"/>
    </w:p>
    <w:p w14:paraId="051AA001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t xml:space="preserve"> </w:t>
      </w:r>
      <w:r w:rsidRPr="00CF48E8">
        <w:t>Contact with hazardous mains voltage.</w:t>
      </w:r>
    </w:p>
    <w:p w14:paraId="69790141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High</w:t>
      </w:r>
    </w:p>
    <w:p w14:paraId="623211F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35E864DC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Fully enclosed conductive metal housing</w:t>
      </w:r>
    </w:p>
    <w:p w14:paraId="2F7218E0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Protective earth connection bonded to enclosure</w:t>
      </w:r>
    </w:p>
    <w:p w14:paraId="473111C1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Insulated internal wiring and creepage distances compliant with EN 62368-1</w:t>
      </w:r>
    </w:p>
    <w:p w14:paraId="408304C9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No accessible live parts during normal operation</w:t>
      </w:r>
    </w:p>
    <w:p w14:paraId="7D5B6D88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Mechanical fixation requiring tools for enclosure access</w:t>
      </w:r>
    </w:p>
    <w:p w14:paraId="3785E46E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Warning information in documentation</w:t>
      </w:r>
    </w:p>
    <w:p w14:paraId="26992AB3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5D07ED97" w14:textId="3E3E3796" w:rsidR="00750BCD" w:rsidRPr="00CF48E8" w:rsidRDefault="009C25F9" w:rsidP="00750BCD">
      <w:pPr>
        <w:pStyle w:val="Heading2"/>
      </w:pPr>
      <w:bookmarkStart w:id="8" w:name="_Toc216964836"/>
      <w:r>
        <w:t>7</w:t>
      </w:r>
      <w:r w:rsidR="00750BCD" w:rsidRPr="00CF48E8">
        <w:t>.2 Overcurrent and Fire Hazard</w:t>
      </w:r>
      <w:bookmarkEnd w:id="8"/>
    </w:p>
    <w:p w14:paraId="1432AE8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Excessive current draw leading to overheating or fire.</w:t>
      </w:r>
    </w:p>
    <w:p w14:paraId="775DF70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High</w:t>
      </w:r>
    </w:p>
    <w:p w14:paraId="6ADB027D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6EFB56BD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Firmware-enforced global current limit</w:t>
      </w:r>
    </w:p>
    <w:p w14:paraId="3B3B8F11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Per-channel current measurement</w:t>
      </w:r>
    </w:p>
    <w:p w14:paraId="76EC4322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Automatic relay shutdown in overcurrent conditions</w:t>
      </w:r>
    </w:p>
    <w:p w14:paraId="60D865E3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Visual fault indication on the front panel</w:t>
      </w:r>
    </w:p>
    <w:p w14:paraId="68C99D17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Default-safe state on reset or fault</w:t>
      </w:r>
    </w:p>
    <w:p w14:paraId="199C5D37" w14:textId="77777777" w:rsidR="00750BCD" w:rsidRPr="007464E7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Medium</w:t>
      </w:r>
      <w:r>
        <w:t xml:space="preserve"> </w:t>
      </w:r>
      <w:r w:rsidRPr="00CF48E8">
        <w:t>(dependent on connected external loads)</w:t>
      </w:r>
    </w:p>
    <w:p w14:paraId="1EB0C300" w14:textId="0B42E869" w:rsidR="00750BCD" w:rsidRPr="00CF48E8" w:rsidRDefault="009C25F9" w:rsidP="00750BCD">
      <w:pPr>
        <w:pStyle w:val="Heading2"/>
      </w:pPr>
      <w:bookmarkStart w:id="9" w:name="_Toc216964837"/>
      <w:r>
        <w:t>7</w:t>
      </w:r>
      <w:r w:rsidR="00750BCD" w:rsidRPr="00CF48E8">
        <w:t>.3 Thermal Hazard</w:t>
      </w:r>
      <w:bookmarkEnd w:id="9"/>
    </w:p>
    <w:p w14:paraId="7E359D6E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Elevated surface or internal temperatures during sustained high load.</w:t>
      </w:r>
    </w:p>
    <w:p w14:paraId="69E57B45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23B6FF14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Risk reduction measures:</w:t>
      </w:r>
    </w:p>
    <w:p w14:paraId="3E646327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Internal temperature monitoring</w:t>
      </w:r>
    </w:p>
    <w:p w14:paraId="2C3CB48C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Power dissipation within component ratings</w:t>
      </w:r>
    </w:p>
    <w:p w14:paraId="2FE72F7C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Passive heat dissipation via enclosure</w:t>
      </w:r>
    </w:p>
    <w:p w14:paraId="53156C9B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Defined operating temperature limits in documentation</w:t>
      </w:r>
    </w:p>
    <w:p w14:paraId="77F457DD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73DBA627" w14:textId="7FF17561" w:rsidR="00750BCD" w:rsidRPr="00CF48E8" w:rsidRDefault="009C25F9" w:rsidP="00750BCD">
      <w:pPr>
        <w:pStyle w:val="Heading2"/>
      </w:pPr>
      <w:bookmarkStart w:id="10" w:name="_Toc216964838"/>
      <w:r>
        <w:lastRenderedPageBreak/>
        <w:t>7</w:t>
      </w:r>
      <w:r w:rsidR="00750BCD" w:rsidRPr="00CF48E8">
        <w:t>.4 Mechanical Hazard</w:t>
      </w:r>
      <w:bookmarkEnd w:id="10"/>
    </w:p>
    <w:p w14:paraId="4C82238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Injury from sharp edges or mechanical failure during installation.</w:t>
      </w:r>
    </w:p>
    <w:p w14:paraId="3799A12C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Low</w:t>
      </w:r>
    </w:p>
    <w:p w14:paraId="1BC8F87E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07F1B5A5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Deburred enclosure edges</w:t>
      </w:r>
    </w:p>
    <w:p w14:paraId="5ED23370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No moving mechanical parts</w:t>
      </w:r>
    </w:p>
    <w:p w14:paraId="410C27E1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Rack-mount installation with standard fasteners</w:t>
      </w:r>
    </w:p>
    <w:p w14:paraId="0A62B490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07B5B947" w14:textId="0FA948F0" w:rsidR="00750BCD" w:rsidRPr="00CF48E8" w:rsidRDefault="009C25F9" w:rsidP="00750BCD">
      <w:pPr>
        <w:pStyle w:val="Heading2"/>
      </w:pPr>
      <w:bookmarkStart w:id="11" w:name="_Toc216964839"/>
      <w:r>
        <w:t>7</w:t>
      </w:r>
      <w:r w:rsidR="00750BCD" w:rsidRPr="00CF48E8">
        <w:t>.5 Electromagnetic Disturbance</w:t>
      </w:r>
      <w:bookmarkEnd w:id="11"/>
    </w:p>
    <w:p w14:paraId="61919EC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Emission or susceptibility causing malfunction of nearby equipment.</w:t>
      </w:r>
    </w:p>
    <w:p w14:paraId="2A8504CC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4C15CB0B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7B1B4307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Shielded metal enclosure</w:t>
      </w:r>
    </w:p>
    <w:p w14:paraId="5FE7622C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Filtered mains input</w:t>
      </w:r>
    </w:p>
    <w:p w14:paraId="4AAE0AED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EMC-conscious PCB layout</w:t>
      </w:r>
    </w:p>
    <w:p w14:paraId="11E5F0E1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Compliance testing according to EN 55032 and EN 55035</w:t>
      </w:r>
    </w:p>
    <w:p w14:paraId="3D56A5DB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  <w:r>
        <w:t xml:space="preserve"> </w:t>
      </w:r>
      <w:r w:rsidRPr="00CF48E8">
        <w:t>(final verification pending completion of EMC testing)</w:t>
      </w:r>
    </w:p>
    <w:p w14:paraId="40258C4A" w14:textId="3155AA1F" w:rsidR="00750BCD" w:rsidRPr="00CF48E8" w:rsidRDefault="009C25F9" w:rsidP="00750BCD">
      <w:pPr>
        <w:pStyle w:val="Heading2"/>
      </w:pPr>
      <w:bookmarkStart w:id="12" w:name="_Toc216964840"/>
      <w:r>
        <w:t>7</w:t>
      </w:r>
      <w:r w:rsidR="00750BCD" w:rsidRPr="00CF48E8">
        <w:t>.6 Software and Control Failure</w:t>
      </w:r>
      <w:bookmarkEnd w:id="12"/>
    </w:p>
    <w:p w14:paraId="7B83C287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Unexpected switching behavior due to firmware malfunction.</w:t>
      </w:r>
    </w:p>
    <w:p w14:paraId="08CAB87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64139E25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5FA6E760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Deterministic firmware architecture</w:t>
      </w:r>
    </w:p>
    <w:p w14:paraId="21074A55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Watchdog supervision</w:t>
      </w:r>
    </w:p>
    <w:p w14:paraId="2FBB6D68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Defined startup and reset states</w:t>
      </w:r>
    </w:p>
    <w:p w14:paraId="4460F00B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Manual local control available</w:t>
      </w:r>
    </w:p>
    <w:p w14:paraId="55E5B7DA" w14:textId="78591D60" w:rsidR="00750BCD" w:rsidRPr="00CF48E8" w:rsidRDefault="00750BCD" w:rsidP="00B53039">
      <w:pPr>
        <w:spacing w:after="120" w:line="240" w:lineRule="auto"/>
        <w:jc w:val="both"/>
      </w:pPr>
      <w:r w:rsidRPr="00CF48E8">
        <w:rPr>
          <w:b/>
          <w:bCs/>
        </w:rPr>
        <w:t>Residual risk:</w:t>
      </w:r>
      <w:r w:rsidRPr="00CF48E8">
        <w:t xml:space="preserve"> Low</w:t>
      </w:r>
      <w:r w:rsidR="00B53039">
        <w:t xml:space="preserve">. </w:t>
      </w:r>
      <w:r w:rsidR="00B53039" w:rsidRPr="00B53039">
        <w:t>Software functions contribute to risk reduction but are not the sole means of ensuring electrical safety.</w:t>
      </w:r>
    </w:p>
    <w:p w14:paraId="68CB0893" w14:textId="77777777" w:rsidR="00750BCD" w:rsidRPr="00CF48E8" w:rsidRDefault="00750BCD" w:rsidP="00750BCD"/>
    <w:p w14:paraId="0C844E64" w14:textId="77777777" w:rsidR="00B53039" w:rsidRDefault="00B53039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5014DC33" w14:textId="2A29468D" w:rsidR="00750BCD" w:rsidRPr="00CF48E8" w:rsidRDefault="009C25F9" w:rsidP="00750BCD">
      <w:pPr>
        <w:pStyle w:val="Heading1"/>
      </w:pPr>
      <w:bookmarkStart w:id="13" w:name="_Toc216964841"/>
      <w:r>
        <w:lastRenderedPageBreak/>
        <w:t>8</w:t>
      </w:r>
      <w:r w:rsidR="00750BCD" w:rsidRPr="00CF48E8">
        <w:t>. Information for Use</w:t>
      </w:r>
      <w:bookmarkEnd w:id="13"/>
    </w:p>
    <w:p w14:paraId="4B50607A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D30484">
        <w:t>Installation, operation, and safety instructions are provided in the User Manual</w:t>
      </w:r>
    </w:p>
    <w:p w14:paraId="6591FAE4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CF48E8">
        <w:t>Electrical ratings and limitations are clearly documented</w:t>
      </w:r>
    </w:p>
    <w:p w14:paraId="2C52DD1D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CF48E8">
        <w:t>Warning against enclosure opening is stated</w:t>
      </w:r>
    </w:p>
    <w:p w14:paraId="01F964AD" w14:textId="3101A3C4" w:rsidR="00750BCD" w:rsidRPr="00CF48E8" w:rsidRDefault="009C25F9" w:rsidP="00750BCD">
      <w:pPr>
        <w:pStyle w:val="Heading1"/>
      </w:pPr>
      <w:bookmarkStart w:id="14" w:name="_Toc216964842"/>
      <w:r>
        <w:t>9</w:t>
      </w:r>
      <w:r w:rsidR="00750BCD" w:rsidRPr="00CF48E8">
        <w:t>. Residual Risks</w:t>
      </w:r>
      <w:bookmarkEnd w:id="14"/>
    </w:p>
    <w:p w14:paraId="5797EABB" w14:textId="77777777" w:rsidR="00750BCD" w:rsidRPr="00CF48E8" w:rsidRDefault="00750BCD" w:rsidP="00750BCD">
      <w:pPr>
        <w:jc w:val="both"/>
      </w:pPr>
      <w:r w:rsidRPr="00CF48E8">
        <w:t>All residual risks are considered acceptable when the device is used according to its intended purpose and documentation.</w:t>
      </w:r>
    </w:p>
    <w:p w14:paraId="7A14F661" w14:textId="7F4191FE" w:rsidR="00750BCD" w:rsidRPr="00CF48E8" w:rsidRDefault="009C25F9" w:rsidP="00750BCD">
      <w:pPr>
        <w:pStyle w:val="Heading1"/>
      </w:pPr>
      <w:bookmarkStart w:id="15" w:name="_Toc216964843"/>
      <w:r>
        <w:t>10</w:t>
      </w:r>
      <w:r w:rsidR="00750BCD" w:rsidRPr="00CF48E8">
        <w:t>. Overall Conclusion</w:t>
      </w:r>
      <w:bookmarkEnd w:id="15"/>
    </w:p>
    <w:p w14:paraId="41F8D00A" w14:textId="2E29B7ED" w:rsidR="007253AC" w:rsidRDefault="00750BCD" w:rsidP="004C33C1">
      <w:pPr>
        <w:jc w:val="both"/>
      </w:pPr>
      <w:r w:rsidRPr="00CF48E8">
        <w:t xml:space="preserve">Based on the performed risk analysis, the </w:t>
      </w:r>
      <w:r w:rsidR="0020017C" w:rsidRPr="0020017C">
        <w:t>ENERGIS 10IN Managed PDU</w:t>
      </w:r>
      <w:r w:rsidR="0020017C">
        <w:t xml:space="preserve"> </w:t>
      </w:r>
      <w:r w:rsidRPr="00CF48E8">
        <w:t>does not present unacceptable risks.</w:t>
      </w:r>
      <w:r>
        <w:t xml:space="preserve"> </w:t>
      </w:r>
      <w:r w:rsidRPr="00CF48E8">
        <w:t>All identified hazards have been reduced to an acceptable level through design measures, protective features, and user information.</w:t>
      </w:r>
    </w:p>
    <w:sectPr w:rsidR="007253AC" w:rsidSect="00B248E3">
      <w:headerReference w:type="even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9EF7" w14:textId="77777777" w:rsidR="00403E64" w:rsidRDefault="00403E64" w:rsidP="00AD0A48">
      <w:pPr>
        <w:spacing w:after="0" w:line="240" w:lineRule="auto"/>
      </w:pPr>
      <w:r>
        <w:separator/>
      </w:r>
    </w:p>
  </w:endnote>
  <w:endnote w:type="continuationSeparator" w:id="0">
    <w:p w14:paraId="6EE48D54" w14:textId="77777777" w:rsidR="00403E64" w:rsidRDefault="00403E64" w:rsidP="00AD0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D7F3" w14:textId="77777777" w:rsidR="00403E64" w:rsidRDefault="00403E64" w:rsidP="00AD0A48">
      <w:pPr>
        <w:spacing w:after="0" w:line="240" w:lineRule="auto"/>
      </w:pPr>
      <w:r>
        <w:separator/>
      </w:r>
    </w:p>
  </w:footnote>
  <w:footnote w:type="continuationSeparator" w:id="0">
    <w:p w14:paraId="1B2FEE87" w14:textId="77777777" w:rsidR="00403E64" w:rsidRDefault="00403E64" w:rsidP="00AD0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48F6" w14:textId="2412C1E2" w:rsidR="00AD0A48" w:rsidRDefault="00AD0A4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A4C979" wp14:editId="742B32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6670" cy="387985"/>
              <wp:effectExtent l="0" t="0" r="17780" b="12065"/>
              <wp:wrapNone/>
              <wp:docPr id="1955615265" name="Text Box 2" descr="TTTEC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B9D27" w14:textId="7D58D0E2" w:rsidR="00AD0A48" w:rsidRPr="00AD0A48" w:rsidRDefault="00AD0A48" w:rsidP="00AD0A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D0A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TTTECH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4C9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TTTECH - Internal" style="position:absolute;margin-left:0;margin-top:0;width:102.1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" filled="f" stroked="f">
              <v:textbox style="mso-fit-shape-to-text:t" inset="20pt,15pt,0,0">
                <w:txbxContent>
                  <w:p w14:paraId="6BCB9D27" w14:textId="7D58D0E2" w:rsidR="00AD0A48" w:rsidRPr="00AD0A48" w:rsidRDefault="00AD0A48" w:rsidP="00AD0A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D0A48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TTTECH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B40"/>
    <w:multiLevelType w:val="hybridMultilevel"/>
    <w:tmpl w:val="F13058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193126"/>
    <w:multiLevelType w:val="hybridMultilevel"/>
    <w:tmpl w:val="5E2EA9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69248E"/>
    <w:multiLevelType w:val="hybridMultilevel"/>
    <w:tmpl w:val="40043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C61A5"/>
    <w:multiLevelType w:val="multilevel"/>
    <w:tmpl w:val="655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7389"/>
    <w:multiLevelType w:val="hybridMultilevel"/>
    <w:tmpl w:val="228E1C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E1272"/>
    <w:multiLevelType w:val="hybridMultilevel"/>
    <w:tmpl w:val="9D368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2A02B5"/>
    <w:multiLevelType w:val="hybridMultilevel"/>
    <w:tmpl w:val="2A708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40F6B"/>
    <w:multiLevelType w:val="hybridMultilevel"/>
    <w:tmpl w:val="420A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51363E"/>
    <w:multiLevelType w:val="hybridMultilevel"/>
    <w:tmpl w:val="73445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534AF9"/>
    <w:multiLevelType w:val="multilevel"/>
    <w:tmpl w:val="EFA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1FFE"/>
    <w:multiLevelType w:val="hybridMultilevel"/>
    <w:tmpl w:val="0C52E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3B36ED"/>
    <w:multiLevelType w:val="hybridMultilevel"/>
    <w:tmpl w:val="AE9ADD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C4B3069"/>
    <w:multiLevelType w:val="hybridMultilevel"/>
    <w:tmpl w:val="CD920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C76C96"/>
    <w:multiLevelType w:val="hybridMultilevel"/>
    <w:tmpl w:val="2FDC6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A86047"/>
    <w:multiLevelType w:val="hybridMultilevel"/>
    <w:tmpl w:val="8E027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F829A4"/>
    <w:multiLevelType w:val="hybridMultilevel"/>
    <w:tmpl w:val="7CFC2D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3602040"/>
    <w:multiLevelType w:val="hybridMultilevel"/>
    <w:tmpl w:val="D4460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7939E9"/>
    <w:multiLevelType w:val="hybridMultilevel"/>
    <w:tmpl w:val="C1102C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19408D8"/>
    <w:multiLevelType w:val="hybridMultilevel"/>
    <w:tmpl w:val="D46AA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CD0448"/>
    <w:multiLevelType w:val="multilevel"/>
    <w:tmpl w:val="DA3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112F1"/>
    <w:multiLevelType w:val="hybridMultilevel"/>
    <w:tmpl w:val="9508E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D14F3D"/>
    <w:multiLevelType w:val="hybridMultilevel"/>
    <w:tmpl w:val="1646D7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85032638">
    <w:abstractNumId w:val="3"/>
  </w:num>
  <w:num w:numId="2" w16cid:durableId="172767168">
    <w:abstractNumId w:val="9"/>
  </w:num>
  <w:num w:numId="3" w16cid:durableId="1592658928">
    <w:abstractNumId w:val="19"/>
  </w:num>
  <w:num w:numId="4" w16cid:durableId="7607596">
    <w:abstractNumId w:val="13"/>
  </w:num>
  <w:num w:numId="5" w16cid:durableId="484859118">
    <w:abstractNumId w:val="14"/>
  </w:num>
  <w:num w:numId="6" w16cid:durableId="728655050">
    <w:abstractNumId w:val="20"/>
  </w:num>
  <w:num w:numId="7" w16cid:durableId="19744165">
    <w:abstractNumId w:val="5"/>
  </w:num>
  <w:num w:numId="8" w16cid:durableId="1628849217">
    <w:abstractNumId w:val="7"/>
  </w:num>
  <w:num w:numId="9" w16cid:durableId="1231230679">
    <w:abstractNumId w:val="16"/>
  </w:num>
  <w:num w:numId="10" w16cid:durableId="917247194">
    <w:abstractNumId w:val="10"/>
  </w:num>
  <w:num w:numId="11" w16cid:durableId="1348142255">
    <w:abstractNumId w:val="12"/>
  </w:num>
  <w:num w:numId="12" w16cid:durableId="443693286">
    <w:abstractNumId w:val="2"/>
  </w:num>
  <w:num w:numId="13" w16cid:durableId="1514345199">
    <w:abstractNumId w:val="6"/>
  </w:num>
  <w:num w:numId="14" w16cid:durableId="370612905">
    <w:abstractNumId w:val="18"/>
  </w:num>
  <w:num w:numId="15" w16cid:durableId="1373924793">
    <w:abstractNumId w:val="4"/>
  </w:num>
  <w:num w:numId="16" w16cid:durableId="308900011">
    <w:abstractNumId w:val="8"/>
  </w:num>
  <w:num w:numId="17" w16cid:durableId="506600846">
    <w:abstractNumId w:val="21"/>
  </w:num>
  <w:num w:numId="18" w16cid:durableId="757747426">
    <w:abstractNumId w:val="1"/>
  </w:num>
  <w:num w:numId="19" w16cid:durableId="418213259">
    <w:abstractNumId w:val="11"/>
  </w:num>
  <w:num w:numId="20" w16cid:durableId="1380786611">
    <w:abstractNumId w:val="0"/>
  </w:num>
  <w:num w:numId="21" w16cid:durableId="1352488544">
    <w:abstractNumId w:val="15"/>
  </w:num>
  <w:num w:numId="22" w16cid:durableId="1747456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8"/>
    <w:rsid w:val="000337A9"/>
    <w:rsid w:val="00147F3D"/>
    <w:rsid w:val="001D5CA4"/>
    <w:rsid w:val="0020017C"/>
    <w:rsid w:val="00212939"/>
    <w:rsid w:val="00223CA1"/>
    <w:rsid w:val="00273210"/>
    <w:rsid w:val="003353DD"/>
    <w:rsid w:val="003875FD"/>
    <w:rsid w:val="003F27B3"/>
    <w:rsid w:val="00403E64"/>
    <w:rsid w:val="004C33C1"/>
    <w:rsid w:val="005027A1"/>
    <w:rsid w:val="00521CA8"/>
    <w:rsid w:val="0052309F"/>
    <w:rsid w:val="005A4A81"/>
    <w:rsid w:val="005D1913"/>
    <w:rsid w:val="00615F39"/>
    <w:rsid w:val="00671DD7"/>
    <w:rsid w:val="006B1DCC"/>
    <w:rsid w:val="007041B8"/>
    <w:rsid w:val="007253AC"/>
    <w:rsid w:val="0073718D"/>
    <w:rsid w:val="00750BCD"/>
    <w:rsid w:val="007669F0"/>
    <w:rsid w:val="00766B95"/>
    <w:rsid w:val="007F5BE4"/>
    <w:rsid w:val="008622FF"/>
    <w:rsid w:val="009C25F9"/>
    <w:rsid w:val="009D0FB1"/>
    <w:rsid w:val="00A100DB"/>
    <w:rsid w:val="00A767D7"/>
    <w:rsid w:val="00AA0919"/>
    <w:rsid w:val="00AD0A48"/>
    <w:rsid w:val="00AD5B8A"/>
    <w:rsid w:val="00B248E3"/>
    <w:rsid w:val="00B53039"/>
    <w:rsid w:val="00BC47B3"/>
    <w:rsid w:val="00BD4158"/>
    <w:rsid w:val="00D864B1"/>
    <w:rsid w:val="00ED7172"/>
    <w:rsid w:val="00F04525"/>
    <w:rsid w:val="00F105AF"/>
    <w:rsid w:val="00F1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7DB038"/>
  <w15:chartTrackingRefBased/>
  <w15:docId w15:val="{BD42ADB3-4809-45CD-80C3-E2E2BA5F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E3"/>
  </w:style>
  <w:style w:type="paragraph" w:styleId="Heading1">
    <w:name w:val="heading 1"/>
    <w:basedOn w:val="Normal"/>
    <w:next w:val="Normal"/>
    <w:link w:val="Heading1Char"/>
    <w:uiPriority w:val="9"/>
    <w:qFormat/>
    <w:rsid w:val="0014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F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47F3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48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48E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48E3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7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47B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0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A48"/>
  </w:style>
  <w:style w:type="paragraph" w:styleId="Footer">
    <w:name w:val="footer"/>
    <w:basedOn w:val="Normal"/>
    <w:link w:val="FooterChar"/>
    <w:uiPriority w:val="99"/>
    <w:unhideWhenUsed/>
    <w:rsid w:val="00766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99F5E-8A8A-4BA3-8AF3-54F538DF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941</Words>
  <Characters>5939</Characters>
  <Application>Microsoft Office Word</Application>
  <DocSecurity>0</DocSecurity>
  <Lines>237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ENERGIS 8 Channel Managed PDU</vt:lpstr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ENERGIS 10IN Managed PDU</dc:title>
  <dc:subject>Risk Assessment (EN ISO 12100)</dc:subject>
  <dc:creator>David Sipos</dc:creator>
  <cp:keywords/>
  <dc:description/>
  <cp:lastModifiedBy>David Sipos</cp:lastModifiedBy>
  <cp:revision>28</cp:revision>
  <cp:lastPrinted>2026-01-13T10:41:00Z</cp:lastPrinted>
  <dcterms:created xsi:type="dcterms:W3CDTF">2025-12-13T21:13:00Z</dcterms:created>
  <dcterms:modified xsi:type="dcterms:W3CDTF">2026-01-13T10:41:00Z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a310956,74905221,2f473fe8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TTTECH - Internal</vt:lpwstr>
  </property>
  <property fmtid="{D5CDD505-2E9C-101B-9397-08002B2CF9AE}" pid="5" name="MSIP_Label_addb6057-87d4-4345-8b15-2c2de3fc4552_Enabled">
    <vt:lpwstr>true</vt:lpwstr>
  </property>
  <property fmtid="{D5CDD505-2E9C-101B-9397-08002B2CF9AE}" pid="6" name="MSIP_Label_addb6057-87d4-4345-8b15-2c2de3fc4552_SetDate">
    <vt:lpwstr>2025-12-18T14:40:19Z</vt:lpwstr>
  </property>
  <property fmtid="{D5CDD505-2E9C-101B-9397-08002B2CF9AE}" pid="7" name="MSIP_Label_addb6057-87d4-4345-8b15-2c2de3fc4552_Method">
    <vt:lpwstr>Standard</vt:lpwstr>
  </property>
  <property fmtid="{D5CDD505-2E9C-101B-9397-08002B2CF9AE}" pid="8" name="MSIP_Label_addb6057-87d4-4345-8b15-2c2de3fc4552_Name">
    <vt:lpwstr>TTTech-Internal</vt:lpwstr>
  </property>
  <property fmtid="{D5CDD505-2E9C-101B-9397-08002B2CF9AE}" pid="9" name="MSIP_Label_addb6057-87d4-4345-8b15-2c2de3fc4552_SiteId">
    <vt:lpwstr>5638dc0c-ffa2-418f-8078-70f739ff781f</vt:lpwstr>
  </property>
  <property fmtid="{D5CDD505-2E9C-101B-9397-08002B2CF9AE}" pid="10" name="MSIP_Label_addb6057-87d4-4345-8b15-2c2de3fc4552_ActionId">
    <vt:lpwstr>c5cbcf36-b4cc-44da-9756-2e5672305d80</vt:lpwstr>
  </property>
  <property fmtid="{D5CDD505-2E9C-101B-9397-08002B2CF9AE}" pid="11" name="MSIP_Label_addb6057-87d4-4345-8b15-2c2de3fc4552_ContentBits">
    <vt:lpwstr>1</vt:lpwstr>
  </property>
  <property fmtid="{D5CDD505-2E9C-101B-9397-08002B2CF9AE}" pid="12" name="MSIP_Label_addb6057-87d4-4345-8b15-2c2de3fc4552_Tag">
    <vt:lpwstr>10, 3, 0, 1</vt:lpwstr>
  </property>
</Properties>
</file>