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E9"/>
  <w:body>
    <w:p w14:paraId="09FE515B" w14:textId="165577BF" w:rsidR="007D0429" w:rsidRPr="004A765D" w:rsidRDefault="007D0429" w:rsidP="007D0429">
      <w:pPr>
        <w:jc w:val="center"/>
        <w:rPr>
          <w:sz w:val="72"/>
          <w:szCs w:val="72"/>
        </w:rPr>
      </w:pPr>
    </w:p>
    <w:p w14:paraId="66A9282A" w14:textId="0EABF43A" w:rsidR="007D0429" w:rsidRPr="004A765D" w:rsidRDefault="004A765D" w:rsidP="004A765D">
      <w:pPr>
        <w:jc w:val="center"/>
        <w:rPr>
          <w:sz w:val="96"/>
          <w:szCs w:val="96"/>
        </w:rPr>
      </w:pPr>
      <w:r>
        <w:rPr>
          <w:sz w:val="96"/>
          <w:szCs w:val="96"/>
        </w:rPr>
        <w:t>ASSEMBLY INSTRUCTIONS</w:t>
      </w:r>
    </w:p>
    <w:p w14:paraId="1E87E1FF" w14:textId="77777777" w:rsidR="007D0429" w:rsidRDefault="007D0429" w:rsidP="007D0429">
      <w:pPr>
        <w:jc w:val="center"/>
        <w:rPr>
          <w:b/>
          <w:bCs/>
          <w:sz w:val="52"/>
          <w:szCs w:val="52"/>
        </w:rPr>
      </w:pPr>
    </w:p>
    <w:p w14:paraId="337754C0" w14:textId="77777777" w:rsidR="007D0429" w:rsidRPr="007D0429" w:rsidRDefault="007D0429" w:rsidP="007D0429">
      <w:pPr>
        <w:jc w:val="center"/>
        <w:rPr>
          <w:b/>
          <w:bCs/>
          <w:sz w:val="52"/>
          <w:szCs w:val="52"/>
        </w:rPr>
      </w:pPr>
    </w:p>
    <w:p w14:paraId="724C9F0A" w14:textId="0276B199" w:rsidR="007D0429" w:rsidRPr="007D0429" w:rsidRDefault="007D0429" w:rsidP="007D0429">
      <w:pPr>
        <w:jc w:val="center"/>
        <w:rPr>
          <w:b/>
          <w:bCs/>
          <w:sz w:val="96"/>
          <w:szCs w:val="96"/>
        </w:rPr>
      </w:pPr>
      <w:r w:rsidRPr="007D0429">
        <w:rPr>
          <w:b/>
          <w:bCs/>
          <w:sz w:val="96"/>
          <w:szCs w:val="96"/>
        </w:rPr>
        <w:t>ENERGIS</w:t>
      </w:r>
    </w:p>
    <w:p w14:paraId="54746B2C" w14:textId="506C59CF" w:rsidR="007D0429" w:rsidRDefault="007D0429" w:rsidP="007D0429">
      <w:pPr>
        <w:jc w:val="center"/>
        <w:rPr>
          <w:b/>
          <w:bCs/>
          <w:sz w:val="72"/>
          <w:szCs w:val="72"/>
        </w:rPr>
      </w:pPr>
      <w:r w:rsidRPr="007D0429">
        <w:rPr>
          <w:b/>
          <w:bCs/>
          <w:sz w:val="72"/>
          <w:szCs w:val="72"/>
        </w:rPr>
        <w:t>8 Channel Managed PDU</w:t>
      </w:r>
    </w:p>
    <w:p w14:paraId="29BA7ABD" w14:textId="67DF9700" w:rsidR="007D0429" w:rsidRDefault="007D0429">
      <w:pPr>
        <w:spacing w:after="160" w:line="278" w:lineRule="auto"/>
        <w:rPr>
          <w:b/>
          <w:bCs/>
          <w:sz w:val="72"/>
          <w:szCs w:val="72"/>
        </w:rPr>
      </w:pPr>
      <w:r w:rsidRPr="00A03FED">
        <w:rPr>
          <w:rFonts w:eastAsiaTheme="majorEastAsia" w:cstheme="majorBidi"/>
          <w:b/>
          <w:noProof/>
          <w:sz w:val="52"/>
          <w:szCs w:val="52"/>
        </w:rPr>
        <w:drawing>
          <wp:anchor distT="0" distB="0" distL="114300" distR="114300" simplePos="0" relativeHeight="251656192" behindDoc="0" locked="0" layoutInCell="1" allowOverlap="1" wp14:anchorId="63D292C3" wp14:editId="4FEFB128">
            <wp:simplePos x="0" y="0"/>
            <wp:positionH relativeFrom="margin">
              <wp:posOffset>-750570</wp:posOffset>
            </wp:positionH>
            <wp:positionV relativeFrom="paragraph">
              <wp:posOffset>388298</wp:posOffset>
            </wp:positionV>
            <wp:extent cx="7455535" cy="2906395"/>
            <wp:effectExtent l="0" t="0" r="0" b="0"/>
            <wp:wrapNone/>
            <wp:docPr id="876853916" name="Kép 5" descr="A képen elektronika, képernyőkép, Elektronikus eszköz, szöveg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3916" name="Kép 5" descr="A képen elektronika, képernyőkép, Elektronikus eszköz, szöveg látható&#10;&#10;Előfordulhat, hogy az AI által létrehozott tartalom helytelen."/>
                    <pic:cNvPicPr/>
                  </pic:nvPicPr>
                  <pic:blipFill>
                    <a:blip r:embed="rId8">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7455535" cy="2906395"/>
                    </a:xfrm>
                    <a:prstGeom prst="rect">
                      <a:avLst/>
                    </a:prstGeom>
                  </pic:spPr>
                </pic:pic>
              </a:graphicData>
            </a:graphic>
            <wp14:sizeRelH relativeFrom="page">
              <wp14:pctWidth>0</wp14:pctWidth>
            </wp14:sizeRelH>
            <wp14:sizeRelV relativeFrom="page">
              <wp14:pctHeight>0</wp14:pctHeight>
            </wp14:sizeRelV>
          </wp:anchor>
        </w:drawing>
      </w:r>
      <w:r>
        <w:rPr>
          <w:b/>
          <w:bCs/>
          <w:sz w:val="72"/>
          <w:szCs w:val="72"/>
        </w:rPr>
        <w:br w:type="page"/>
      </w:r>
    </w:p>
    <w:bookmarkStart w:id="0" w:name="_Toc214214665" w:displacedByCustomXml="next"/>
    <w:sdt>
      <w:sdtPr>
        <w:rPr>
          <w:rFonts w:eastAsiaTheme="minorHAnsi" w:cstheme="minorBidi"/>
          <w:b w:val="0"/>
          <w:sz w:val="24"/>
          <w:szCs w:val="24"/>
        </w:rPr>
        <w:id w:val="1097985000"/>
        <w:docPartObj>
          <w:docPartGallery w:val="Table of Contents"/>
          <w:docPartUnique/>
        </w:docPartObj>
      </w:sdtPr>
      <w:sdtEndPr>
        <w:rPr>
          <w:bCs/>
          <w:noProof/>
        </w:rPr>
      </w:sdtEndPr>
      <w:sdtContent>
        <w:p w14:paraId="1B6C5634" w14:textId="1018D3AC" w:rsidR="007D0429" w:rsidRDefault="007D0429" w:rsidP="007802AD">
          <w:pPr>
            <w:pStyle w:val="Heading1"/>
          </w:pPr>
          <w:r>
            <w:t>Contents</w:t>
          </w:r>
          <w:bookmarkEnd w:id="0"/>
        </w:p>
        <w:p w14:paraId="7D347796" w14:textId="33BF4F09" w:rsidR="0072078B" w:rsidRDefault="007D0429">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14214665" w:history="1">
            <w:r w:rsidR="0072078B" w:rsidRPr="00F86239">
              <w:rPr>
                <w:rStyle w:val="Hyperlink"/>
                <w:noProof/>
              </w:rPr>
              <w:t>Contents</w:t>
            </w:r>
            <w:r w:rsidR="0072078B">
              <w:rPr>
                <w:noProof/>
                <w:webHidden/>
              </w:rPr>
              <w:tab/>
            </w:r>
            <w:r w:rsidR="0072078B">
              <w:rPr>
                <w:noProof/>
                <w:webHidden/>
              </w:rPr>
              <w:fldChar w:fldCharType="begin"/>
            </w:r>
            <w:r w:rsidR="0072078B">
              <w:rPr>
                <w:noProof/>
                <w:webHidden/>
              </w:rPr>
              <w:instrText xml:space="preserve"> PAGEREF _Toc214214665 \h </w:instrText>
            </w:r>
            <w:r w:rsidR="0072078B">
              <w:rPr>
                <w:noProof/>
                <w:webHidden/>
              </w:rPr>
            </w:r>
            <w:r w:rsidR="0072078B">
              <w:rPr>
                <w:noProof/>
                <w:webHidden/>
              </w:rPr>
              <w:fldChar w:fldCharType="separate"/>
            </w:r>
            <w:r w:rsidR="009E222B">
              <w:rPr>
                <w:noProof/>
                <w:webHidden/>
              </w:rPr>
              <w:t>2</w:t>
            </w:r>
            <w:r w:rsidR="0072078B">
              <w:rPr>
                <w:noProof/>
                <w:webHidden/>
              </w:rPr>
              <w:fldChar w:fldCharType="end"/>
            </w:r>
          </w:hyperlink>
        </w:p>
        <w:p w14:paraId="60DC9F70" w14:textId="566FAA63" w:rsidR="0072078B" w:rsidRDefault="0072078B">
          <w:pPr>
            <w:pStyle w:val="TOC1"/>
            <w:tabs>
              <w:tab w:val="right" w:leader="dot" w:pos="9350"/>
            </w:tabs>
            <w:rPr>
              <w:rFonts w:asciiTheme="minorHAnsi" w:eastAsiaTheme="minorEastAsia" w:hAnsiTheme="minorHAnsi"/>
              <w:noProof/>
            </w:rPr>
          </w:pPr>
          <w:hyperlink w:anchor="_Toc214214666" w:history="1">
            <w:r w:rsidRPr="00F86239">
              <w:rPr>
                <w:rStyle w:val="Hyperlink"/>
                <w:noProof/>
              </w:rPr>
              <w:t>1. Introduction</w:t>
            </w:r>
            <w:r>
              <w:rPr>
                <w:noProof/>
                <w:webHidden/>
              </w:rPr>
              <w:tab/>
            </w:r>
            <w:r>
              <w:rPr>
                <w:noProof/>
                <w:webHidden/>
              </w:rPr>
              <w:fldChar w:fldCharType="begin"/>
            </w:r>
            <w:r>
              <w:rPr>
                <w:noProof/>
                <w:webHidden/>
              </w:rPr>
              <w:instrText xml:space="preserve"> PAGEREF _Toc214214666 \h </w:instrText>
            </w:r>
            <w:r>
              <w:rPr>
                <w:noProof/>
                <w:webHidden/>
              </w:rPr>
            </w:r>
            <w:r>
              <w:rPr>
                <w:noProof/>
                <w:webHidden/>
              </w:rPr>
              <w:fldChar w:fldCharType="separate"/>
            </w:r>
            <w:r w:rsidR="009E222B">
              <w:rPr>
                <w:noProof/>
                <w:webHidden/>
              </w:rPr>
              <w:t>4</w:t>
            </w:r>
            <w:r>
              <w:rPr>
                <w:noProof/>
                <w:webHidden/>
              </w:rPr>
              <w:fldChar w:fldCharType="end"/>
            </w:r>
          </w:hyperlink>
        </w:p>
        <w:p w14:paraId="0ADD85E6" w14:textId="333AAAD4" w:rsidR="0072078B" w:rsidRDefault="0072078B">
          <w:pPr>
            <w:pStyle w:val="TOC1"/>
            <w:tabs>
              <w:tab w:val="right" w:leader="dot" w:pos="9350"/>
            </w:tabs>
            <w:rPr>
              <w:rFonts w:asciiTheme="minorHAnsi" w:eastAsiaTheme="minorEastAsia" w:hAnsiTheme="minorHAnsi"/>
              <w:noProof/>
            </w:rPr>
          </w:pPr>
          <w:hyperlink w:anchor="_Toc214214667" w:history="1">
            <w:r w:rsidRPr="00F86239">
              <w:rPr>
                <w:rStyle w:val="Hyperlink"/>
                <w:noProof/>
              </w:rPr>
              <w:t>2. Safety and Warnings</w:t>
            </w:r>
            <w:r>
              <w:rPr>
                <w:noProof/>
                <w:webHidden/>
              </w:rPr>
              <w:tab/>
            </w:r>
            <w:r>
              <w:rPr>
                <w:noProof/>
                <w:webHidden/>
              </w:rPr>
              <w:fldChar w:fldCharType="begin"/>
            </w:r>
            <w:r>
              <w:rPr>
                <w:noProof/>
                <w:webHidden/>
              </w:rPr>
              <w:instrText xml:space="preserve"> PAGEREF _Toc214214667 \h </w:instrText>
            </w:r>
            <w:r>
              <w:rPr>
                <w:noProof/>
                <w:webHidden/>
              </w:rPr>
            </w:r>
            <w:r>
              <w:rPr>
                <w:noProof/>
                <w:webHidden/>
              </w:rPr>
              <w:fldChar w:fldCharType="separate"/>
            </w:r>
            <w:r w:rsidR="009E222B">
              <w:rPr>
                <w:noProof/>
                <w:webHidden/>
              </w:rPr>
              <w:t>5</w:t>
            </w:r>
            <w:r>
              <w:rPr>
                <w:noProof/>
                <w:webHidden/>
              </w:rPr>
              <w:fldChar w:fldCharType="end"/>
            </w:r>
          </w:hyperlink>
        </w:p>
        <w:p w14:paraId="6F6685D8" w14:textId="78B61FBC" w:rsidR="0072078B" w:rsidRDefault="0072078B">
          <w:pPr>
            <w:pStyle w:val="TOC2"/>
            <w:tabs>
              <w:tab w:val="right" w:leader="dot" w:pos="9350"/>
            </w:tabs>
            <w:rPr>
              <w:rFonts w:asciiTheme="minorHAnsi" w:eastAsiaTheme="minorEastAsia" w:hAnsiTheme="minorHAnsi"/>
              <w:noProof/>
            </w:rPr>
          </w:pPr>
          <w:hyperlink w:anchor="_Toc214214668" w:history="1">
            <w:r w:rsidRPr="00F86239">
              <w:rPr>
                <w:rStyle w:val="Hyperlink"/>
                <w:noProof/>
              </w:rPr>
              <w:t>2.1 Intended use</w:t>
            </w:r>
            <w:r>
              <w:rPr>
                <w:noProof/>
                <w:webHidden/>
              </w:rPr>
              <w:tab/>
            </w:r>
            <w:r>
              <w:rPr>
                <w:noProof/>
                <w:webHidden/>
              </w:rPr>
              <w:fldChar w:fldCharType="begin"/>
            </w:r>
            <w:r>
              <w:rPr>
                <w:noProof/>
                <w:webHidden/>
              </w:rPr>
              <w:instrText xml:space="preserve"> PAGEREF _Toc214214668 \h </w:instrText>
            </w:r>
            <w:r>
              <w:rPr>
                <w:noProof/>
                <w:webHidden/>
              </w:rPr>
            </w:r>
            <w:r>
              <w:rPr>
                <w:noProof/>
                <w:webHidden/>
              </w:rPr>
              <w:fldChar w:fldCharType="separate"/>
            </w:r>
            <w:r w:rsidR="009E222B">
              <w:rPr>
                <w:noProof/>
                <w:webHidden/>
              </w:rPr>
              <w:t>5</w:t>
            </w:r>
            <w:r>
              <w:rPr>
                <w:noProof/>
                <w:webHidden/>
              </w:rPr>
              <w:fldChar w:fldCharType="end"/>
            </w:r>
          </w:hyperlink>
        </w:p>
        <w:p w14:paraId="4B299FA3" w14:textId="73028D4C" w:rsidR="0072078B" w:rsidRDefault="0072078B">
          <w:pPr>
            <w:pStyle w:val="TOC2"/>
            <w:tabs>
              <w:tab w:val="right" w:leader="dot" w:pos="9350"/>
            </w:tabs>
            <w:rPr>
              <w:rFonts w:asciiTheme="minorHAnsi" w:eastAsiaTheme="minorEastAsia" w:hAnsiTheme="minorHAnsi"/>
              <w:noProof/>
            </w:rPr>
          </w:pPr>
          <w:hyperlink w:anchor="_Toc214214669" w:history="1">
            <w:r w:rsidRPr="00F86239">
              <w:rPr>
                <w:rStyle w:val="Hyperlink"/>
                <w:noProof/>
              </w:rPr>
              <w:t>2.2 Personnel and access</w:t>
            </w:r>
            <w:r>
              <w:rPr>
                <w:noProof/>
                <w:webHidden/>
              </w:rPr>
              <w:tab/>
            </w:r>
            <w:r>
              <w:rPr>
                <w:noProof/>
                <w:webHidden/>
              </w:rPr>
              <w:fldChar w:fldCharType="begin"/>
            </w:r>
            <w:r>
              <w:rPr>
                <w:noProof/>
                <w:webHidden/>
              </w:rPr>
              <w:instrText xml:space="preserve"> PAGEREF _Toc214214669 \h </w:instrText>
            </w:r>
            <w:r>
              <w:rPr>
                <w:noProof/>
                <w:webHidden/>
              </w:rPr>
            </w:r>
            <w:r>
              <w:rPr>
                <w:noProof/>
                <w:webHidden/>
              </w:rPr>
              <w:fldChar w:fldCharType="separate"/>
            </w:r>
            <w:r w:rsidR="009E222B">
              <w:rPr>
                <w:noProof/>
                <w:webHidden/>
              </w:rPr>
              <w:t>5</w:t>
            </w:r>
            <w:r>
              <w:rPr>
                <w:noProof/>
                <w:webHidden/>
              </w:rPr>
              <w:fldChar w:fldCharType="end"/>
            </w:r>
          </w:hyperlink>
        </w:p>
        <w:p w14:paraId="16DE06E9" w14:textId="6F671C43" w:rsidR="0072078B" w:rsidRDefault="0072078B">
          <w:pPr>
            <w:pStyle w:val="TOC2"/>
            <w:tabs>
              <w:tab w:val="right" w:leader="dot" w:pos="9350"/>
            </w:tabs>
            <w:rPr>
              <w:rFonts w:asciiTheme="minorHAnsi" w:eastAsiaTheme="minorEastAsia" w:hAnsiTheme="minorHAnsi"/>
              <w:noProof/>
            </w:rPr>
          </w:pPr>
          <w:hyperlink w:anchor="_Toc214214670" w:history="1">
            <w:r w:rsidRPr="00F86239">
              <w:rPr>
                <w:rStyle w:val="Hyperlink"/>
                <w:noProof/>
              </w:rPr>
              <w:t>2.3 Electrical ratings and loading</w:t>
            </w:r>
            <w:r>
              <w:rPr>
                <w:noProof/>
                <w:webHidden/>
              </w:rPr>
              <w:tab/>
            </w:r>
            <w:r>
              <w:rPr>
                <w:noProof/>
                <w:webHidden/>
              </w:rPr>
              <w:fldChar w:fldCharType="begin"/>
            </w:r>
            <w:r>
              <w:rPr>
                <w:noProof/>
                <w:webHidden/>
              </w:rPr>
              <w:instrText xml:space="preserve"> PAGEREF _Toc214214670 \h </w:instrText>
            </w:r>
            <w:r>
              <w:rPr>
                <w:noProof/>
                <w:webHidden/>
              </w:rPr>
            </w:r>
            <w:r>
              <w:rPr>
                <w:noProof/>
                <w:webHidden/>
              </w:rPr>
              <w:fldChar w:fldCharType="separate"/>
            </w:r>
            <w:r w:rsidR="009E222B">
              <w:rPr>
                <w:noProof/>
                <w:webHidden/>
              </w:rPr>
              <w:t>5</w:t>
            </w:r>
            <w:r>
              <w:rPr>
                <w:noProof/>
                <w:webHidden/>
              </w:rPr>
              <w:fldChar w:fldCharType="end"/>
            </w:r>
          </w:hyperlink>
        </w:p>
        <w:p w14:paraId="5EBBD230" w14:textId="56B4C5AA" w:rsidR="0072078B" w:rsidRDefault="0072078B">
          <w:pPr>
            <w:pStyle w:val="TOC2"/>
            <w:tabs>
              <w:tab w:val="right" w:leader="dot" w:pos="9350"/>
            </w:tabs>
            <w:rPr>
              <w:rFonts w:asciiTheme="minorHAnsi" w:eastAsiaTheme="minorEastAsia" w:hAnsiTheme="minorHAnsi"/>
              <w:noProof/>
            </w:rPr>
          </w:pPr>
          <w:hyperlink w:anchor="_Toc214214671" w:history="1">
            <w:r w:rsidRPr="00F86239">
              <w:rPr>
                <w:rStyle w:val="Hyperlink"/>
                <w:noProof/>
              </w:rPr>
              <w:t>2.4 Grounding and connection</w:t>
            </w:r>
            <w:r>
              <w:rPr>
                <w:noProof/>
                <w:webHidden/>
              </w:rPr>
              <w:tab/>
            </w:r>
            <w:r>
              <w:rPr>
                <w:noProof/>
                <w:webHidden/>
              </w:rPr>
              <w:fldChar w:fldCharType="begin"/>
            </w:r>
            <w:r>
              <w:rPr>
                <w:noProof/>
                <w:webHidden/>
              </w:rPr>
              <w:instrText xml:space="preserve"> PAGEREF _Toc214214671 \h </w:instrText>
            </w:r>
            <w:r>
              <w:rPr>
                <w:noProof/>
                <w:webHidden/>
              </w:rPr>
            </w:r>
            <w:r>
              <w:rPr>
                <w:noProof/>
                <w:webHidden/>
              </w:rPr>
              <w:fldChar w:fldCharType="separate"/>
            </w:r>
            <w:r w:rsidR="009E222B">
              <w:rPr>
                <w:noProof/>
                <w:webHidden/>
              </w:rPr>
              <w:t>6</w:t>
            </w:r>
            <w:r>
              <w:rPr>
                <w:noProof/>
                <w:webHidden/>
              </w:rPr>
              <w:fldChar w:fldCharType="end"/>
            </w:r>
          </w:hyperlink>
        </w:p>
        <w:p w14:paraId="667B6875" w14:textId="2BAABFCD" w:rsidR="0072078B" w:rsidRDefault="0072078B">
          <w:pPr>
            <w:pStyle w:val="TOC2"/>
            <w:tabs>
              <w:tab w:val="right" w:leader="dot" w:pos="9350"/>
            </w:tabs>
            <w:rPr>
              <w:rFonts w:asciiTheme="minorHAnsi" w:eastAsiaTheme="minorEastAsia" w:hAnsiTheme="minorHAnsi"/>
              <w:noProof/>
            </w:rPr>
          </w:pPr>
          <w:hyperlink w:anchor="_Toc214214672" w:history="1">
            <w:r w:rsidRPr="00F86239">
              <w:rPr>
                <w:rStyle w:val="Hyperlink"/>
                <w:noProof/>
              </w:rPr>
              <w:t>2.5 Environment and mounting</w:t>
            </w:r>
            <w:r>
              <w:rPr>
                <w:noProof/>
                <w:webHidden/>
              </w:rPr>
              <w:tab/>
            </w:r>
            <w:r>
              <w:rPr>
                <w:noProof/>
                <w:webHidden/>
              </w:rPr>
              <w:fldChar w:fldCharType="begin"/>
            </w:r>
            <w:r>
              <w:rPr>
                <w:noProof/>
                <w:webHidden/>
              </w:rPr>
              <w:instrText xml:space="preserve"> PAGEREF _Toc214214672 \h </w:instrText>
            </w:r>
            <w:r>
              <w:rPr>
                <w:noProof/>
                <w:webHidden/>
              </w:rPr>
            </w:r>
            <w:r>
              <w:rPr>
                <w:noProof/>
                <w:webHidden/>
              </w:rPr>
              <w:fldChar w:fldCharType="separate"/>
            </w:r>
            <w:r w:rsidR="009E222B">
              <w:rPr>
                <w:noProof/>
                <w:webHidden/>
              </w:rPr>
              <w:t>6</w:t>
            </w:r>
            <w:r>
              <w:rPr>
                <w:noProof/>
                <w:webHidden/>
              </w:rPr>
              <w:fldChar w:fldCharType="end"/>
            </w:r>
          </w:hyperlink>
        </w:p>
        <w:p w14:paraId="2763355C" w14:textId="4747B6CA" w:rsidR="0072078B" w:rsidRDefault="0072078B">
          <w:pPr>
            <w:pStyle w:val="TOC2"/>
            <w:tabs>
              <w:tab w:val="right" w:leader="dot" w:pos="9350"/>
            </w:tabs>
            <w:rPr>
              <w:rFonts w:asciiTheme="minorHAnsi" w:eastAsiaTheme="minorEastAsia" w:hAnsiTheme="minorHAnsi"/>
              <w:noProof/>
            </w:rPr>
          </w:pPr>
          <w:hyperlink w:anchor="_Toc214214673" w:history="1">
            <w:r w:rsidRPr="00F86239">
              <w:rPr>
                <w:rStyle w:val="Hyperlink"/>
                <w:noProof/>
              </w:rPr>
              <w:t>2.6 Operation and handling</w:t>
            </w:r>
            <w:r>
              <w:rPr>
                <w:noProof/>
                <w:webHidden/>
              </w:rPr>
              <w:tab/>
            </w:r>
            <w:r>
              <w:rPr>
                <w:noProof/>
                <w:webHidden/>
              </w:rPr>
              <w:fldChar w:fldCharType="begin"/>
            </w:r>
            <w:r>
              <w:rPr>
                <w:noProof/>
                <w:webHidden/>
              </w:rPr>
              <w:instrText xml:space="preserve"> PAGEREF _Toc214214673 \h </w:instrText>
            </w:r>
            <w:r>
              <w:rPr>
                <w:noProof/>
                <w:webHidden/>
              </w:rPr>
            </w:r>
            <w:r>
              <w:rPr>
                <w:noProof/>
                <w:webHidden/>
              </w:rPr>
              <w:fldChar w:fldCharType="separate"/>
            </w:r>
            <w:r w:rsidR="009E222B">
              <w:rPr>
                <w:noProof/>
                <w:webHidden/>
              </w:rPr>
              <w:t>6</w:t>
            </w:r>
            <w:r>
              <w:rPr>
                <w:noProof/>
                <w:webHidden/>
              </w:rPr>
              <w:fldChar w:fldCharType="end"/>
            </w:r>
          </w:hyperlink>
        </w:p>
        <w:p w14:paraId="2402D0A2" w14:textId="157DE8EE" w:rsidR="0072078B" w:rsidRDefault="0072078B">
          <w:pPr>
            <w:pStyle w:val="TOC2"/>
            <w:tabs>
              <w:tab w:val="right" w:leader="dot" w:pos="9350"/>
            </w:tabs>
            <w:rPr>
              <w:rFonts w:asciiTheme="minorHAnsi" w:eastAsiaTheme="minorEastAsia" w:hAnsiTheme="minorHAnsi"/>
              <w:noProof/>
            </w:rPr>
          </w:pPr>
          <w:hyperlink w:anchor="_Toc214214674" w:history="1">
            <w:r w:rsidRPr="00F86239">
              <w:rPr>
                <w:rStyle w:val="Hyperlink"/>
                <w:noProof/>
              </w:rPr>
              <w:t>2.7 Symbols</w:t>
            </w:r>
            <w:r>
              <w:rPr>
                <w:noProof/>
                <w:webHidden/>
              </w:rPr>
              <w:tab/>
            </w:r>
            <w:r>
              <w:rPr>
                <w:noProof/>
                <w:webHidden/>
              </w:rPr>
              <w:fldChar w:fldCharType="begin"/>
            </w:r>
            <w:r>
              <w:rPr>
                <w:noProof/>
                <w:webHidden/>
              </w:rPr>
              <w:instrText xml:space="preserve"> PAGEREF _Toc214214674 \h </w:instrText>
            </w:r>
            <w:r>
              <w:rPr>
                <w:noProof/>
                <w:webHidden/>
              </w:rPr>
            </w:r>
            <w:r>
              <w:rPr>
                <w:noProof/>
                <w:webHidden/>
              </w:rPr>
              <w:fldChar w:fldCharType="separate"/>
            </w:r>
            <w:r w:rsidR="009E222B">
              <w:rPr>
                <w:noProof/>
                <w:webHidden/>
              </w:rPr>
              <w:t>6</w:t>
            </w:r>
            <w:r>
              <w:rPr>
                <w:noProof/>
                <w:webHidden/>
              </w:rPr>
              <w:fldChar w:fldCharType="end"/>
            </w:r>
          </w:hyperlink>
        </w:p>
        <w:p w14:paraId="1B0A91E6" w14:textId="17BEE253" w:rsidR="0072078B" w:rsidRDefault="0072078B">
          <w:pPr>
            <w:pStyle w:val="TOC1"/>
            <w:tabs>
              <w:tab w:val="right" w:leader="dot" w:pos="9350"/>
            </w:tabs>
            <w:rPr>
              <w:rFonts w:asciiTheme="minorHAnsi" w:eastAsiaTheme="minorEastAsia" w:hAnsiTheme="minorHAnsi"/>
              <w:noProof/>
            </w:rPr>
          </w:pPr>
          <w:hyperlink w:anchor="_Toc214214675" w:history="1">
            <w:r w:rsidRPr="00F86239">
              <w:rPr>
                <w:rStyle w:val="Hyperlink"/>
                <w:noProof/>
              </w:rPr>
              <w:t>3. Product Overview</w:t>
            </w:r>
            <w:r>
              <w:rPr>
                <w:noProof/>
                <w:webHidden/>
              </w:rPr>
              <w:tab/>
            </w:r>
            <w:r>
              <w:rPr>
                <w:noProof/>
                <w:webHidden/>
              </w:rPr>
              <w:fldChar w:fldCharType="begin"/>
            </w:r>
            <w:r>
              <w:rPr>
                <w:noProof/>
                <w:webHidden/>
              </w:rPr>
              <w:instrText xml:space="preserve"> PAGEREF _Toc214214675 \h </w:instrText>
            </w:r>
            <w:r>
              <w:rPr>
                <w:noProof/>
                <w:webHidden/>
              </w:rPr>
            </w:r>
            <w:r>
              <w:rPr>
                <w:noProof/>
                <w:webHidden/>
              </w:rPr>
              <w:fldChar w:fldCharType="separate"/>
            </w:r>
            <w:r w:rsidR="009E222B">
              <w:rPr>
                <w:noProof/>
                <w:webHidden/>
              </w:rPr>
              <w:t>7</w:t>
            </w:r>
            <w:r>
              <w:rPr>
                <w:noProof/>
                <w:webHidden/>
              </w:rPr>
              <w:fldChar w:fldCharType="end"/>
            </w:r>
          </w:hyperlink>
        </w:p>
        <w:p w14:paraId="7F8BDD1F" w14:textId="60B5FE31" w:rsidR="0072078B" w:rsidRDefault="0072078B">
          <w:pPr>
            <w:pStyle w:val="TOC2"/>
            <w:tabs>
              <w:tab w:val="right" w:leader="dot" w:pos="9350"/>
            </w:tabs>
            <w:rPr>
              <w:rFonts w:asciiTheme="minorHAnsi" w:eastAsiaTheme="minorEastAsia" w:hAnsiTheme="minorHAnsi"/>
              <w:noProof/>
            </w:rPr>
          </w:pPr>
          <w:hyperlink w:anchor="_Toc214214676" w:history="1">
            <w:r w:rsidRPr="00F86239">
              <w:rPr>
                <w:rStyle w:val="Hyperlink"/>
                <w:noProof/>
              </w:rPr>
              <w:t>3.1 Key features</w:t>
            </w:r>
            <w:r>
              <w:rPr>
                <w:noProof/>
                <w:webHidden/>
              </w:rPr>
              <w:tab/>
            </w:r>
            <w:r>
              <w:rPr>
                <w:noProof/>
                <w:webHidden/>
              </w:rPr>
              <w:fldChar w:fldCharType="begin"/>
            </w:r>
            <w:r>
              <w:rPr>
                <w:noProof/>
                <w:webHidden/>
              </w:rPr>
              <w:instrText xml:space="preserve"> PAGEREF _Toc214214676 \h </w:instrText>
            </w:r>
            <w:r>
              <w:rPr>
                <w:noProof/>
                <w:webHidden/>
              </w:rPr>
            </w:r>
            <w:r>
              <w:rPr>
                <w:noProof/>
                <w:webHidden/>
              </w:rPr>
              <w:fldChar w:fldCharType="separate"/>
            </w:r>
            <w:r w:rsidR="009E222B">
              <w:rPr>
                <w:noProof/>
                <w:webHidden/>
              </w:rPr>
              <w:t>7</w:t>
            </w:r>
            <w:r>
              <w:rPr>
                <w:noProof/>
                <w:webHidden/>
              </w:rPr>
              <w:fldChar w:fldCharType="end"/>
            </w:r>
          </w:hyperlink>
        </w:p>
        <w:p w14:paraId="33AEF3C9" w14:textId="3DBE652A" w:rsidR="0072078B" w:rsidRDefault="0072078B">
          <w:pPr>
            <w:pStyle w:val="TOC2"/>
            <w:tabs>
              <w:tab w:val="right" w:leader="dot" w:pos="9350"/>
            </w:tabs>
            <w:rPr>
              <w:rFonts w:asciiTheme="minorHAnsi" w:eastAsiaTheme="minorEastAsia" w:hAnsiTheme="minorHAnsi"/>
              <w:noProof/>
            </w:rPr>
          </w:pPr>
          <w:hyperlink w:anchor="_Toc214214677" w:history="1">
            <w:r w:rsidRPr="00F86239">
              <w:rPr>
                <w:rStyle w:val="Hyperlink"/>
                <w:noProof/>
              </w:rPr>
              <w:t>3.2 Rear panel</w:t>
            </w:r>
            <w:r>
              <w:rPr>
                <w:noProof/>
                <w:webHidden/>
              </w:rPr>
              <w:tab/>
            </w:r>
            <w:r>
              <w:rPr>
                <w:noProof/>
                <w:webHidden/>
              </w:rPr>
              <w:fldChar w:fldCharType="begin"/>
            </w:r>
            <w:r>
              <w:rPr>
                <w:noProof/>
                <w:webHidden/>
              </w:rPr>
              <w:instrText xml:space="preserve"> PAGEREF _Toc214214677 \h </w:instrText>
            </w:r>
            <w:r>
              <w:rPr>
                <w:noProof/>
                <w:webHidden/>
              </w:rPr>
            </w:r>
            <w:r>
              <w:rPr>
                <w:noProof/>
                <w:webHidden/>
              </w:rPr>
              <w:fldChar w:fldCharType="separate"/>
            </w:r>
            <w:r w:rsidR="009E222B">
              <w:rPr>
                <w:noProof/>
                <w:webHidden/>
              </w:rPr>
              <w:t>7</w:t>
            </w:r>
            <w:r>
              <w:rPr>
                <w:noProof/>
                <w:webHidden/>
              </w:rPr>
              <w:fldChar w:fldCharType="end"/>
            </w:r>
          </w:hyperlink>
        </w:p>
        <w:p w14:paraId="59CB33DE" w14:textId="2EF8CA19" w:rsidR="0072078B" w:rsidRDefault="0072078B">
          <w:pPr>
            <w:pStyle w:val="TOC2"/>
            <w:tabs>
              <w:tab w:val="right" w:leader="dot" w:pos="9350"/>
            </w:tabs>
            <w:rPr>
              <w:rFonts w:asciiTheme="minorHAnsi" w:eastAsiaTheme="minorEastAsia" w:hAnsiTheme="minorHAnsi"/>
              <w:noProof/>
            </w:rPr>
          </w:pPr>
          <w:hyperlink w:anchor="_Toc214214678" w:history="1">
            <w:r w:rsidRPr="00F86239">
              <w:rPr>
                <w:rStyle w:val="Hyperlink"/>
                <w:noProof/>
              </w:rPr>
              <w:t>3.3 Front panel</w:t>
            </w:r>
            <w:r>
              <w:rPr>
                <w:noProof/>
                <w:webHidden/>
              </w:rPr>
              <w:tab/>
            </w:r>
            <w:r>
              <w:rPr>
                <w:noProof/>
                <w:webHidden/>
              </w:rPr>
              <w:fldChar w:fldCharType="begin"/>
            </w:r>
            <w:r>
              <w:rPr>
                <w:noProof/>
                <w:webHidden/>
              </w:rPr>
              <w:instrText xml:space="preserve"> PAGEREF _Toc214214678 \h </w:instrText>
            </w:r>
            <w:r>
              <w:rPr>
                <w:noProof/>
                <w:webHidden/>
              </w:rPr>
            </w:r>
            <w:r>
              <w:rPr>
                <w:noProof/>
                <w:webHidden/>
              </w:rPr>
              <w:fldChar w:fldCharType="separate"/>
            </w:r>
            <w:r w:rsidR="009E222B">
              <w:rPr>
                <w:noProof/>
                <w:webHidden/>
              </w:rPr>
              <w:t>8</w:t>
            </w:r>
            <w:r>
              <w:rPr>
                <w:noProof/>
                <w:webHidden/>
              </w:rPr>
              <w:fldChar w:fldCharType="end"/>
            </w:r>
          </w:hyperlink>
        </w:p>
        <w:p w14:paraId="6391C149" w14:textId="2BF23964" w:rsidR="0072078B" w:rsidRDefault="0072078B">
          <w:pPr>
            <w:pStyle w:val="TOC1"/>
            <w:tabs>
              <w:tab w:val="right" w:leader="dot" w:pos="9350"/>
            </w:tabs>
            <w:rPr>
              <w:rFonts w:asciiTheme="minorHAnsi" w:eastAsiaTheme="minorEastAsia" w:hAnsiTheme="minorHAnsi"/>
              <w:noProof/>
            </w:rPr>
          </w:pPr>
          <w:hyperlink w:anchor="_Toc214214679" w:history="1">
            <w:r w:rsidRPr="00F86239">
              <w:rPr>
                <w:rStyle w:val="Hyperlink"/>
                <w:noProof/>
              </w:rPr>
              <w:t>4. Installation</w:t>
            </w:r>
            <w:r>
              <w:rPr>
                <w:noProof/>
                <w:webHidden/>
              </w:rPr>
              <w:tab/>
            </w:r>
            <w:r>
              <w:rPr>
                <w:noProof/>
                <w:webHidden/>
              </w:rPr>
              <w:fldChar w:fldCharType="begin"/>
            </w:r>
            <w:r>
              <w:rPr>
                <w:noProof/>
                <w:webHidden/>
              </w:rPr>
              <w:instrText xml:space="preserve"> PAGEREF _Toc214214679 \h </w:instrText>
            </w:r>
            <w:r>
              <w:rPr>
                <w:noProof/>
                <w:webHidden/>
              </w:rPr>
            </w:r>
            <w:r>
              <w:rPr>
                <w:noProof/>
                <w:webHidden/>
              </w:rPr>
              <w:fldChar w:fldCharType="separate"/>
            </w:r>
            <w:r w:rsidR="009E222B">
              <w:rPr>
                <w:noProof/>
                <w:webHidden/>
              </w:rPr>
              <w:t>9</w:t>
            </w:r>
            <w:r>
              <w:rPr>
                <w:noProof/>
                <w:webHidden/>
              </w:rPr>
              <w:fldChar w:fldCharType="end"/>
            </w:r>
          </w:hyperlink>
        </w:p>
        <w:p w14:paraId="69B0EE1A" w14:textId="6E5AEEC7" w:rsidR="0072078B" w:rsidRDefault="0072078B">
          <w:pPr>
            <w:pStyle w:val="TOC2"/>
            <w:tabs>
              <w:tab w:val="right" w:leader="dot" w:pos="9350"/>
            </w:tabs>
            <w:rPr>
              <w:rFonts w:asciiTheme="minorHAnsi" w:eastAsiaTheme="minorEastAsia" w:hAnsiTheme="minorHAnsi"/>
              <w:noProof/>
            </w:rPr>
          </w:pPr>
          <w:hyperlink w:anchor="_Toc214214680" w:history="1">
            <w:r w:rsidRPr="00F86239">
              <w:rPr>
                <w:rStyle w:val="Hyperlink"/>
                <w:noProof/>
              </w:rPr>
              <w:t>4.1 Mounting</w:t>
            </w:r>
            <w:r>
              <w:rPr>
                <w:noProof/>
                <w:webHidden/>
              </w:rPr>
              <w:tab/>
            </w:r>
            <w:r>
              <w:rPr>
                <w:noProof/>
                <w:webHidden/>
              </w:rPr>
              <w:fldChar w:fldCharType="begin"/>
            </w:r>
            <w:r>
              <w:rPr>
                <w:noProof/>
                <w:webHidden/>
              </w:rPr>
              <w:instrText xml:space="preserve"> PAGEREF _Toc214214680 \h </w:instrText>
            </w:r>
            <w:r>
              <w:rPr>
                <w:noProof/>
                <w:webHidden/>
              </w:rPr>
            </w:r>
            <w:r>
              <w:rPr>
                <w:noProof/>
                <w:webHidden/>
              </w:rPr>
              <w:fldChar w:fldCharType="separate"/>
            </w:r>
            <w:r w:rsidR="009E222B">
              <w:rPr>
                <w:noProof/>
                <w:webHidden/>
              </w:rPr>
              <w:t>9</w:t>
            </w:r>
            <w:r>
              <w:rPr>
                <w:noProof/>
                <w:webHidden/>
              </w:rPr>
              <w:fldChar w:fldCharType="end"/>
            </w:r>
          </w:hyperlink>
        </w:p>
        <w:p w14:paraId="43AB3A74" w14:textId="2D9EC5C4" w:rsidR="0072078B" w:rsidRDefault="0072078B">
          <w:pPr>
            <w:pStyle w:val="TOC2"/>
            <w:tabs>
              <w:tab w:val="right" w:leader="dot" w:pos="9350"/>
            </w:tabs>
            <w:rPr>
              <w:rFonts w:asciiTheme="minorHAnsi" w:eastAsiaTheme="minorEastAsia" w:hAnsiTheme="minorHAnsi"/>
              <w:noProof/>
            </w:rPr>
          </w:pPr>
          <w:hyperlink w:anchor="_Toc214214681" w:history="1">
            <w:r w:rsidRPr="00F86239">
              <w:rPr>
                <w:rStyle w:val="Hyperlink"/>
                <w:noProof/>
              </w:rPr>
              <w:t>4.2 Power connection</w:t>
            </w:r>
            <w:r>
              <w:rPr>
                <w:noProof/>
                <w:webHidden/>
              </w:rPr>
              <w:tab/>
            </w:r>
            <w:r>
              <w:rPr>
                <w:noProof/>
                <w:webHidden/>
              </w:rPr>
              <w:fldChar w:fldCharType="begin"/>
            </w:r>
            <w:r>
              <w:rPr>
                <w:noProof/>
                <w:webHidden/>
              </w:rPr>
              <w:instrText xml:space="preserve"> PAGEREF _Toc214214681 \h </w:instrText>
            </w:r>
            <w:r>
              <w:rPr>
                <w:noProof/>
                <w:webHidden/>
              </w:rPr>
            </w:r>
            <w:r>
              <w:rPr>
                <w:noProof/>
                <w:webHidden/>
              </w:rPr>
              <w:fldChar w:fldCharType="separate"/>
            </w:r>
            <w:r w:rsidR="009E222B">
              <w:rPr>
                <w:noProof/>
                <w:webHidden/>
              </w:rPr>
              <w:t>10</w:t>
            </w:r>
            <w:r>
              <w:rPr>
                <w:noProof/>
                <w:webHidden/>
              </w:rPr>
              <w:fldChar w:fldCharType="end"/>
            </w:r>
          </w:hyperlink>
        </w:p>
        <w:p w14:paraId="1AEE5A45" w14:textId="3E76E1E4" w:rsidR="0072078B" w:rsidRDefault="0072078B">
          <w:pPr>
            <w:pStyle w:val="TOC2"/>
            <w:tabs>
              <w:tab w:val="right" w:leader="dot" w:pos="9350"/>
            </w:tabs>
            <w:rPr>
              <w:rFonts w:asciiTheme="minorHAnsi" w:eastAsiaTheme="minorEastAsia" w:hAnsiTheme="minorHAnsi"/>
              <w:noProof/>
            </w:rPr>
          </w:pPr>
          <w:hyperlink w:anchor="_Toc214214682" w:history="1">
            <w:r w:rsidRPr="00F86239">
              <w:rPr>
                <w:rStyle w:val="Hyperlink"/>
                <w:noProof/>
              </w:rPr>
              <w:t>4.3 Connecting loads</w:t>
            </w:r>
            <w:r>
              <w:rPr>
                <w:noProof/>
                <w:webHidden/>
              </w:rPr>
              <w:tab/>
            </w:r>
            <w:r>
              <w:rPr>
                <w:noProof/>
                <w:webHidden/>
              </w:rPr>
              <w:fldChar w:fldCharType="begin"/>
            </w:r>
            <w:r>
              <w:rPr>
                <w:noProof/>
                <w:webHidden/>
              </w:rPr>
              <w:instrText xml:space="preserve"> PAGEREF _Toc214214682 \h </w:instrText>
            </w:r>
            <w:r>
              <w:rPr>
                <w:noProof/>
                <w:webHidden/>
              </w:rPr>
            </w:r>
            <w:r>
              <w:rPr>
                <w:noProof/>
                <w:webHidden/>
              </w:rPr>
              <w:fldChar w:fldCharType="separate"/>
            </w:r>
            <w:r w:rsidR="009E222B">
              <w:rPr>
                <w:noProof/>
                <w:webHidden/>
              </w:rPr>
              <w:t>11</w:t>
            </w:r>
            <w:r>
              <w:rPr>
                <w:noProof/>
                <w:webHidden/>
              </w:rPr>
              <w:fldChar w:fldCharType="end"/>
            </w:r>
          </w:hyperlink>
        </w:p>
        <w:p w14:paraId="4509D2A5" w14:textId="20CE56C2" w:rsidR="0072078B" w:rsidRDefault="0072078B">
          <w:pPr>
            <w:pStyle w:val="TOC2"/>
            <w:tabs>
              <w:tab w:val="right" w:leader="dot" w:pos="9350"/>
            </w:tabs>
            <w:rPr>
              <w:rFonts w:asciiTheme="minorHAnsi" w:eastAsiaTheme="minorEastAsia" w:hAnsiTheme="minorHAnsi"/>
              <w:noProof/>
            </w:rPr>
          </w:pPr>
          <w:hyperlink w:anchor="_Toc214214683" w:history="1">
            <w:r w:rsidRPr="00F86239">
              <w:rPr>
                <w:rStyle w:val="Hyperlink"/>
                <w:noProof/>
              </w:rPr>
              <w:t>4.4 Network connection</w:t>
            </w:r>
            <w:r>
              <w:rPr>
                <w:noProof/>
                <w:webHidden/>
              </w:rPr>
              <w:tab/>
            </w:r>
            <w:r>
              <w:rPr>
                <w:noProof/>
                <w:webHidden/>
              </w:rPr>
              <w:fldChar w:fldCharType="begin"/>
            </w:r>
            <w:r>
              <w:rPr>
                <w:noProof/>
                <w:webHidden/>
              </w:rPr>
              <w:instrText xml:space="preserve"> PAGEREF _Toc214214683 \h </w:instrText>
            </w:r>
            <w:r>
              <w:rPr>
                <w:noProof/>
                <w:webHidden/>
              </w:rPr>
            </w:r>
            <w:r>
              <w:rPr>
                <w:noProof/>
                <w:webHidden/>
              </w:rPr>
              <w:fldChar w:fldCharType="separate"/>
            </w:r>
            <w:r w:rsidR="009E222B">
              <w:rPr>
                <w:noProof/>
                <w:webHidden/>
              </w:rPr>
              <w:t>12</w:t>
            </w:r>
            <w:r>
              <w:rPr>
                <w:noProof/>
                <w:webHidden/>
              </w:rPr>
              <w:fldChar w:fldCharType="end"/>
            </w:r>
          </w:hyperlink>
        </w:p>
        <w:p w14:paraId="24E2EC05" w14:textId="6F29AD27" w:rsidR="0072078B" w:rsidRDefault="0072078B">
          <w:pPr>
            <w:pStyle w:val="TOC2"/>
            <w:tabs>
              <w:tab w:val="right" w:leader="dot" w:pos="9350"/>
            </w:tabs>
            <w:rPr>
              <w:rFonts w:asciiTheme="minorHAnsi" w:eastAsiaTheme="minorEastAsia" w:hAnsiTheme="minorHAnsi"/>
              <w:noProof/>
            </w:rPr>
          </w:pPr>
          <w:hyperlink w:anchor="_Toc214214684" w:history="1">
            <w:r w:rsidRPr="00F86239">
              <w:rPr>
                <w:rStyle w:val="Hyperlink"/>
                <w:noProof/>
              </w:rPr>
              <w:t>4.5 USB connection</w:t>
            </w:r>
            <w:r>
              <w:rPr>
                <w:noProof/>
                <w:webHidden/>
              </w:rPr>
              <w:tab/>
            </w:r>
            <w:r>
              <w:rPr>
                <w:noProof/>
                <w:webHidden/>
              </w:rPr>
              <w:fldChar w:fldCharType="begin"/>
            </w:r>
            <w:r>
              <w:rPr>
                <w:noProof/>
                <w:webHidden/>
              </w:rPr>
              <w:instrText xml:space="preserve"> PAGEREF _Toc214214684 \h </w:instrText>
            </w:r>
            <w:r>
              <w:rPr>
                <w:noProof/>
                <w:webHidden/>
              </w:rPr>
            </w:r>
            <w:r>
              <w:rPr>
                <w:noProof/>
                <w:webHidden/>
              </w:rPr>
              <w:fldChar w:fldCharType="separate"/>
            </w:r>
            <w:r w:rsidR="009E222B">
              <w:rPr>
                <w:noProof/>
                <w:webHidden/>
              </w:rPr>
              <w:t>13</w:t>
            </w:r>
            <w:r>
              <w:rPr>
                <w:noProof/>
                <w:webHidden/>
              </w:rPr>
              <w:fldChar w:fldCharType="end"/>
            </w:r>
          </w:hyperlink>
        </w:p>
        <w:p w14:paraId="30853AC2" w14:textId="5BD46280" w:rsidR="0072078B" w:rsidRDefault="0072078B">
          <w:pPr>
            <w:pStyle w:val="TOC1"/>
            <w:tabs>
              <w:tab w:val="right" w:leader="dot" w:pos="9350"/>
            </w:tabs>
            <w:rPr>
              <w:rFonts w:asciiTheme="minorHAnsi" w:eastAsiaTheme="minorEastAsia" w:hAnsiTheme="minorHAnsi"/>
              <w:noProof/>
            </w:rPr>
          </w:pPr>
          <w:hyperlink w:anchor="_Toc214214685" w:history="1">
            <w:r w:rsidRPr="00F86239">
              <w:rPr>
                <w:rStyle w:val="Hyperlink"/>
                <w:noProof/>
              </w:rPr>
              <w:t>5. Front Panel Operation</w:t>
            </w:r>
            <w:r>
              <w:rPr>
                <w:noProof/>
                <w:webHidden/>
              </w:rPr>
              <w:tab/>
            </w:r>
            <w:r>
              <w:rPr>
                <w:noProof/>
                <w:webHidden/>
              </w:rPr>
              <w:fldChar w:fldCharType="begin"/>
            </w:r>
            <w:r>
              <w:rPr>
                <w:noProof/>
                <w:webHidden/>
              </w:rPr>
              <w:instrText xml:space="preserve"> PAGEREF _Toc214214685 \h </w:instrText>
            </w:r>
            <w:r>
              <w:rPr>
                <w:noProof/>
                <w:webHidden/>
              </w:rPr>
            </w:r>
            <w:r>
              <w:rPr>
                <w:noProof/>
                <w:webHidden/>
              </w:rPr>
              <w:fldChar w:fldCharType="separate"/>
            </w:r>
            <w:r w:rsidR="009E222B">
              <w:rPr>
                <w:noProof/>
                <w:webHidden/>
              </w:rPr>
              <w:t>14</w:t>
            </w:r>
            <w:r>
              <w:rPr>
                <w:noProof/>
                <w:webHidden/>
              </w:rPr>
              <w:fldChar w:fldCharType="end"/>
            </w:r>
          </w:hyperlink>
        </w:p>
        <w:p w14:paraId="022BEE23" w14:textId="3C18C8FE" w:rsidR="0072078B" w:rsidRDefault="0072078B">
          <w:pPr>
            <w:pStyle w:val="TOC2"/>
            <w:tabs>
              <w:tab w:val="right" w:leader="dot" w:pos="9350"/>
            </w:tabs>
            <w:rPr>
              <w:rFonts w:asciiTheme="minorHAnsi" w:eastAsiaTheme="minorEastAsia" w:hAnsiTheme="minorHAnsi"/>
              <w:noProof/>
            </w:rPr>
          </w:pPr>
          <w:hyperlink w:anchor="_Toc214214686" w:history="1">
            <w:r w:rsidRPr="00F86239">
              <w:rPr>
                <w:rStyle w:val="Hyperlink"/>
                <w:noProof/>
              </w:rPr>
              <w:t>5.1 Channel indicators</w:t>
            </w:r>
            <w:r>
              <w:rPr>
                <w:noProof/>
                <w:webHidden/>
              </w:rPr>
              <w:tab/>
            </w:r>
            <w:r>
              <w:rPr>
                <w:noProof/>
                <w:webHidden/>
              </w:rPr>
              <w:fldChar w:fldCharType="begin"/>
            </w:r>
            <w:r>
              <w:rPr>
                <w:noProof/>
                <w:webHidden/>
              </w:rPr>
              <w:instrText xml:space="preserve"> PAGEREF _Toc214214686 \h </w:instrText>
            </w:r>
            <w:r>
              <w:rPr>
                <w:noProof/>
                <w:webHidden/>
              </w:rPr>
            </w:r>
            <w:r>
              <w:rPr>
                <w:noProof/>
                <w:webHidden/>
              </w:rPr>
              <w:fldChar w:fldCharType="separate"/>
            </w:r>
            <w:r w:rsidR="009E222B">
              <w:rPr>
                <w:noProof/>
                <w:webHidden/>
              </w:rPr>
              <w:t>14</w:t>
            </w:r>
            <w:r>
              <w:rPr>
                <w:noProof/>
                <w:webHidden/>
              </w:rPr>
              <w:fldChar w:fldCharType="end"/>
            </w:r>
          </w:hyperlink>
        </w:p>
        <w:p w14:paraId="6A5B5708" w14:textId="3D2D026F" w:rsidR="0072078B" w:rsidRDefault="0072078B">
          <w:pPr>
            <w:pStyle w:val="TOC2"/>
            <w:tabs>
              <w:tab w:val="right" w:leader="dot" w:pos="9350"/>
            </w:tabs>
            <w:rPr>
              <w:rFonts w:asciiTheme="minorHAnsi" w:eastAsiaTheme="minorEastAsia" w:hAnsiTheme="minorHAnsi"/>
              <w:noProof/>
            </w:rPr>
          </w:pPr>
          <w:hyperlink w:anchor="_Toc214214687" w:history="1">
            <w:r w:rsidRPr="00F86239">
              <w:rPr>
                <w:rStyle w:val="Hyperlink"/>
                <w:noProof/>
              </w:rPr>
              <w:t>5.2 Status indicators</w:t>
            </w:r>
            <w:r>
              <w:rPr>
                <w:noProof/>
                <w:webHidden/>
              </w:rPr>
              <w:tab/>
            </w:r>
            <w:r>
              <w:rPr>
                <w:noProof/>
                <w:webHidden/>
              </w:rPr>
              <w:fldChar w:fldCharType="begin"/>
            </w:r>
            <w:r>
              <w:rPr>
                <w:noProof/>
                <w:webHidden/>
              </w:rPr>
              <w:instrText xml:space="preserve"> PAGEREF _Toc214214687 \h </w:instrText>
            </w:r>
            <w:r>
              <w:rPr>
                <w:noProof/>
                <w:webHidden/>
              </w:rPr>
            </w:r>
            <w:r>
              <w:rPr>
                <w:noProof/>
                <w:webHidden/>
              </w:rPr>
              <w:fldChar w:fldCharType="separate"/>
            </w:r>
            <w:r w:rsidR="009E222B">
              <w:rPr>
                <w:noProof/>
                <w:webHidden/>
              </w:rPr>
              <w:t>14</w:t>
            </w:r>
            <w:r>
              <w:rPr>
                <w:noProof/>
                <w:webHidden/>
              </w:rPr>
              <w:fldChar w:fldCharType="end"/>
            </w:r>
          </w:hyperlink>
        </w:p>
        <w:p w14:paraId="4D26AF17" w14:textId="14E247DD" w:rsidR="0072078B" w:rsidRDefault="0072078B">
          <w:pPr>
            <w:pStyle w:val="TOC2"/>
            <w:tabs>
              <w:tab w:val="right" w:leader="dot" w:pos="9350"/>
            </w:tabs>
            <w:rPr>
              <w:rFonts w:asciiTheme="minorHAnsi" w:eastAsiaTheme="minorEastAsia" w:hAnsiTheme="minorHAnsi"/>
              <w:noProof/>
            </w:rPr>
          </w:pPr>
          <w:hyperlink w:anchor="_Toc214214688" w:history="1">
            <w:r w:rsidRPr="00F86239">
              <w:rPr>
                <w:rStyle w:val="Hyperlink"/>
                <w:noProof/>
              </w:rPr>
              <w:t>5.3 Selection window and button behavior</w:t>
            </w:r>
            <w:r>
              <w:rPr>
                <w:noProof/>
                <w:webHidden/>
              </w:rPr>
              <w:tab/>
            </w:r>
            <w:r>
              <w:rPr>
                <w:noProof/>
                <w:webHidden/>
              </w:rPr>
              <w:fldChar w:fldCharType="begin"/>
            </w:r>
            <w:r>
              <w:rPr>
                <w:noProof/>
                <w:webHidden/>
              </w:rPr>
              <w:instrText xml:space="preserve"> PAGEREF _Toc214214688 \h </w:instrText>
            </w:r>
            <w:r>
              <w:rPr>
                <w:noProof/>
                <w:webHidden/>
              </w:rPr>
            </w:r>
            <w:r>
              <w:rPr>
                <w:noProof/>
                <w:webHidden/>
              </w:rPr>
              <w:fldChar w:fldCharType="separate"/>
            </w:r>
            <w:r w:rsidR="009E222B">
              <w:rPr>
                <w:noProof/>
                <w:webHidden/>
              </w:rPr>
              <w:t>15</w:t>
            </w:r>
            <w:r>
              <w:rPr>
                <w:noProof/>
                <w:webHidden/>
              </w:rPr>
              <w:fldChar w:fldCharType="end"/>
            </w:r>
          </w:hyperlink>
        </w:p>
        <w:p w14:paraId="6017E663" w14:textId="391CDD26" w:rsidR="0072078B" w:rsidRDefault="0072078B">
          <w:pPr>
            <w:pStyle w:val="TOC2"/>
            <w:tabs>
              <w:tab w:val="right" w:leader="dot" w:pos="9350"/>
            </w:tabs>
            <w:rPr>
              <w:rFonts w:asciiTheme="minorHAnsi" w:eastAsiaTheme="minorEastAsia" w:hAnsiTheme="minorHAnsi"/>
              <w:noProof/>
            </w:rPr>
          </w:pPr>
          <w:hyperlink w:anchor="_Toc214214689" w:history="1">
            <w:r w:rsidRPr="00F86239">
              <w:rPr>
                <w:rStyle w:val="Hyperlink"/>
                <w:noProof/>
              </w:rPr>
              <w:t>5.4 Examples</w:t>
            </w:r>
            <w:r>
              <w:rPr>
                <w:noProof/>
                <w:webHidden/>
              </w:rPr>
              <w:tab/>
            </w:r>
            <w:r>
              <w:rPr>
                <w:noProof/>
                <w:webHidden/>
              </w:rPr>
              <w:fldChar w:fldCharType="begin"/>
            </w:r>
            <w:r>
              <w:rPr>
                <w:noProof/>
                <w:webHidden/>
              </w:rPr>
              <w:instrText xml:space="preserve"> PAGEREF _Toc214214689 \h </w:instrText>
            </w:r>
            <w:r>
              <w:rPr>
                <w:noProof/>
                <w:webHidden/>
              </w:rPr>
            </w:r>
            <w:r>
              <w:rPr>
                <w:noProof/>
                <w:webHidden/>
              </w:rPr>
              <w:fldChar w:fldCharType="separate"/>
            </w:r>
            <w:r w:rsidR="009E222B">
              <w:rPr>
                <w:noProof/>
                <w:webHidden/>
              </w:rPr>
              <w:t>16</w:t>
            </w:r>
            <w:r>
              <w:rPr>
                <w:noProof/>
                <w:webHidden/>
              </w:rPr>
              <w:fldChar w:fldCharType="end"/>
            </w:r>
          </w:hyperlink>
        </w:p>
        <w:p w14:paraId="0FEE466D" w14:textId="38E6CBAD" w:rsidR="0072078B" w:rsidRDefault="0072078B">
          <w:pPr>
            <w:pStyle w:val="TOC1"/>
            <w:tabs>
              <w:tab w:val="right" w:leader="dot" w:pos="9350"/>
            </w:tabs>
            <w:rPr>
              <w:rFonts w:asciiTheme="minorHAnsi" w:eastAsiaTheme="minorEastAsia" w:hAnsiTheme="minorHAnsi"/>
              <w:noProof/>
            </w:rPr>
          </w:pPr>
          <w:hyperlink w:anchor="_Toc214214690" w:history="1">
            <w:r w:rsidRPr="00F86239">
              <w:rPr>
                <w:rStyle w:val="Hyperlink"/>
                <w:noProof/>
              </w:rPr>
              <w:t>6. Web Interface (Basic Use)</w:t>
            </w:r>
            <w:r>
              <w:rPr>
                <w:noProof/>
                <w:webHidden/>
              </w:rPr>
              <w:tab/>
            </w:r>
            <w:r>
              <w:rPr>
                <w:noProof/>
                <w:webHidden/>
              </w:rPr>
              <w:fldChar w:fldCharType="begin"/>
            </w:r>
            <w:r>
              <w:rPr>
                <w:noProof/>
                <w:webHidden/>
              </w:rPr>
              <w:instrText xml:space="preserve"> PAGEREF _Toc214214690 \h </w:instrText>
            </w:r>
            <w:r>
              <w:rPr>
                <w:noProof/>
                <w:webHidden/>
              </w:rPr>
            </w:r>
            <w:r>
              <w:rPr>
                <w:noProof/>
                <w:webHidden/>
              </w:rPr>
              <w:fldChar w:fldCharType="separate"/>
            </w:r>
            <w:r w:rsidR="009E222B">
              <w:rPr>
                <w:noProof/>
                <w:webHidden/>
              </w:rPr>
              <w:t>17</w:t>
            </w:r>
            <w:r>
              <w:rPr>
                <w:noProof/>
                <w:webHidden/>
              </w:rPr>
              <w:fldChar w:fldCharType="end"/>
            </w:r>
          </w:hyperlink>
        </w:p>
        <w:p w14:paraId="43106AA3" w14:textId="416D4ED3" w:rsidR="0072078B" w:rsidRDefault="0072078B">
          <w:pPr>
            <w:pStyle w:val="TOC2"/>
            <w:tabs>
              <w:tab w:val="right" w:leader="dot" w:pos="9350"/>
            </w:tabs>
            <w:rPr>
              <w:rFonts w:asciiTheme="minorHAnsi" w:eastAsiaTheme="minorEastAsia" w:hAnsiTheme="minorHAnsi"/>
              <w:noProof/>
            </w:rPr>
          </w:pPr>
          <w:hyperlink w:anchor="_Toc214214691" w:history="1">
            <w:r w:rsidRPr="00F86239">
              <w:rPr>
                <w:rStyle w:val="Hyperlink"/>
                <w:noProof/>
              </w:rPr>
              <w:t>6.1 Accessing the web interface</w:t>
            </w:r>
            <w:r>
              <w:rPr>
                <w:noProof/>
                <w:webHidden/>
              </w:rPr>
              <w:tab/>
            </w:r>
            <w:r>
              <w:rPr>
                <w:noProof/>
                <w:webHidden/>
              </w:rPr>
              <w:fldChar w:fldCharType="begin"/>
            </w:r>
            <w:r>
              <w:rPr>
                <w:noProof/>
                <w:webHidden/>
              </w:rPr>
              <w:instrText xml:space="preserve"> PAGEREF _Toc214214691 \h </w:instrText>
            </w:r>
            <w:r>
              <w:rPr>
                <w:noProof/>
                <w:webHidden/>
              </w:rPr>
            </w:r>
            <w:r>
              <w:rPr>
                <w:noProof/>
                <w:webHidden/>
              </w:rPr>
              <w:fldChar w:fldCharType="separate"/>
            </w:r>
            <w:r w:rsidR="009E222B">
              <w:rPr>
                <w:noProof/>
                <w:webHidden/>
              </w:rPr>
              <w:t>17</w:t>
            </w:r>
            <w:r>
              <w:rPr>
                <w:noProof/>
                <w:webHidden/>
              </w:rPr>
              <w:fldChar w:fldCharType="end"/>
            </w:r>
          </w:hyperlink>
        </w:p>
        <w:p w14:paraId="67D7BB0A" w14:textId="54ED470F" w:rsidR="0072078B" w:rsidRDefault="0072078B">
          <w:pPr>
            <w:pStyle w:val="TOC2"/>
            <w:tabs>
              <w:tab w:val="right" w:leader="dot" w:pos="9350"/>
            </w:tabs>
            <w:rPr>
              <w:rFonts w:asciiTheme="minorHAnsi" w:eastAsiaTheme="minorEastAsia" w:hAnsiTheme="minorHAnsi"/>
              <w:noProof/>
            </w:rPr>
          </w:pPr>
          <w:hyperlink w:anchor="_Toc214214692" w:history="1">
            <w:r w:rsidRPr="00F86239">
              <w:rPr>
                <w:rStyle w:val="Hyperlink"/>
                <w:noProof/>
              </w:rPr>
              <w:t>6.2 Control page (/control.html)</w:t>
            </w:r>
            <w:r>
              <w:rPr>
                <w:noProof/>
                <w:webHidden/>
              </w:rPr>
              <w:tab/>
            </w:r>
            <w:r>
              <w:rPr>
                <w:noProof/>
                <w:webHidden/>
              </w:rPr>
              <w:fldChar w:fldCharType="begin"/>
            </w:r>
            <w:r>
              <w:rPr>
                <w:noProof/>
                <w:webHidden/>
              </w:rPr>
              <w:instrText xml:space="preserve"> PAGEREF _Toc214214692 \h </w:instrText>
            </w:r>
            <w:r>
              <w:rPr>
                <w:noProof/>
                <w:webHidden/>
              </w:rPr>
            </w:r>
            <w:r>
              <w:rPr>
                <w:noProof/>
                <w:webHidden/>
              </w:rPr>
              <w:fldChar w:fldCharType="separate"/>
            </w:r>
            <w:r w:rsidR="009E222B">
              <w:rPr>
                <w:noProof/>
                <w:webHidden/>
              </w:rPr>
              <w:t>18</w:t>
            </w:r>
            <w:r>
              <w:rPr>
                <w:noProof/>
                <w:webHidden/>
              </w:rPr>
              <w:fldChar w:fldCharType="end"/>
            </w:r>
          </w:hyperlink>
        </w:p>
        <w:p w14:paraId="5A2F67F1" w14:textId="0562F5A2" w:rsidR="0072078B" w:rsidRDefault="0072078B">
          <w:pPr>
            <w:pStyle w:val="TOC2"/>
            <w:tabs>
              <w:tab w:val="right" w:leader="dot" w:pos="9350"/>
            </w:tabs>
            <w:rPr>
              <w:rFonts w:asciiTheme="minorHAnsi" w:eastAsiaTheme="minorEastAsia" w:hAnsiTheme="minorHAnsi"/>
              <w:noProof/>
            </w:rPr>
          </w:pPr>
          <w:hyperlink w:anchor="_Toc214214693" w:history="1">
            <w:r w:rsidRPr="00F86239">
              <w:rPr>
                <w:rStyle w:val="Hyperlink"/>
                <w:noProof/>
              </w:rPr>
              <w:t>6.3 Settings page (/settings.html)</w:t>
            </w:r>
            <w:r>
              <w:rPr>
                <w:noProof/>
                <w:webHidden/>
              </w:rPr>
              <w:tab/>
            </w:r>
            <w:r>
              <w:rPr>
                <w:noProof/>
                <w:webHidden/>
              </w:rPr>
              <w:fldChar w:fldCharType="begin"/>
            </w:r>
            <w:r>
              <w:rPr>
                <w:noProof/>
                <w:webHidden/>
              </w:rPr>
              <w:instrText xml:space="preserve"> PAGEREF _Toc214214693 \h </w:instrText>
            </w:r>
            <w:r>
              <w:rPr>
                <w:noProof/>
                <w:webHidden/>
              </w:rPr>
            </w:r>
            <w:r>
              <w:rPr>
                <w:noProof/>
                <w:webHidden/>
              </w:rPr>
              <w:fldChar w:fldCharType="separate"/>
            </w:r>
            <w:r w:rsidR="009E222B">
              <w:rPr>
                <w:noProof/>
                <w:webHidden/>
              </w:rPr>
              <w:t>19</w:t>
            </w:r>
            <w:r>
              <w:rPr>
                <w:noProof/>
                <w:webHidden/>
              </w:rPr>
              <w:fldChar w:fldCharType="end"/>
            </w:r>
          </w:hyperlink>
        </w:p>
        <w:p w14:paraId="67B3654F" w14:textId="073ACE15" w:rsidR="0072078B" w:rsidRDefault="0072078B">
          <w:pPr>
            <w:pStyle w:val="TOC2"/>
            <w:tabs>
              <w:tab w:val="right" w:leader="dot" w:pos="9350"/>
            </w:tabs>
            <w:rPr>
              <w:rFonts w:asciiTheme="minorHAnsi" w:eastAsiaTheme="minorEastAsia" w:hAnsiTheme="minorHAnsi"/>
              <w:noProof/>
            </w:rPr>
          </w:pPr>
          <w:hyperlink w:anchor="_Toc214214694" w:history="1">
            <w:r w:rsidRPr="00F86239">
              <w:rPr>
                <w:rStyle w:val="Hyperlink"/>
                <w:noProof/>
              </w:rPr>
              <w:t>6.4 Help and documentation pages</w:t>
            </w:r>
            <w:r>
              <w:rPr>
                <w:noProof/>
                <w:webHidden/>
              </w:rPr>
              <w:tab/>
            </w:r>
            <w:r>
              <w:rPr>
                <w:noProof/>
                <w:webHidden/>
              </w:rPr>
              <w:fldChar w:fldCharType="begin"/>
            </w:r>
            <w:r>
              <w:rPr>
                <w:noProof/>
                <w:webHidden/>
              </w:rPr>
              <w:instrText xml:space="preserve"> PAGEREF _Toc214214694 \h </w:instrText>
            </w:r>
            <w:r>
              <w:rPr>
                <w:noProof/>
                <w:webHidden/>
              </w:rPr>
            </w:r>
            <w:r>
              <w:rPr>
                <w:noProof/>
                <w:webHidden/>
              </w:rPr>
              <w:fldChar w:fldCharType="separate"/>
            </w:r>
            <w:r w:rsidR="009E222B">
              <w:rPr>
                <w:noProof/>
                <w:webHidden/>
              </w:rPr>
              <w:t>20</w:t>
            </w:r>
            <w:r>
              <w:rPr>
                <w:noProof/>
                <w:webHidden/>
              </w:rPr>
              <w:fldChar w:fldCharType="end"/>
            </w:r>
          </w:hyperlink>
        </w:p>
        <w:p w14:paraId="684282F4" w14:textId="134D505B" w:rsidR="0072078B" w:rsidRDefault="0072078B">
          <w:pPr>
            <w:pStyle w:val="TOC2"/>
            <w:tabs>
              <w:tab w:val="right" w:leader="dot" w:pos="9350"/>
            </w:tabs>
            <w:rPr>
              <w:rFonts w:asciiTheme="minorHAnsi" w:eastAsiaTheme="minorEastAsia" w:hAnsiTheme="minorHAnsi"/>
              <w:noProof/>
            </w:rPr>
          </w:pPr>
          <w:hyperlink w:anchor="_Toc214214695" w:history="1">
            <w:r w:rsidRPr="00F86239">
              <w:rPr>
                <w:rStyle w:val="Hyperlink"/>
                <w:noProof/>
              </w:rPr>
              <w:t>6.5 Advanced monitoring and integration</w:t>
            </w:r>
            <w:r>
              <w:rPr>
                <w:noProof/>
                <w:webHidden/>
              </w:rPr>
              <w:tab/>
            </w:r>
            <w:r>
              <w:rPr>
                <w:noProof/>
                <w:webHidden/>
              </w:rPr>
              <w:fldChar w:fldCharType="begin"/>
            </w:r>
            <w:r>
              <w:rPr>
                <w:noProof/>
                <w:webHidden/>
              </w:rPr>
              <w:instrText xml:space="preserve"> PAGEREF _Toc214214695 \h </w:instrText>
            </w:r>
            <w:r>
              <w:rPr>
                <w:noProof/>
                <w:webHidden/>
              </w:rPr>
            </w:r>
            <w:r>
              <w:rPr>
                <w:noProof/>
                <w:webHidden/>
              </w:rPr>
              <w:fldChar w:fldCharType="separate"/>
            </w:r>
            <w:r w:rsidR="009E222B">
              <w:rPr>
                <w:noProof/>
                <w:webHidden/>
              </w:rPr>
              <w:t>20</w:t>
            </w:r>
            <w:r>
              <w:rPr>
                <w:noProof/>
                <w:webHidden/>
              </w:rPr>
              <w:fldChar w:fldCharType="end"/>
            </w:r>
          </w:hyperlink>
        </w:p>
        <w:p w14:paraId="5AA6C320" w14:textId="478DEF33" w:rsidR="0072078B" w:rsidRDefault="0072078B">
          <w:pPr>
            <w:pStyle w:val="TOC1"/>
            <w:tabs>
              <w:tab w:val="right" w:leader="dot" w:pos="9350"/>
            </w:tabs>
            <w:rPr>
              <w:rFonts w:asciiTheme="minorHAnsi" w:eastAsiaTheme="minorEastAsia" w:hAnsiTheme="minorHAnsi"/>
              <w:noProof/>
            </w:rPr>
          </w:pPr>
          <w:hyperlink w:anchor="_Toc214214696" w:history="1">
            <w:r w:rsidRPr="00F86239">
              <w:rPr>
                <w:rStyle w:val="Hyperlink"/>
                <w:noProof/>
              </w:rPr>
              <w:t>7. Basic Troubleshooting</w:t>
            </w:r>
            <w:r>
              <w:rPr>
                <w:noProof/>
                <w:webHidden/>
              </w:rPr>
              <w:tab/>
            </w:r>
            <w:r>
              <w:rPr>
                <w:noProof/>
                <w:webHidden/>
              </w:rPr>
              <w:fldChar w:fldCharType="begin"/>
            </w:r>
            <w:r>
              <w:rPr>
                <w:noProof/>
                <w:webHidden/>
              </w:rPr>
              <w:instrText xml:space="preserve"> PAGEREF _Toc214214696 \h </w:instrText>
            </w:r>
            <w:r>
              <w:rPr>
                <w:noProof/>
                <w:webHidden/>
              </w:rPr>
            </w:r>
            <w:r>
              <w:rPr>
                <w:noProof/>
                <w:webHidden/>
              </w:rPr>
              <w:fldChar w:fldCharType="separate"/>
            </w:r>
            <w:r w:rsidR="009E222B">
              <w:rPr>
                <w:noProof/>
                <w:webHidden/>
              </w:rPr>
              <w:t>21</w:t>
            </w:r>
            <w:r>
              <w:rPr>
                <w:noProof/>
                <w:webHidden/>
              </w:rPr>
              <w:fldChar w:fldCharType="end"/>
            </w:r>
          </w:hyperlink>
        </w:p>
        <w:p w14:paraId="4A987F76" w14:textId="47A2781C" w:rsidR="0072078B" w:rsidRDefault="0072078B">
          <w:pPr>
            <w:pStyle w:val="TOC2"/>
            <w:tabs>
              <w:tab w:val="right" w:leader="dot" w:pos="9350"/>
            </w:tabs>
            <w:rPr>
              <w:rFonts w:asciiTheme="minorHAnsi" w:eastAsiaTheme="minorEastAsia" w:hAnsiTheme="minorHAnsi"/>
              <w:noProof/>
            </w:rPr>
          </w:pPr>
          <w:hyperlink w:anchor="_Toc214214697" w:history="1">
            <w:r w:rsidRPr="00F86239">
              <w:rPr>
                <w:rStyle w:val="Hyperlink"/>
                <w:noProof/>
              </w:rPr>
              <w:t>7.1 Cannot reach the web interface</w:t>
            </w:r>
            <w:r>
              <w:rPr>
                <w:noProof/>
                <w:webHidden/>
              </w:rPr>
              <w:tab/>
            </w:r>
            <w:r>
              <w:rPr>
                <w:noProof/>
                <w:webHidden/>
              </w:rPr>
              <w:fldChar w:fldCharType="begin"/>
            </w:r>
            <w:r>
              <w:rPr>
                <w:noProof/>
                <w:webHidden/>
              </w:rPr>
              <w:instrText xml:space="preserve"> PAGEREF _Toc214214697 \h </w:instrText>
            </w:r>
            <w:r>
              <w:rPr>
                <w:noProof/>
                <w:webHidden/>
              </w:rPr>
            </w:r>
            <w:r>
              <w:rPr>
                <w:noProof/>
                <w:webHidden/>
              </w:rPr>
              <w:fldChar w:fldCharType="separate"/>
            </w:r>
            <w:r w:rsidR="009E222B">
              <w:rPr>
                <w:noProof/>
                <w:webHidden/>
              </w:rPr>
              <w:t>21</w:t>
            </w:r>
            <w:r>
              <w:rPr>
                <w:noProof/>
                <w:webHidden/>
              </w:rPr>
              <w:fldChar w:fldCharType="end"/>
            </w:r>
          </w:hyperlink>
        </w:p>
        <w:p w14:paraId="575EADBA" w14:textId="31FDCF74" w:rsidR="0072078B" w:rsidRDefault="0072078B">
          <w:pPr>
            <w:pStyle w:val="TOC2"/>
            <w:tabs>
              <w:tab w:val="right" w:leader="dot" w:pos="9350"/>
            </w:tabs>
            <w:rPr>
              <w:rFonts w:asciiTheme="minorHAnsi" w:eastAsiaTheme="minorEastAsia" w:hAnsiTheme="minorHAnsi"/>
              <w:noProof/>
            </w:rPr>
          </w:pPr>
          <w:hyperlink w:anchor="_Toc214214698" w:history="1">
            <w:r w:rsidRPr="00F86239">
              <w:rPr>
                <w:rStyle w:val="Hyperlink"/>
                <w:noProof/>
              </w:rPr>
              <w:t>7.2 Outlets do not switch</w:t>
            </w:r>
            <w:r>
              <w:rPr>
                <w:noProof/>
                <w:webHidden/>
              </w:rPr>
              <w:tab/>
            </w:r>
            <w:r>
              <w:rPr>
                <w:noProof/>
                <w:webHidden/>
              </w:rPr>
              <w:fldChar w:fldCharType="begin"/>
            </w:r>
            <w:r>
              <w:rPr>
                <w:noProof/>
                <w:webHidden/>
              </w:rPr>
              <w:instrText xml:space="preserve"> PAGEREF _Toc214214698 \h </w:instrText>
            </w:r>
            <w:r>
              <w:rPr>
                <w:noProof/>
                <w:webHidden/>
              </w:rPr>
            </w:r>
            <w:r>
              <w:rPr>
                <w:noProof/>
                <w:webHidden/>
              </w:rPr>
              <w:fldChar w:fldCharType="separate"/>
            </w:r>
            <w:r w:rsidR="009E222B">
              <w:rPr>
                <w:noProof/>
                <w:webHidden/>
              </w:rPr>
              <w:t>22</w:t>
            </w:r>
            <w:r>
              <w:rPr>
                <w:noProof/>
                <w:webHidden/>
              </w:rPr>
              <w:fldChar w:fldCharType="end"/>
            </w:r>
          </w:hyperlink>
        </w:p>
        <w:p w14:paraId="663BACEF" w14:textId="00C05643" w:rsidR="0072078B" w:rsidRDefault="0072078B">
          <w:pPr>
            <w:pStyle w:val="TOC2"/>
            <w:tabs>
              <w:tab w:val="right" w:leader="dot" w:pos="9350"/>
            </w:tabs>
            <w:rPr>
              <w:rFonts w:asciiTheme="minorHAnsi" w:eastAsiaTheme="minorEastAsia" w:hAnsiTheme="minorHAnsi"/>
              <w:noProof/>
            </w:rPr>
          </w:pPr>
          <w:hyperlink w:anchor="_Toc214214699" w:history="1">
            <w:r w:rsidRPr="00F86239">
              <w:rPr>
                <w:rStyle w:val="Hyperlink"/>
                <w:noProof/>
              </w:rPr>
              <w:t>7.3 Measurements show zero</w:t>
            </w:r>
            <w:r>
              <w:rPr>
                <w:noProof/>
                <w:webHidden/>
              </w:rPr>
              <w:tab/>
            </w:r>
            <w:r>
              <w:rPr>
                <w:noProof/>
                <w:webHidden/>
              </w:rPr>
              <w:fldChar w:fldCharType="begin"/>
            </w:r>
            <w:r>
              <w:rPr>
                <w:noProof/>
                <w:webHidden/>
              </w:rPr>
              <w:instrText xml:space="preserve"> PAGEREF _Toc214214699 \h </w:instrText>
            </w:r>
            <w:r>
              <w:rPr>
                <w:noProof/>
                <w:webHidden/>
              </w:rPr>
            </w:r>
            <w:r>
              <w:rPr>
                <w:noProof/>
                <w:webHidden/>
              </w:rPr>
              <w:fldChar w:fldCharType="separate"/>
            </w:r>
            <w:r w:rsidR="009E222B">
              <w:rPr>
                <w:noProof/>
                <w:webHidden/>
              </w:rPr>
              <w:t>22</w:t>
            </w:r>
            <w:r>
              <w:rPr>
                <w:noProof/>
                <w:webHidden/>
              </w:rPr>
              <w:fldChar w:fldCharType="end"/>
            </w:r>
          </w:hyperlink>
        </w:p>
        <w:p w14:paraId="1A662A0A" w14:textId="1320D10D" w:rsidR="0072078B" w:rsidRDefault="0072078B">
          <w:pPr>
            <w:pStyle w:val="TOC2"/>
            <w:tabs>
              <w:tab w:val="right" w:leader="dot" w:pos="9350"/>
            </w:tabs>
            <w:rPr>
              <w:rFonts w:asciiTheme="minorHAnsi" w:eastAsiaTheme="minorEastAsia" w:hAnsiTheme="minorHAnsi"/>
              <w:noProof/>
            </w:rPr>
          </w:pPr>
          <w:hyperlink w:anchor="_Toc214214700" w:history="1">
            <w:r w:rsidRPr="00F86239">
              <w:rPr>
                <w:rStyle w:val="Hyperlink"/>
                <w:noProof/>
              </w:rPr>
              <w:t>7.4 Forgotten or unknown IP address</w:t>
            </w:r>
            <w:r>
              <w:rPr>
                <w:noProof/>
                <w:webHidden/>
              </w:rPr>
              <w:tab/>
            </w:r>
            <w:r>
              <w:rPr>
                <w:noProof/>
                <w:webHidden/>
              </w:rPr>
              <w:fldChar w:fldCharType="begin"/>
            </w:r>
            <w:r>
              <w:rPr>
                <w:noProof/>
                <w:webHidden/>
              </w:rPr>
              <w:instrText xml:space="preserve"> PAGEREF _Toc214214700 \h </w:instrText>
            </w:r>
            <w:r>
              <w:rPr>
                <w:noProof/>
                <w:webHidden/>
              </w:rPr>
            </w:r>
            <w:r>
              <w:rPr>
                <w:noProof/>
                <w:webHidden/>
              </w:rPr>
              <w:fldChar w:fldCharType="separate"/>
            </w:r>
            <w:r w:rsidR="009E222B">
              <w:rPr>
                <w:noProof/>
                <w:webHidden/>
              </w:rPr>
              <w:t>23</w:t>
            </w:r>
            <w:r>
              <w:rPr>
                <w:noProof/>
                <w:webHidden/>
              </w:rPr>
              <w:fldChar w:fldCharType="end"/>
            </w:r>
          </w:hyperlink>
        </w:p>
        <w:p w14:paraId="5C67739C" w14:textId="4A1BDD33" w:rsidR="0072078B" w:rsidRDefault="0072078B">
          <w:pPr>
            <w:pStyle w:val="TOC1"/>
            <w:tabs>
              <w:tab w:val="right" w:leader="dot" w:pos="9350"/>
            </w:tabs>
            <w:rPr>
              <w:rFonts w:asciiTheme="minorHAnsi" w:eastAsiaTheme="minorEastAsia" w:hAnsiTheme="minorHAnsi"/>
              <w:noProof/>
            </w:rPr>
          </w:pPr>
          <w:hyperlink w:anchor="_Toc214214701" w:history="1">
            <w:r w:rsidRPr="00F86239">
              <w:rPr>
                <w:rStyle w:val="Hyperlink"/>
                <w:noProof/>
              </w:rPr>
              <w:t>8. Firmware Updates</w:t>
            </w:r>
            <w:r>
              <w:rPr>
                <w:noProof/>
                <w:webHidden/>
              </w:rPr>
              <w:tab/>
            </w:r>
            <w:r>
              <w:rPr>
                <w:noProof/>
                <w:webHidden/>
              </w:rPr>
              <w:fldChar w:fldCharType="begin"/>
            </w:r>
            <w:r>
              <w:rPr>
                <w:noProof/>
                <w:webHidden/>
              </w:rPr>
              <w:instrText xml:space="preserve"> PAGEREF _Toc214214701 \h </w:instrText>
            </w:r>
            <w:r>
              <w:rPr>
                <w:noProof/>
                <w:webHidden/>
              </w:rPr>
            </w:r>
            <w:r>
              <w:rPr>
                <w:noProof/>
                <w:webHidden/>
              </w:rPr>
              <w:fldChar w:fldCharType="separate"/>
            </w:r>
            <w:r w:rsidR="009E222B">
              <w:rPr>
                <w:noProof/>
                <w:webHidden/>
              </w:rPr>
              <w:t>24</w:t>
            </w:r>
            <w:r>
              <w:rPr>
                <w:noProof/>
                <w:webHidden/>
              </w:rPr>
              <w:fldChar w:fldCharType="end"/>
            </w:r>
          </w:hyperlink>
        </w:p>
        <w:p w14:paraId="07CB076F" w14:textId="213EB357" w:rsidR="0072078B" w:rsidRDefault="0072078B">
          <w:pPr>
            <w:pStyle w:val="TOC2"/>
            <w:tabs>
              <w:tab w:val="right" w:leader="dot" w:pos="9350"/>
            </w:tabs>
            <w:rPr>
              <w:rFonts w:asciiTheme="minorHAnsi" w:eastAsiaTheme="minorEastAsia" w:hAnsiTheme="minorHAnsi"/>
              <w:noProof/>
            </w:rPr>
          </w:pPr>
          <w:hyperlink w:anchor="_Toc214214702" w:history="1">
            <w:r w:rsidRPr="00F86239">
              <w:rPr>
                <w:rStyle w:val="Hyperlink"/>
                <w:noProof/>
              </w:rPr>
              <w:t>8.1 General notes</w:t>
            </w:r>
            <w:r>
              <w:rPr>
                <w:noProof/>
                <w:webHidden/>
              </w:rPr>
              <w:tab/>
            </w:r>
            <w:r>
              <w:rPr>
                <w:noProof/>
                <w:webHidden/>
              </w:rPr>
              <w:fldChar w:fldCharType="begin"/>
            </w:r>
            <w:r>
              <w:rPr>
                <w:noProof/>
                <w:webHidden/>
              </w:rPr>
              <w:instrText xml:space="preserve"> PAGEREF _Toc214214702 \h </w:instrText>
            </w:r>
            <w:r>
              <w:rPr>
                <w:noProof/>
                <w:webHidden/>
              </w:rPr>
            </w:r>
            <w:r>
              <w:rPr>
                <w:noProof/>
                <w:webHidden/>
              </w:rPr>
              <w:fldChar w:fldCharType="separate"/>
            </w:r>
            <w:r w:rsidR="009E222B">
              <w:rPr>
                <w:noProof/>
                <w:webHidden/>
              </w:rPr>
              <w:t>24</w:t>
            </w:r>
            <w:r>
              <w:rPr>
                <w:noProof/>
                <w:webHidden/>
              </w:rPr>
              <w:fldChar w:fldCharType="end"/>
            </w:r>
          </w:hyperlink>
        </w:p>
        <w:p w14:paraId="12E8E60C" w14:textId="39404FA0" w:rsidR="0072078B" w:rsidRDefault="0072078B">
          <w:pPr>
            <w:pStyle w:val="TOC2"/>
            <w:tabs>
              <w:tab w:val="right" w:leader="dot" w:pos="9350"/>
            </w:tabs>
            <w:rPr>
              <w:rFonts w:asciiTheme="minorHAnsi" w:eastAsiaTheme="minorEastAsia" w:hAnsiTheme="minorHAnsi"/>
              <w:noProof/>
            </w:rPr>
          </w:pPr>
          <w:hyperlink w:anchor="_Toc214214703" w:history="1">
            <w:r w:rsidRPr="00F86239">
              <w:rPr>
                <w:rStyle w:val="Hyperlink"/>
                <w:noProof/>
              </w:rPr>
              <w:t>8.2 Update procedure (UF2 via USB)</w:t>
            </w:r>
            <w:r>
              <w:rPr>
                <w:noProof/>
                <w:webHidden/>
              </w:rPr>
              <w:tab/>
            </w:r>
            <w:r>
              <w:rPr>
                <w:noProof/>
                <w:webHidden/>
              </w:rPr>
              <w:fldChar w:fldCharType="begin"/>
            </w:r>
            <w:r>
              <w:rPr>
                <w:noProof/>
                <w:webHidden/>
              </w:rPr>
              <w:instrText xml:space="preserve"> PAGEREF _Toc214214703 \h </w:instrText>
            </w:r>
            <w:r>
              <w:rPr>
                <w:noProof/>
                <w:webHidden/>
              </w:rPr>
            </w:r>
            <w:r>
              <w:rPr>
                <w:noProof/>
                <w:webHidden/>
              </w:rPr>
              <w:fldChar w:fldCharType="separate"/>
            </w:r>
            <w:r w:rsidR="009E222B">
              <w:rPr>
                <w:noProof/>
                <w:webHidden/>
              </w:rPr>
              <w:t>24</w:t>
            </w:r>
            <w:r>
              <w:rPr>
                <w:noProof/>
                <w:webHidden/>
              </w:rPr>
              <w:fldChar w:fldCharType="end"/>
            </w:r>
          </w:hyperlink>
        </w:p>
        <w:p w14:paraId="0BCE2118" w14:textId="4DB58367" w:rsidR="0072078B" w:rsidRDefault="0072078B">
          <w:pPr>
            <w:pStyle w:val="TOC1"/>
            <w:tabs>
              <w:tab w:val="right" w:leader="dot" w:pos="9350"/>
            </w:tabs>
            <w:rPr>
              <w:rFonts w:asciiTheme="minorHAnsi" w:eastAsiaTheme="minorEastAsia" w:hAnsiTheme="minorHAnsi"/>
              <w:noProof/>
            </w:rPr>
          </w:pPr>
          <w:hyperlink w:anchor="_Toc214214704" w:history="1">
            <w:r w:rsidRPr="00F86239">
              <w:rPr>
                <w:rStyle w:val="Hyperlink"/>
                <w:noProof/>
              </w:rPr>
              <w:t>9. Technical Data (Summary)</w:t>
            </w:r>
            <w:r>
              <w:rPr>
                <w:noProof/>
                <w:webHidden/>
              </w:rPr>
              <w:tab/>
            </w:r>
            <w:r>
              <w:rPr>
                <w:noProof/>
                <w:webHidden/>
              </w:rPr>
              <w:fldChar w:fldCharType="begin"/>
            </w:r>
            <w:r>
              <w:rPr>
                <w:noProof/>
                <w:webHidden/>
              </w:rPr>
              <w:instrText xml:space="preserve"> PAGEREF _Toc214214704 \h </w:instrText>
            </w:r>
            <w:r>
              <w:rPr>
                <w:noProof/>
                <w:webHidden/>
              </w:rPr>
            </w:r>
            <w:r>
              <w:rPr>
                <w:noProof/>
                <w:webHidden/>
              </w:rPr>
              <w:fldChar w:fldCharType="separate"/>
            </w:r>
            <w:r w:rsidR="009E222B">
              <w:rPr>
                <w:noProof/>
                <w:webHidden/>
              </w:rPr>
              <w:t>26</w:t>
            </w:r>
            <w:r>
              <w:rPr>
                <w:noProof/>
                <w:webHidden/>
              </w:rPr>
              <w:fldChar w:fldCharType="end"/>
            </w:r>
          </w:hyperlink>
        </w:p>
        <w:p w14:paraId="7DD85B2D" w14:textId="6962962A" w:rsidR="0072078B" w:rsidRDefault="0072078B">
          <w:pPr>
            <w:pStyle w:val="TOC2"/>
            <w:tabs>
              <w:tab w:val="right" w:leader="dot" w:pos="9350"/>
            </w:tabs>
            <w:rPr>
              <w:rFonts w:asciiTheme="minorHAnsi" w:eastAsiaTheme="minorEastAsia" w:hAnsiTheme="minorHAnsi"/>
              <w:noProof/>
            </w:rPr>
          </w:pPr>
          <w:hyperlink w:anchor="_Toc214214705" w:history="1">
            <w:r w:rsidRPr="00F86239">
              <w:rPr>
                <w:rStyle w:val="Hyperlink"/>
                <w:noProof/>
              </w:rPr>
              <w:t>9.1 Electrical characteristics</w:t>
            </w:r>
            <w:r>
              <w:rPr>
                <w:noProof/>
                <w:webHidden/>
              </w:rPr>
              <w:tab/>
            </w:r>
            <w:r>
              <w:rPr>
                <w:noProof/>
                <w:webHidden/>
              </w:rPr>
              <w:fldChar w:fldCharType="begin"/>
            </w:r>
            <w:r>
              <w:rPr>
                <w:noProof/>
                <w:webHidden/>
              </w:rPr>
              <w:instrText xml:space="preserve"> PAGEREF _Toc214214705 \h </w:instrText>
            </w:r>
            <w:r>
              <w:rPr>
                <w:noProof/>
                <w:webHidden/>
              </w:rPr>
            </w:r>
            <w:r>
              <w:rPr>
                <w:noProof/>
                <w:webHidden/>
              </w:rPr>
              <w:fldChar w:fldCharType="separate"/>
            </w:r>
            <w:r w:rsidR="009E222B">
              <w:rPr>
                <w:noProof/>
                <w:webHidden/>
              </w:rPr>
              <w:t>26</w:t>
            </w:r>
            <w:r>
              <w:rPr>
                <w:noProof/>
                <w:webHidden/>
              </w:rPr>
              <w:fldChar w:fldCharType="end"/>
            </w:r>
          </w:hyperlink>
        </w:p>
        <w:p w14:paraId="702EB5CC" w14:textId="3C0FEC14" w:rsidR="0072078B" w:rsidRDefault="0072078B">
          <w:pPr>
            <w:pStyle w:val="TOC2"/>
            <w:tabs>
              <w:tab w:val="right" w:leader="dot" w:pos="9350"/>
            </w:tabs>
            <w:rPr>
              <w:rFonts w:asciiTheme="minorHAnsi" w:eastAsiaTheme="minorEastAsia" w:hAnsiTheme="minorHAnsi"/>
              <w:noProof/>
            </w:rPr>
          </w:pPr>
          <w:hyperlink w:anchor="_Toc214214706" w:history="1">
            <w:r w:rsidRPr="00F86239">
              <w:rPr>
                <w:rStyle w:val="Hyperlink"/>
                <w:noProof/>
              </w:rPr>
              <w:t>9.2 Environmental conditions</w:t>
            </w:r>
            <w:r>
              <w:rPr>
                <w:noProof/>
                <w:webHidden/>
              </w:rPr>
              <w:tab/>
            </w:r>
            <w:r>
              <w:rPr>
                <w:noProof/>
                <w:webHidden/>
              </w:rPr>
              <w:fldChar w:fldCharType="begin"/>
            </w:r>
            <w:r>
              <w:rPr>
                <w:noProof/>
                <w:webHidden/>
              </w:rPr>
              <w:instrText xml:space="preserve"> PAGEREF _Toc214214706 \h </w:instrText>
            </w:r>
            <w:r>
              <w:rPr>
                <w:noProof/>
                <w:webHidden/>
              </w:rPr>
            </w:r>
            <w:r>
              <w:rPr>
                <w:noProof/>
                <w:webHidden/>
              </w:rPr>
              <w:fldChar w:fldCharType="separate"/>
            </w:r>
            <w:r w:rsidR="009E222B">
              <w:rPr>
                <w:noProof/>
                <w:webHidden/>
              </w:rPr>
              <w:t>26</w:t>
            </w:r>
            <w:r>
              <w:rPr>
                <w:noProof/>
                <w:webHidden/>
              </w:rPr>
              <w:fldChar w:fldCharType="end"/>
            </w:r>
          </w:hyperlink>
        </w:p>
        <w:p w14:paraId="4B01350A" w14:textId="47C4FE7B" w:rsidR="0072078B" w:rsidRDefault="0072078B">
          <w:pPr>
            <w:pStyle w:val="TOC2"/>
            <w:tabs>
              <w:tab w:val="right" w:leader="dot" w:pos="9350"/>
            </w:tabs>
            <w:rPr>
              <w:rFonts w:asciiTheme="minorHAnsi" w:eastAsiaTheme="minorEastAsia" w:hAnsiTheme="minorHAnsi"/>
              <w:noProof/>
            </w:rPr>
          </w:pPr>
          <w:hyperlink w:anchor="_Toc214214707" w:history="1">
            <w:r w:rsidRPr="00F86239">
              <w:rPr>
                <w:rStyle w:val="Hyperlink"/>
                <w:noProof/>
              </w:rPr>
              <w:t>9.3 Mechanical data</w:t>
            </w:r>
            <w:r>
              <w:rPr>
                <w:noProof/>
                <w:webHidden/>
              </w:rPr>
              <w:tab/>
            </w:r>
            <w:r>
              <w:rPr>
                <w:noProof/>
                <w:webHidden/>
              </w:rPr>
              <w:fldChar w:fldCharType="begin"/>
            </w:r>
            <w:r>
              <w:rPr>
                <w:noProof/>
                <w:webHidden/>
              </w:rPr>
              <w:instrText xml:space="preserve"> PAGEREF _Toc214214707 \h </w:instrText>
            </w:r>
            <w:r>
              <w:rPr>
                <w:noProof/>
                <w:webHidden/>
              </w:rPr>
            </w:r>
            <w:r>
              <w:rPr>
                <w:noProof/>
                <w:webHidden/>
              </w:rPr>
              <w:fldChar w:fldCharType="separate"/>
            </w:r>
            <w:r w:rsidR="009E222B">
              <w:rPr>
                <w:noProof/>
                <w:webHidden/>
              </w:rPr>
              <w:t>27</w:t>
            </w:r>
            <w:r>
              <w:rPr>
                <w:noProof/>
                <w:webHidden/>
              </w:rPr>
              <w:fldChar w:fldCharType="end"/>
            </w:r>
          </w:hyperlink>
        </w:p>
        <w:p w14:paraId="085CAA10" w14:textId="654E3D20" w:rsidR="0072078B" w:rsidRDefault="0072078B">
          <w:pPr>
            <w:pStyle w:val="TOC2"/>
            <w:tabs>
              <w:tab w:val="right" w:leader="dot" w:pos="9350"/>
            </w:tabs>
            <w:rPr>
              <w:rFonts w:asciiTheme="minorHAnsi" w:eastAsiaTheme="minorEastAsia" w:hAnsiTheme="minorHAnsi"/>
              <w:noProof/>
            </w:rPr>
          </w:pPr>
          <w:hyperlink w:anchor="_Toc214214708" w:history="1">
            <w:r w:rsidRPr="00F86239">
              <w:rPr>
                <w:rStyle w:val="Hyperlink"/>
                <w:noProof/>
              </w:rPr>
              <w:t>9.4 Interfaces</w:t>
            </w:r>
            <w:r>
              <w:rPr>
                <w:noProof/>
                <w:webHidden/>
              </w:rPr>
              <w:tab/>
            </w:r>
            <w:r>
              <w:rPr>
                <w:noProof/>
                <w:webHidden/>
              </w:rPr>
              <w:fldChar w:fldCharType="begin"/>
            </w:r>
            <w:r>
              <w:rPr>
                <w:noProof/>
                <w:webHidden/>
              </w:rPr>
              <w:instrText xml:space="preserve"> PAGEREF _Toc214214708 \h </w:instrText>
            </w:r>
            <w:r>
              <w:rPr>
                <w:noProof/>
                <w:webHidden/>
              </w:rPr>
            </w:r>
            <w:r>
              <w:rPr>
                <w:noProof/>
                <w:webHidden/>
              </w:rPr>
              <w:fldChar w:fldCharType="separate"/>
            </w:r>
            <w:r w:rsidR="009E222B">
              <w:rPr>
                <w:noProof/>
                <w:webHidden/>
              </w:rPr>
              <w:t>27</w:t>
            </w:r>
            <w:r>
              <w:rPr>
                <w:noProof/>
                <w:webHidden/>
              </w:rPr>
              <w:fldChar w:fldCharType="end"/>
            </w:r>
          </w:hyperlink>
        </w:p>
        <w:p w14:paraId="65F4CABA" w14:textId="631FD300" w:rsidR="0072078B" w:rsidRDefault="0072078B">
          <w:pPr>
            <w:pStyle w:val="TOC1"/>
            <w:tabs>
              <w:tab w:val="right" w:leader="dot" w:pos="9350"/>
            </w:tabs>
            <w:rPr>
              <w:rFonts w:asciiTheme="minorHAnsi" w:eastAsiaTheme="minorEastAsia" w:hAnsiTheme="minorHAnsi"/>
              <w:noProof/>
            </w:rPr>
          </w:pPr>
          <w:hyperlink w:anchor="_Toc214214709" w:history="1">
            <w:r w:rsidRPr="00F86239">
              <w:rPr>
                <w:rStyle w:val="Hyperlink"/>
                <w:noProof/>
              </w:rPr>
              <w:t>10. Support and Warranty</w:t>
            </w:r>
            <w:r>
              <w:rPr>
                <w:noProof/>
                <w:webHidden/>
              </w:rPr>
              <w:tab/>
            </w:r>
            <w:r>
              <w:rPr>
                <w:noProof/>
                <w:webHidden/>
              </w:rPr>
              <w:fldChar w:fldCharType="begin"/>
            </w:r>
            <w:r>
              <w:rPr>
                <w:noProof/>
                <w:webHidden/>
              </w:rPr>
              <w:instrText xml:space="preserve"> PAGEREF _Toc214214709 \h </w:instrText>
            </w:r>
            <w:r>
              <w:rPr>
                <w:noProof/>
                <w:webHidden/>
              </w:rPr>
            </w:r>
            <w:r>
              <w:rPr>
                <w:noProof/>
                <w:webHidden/>
              </w:rPr>
              <w:fldChar w:fldCharType="separate"/>
            </w:r>
            <w:r w:rsidR="009E222B">
              <w:rPr>
                <w:noProof/>
                <w:webHidden/>
              </w:rPr>
              <w:t>28</w:t>
            </w:r>
            <w:r>
              <w:rPr>
                <w:noProof/>
                <w:webHidden/>
              </w:rPr>
              <w:fldChar w:fldCharType="end"/>
            </w:r>
          </w:hyperlink>
        </w:p>
        <w:p w14:paraId="7B123422" w14:textId="17DFBDA0" w:rsidR="0072078B" w:rsidRDefault="0072078B">
          <w:pPr>
            <w:pStyle w:val="TOC2"/>
            <w:tabs>
              <w:tab w:val="right" w:leader="dot" w:pos="9350"/>
            </w:tabs>
            <w:rPr>
              <w:rFonts w:asciiTheme="minorHAnsi" w:eastAsiaTheme="minorEastAsia" w:hAnsiTheme="minorHAnsi"/>
              <w:noProof/>
            </w:rPr>
          </w:pPr>
          <w:hyperlink w:anchor="_Toc214214710" w:history="1">
            <w:r w:rsidRPr="00F86239">
              <w:rPr>
                <w:rStyle w:val="Hyperlink"/>
                <w:noProof/>
              </w:rPr>
              <w:t>10.1 Firmware, documentation and issue tracking</w:t>
            </w:r>
            <w:r>
              <w:rPr>
                <w:noProof/>
                <w:webHidden/>
              </w:rPr>
              <w:tab/>
            </w:r>
            <w:r>
              <w:rPr>
                <w:noProof/>
                <w:webHidden/>
              </w:rPr>
              <w:fldChar w:fldCharType="begin"/>
            </w:r>
            <w:r>
              <w:rPr>
                <w:noProof/>
                <w:webHidden/>
              </w:rPr>
              <w:instrText xml:space="preserve"> PAGEREF _Toc214214710 \h </w:instrText>
            </w:r>
            <w:r>
              <w:rPr>
                <w:noProof/>
                <w:webHidden/>
              </w:rPr>
            </w:r>
            <w:r>
              <w:rPr>
                <w:noProof/>
                <w:webHidden/>
              </w:rPr>
              <w:fldChar w:fldCharType="separate"/>
            </w:r>
            <w:r w:rsidR="009E222B">
              <w:rPr>
                <w:noProof/>
                <w:webHidden/>
              </w:rPr>
              <w:t>28</w:t>
            </w:r>
            <w:r>
              <w:rPr>
                <w:noProof/>
                <w:webHidden/>
              </w:rPr>
              <w:fldChar w:fldCharType="end"/>
            </w:r>
          </w:hyperlink>
        </w:p>
        <w:p w14:paraId="0466F225" w14:textId="58B82ADC" w:rsidR="0072078B" w:rsidRDefault="0072078B">
          <w:pPr>
            <w:pStyle w:val="TOC2"/>
            <w:tabs>
              <w:tab w:val="right" w:leader="dot" w:pos="9350"/>
            </w:tabs>
            <w:rPr>
              <w:rFonts w:asciiTheme="minorHAnsi" w:eastAsiaTheme="minorEastAsia" w:hAnsiTheme="minorHAnsi"/>
              <w:noProof/>
            </w:rPr>
          </w:pPr>
          <w:hyperlink w:anchor="_Toc214214711" w:history="1">
            <w:r w:rsidRPr="00F86239">
              <w:rPr>
                <w:rStyle w:val="Hyperlink"/>
                <w:noProof/>
              </w:rPr>
              <w:t>10.2 Warranty and limitations</w:t>
            </w:r>
            <w:r>
              <w:rPr>
                <w:noProof/>
                <w:webHidden/>
              </w:rPr>
              <w:tab/>
            </w:r>
            <w:r>
              <w:rPr>
                <w:noProof/>
                <w:webHidden/>
              </w:rPr>
              <w:fldChar w:fldCharType="begin"/>
            </w:r>
            <w:r>
              <w:rPr>
                <w:noProof/>
                <w:webHidden/>
              </w:rPr>
              <w:instrText xml:space="preserve"> PAGEREF _Toc214214711 \h </w:instrText>
            </w:r>
            <w:r>
              <w:rPr>
                <w:noProof/>
                <w:webHidden/>
              </w:rPr>
            </w:r>
            <w:r>
              <w:rPr>
                <w:noProof/>
                <w:webHidden/>
              </w:rPr>
              <w:fldChar w:fldCharType="separate"/>
            </w:r>
            <w:r w:rsidR="009E222B">
              <w:rPr>
                <w:noProof/>
                <w:webHidden/>
              </w:rPr>
              <w:t>28</w:t>
            </w:r>
            <w:r>
              <w:rPr>
                <w:noProof/>
                <w:webHidden/>
              </w:rPr>
              <w:fldChar w:fldCharType="end"/>
            </w:r>
          </w:hyperlink>
        </w:p>
        <w:p w14:paraId="2633DACA" w14:textId="7C64173B" w:rsidR="007D0429" w:rsidRDefault="007D0429">
          <w:r>
            <w:rPr>
              <w:b/>
              <w:bCs/>
              <w:noProof/>
            </w:rPr>
            <w:fldChar w:fldCharType="end"/>
          </w:r>
        </w:p>
      </w:sdtContent>
    </w:sdt>
    <w:p w14:paraId="38DF8BB9" w14:textId="5FAB6425" w:rsidR="007D0429" w:rsidRDefault="007D0429">
      <w:pPr>
        <w:spacing w:after="160" w:line="278" w:lineRule="auto"/>
      </w:pPr>
      <w:r>
        <w:br w:type="page"/>
      </w:r>
    </w:p>
    <w:p w14:paraId="270883E4" w14:textId="77777777" w:rsidR="004A765D" w:rsidRDefault="004A765D" w:rsidP="004A765D">
      <w:pPr>
        <w:pStyle w:val="Heading1"/>
      </w:pPr>
      <w:r w:rsidRPr="004A765D">
        <w:lastRenderedPageBreak/>
        <w:t>1. Scope and prerequisites</w:t>
      </w:r>
    </w:p>
    <w:p w14:paraId="0F1BD992" w14:textId="77777777" w:rsidR="004A765D" w:rsidRPr="004A765D" w:rsidRDefault="004A765D" w:rsidP="004A765D"/>
    <w:p w14:paraId="0CB88FC2" w14:textId="77777777" w:rsidR="004A765D" w:rsidRDefault="004A765D" w:rsidP="004A765D">
      <w:pPr>
        <w:ind w:firstLine="180"/>
        <w:jc w:val="both"/>
      </w:pPr>
      <w:r w:rsidRPr="004A765D">
        <w:t>This document describes the mechanical and final assembly of a single ENERGIS unit from bare PCBs and mechanical parts into a fully enclosed, tested device. It is meant to be followed step by step on a bench and assumes that all electronic assemblies and mechanical parts listed in the project BoM are available.</w:t>
      </w:r>
    </w:p>
    <w:p w14:paraId="62DFBA19" w14:textId="77777777" w:rsidR="004A765D" w:rsidRPr="004A765D" w:rsidRDefault="004A765D" w:rsidP="004A765D">
      <w:pPr>
        <w:ind w:firstLine="180"/>
        <w:jc w:val="both"/>
      </w:pPr>
    </w:p>
    <w:p w14:paraId="1F6FB55C" w14:textId="77777777" w:rsidR="004A765D" w:rsidRDefault="004A765D" w:rsidP="004A765D">
      <w:pPr>
        <w:ind w:firstLine="180"/>
        <w:jc w:val="both"/>
      </w:pPr>
      <w:r w:rsidRPr="004A765D">
        <w:t>The instructions are written for people who already have basic experience with electronics handling and small mechanical assemblies. It is not an end user document and it is not intended to teach basic soldering, mains wiring or safety practices.</w:t>
      </w:r>
    </w:p>
    <w:p w14:paraId="505E4576" w14:textId="77777777" w:rsidR="004A765D" w:rsidRPr="004A765D" w:rsidRDefault="004A765D" w:rsidP="004A765D">
      <w:pPr>
        <w:jc w:val="both"/>
        <w:rPr>
          <w:b/>
          <w:bCs/>
          <w:i/>
          <w:iCs/>
        </w:rPr>
      </w:pPr>
    </w:p>
    <w:p w14:paraId="14F10DB4" w14:textId="4B9BAF0F" w:rsidR="004A765D" w:rsidRPr="004A765D" w:rsidRDefault="004A765D" w:rsidP="004A765D">
      <w:pPr>
        <w:numPr>
          <w:ilvl w:val="0"/>
          <w:numId w:val="49"/>
        </w:numPr>
        <w:jc w:val="both"/>
      </w:pPr>
      <w:r w:rsidRPr="004A765D">
        <w:rPr>
          <w:b/>
          <w:bCs/>
        </w:rPr>
        <w:t>What this document covers</w:t>
      </w:r>
      <w:r>
        <w:rPr>
          <w:b/>
          <w:bCs/>
        </w:rPr>
        <w:t>:</w:t>
      </w:r>
    </w:p>
    <w:p w14:paraId="7EA76EA1" w14:textId="77777777" w:rsidR="004A765D" w:rsidRPr="004A765D" w:rsidRDefault="004A765D" w:rsidP="004A765D">
      <w:pPr>
        <w:numPr>
          <w:ilvl w:val="1"/>
          <w:numId w:val="49"/>
        </w:numPr>
        <w:jc w:val="both"/>
      </w:pPr>
      <w:r w:rsidRPr="004A765D">
        <w:t>Assembly of one ENERGIS PDU from:</w:t>
      </w:r>
    </w:p>
    <w:p w14:paraId="784C1830" w14:textId="77777777" w:rsidR="004A765D" w:rsidRPr="004A765D" w:rsidRDefault="004A765D" w:rsidP="004A765D">
      <w:pPr>
        <w:numPr>
          <w:ilvl w:val="2"/>
          <w:numId w:val="49"/>
        </w:numPr>
        <w:jc w:val="both"/>
      </w:pPr>
      <w:r w:rsidRPr="004A765D">
        <w:t>Pre-assembled ENERGIS Main Board and Display Board</w:t>
      </w:r>
    </w:p>
    <w:p w14:paraId="1A48D377" w14:textId="0EE9BFD4" w:rsidR="004A765D" w:rsidRPr="004A765D" w:rsidRDefault="004A765D" w:rsidP="004A765D">
      <w:pPr>
        <w:numPr>
          <w:ilvl w:val="2"/>
          <w:numId w:val="49"/>
        </w:numPr>
        <w:jc w:val="both"/>
      </w:pPr>
      <w:r w:rsidRPr="004A765D">
        <w:t>Enclosure parts (top, bottom)</w:t>
      </w:r>
    </w:p>
    <w:p w14:paraId="76E5309A" w14:textId="77777777" w:rsidR="004A765D" w:rsidRPr="004A765D" w:rsidRDefault="004A765D" w:rsidP="004A765D">
      <w:pPr>
        <w:numPr>
          <w:ilvl w:val="2"/>
          <w:numId w:val="49"/>
        </w:numPr>
        <w:jc w:val="both"/>
      </w:pPr>
      <w:r w:rsidRPr="004A765D">
        <w:t>Connectors, 3D printed insulators, diffusers and fasteners</w:t>
      </w:r>
    </w:p>
    <w:p w14:paraId="518682E0" w14:textId="77777777" w:rsidR="004A765D" w:rsidRPr="004A765D" w:rsidRDefault="004A765D" w:rsidP="004A765D">
      <w:pPr>
        <w:numPr>
          <w:ilvl w:val="1"/>
          <w:numId w:val="49"/>
        </w:numPr>
        <w:jc w:val="both"/>
      </w:pPr>
      <w:r w:rsidRPr="004A765D">
        <w:t>Mechanical integration, wiring of connectors where required</w:t>
      </w:r>
    </w:p>
    <w:p w14:paraId="305799D4" w14:textId="77777777" w:rsidR="004A765D" w:rsidRDefault="004A765D" w:rsidP="004A765D">
      <w:pPr>
        <w:numPr>
          <w:ilvl w:val="1"/>
          <w:numId w:val="49"/>
        </w:numPr>
        <w:jc w:val="both"/>
      </w:pPr>
      <w:r w:rsidRPr="004A765D">
        <w:t>Final closure of the enclosure and basic functional checks</w:t>
      </w:r>
    </w:p>
    <w:p w14:paraId="5F6462A1" w14:textId="77777777" w:rsidR="004A765D" w:rsidRPr="004A765D" w:rsidRDefault="004A765D" w:rsidP="004A765D">
      <w:pPr>
        <w:ind w:left="1440"/>
        <w:jc w:val="both"/>
      </w:pPr>
    </w:p>
    <w:p w14:paraId="2BB51450" w14:textId="77777777" w:rsidR="004A765D" w:rsidRPr="004A765D" w:rsidRDefault="004A765D" w:rsidP="004A765D">
      <w:pPr>
        <w:numPr>
          <w:ilvl w:val="0"/>
          <w:numId w:val="49"/>
        </w:numPr>
        <w:jc w:val="both"/>
      </w:pPr>
      <w:r w:rsidRPr="004A765D">
        <w:rPr>
          <w:b/>
          <w:bCs/>
        </w:rPr>
        <w:t>Who this document is for</w:t>
      </w:r>
    </w:p>
    <w:p w14:paraId="5CD900AD" w14:textId="77777777" w:rsidR="004A765D" w:rsidRPr="004A765D" w:rsidRDefault="004A765D" w:rsidP="004A765D">
      <w:pPr>
        <w:numPr>
          <w:ilvl w:val="1"/>
          <w:numId w:val="49"/>
        </w:numPr>
        <w:jc w:val="both"/>
      </w:pPr>
      <w:r w:rsidRPr="004A765D">
        <w:t>Technicians building small batches of units</w:t>
      </w:r>
    </w:p>
    <w:p w14:paraId="0BFBCEDB" w14:textId="77777777" w:rsidR="004A765D" w:rsidRPr="004A765D" w:rsidRDefault="004A765D" w:rsidP="004A765D">
      <w:pPr>
        <w:numPr>
          <w:ilvl w:val="1"/>
          <w:numId w:val="49"/>
        </w:numPr>
        <w:jc w:val="both"/>
      </w:pPr>
      <w:r w:rsidRPr="004A765D">
        <w:t>System integrators assembling devices from kits</w:t>
      </w:r>
    </w:p>
    <w:p w14:paraId="563B7183" w14:textId="77777777" w:rsidR="004A765D" w:rsidRDefault="004A765D" w:rsidP="004A765D">
      <w:pPr>
        <w:numPr>
          <w:ilvl w:val="1"/>
          <w:numId w:val="49"/>
        </w:numPr>
        <w:jc w:val="both"/>
      </w:pPr>
      <w:r w:rsidRPr="004A765D">
        <w:t>The original designer during manufacturing and service work</w:t>
      </w:r>
    </w:p>
    <w:p w14:paraId="180B06F2" w14:textId="77777777" w:rsidR="004A765D" w:rsidRPr="004A765D" w:rsidRDefault="004A765D" w:rsidP="004A765D">
      <w:pPr>
        <w:ind w:left="1440"/>
        <w:jc w:val="both"/>
      </w:pPr>
    </w:p>
    <w:p w14:paraId="417E9325" w14:textId="77777777" w:rsidR="004A765D" w:rsidRPr="004A765D" w:rsidRDefault="004A765D" w:rsidP="004A765D">
      <w:pPr>
        <w:numPr>
          <w:ilvl w:val="0"/>
          <w:numId w:val="49"/>
        </w:numPr>
        <w:jc w:val="both"/>
      </w:pPr>
      <w:r w:rsidRPr="004A765D">
        <w:rPr>
          <w:b/>
          <w:bCs/>
        </w:rPr>
        <w:t>What is not covered</w:t>
      </w:r>
    </w:p>
    <w:p w14:paraId="2FDFC324" w14:textId="77777777" w:rsidR="004A765D" w:rsidRPr="004A765D" w:rsidRDefault="004A765D" w:rsidP="004A765D">
      <w:pPr>
        <w:numPr>
          <w:ilvl w:val="1"/>
          <w:numId w:val="49"/>
        </w:numPr>
        <w:jc w:val="both"/>
      </w:pPr>
      <w:r w:rsidRPr="004A765D">
        <w:t>PCB population and rework (SMD/through hole soldering on the bare boards)</w:t>
      </w:r>
    </w:p>
    <w:p w14:paraId="364E079B" w14:textId="77777777" w:rsidR="004A765D" w:rsidRPr="004A765D" w:rsidRDefault="004A765D" w:rsidP="004A765D">
      <w:pPr>
        <w:numPr>
          <w:ilvl w:val="1"/>
          <w:numId w:val="49"/>
        </w:numPr>
        <w:jc w:val="both"/>
      </w:pPr>
      <w:r w:rsidRPr="004A765D">
        <w:t>Firmware development, debugging or modification</w:t>
      </w:r>
    </w:p>
    <w:p w14:paraId="6A86A2BE" w14:textId="77777777" w:rsidR="004A765D" w:rsidRPr="004A765D" w:rsidRDefault="004A765D" w:rsidP="004A765D">
      <w:pPr>
        <w:numPr>
          <w:ilvl w:val="1"/>
          <w:numId w:val="49"/>
        </w:numPr>
        <w:jc w:val="both"/>
      </w:pPr>
      <w:r w:rsidRPr="004A765D">
        <w:t>Detailed troubleshooting of faulty units</w:t>
      </w:r>
    </w:p>
    <w:p w14:paraId="4A1E4045" w14:textId="77777777" w:rsidR="004A765D" w:rsidRDefault="004A765D" w:rsidP="004A765D">
      <w:pPr>
        <w:numPr>
          <w:ilvl w:val="1"/>
          <w:numId w:val="49"/>
        </w:numPr>
        <w:jc w:val="both"/>
      </w:pPr>
      <w:r w:rsidRPr="004A765D">
        <w:t>In depth safety analysis; for that, refer to the ENERGIS User Manual and local regulations</w:t>
      </w:r>
    </w:p>
    <w:p w14:paraId="3EEFFBA3" w14:textId="77777777" w:rsidR="004A765D" w:rsidRPr="004A765D" w:rsidRDefault="004A765D" w:rsidP="004A765D">
      <w:pPr>
        <w:ind w:left="1440"/>
        <w:jc w:val="both"/>
      </w:pPr>
    </w:p>
    <w:p w14:paraId="05946A77" w14:textId="77777777" w:rsidR="004A765D" w:rsidRPr="004A765D" w:rsidRDefault="004A765D" w:rsidP="004A765D">
      <w:pPr>
        <w:jc w:val="both"/>
      </w:pPr>
      <w:r w:rsidRPr="004A765D">
        <w:t>Where other documents are required (for example firmware programming or automated test procedures), they are referenced by name and link.</w:t>
      </w:r>
    </w:p>
    <w:p w14:paraId="29C51114" w14:textId="17957D8D" w:rsidR="004A765D" w:rsidRPr="004A765D" w:rsidRDefault="004A765D" w:rsidP="004A765D"/>
    <w:p w14:paraId="2049F0EF" w14:textId="77777777" w:rsidR="004A765D" w:rsidRDefault="004A765D">
      <w:pPr>
        <w:spacing w:after="160" w:line="278" w:lineRule="auto"/>
        <w:rPr>
          <w:b/>
          <w:bCs/>
        </w:rPr>
      </w:pPr>
      <w:r>
        <w:rPr>
          <w:b/>
          <w:bCs/>
        </w:rPr>
        <w:br w:type="page"/>
      </w:r>
    </w:p>
    <w:p w14:paraId="082CE870" w14:textId="5CFE3BD3" w:rsidR="004A765D" w:rsidRPr="004A765D" w:rsidRDefault="004A765D" w:rsidP="004A765D">
      <w:pPr>
        <w:pStyle w:val="Heading1"/>
      </w:pPr>
      <w:r w:rsidRPr="004A765D">
        <w:lastRenderedPageBreak/>
        <w:t>2. Tools, equipment, and materials</w:t>
      </w:r>
    </w:p>
    <w:p w14:paraId="3DDDBEB2" w14:textId="77777777" w:rsidR="004A765D" w:rsidRDefault="004A765D" w:rsidP="004A765D">
      <w:pPr>
        <w:jc w:val="both"/>
      </w:pPr>
      <w:r w:rsidRPr="004A765D">
        <w:t>The following tools and materials are required or recommended to assemble an ENERGIS unit reliably and repeatably. Using the correct tools helps avoid mechanical damage to the enclosure, stripped threads and ESD damage to electronic assemblies.</w:t>
      </w:r>
    </w:p>
    <w:p w14:paraId="05A33CB1" w14:textId="77777777" w:rsidR="004A765D" w:rsidRPr="004A765D" w:rsidRDefault="004A765D" w:rsidP="004A765D">
      <w:pPr>
        <w:jc w:val="both"/>
      </w:pPr>
    </w:p>
    <w:p w14:paraId="7EE97A5E" w14:textId="77777777" w:rsidR="004A765D" w:rsidRPr="004A765D" w:rsidRDefault="004A765D" w:rsidP="004A765D">
      <w:pPr>
        <w:pStyle w:val="Heading2"/>
      </w:pPr>
      <w:r w:rsidRPr="004A765D">
        <w:t>2.1 Tools</w:t>
      </w:r>
    </w:p>
    <w:p w14:paraId="5E0861D5" w14:textId="77777777" w:rsidR="004A765D" w:rsidRPr="004A765D" w:rsidRDefault="004A765D" w:rsidP="004A765D">
      <w:pPr>
        <w:numPr>
          <w:ilvl w:val="0"/>
          <w:numId w:val="50"/>
        </w:numPr>
        <w:jc w:val="both"/>
      </w:pPr>
      <w:r w:rsidRPr="004A765D">
        <w:t>ESD work area</w:t>
      </w:r>
    </w:p>
    <w:p w14:paraId="029E019F" w14:textId="77777777" w:rsidR="004A765D" w:rsidRPr="004A765D" w:rsidRDefault="004A765D" w:rsidP="004A765D">
      <w:pPr>
        <w:numPr>
          <w:ilvl w:val="1"/>
          <w:numId w:val="50"/>
        </w:numPr>
        <w:jc w:val="both"/>
      </w:pPr>
      <w:r w:rsidRPr="004A765D">
        <w:t>ESD mat connected to protective earth</w:t>
      </w:r>
    </w:p>
    <w:p w14:paraId="02B0F10E" w14:textId="77777777" w:rsidR="004A765D" w:rsidRPr="004A765D" w:rsidRDefault="004A765D" w:rsidP="004A765D">
      <w:pPr>
        <w:numPr>
          <w:ilvl w:val="1"/>
          <w:numId w:val="50"/>
        </w:numPr>
        <w:jc w:val="both"/>
      </w:pPr>
      <w:r w:rsidRPr="004A765D">
        <w:t>ESD wrist strap with verified continuity</w:t>
      </w:r>
    </w:p>
    <w:p w14:paraId="591C53B8" w14:textId="77777777" w:rsidR="004A765D" w:rsidRPr="004A765D" w:rsidRDefault="004A765D" w:rsidP="004A765D">
      <w:pPr>
        <w:numPr>
          <w:ilvl w:val="0"/>
          <w:numId w:val="50"/>
        </w:numPr>
        <w:jc w:val="both"/>
      </w:pPr>
      <w:r w:rsidRPr="004A765D">
        <w:t>Hand tools</w:t>
      </w:r>
    </w:p>
    <w:p w14:paraId="2EC49C12" w14:textId="6A530B32" w:rsidR="004A765D" w:rsidRPr="004A765D" w:rsidRDefault="004A765D" w:rsidP="004A765D">
      <w:pPr>
        <w:numPr>
          <w:ilvl w:val="1"/>
          <w:numId w:val="50"/>
        </w:numPr>
        <w:jc w:val="both"/>
      </w:pPr>
      <w:r w:rsidRPr="004A765D">
        <w:t>Precision screwdrivers in the sizes actually used in the design (specified in the BoM)</w:t>
      </w:r>
    </w:p>
    <w:p w14:paraId="47A435C1" w14:textId="77777777" w:rsidR="004A765D" w:rsidRPr="004A765D" w:rsidRDefault="004A765D" w:rsidP="004A765D">
      <w:pPr>
        <w:numPr>
          <w:ilvl w:val="1"/>
          <w:numId w:val="50"/>
        </w:numPr>
        <w:jc w:val="both"/>
      </w:pPr>
      <w:r w:rsidRPr="004A765D">
        <w:t>Nut drivers or small spanners for standoffs and panel nuts, where used</w:t>
      </w:r>
    </w:p>
    <w:p w14:paraId="01AF1771" w14:textId="77777777" w:rsidR="004A765D" w:rsidRPr="004A765D" w:rsidRDefault="004A765D" w:rsidP="004A765D">
      <w:pPr>
        <w:numPr>
          <w:ilvl w:val="1"/>
          <w:numId w:val="50"/>
        </w:numPr>
        <w:jc w:val="both"/>
      </w:pPr>
      <w:r w:rsidRPr="004A765D">
        <w:t>Small side cutters for trimming cable ties or leads</w:t>
      </w:r>
    </w:p>
    <w:p w14:paraId="3522F3DD" w14:textId="77777777" w:rsidR="004A765D" w:rsidRPr="004A765D" w:rsidRDefault="004A765D" w:rsidP="004A765D">
      <w:pPr>
        <w:numPr>
          <w:ilvl w:val="1"/>
          <w:numId w:val="50"/>
        </w:numPr>
        <w:jc w:val="both"/>
      </w:pPr>
      <w:r w:rsidRPr="004A765D">
        <w:t>Small flat nose pliers for guiding wires and holding nuts in tight spaces</w:t>
      </w:r>
    </w:p>
    <w:p w14:paraId="18F22667" w14:textId="77777777" w:rsidR="004A765D" w:rsidRPr="004A765D" w:rsidRDefault="004A765D" w:rsidP="004A765D">
      <w:pPr>
        <w:numPr>
          <w:ilvl w:val="0"/>
          <w:numId w:val="50"/>
        </w:numPr>
        <w:jc w:val="both"/>
      </w:pPr>
      <w:r w:rsidRPr="004A765D">
        <w:t>Optional tools</w:t>
      </w:r>
    </w:p>
    <w:p w14:paraId="1CB801FB" w14:textId="77777777" w:rsidR="004A765D" w:rsidRPr="004A765D" w:rsidRDefault="004A765D" w:rsidP="004A765D">
      <w:pPr>
        <w:numPr>
          <w:ilvl w:val="1"/>
          <w:numId w:val="50"/>
        </w:numPr>
        <w:jc w:val="both"/>
      </w:pPr>
      <w:r w:rsidRPr="004A765D">
        <w:t>Torque screwdriver for panel and mounting screws, if torque limits are specified</w:t>
      </w:r>
    </w:p>
    <w:p w14:paraId="5A30B560" w14:textId="77777777" w:rsidR="004A765D" w:rsidRDefault="004A765D" w:rsidP="004A765D">
      <w:pPr>
        <w:numPr>
          <w:ilvl w:val="1"/>
          <w:numId w:val="50"/>
        </w:numPr>
        <w:jc w:val="both"/>
      </w:pPr>
      <w:r w:rsidRPr="004A765D">
        <w:t>Headlamp or bench light to inspect clearances and internal wiring</w:t>
      </w:r>
    </w:p>
    <w:p w14:paraId="79152D87" w14:textId="77777777" w:rsidR="004A765D" w:rsidRPr="004A765D" w:rsidRDefault="004A765D" w:rsidP="004A765D">
      <w:pPr>
        <w:ind w:left="1440"/>
        <w:jc w:val="both"/>
      </w:pPr>
    </w:p>
    <w:p w14:paraId="19AB10C0" w14:textId="77777777" w:rsidR="004A765D" w:rsidRPr="004A765D" w:rsidRDefault="004A765D" w:rsidP="004A765D">
      <w:pPr>
        <w:pStyle w:val="Heading2"/>
      </w:pPr>
      <w:r w:rsidRPr="004A765D">
        <w:t>2.2 Consumables and auxiliary materials</w:t>
      </w:r>
    </w:p>
    <w:p w14:paraId="52AE464D" w14:textId="77777777" w:rsidR="004A765D" w:rsidRPr="004A765D" w:rsidRDefault="004A765D" w:rsidP="004A765D">
      <w:pPr>
        <w:numPr>
          <w:ilvl w:val="0"/>
          <w:numId w:val="51"/>
        </w:numPr>
        <w:jc w:val="both"/>
      </w:pPr>
      <w:r w:rsidRPr="004A765D">
        <w:t>Cleaning and handling</w:t>
      </w:r>
    </w:p>
    <w:p w14:paraId="02CBECCA" w14:textId="77777777" w:rsidR="004A765D" w:rsidRPr="004A765D" w:rsidRDefault="004A765D" w:rsidP="004A765D">
      <w:pPr>
        <w:numPr>
          <w:ilvl w:val="1"/>
          <w:numId w:val="51"/>
        </w:numPr>
        <w:jc w:val="both"/>
      </w:pPr>
      <w:r w:rsidRPr="004A765D">
        <w:t>Isopropyl alcohol and lint free wipes for cleaning PCB surfaces and enclosure panels before final closure</w:t>
      </w:r>
    </w:p>
    <w:p w14:paraId="6447BBAD" w14:textId="77777777" w:rsidR="004A765D" w:rsidRPr="004A765D" w:rsidRDefault="004A765D" w:rsidP="004A765D">
      <w:pPr>
        <w:numPr>
          <w:ilvl w:val="1"/>
          <w:numId w:val="51"/>
        </w:numPr>
        <w:jc w:val="both"/>
      </w:pPr>
      <w:r w:rsidRPr="004A765D">
        <w:t>Compressed air (optional) to remove dust and particles from inside the enclosure</w:t>
      </w:r>
    </w:p>
    <w:p w14:paraId="2EF7C1D4" w14:textId="77777777" w:rsidR="004A765D" w:rsidRPr="004A765D" w:rsidRDefault="004A765D" w:rsidP="004A765D">
      <w:pPr>
        <w:numPr>
          <w:ilvl w:val="0"/>
          <w:numId w:val="51"/>
        </w:numPr>
        <w:jc w:val="both"/>
      </w:pPr>
      <w:r w:rsidRPr="004A765D">
        <w:t>Fastening and identification</w:t>
      </w:r>
    </w:p>
    <w:p w14:paraId="71D3B4A9" w14:textId="77777777" w:rsidR="004A765D" w:rsidRPr="004A765D" w:rsidRDefault="004A765D" w:rsidP="004A765D">
      <w:pPr>
        <w:numPr>
          <w:ilvl w:val="1"/>
          <w:numId w:val="51"/>
        </w:numPr>
        <w:jc w:val="both"/>
      </w:pPr>
      <w:proofErr w:type="spellStart"/>
      <w:r w:rsidRPr="004A765D">
        <w:t>Threadlocker</w:t>
      </w:r>
      <w:proofErr w:type="spellEnd"/>
      <w:r w:rsidRPr="004A765D">
        <w:t xml:space="preserve"> (medium strength) for screws that are explicitly marked for its use in the assembly steps</w:t>
      </w:r>
    </w:p>
    <w:p w14:paraId="61C69EA5" w14:textId="77777777" w:rsidR="004A765D" w:rsidRPr="004A765D" w:rsidRDefault="004A765D" w:rsidP="004A765D">
      <w:pPr>
        <w:numPr>
          <w:ilvl w:val="1"/>
          <w:numId w:val="51"/>
        </w:numPr>
        <w:jc w:val="both"/>
      </w:pPr>
      <w:r w:rsidRPr="004A765D">
        <w:t>Cable ties or adhesive cable clips for strain relief and bundling of internal wiring, if included in the design</w:t>
      </w:r>
    </w:p>
    <w:p w14:paraId="1BC10579" w14:textId="77777777" w:rsidR="004A765D" w:rsidRPr="004A765D" w:rsidRDefault="004A765D" w:rsidP="004A765D">
      <w:pPr>
        <w:numPr>
          <w:ilvl w:val="1"/>
          <w:numId w:val="51"/>
        </w:numPr>
        <w:jc w:val="both"/>
      </w:pPr>
      <w:r w:rsidRPr="004A765D">
        <w:t>Labels or a permanent marker for applying serial numbers and date codes to the device</w:t>
      </w:r>
    </w:p>
    <w:p w14:paraId="45FDD260" w14:textId="77777777" w:rsidR="004A765D" w:rsidRDefault="004A765D" w:rsidP="004A765D">
      <w:pPr>
        <w:jc w:val="both"/>
      </w:pPr>
    </w:p>
    <w:p w14:paraId="56FBAB27" w14:textId="53141F33" w:rsidR="004A765D" w:rsidRPr="004A765D" w:rsidRDefault="004A765D" w:rsidP="004A765D">
      <w:pPr>
        <w:ind w:firstLine="180"/>
        <w:jc w:val="both"/>
      </w:pPr>
      <w:r w:rsidRPr="004A765D">
        <w:t xml:space="preserve">Only use </w:t>
      </w:r>
      <w:proofErr w:type="spellStart"/>
      <w:r w:rsidRPr="004A765D">
        <w:t>threadlocker</w:t>
      </w:r>
      <w:proofErr w:type="spellEnd"/>
      <w:r w:rsidRPr="004A765D">
        <w:t xml:space="preserve"> and additional consumables where explicitly indicated in later sections of this document. Overuse on small screws or plastic parts can make future service more difficult or cause damage.</w:t>
      </w:r>
    </w:p>
    <w:p w14:paraId="1FB81C76" w14:textId="52AD07E1" w:rsidR="007D0429" w:rsidRDefault="007D0429" w:rsidP="007D0429">
      <w:pPr>
        <w:jc w:val="both"/>
      </w:pPr>
    </w:p>
    <w:p w14:paraId="726CC6B1" w14:textId="0BB75199" w:rsidR="00FB4B06" w:rsidRDefault="00971B46" w:rsidP="00036AD5">
      <w:pPr>
        <w:pStyle w:val="Heading1"/>
      </w:pPr>
      <w:r>
        <w:br w:type="page"/>
      </w:r>
    </w:p>
    <w:p w14:paraId="286BE3EE" w14:textId="77143C56" w:rsidR="00FB4B06" w:rsidRPr="00FB4B06" w:rsidRDefault="00036AD5" w:rsidP="00FB4B06">
      <w:pPr>
        <w:pStyle w:val="Heading1"/>
      </w:pPr>
      <w:r>
        <w:lastRenderedPageBreak/>
        <w:t>3</w:t>
      </w:r>
      <w:r w:rsidR="00FB4B06" w:rsidRPr="00FB4B06">
        <w:t>. Safety and ESD notes</w:t>
      </w:r>
    </w:p>
    <w:p w14:paraId="780378B9" w14:textId="77777777" w:rsidR="00FB4B06" w:rsidRDefault="00FB4B06" w:rsidP="00FB4B06">
      <w:pPr>
        <w:spacing w:after="160" w:line="278" w:lineRule="auto"/>
        <w:ind w:firstLine="180"/>
        <w:jc w:val="both"/>
      </w:pPr>
    </w:p>
    <w:p w14:paraId="58AA6337" w14:textId="0ACDDC5E" w:rsidR="00FB4B06" w:rsidRDefault="00FB4B06" w:rsidP="005B36F1">
      <w:pPr>
        <w:spacing w:after="160" w:line="278" w:lineRule="auto"/>
        <w:ind w:firstLine="180"/>
        <w:jc w:val="both"/>
      </w:pPr>
      <w:r w:rsidRPr="00FB4B06">
        <w:t>Assembly work on ENERGIS involves both sensitive electronics and mains-rated parts. The points below are intended to prevent avoidable damage and unsafe conditions during assembly.</w:t>
      </w:r>
    </w:p>
    <w:tbl>
      <w:tblPr>
        <w:tblStyle w:val="TableGrid"/>
        <w:tblW w:w="0" w:type="auto"/>
        <w:tblLook w:val="04A0" w:firstRow="1" w:lastRow="0" w:firstColumn="1" w:lastColumn="0" w:noHBand="0" w:noVBand="1"/>
      </w:tblPr>
      <w:tblGrid>
        <w:gridCol w:w="9315"/>
      </w:tblGrid>
      <w:tr w:rsidR="00FB4B06" w14:paraId="6F6AAD63" w14:textId="77777777" w:rsidTr="005B36F1">
        <w:trPr>
          <w:trHeight w:val="1152"/>
        </w:trPr>
        <w:tc>
          <w:tcPr>
            <w:tcW w:w="9350" w:type="dxa"/>
            <w:tcBorders>
              <w:top w:val="nil"/>
              <w:left w:val="single" w:sz="36" w:space="0" w:color="C00000"/>
              <w:bottom w:val="nil"/>
              <w:right w:val="nil"/>
            </w:tcBorders>
            <w:shd w:val="clear" w:color="auto" w:fill="F0C19A"/>
            <w:vAlign w:val="center"/>
          </w:tcPr>
          <w:p w14:paraId="1B7B975E" w14:textId="3CA5FD57" w:rsidR="00FB4B06" w:rsidRDefault="00FB4B06" w:rsidP="005B36F1">
            <w:pPr>
              <w:spacing w:after="160" w:line="278" w:lineRule="auto"/>
            </w:pPr>
            <w:r w:rsidRPr="00FB4B06">
              <w:rPr>
                <w:b/>
                <w:bCs/>
              </w:rPr>
              <w:t>WARNING</w:t>
            </w:r>
            <w:r w:rsidRPr="00FB4B06">
              <w:t xml:space="preserve"> – Risk of electric shock, fire or personal injury if instructions are ignored. All work on mains wiring must be carried out by qualified personnel.</w:t>
            </w:r>
          </w:p>
        </w:tc>
      </w:tr>
    </w:tbl>
    <w:p w14:paraId="5687AE1B" w14:textId="77777777" w:rsidR="00FB4B06" w:rsidRDefault="00FB4B06" w:rsidP="00FB4B06">
      <w:pPr>
        <w:spacing w:after="160" w:line="278" w:lineRule="auto"/>
        <w:jc w:val="both"/>
      </w:pPr>
    </w:p>
    <w:tbl>
      <w:tblPr>
        <w:tblStyle w:val="TableGrid"/>
        <w:tblW w:w="0" w:type="auto"/>
        <w:tblLook w:val="04A0" w:firstRow="1" w:lastRow="0" w:firstColumn="1" w:lastColumn="0" w:noHBand="0" w:noVBand="1"/>
      </w:tblPr>
      <w:tblGrid>
        <w:gridCol w:w="9315"/>
      </w:tblGrid>
      <w:tr w:rsidR="00FB4B06" w14:paraId="2CDF043A" w14:textId="77777777" w:rsidTr="005B36F1">
        <w:trPr>
          <w:trHeight w:val="756"/>
        </w:trPr>
        <w:tc>
          <w:tcPr>
            <w:tcW w:w="9350" w:type="dxa"/>
            <w:tcBorders>
              <w:top w:val="nil"/>
              <w:left w:val="single" w:sz="36" w:space="0" w:color="E97132" w:themeColor="accent2"/>
              <w:bottom w:val="nil"/>
              <w:right w:val="nil"/>
            </w:tcBorders>
            <w:shd w:val="clear" w:color="auto" w:fill="F0C19A"/>
            <w:vAlign w:val="center"/>
          </w:tcPr>
          <w:p w14:paraId="7B70AE63" w14:textId="29765BA1" w:rsidR="00FB4B06" w:rsidRDefault="00FB4B06" w:rsidP="005B36F1">
            <w:pPr>
              <w:spacing w:after="160" w:line="278" w:lineRule="auto"/>
            </w:pPr>
            <w:r w:rsidRPr="00FB4B06">
              <w:rPr>
                <w:b/>
                <w:bCs/>
              </w:rPr>
              <w:t>CAUTION</w:t>
            </w:r>
            <w:r w:rsidRPr="00FB4B06">
              <w:t xml:space="preserve"> – Risk of equipment damage or loss of calibration if PCBs are handled incorrectly.</w:t>
            </w:r>
          </w:p>
        </w:tc>
      </w:tr>
    </w:tbl>
    <w:p w14:paraId="0F34323A" w14:textId="1BAD12F1" w:rsidR="00FB4B06" w:rsidRPr="00FB4B06" w:rsidRDefault="00FB4B06" w:rsidP="00FB4B06">
      <w:pPr>
        <w:spacing w:after="160" w:line="278" w:lineRule="auto"/>
      </w:pPr>
    </w:p>
    <w:p w14:paraId="6077A433" w14:textId="739FADD3" w:rsidR="00FB4B06" w:rsidRPr="00FB4B06" w:rsidRDefault="00036AD5" w:rsidP="00FB4B06">
      <w:pPr>
        <w:pStyle w:val="Heading2"/>
      </w:pPr>
      <w:r>
        <w:t>3</w:t>
      </w:r>
      <w:r w:rsidR="00FB4B06" w:rsidRPr="00FB4B06">
        <w:t>.1 ESD handling</w:t>
      </w:r>
    </w:p>
    <w:p w14:paraId="68E31D27" w14:textId="77777777" w:rsidR="00FB4B06" w:rsidRPr="00FB4B06" w:rsidRDefault="00FB4B06" w:rsidP="005B36F1">
      <w:pPr>
        <w:numPr>
          <w:ilvl w:val="0"/>
          <w:numId w:val="55"/>
        </w:numPr>
        <w:spacing w:after="160" w:line="278" w:lineRule="auto"/>
        <w:jc w:val="both"/>
      </w:pPr>
      <w:r w:rsidRPr="00FB4B06">
        <w:t>Always work on an earthed ESD mat and wear a wrist strap when handling the Main Board, Display Board or any other electronic assemblies.</w:t>
      </w:r>
    </w:p>
    <w:p w14:paraId="6BE25F32" w14:textId="77777777" w:rsidR="00FB4B06" w:rsidRPr="00FB4B06" w:rsidRDefault="00FB4B06" w:rsidP="005B36F1">
      <w:pPr>
        <w:numPr>
          <w:ilvl w:val="0"/>
          <w:numId w:val="55"/>
        </w:numPr>
        <w:spacing w:after="160" w:line="278" w:lineRule="auto"/>
        <w:jc w:val="both"/>
      </w:pPr>
      <w:r w:rsidRPr="00FB4B06">
        <w:t>Store PCBs in ESD-safe packaging (shielding bags or trays) until they are installed in the enclosure.</w:t>
      </w:r>
    </w:p>
    <w:p w14:paraId="666AEEEF" w14:textId="77777777" w:rsidR="00FB4B06" w:rsidRPr="00FB4B06" w:rsidRDefault="00FB4B06" w:rsidP="005B36F1">
      <w:pPr>
        <w:numPr>
          <w:ilvl w:val="0"/>
          <w:numId w:val="55"/>
        </w:numPr>
        <w:spacing w:after="160" w:line="278" w:lineRule="auto"/>
        <w:jc w:val="both"/>
      </w:pPr>
      <w:r w:rsidRPr="00FB4B06">
        <w:t>Avoid touching IC pins, exposed pads, oscillator cans and connector contacts directly; handle boards by their edges where possible.</w:t>
      </w:r>
    </w:p>
    <w:p w14:paraId="2F5D24B6" w14:textId="77777777" w:rsidR="00FB4B06" w:rsidRPr="00FB4B06" w:rsidRDefault="00FB4B06" w:rsidP="005B36F1">
      <w:pPr>
        <w:numPr>
          <w:ilvl w:val="0"/>
          <w:numId w:val="55"/>
        </w:numPr>
        <w:spacing w:after="160" w:line="278" w:lineRule="auto"/>
        <w:jc w:val="both"/>
      </w:pPr>
      <w:r w:rsidRPr="00FB4B06">
        <w:t>Do not place PCBs on metal surfaces, tools or loose packing material that can hold static charge.</w:t>
      </w:r>
    </w:p>
    <w:p w14:paraId="23562473" w14:textId="7440CAEF" w:rsidR="00FB4B06" w:rsidRPr="00FB4B06" w:rsidRDefault="00FB4B06" w:rsidP="00FB4B06">
      <w:pPr>
        <w:spacing w:after="160" w:line="278" w:lineRule="auto"/>
      </w:pPr>
    </w:p>
    <w:p w14:paraId="3AC10A72" w14:textId="54206A12" w:rsidR="00FB4B06" w:rsidRPr="00FB4B06" w:rsidRDefault="00036AD5" w:rsidP="00FB4B06">
      <w:pPr>
        <w:pStyle w:val="Heading2"/>
      </w:pPr>
      <w:r>
        <w:t>3</w:t>
      </w:r>
      <w:r w:rsidR="00FB4B06" w:rsidRPr="00FB4B06">
        <w:t>.2 Mains safety during assembly</w:t>
      </w:r>
    </w:p>
    <w:p w14:paraId="1ABA99DF" w14:textId="77777777" w:rsidR="00FB4B06" w:rsidRPr="00FB4B06" w:rsidRDefault="00FB4B06" w:rsidP="005B36F1">
      <w:pPr>
        <w:numPr>
          <w:ilvl w:val="0"/>
          <w:numId w:val="56"/>
        </w:numPr>
        <w:spacing w:after="160" w:line="278" w:lineRule="auto"/>
        <w:jc w:val="both"/>
      </w:pPr>
      <w:r w:rsidRPr="00FB4B06">
        <w:rPr>
          <w:b/>
          <w:bCs/>
        </w:rPr>
        <w:t>Never</w:t>
      </w:r>
      <w:r w:rsidRPr="00FB4B06">
        <w:t xml:space="preserve"> perform any mains wiring or manipulation of the IEC inlet/outlets while the unit is plugged in. The mains cord </w:t>
      </w:r>
      <w:r w:rsidRPr="00FB4B06">
        <w:rPr>
          <w:b/>
          <w:bCs/>
        </w:rPr>
        <w:t>must</w:t>
      </w:r>
      <w:r w:rsidRPr="00FB4B06">
        <w:t xml:space="preserve"> </w:t>
      </w:r>
      <w:r w:rsidRPr="00FB4B06">
        <w:rPr>
          <w:b/>
          <w:bCs/>
        </w:rPr>
        <w:t>be disconnected</w:t>
      </w:r>
      <w:r w:rsidRPr="00FB4B06">
        <w:t xml:space="preserve"> from the wall outlet at all times during assembly.</w:t>
      </w:r>
    </w:p>
    <w:p w14:paraId="03ADCD6B" w14:textId="77777777" w:rsidR="00FB4B06" w:rsidRPr="00FB4B06" w:rsidRDefault="00FB4B06" w:rsidP="005B36F1">
      <w:pPr>
        <w:numPr>
          <w:ilvl w:val="0"/>
          <w:numId w:val="56"/>
        </w:numPr>
        <w:spacing w:after="160" w:line="278" w:lineRule="auto"/>
        <w:jc w:val="both"/>
      </w:pPr>
      <w:r w:rsidRPr="00FB4B06">
        <w:t>Do not apply mains power to an open or partially assembled unit. High-voltage areas must be fully enclosed and all protective covers and insulators installed before the first powered test.</w:t>
      </w:r>
    </w:p>
    <w:p w14:paraId="3DAE2756" w14:textId="77777777" w:rsidR="00FB4B06" w:rsidRPr="00FB4B06" w:rsidRDefault="00FB4B06" w:rsidP="005B36F1">
      <w:pPr>
        <w:numPr>
          <w:ilvl w:val="0"/>
          <w:numId w:val="56"/>
        </w:numPr>
        <w:spacing w:after="160" w:line="278" w:lineRule="auto"/>
        <w:jc w:val="both"/>
      </w:pPr>
      <w:r w:rsidRPr="00FB4B06">
        <w:t>Ensure that the protective earth connection from the IEC inlet to the chassis and to the Main Board is present, correctly tightened and not obstructed by paint or anodizing. Do not defeat or bypass protective earth connections for any reason.</w:t>
      </w:r>
    </w:p>
    <w:p w14:paraId="06339F18" w14:textId="5A18CFC9" w:rsidR="005B36F1" w:rsidRDefault="00FB4B06" w:rsidP="005B36F1">
      <w:pPr>
        <w:numPr>
          <w:ilvl w:val="0"/>
          <w:numId w:val="56"/>
        </w:numPr>
        <w:spacing w:after="160" w:line="278" w:lineRule="auto"/>
        <w:jc w:val="both"/>
      </w:pPr>
      <w:r w:rsidRPr="00FB4B06">
        <w:t>After any mechanical change near mains parts (inlet, outlets, insulators), re-check clearances and creepage distances before powering the unit.</w:t>
      </w:r>
      <w:r w:rsidR="005B36F1">
        <w:br w:type="page"/>
      </w:r>
    </w:p>
    <w:p w14:paraId="5FDE386B" w14:textId="52917624" w:rsidR="00FB4B06" w:rsidRPr="00FB4B06" w:rsidRDefault="00036AD5" w:rsidP="005B36F1">
      <w:pPr>
        <w:pStyle w:val="Heading2"/>
      </w:pPr>
      <w:r>
        <w:lastRenderedPageBreak/>
        <w:t>3</w:t>
      </w:r>
      <w:r w:rsidR="00FB4B06" w:rsidRPr="00FB4B06">
        <w:t>.3 Powering during test</w:t>
      </w:r>
    </w:p>
    <w:p w14:paraId="6B27595A" w14:textId="77777777" w:rsidR="00FB4B06" w:rsidRPr="00FB4B06" w:rsidRDefault="00FB4B06" w:rsidP="005B36F1">
      <w:pPr>
        <w:numPr>
          <w:ilvl w:val="0"/>
          <w:numId w:val="57"/>
        </w:numPr>
        <w:spacing w:after="160" w:line="278" w:lineRule="auto"/>
        <w:jc w:val="both"/>
      </w:pPr>
      <w:r w:rsidRPr="00FB4B06">
        <w:t>When powered on the bench, use an isolation transformer or protected test outlet if available, and keep one hand away from the device when probing near mains areas.</w:t>
      </w:r>
    </w:p>
    <w:p w14:paraId="5F9BD4E5" w14:textId="77777777" w:rsidR="00FB4B06" w:rsidRPr="00FB4B06" w:rsidRDefault="00FB4B06" w:rsidP="005B36F1">
      <w:pPr>
        <w:numPr>
          <w:ilvl w:val="0"/>
          <w:numId w:val="57"/>
        </w:numPr>
        <w:spacing w:after="160" w:line="278" w:lineRule="auto"/>
        <w:jc w:val="both"/>
      </w:pPr>
      <w:r w:rsidRPr="00FB4B06">
        <w:t>Do not power the Main Board in free air with mains wiring exposed or hanging loose. All live conductors must be mechanically secured and insulated as intended by the design.</w:t>
      </w:r>
    </w:p>
    <w:p w14:paraId="78433120" w14:textId="77777777" w:rsidR="00FB4B06" w:rsidRPr="00FB4B06" w:rsidRDefault="00FB4B06" w:rsidP="005B36F1">
      <w:pPr>
        <w:numPr>
          <w:ilvl w:val="0"/>
          <w:numId w:val="57"/>
        </w:numPr>
        <w:spacing w:after="160" w:line="278" w:lineRule="auto"/>
        <w:jc w:val="both"/>
      </w:pPr>
      <w:r w:rsidRPr="00FB4B06">
        <w:t>Use insulated tools for any measurements or adjustments made on a powered unit, and do not leave the device unattended while powered and open.</w:t>
      </w:r>
    </w:p>
    <w:p w14:paraId="44C093F5" w14:textId="244ECF1B" w:rsidR="00FB4B06" w:rsidRPr="00FB4B06" w:rsidRDefault="00FB4B06" w:rsidP="00FB4B06">
      <w:pPr>
        <w:spacing w:after="160" w:line="278" w:lineRule="auto"/>
      </w:pPr>
    </w:p>
    <w:p w14:paraId="2AF8F73F" w14:textId="66EE0556" w:rsidR="00FB4B06" w:rsidRPr="00FB4B06" w:rsidRDefault="00036AD5" w:rsidP="00FB4B06">
      <w:pPr>
        <w:pStyle w:val="Heading2"/>
      </w:pPr>
      <w:r>
        <w:t>3</w:t>
      </w:r>
      <w:r w:rsidR="00FB4B06" w:rsidRPr="00FB4B06">
        <w:t>.4 General precautions</w:t>
      </w:r>
    </w:p>
    <w:p w14:paraId="2C31EC2D" w14:textId="77777777" w:rsidR="00FB4B06" w:rsidRPr="00FB4B06" w:rsidRDefault="00FB4B06" w:rsidP="005B36F1">
      <w:pPr>
        <w:numPr>
          <w:ilvl w:val="0"/>
          <w:numId w:val="58"/>
        </w:numPr>
        <w:spacing w:after="160" w:line="278" w:lineRule="auto"/>
        <w:jc w:val="both"/>
      </w:pPr>
      <w:r w:rsidRPr="00FB4B06">
        <w:t>Do not modify the enclosure cut-outs, drill additional holes or remove insulator parts unless explicitly required by an engineering change. Any modification affecting mains wiring or shielding must be reviewed for safety.</w:t>
      </w:r>
    </w:p>
    <w:p w14:paraId="123E4E58" w14:textId="77777777" w:rsidR="00FB4B06" w:rsidRPr="00FB4B06" w:rsidRDefault="00FB4B06" w:rsidP="005B36F1">
      <w:pPr>
        <w:numPr>
          <w:ilvl w:val="0"/>
          <w:numId w:val="58"/>
        </w:numPr>
        <w:spacing w:after="160" w:line="278" w:lineRule="auto"/>
        <w:jc w:val="both"/>
      </w:pPr>
      <w:r w:rsidRPr="00FB4B06">
        <w:t>Do not substitute parts (connectors, fuses, wires, screws) with lower-rated or unknown components. If a part is unavailable, use an equivalent with equal or better electrical and mechanical ratings.</w:t>
      </w:r>
    </w:p>
    <w:p w14:paraId="7B505132" w14:textId="77777777" w:rsidR="00FB4B06" w:rsidRPr="00FB4B06" w:rsidRDefault="00FB4B06" w:rsidP="005B36F1">
      <w:pPr>
        <w:numPr>
          <w:ilvl w:val="0"/>
          <w:numId w:val="58"/>
        </w:numPr>
        <w:spacing w:after="160" w:line="278" w:lineRule="auto"/>
        <w:jc w:val="both"/>
      </w:pPr>
      <w:r w:rsidRPr="00FB4B06">
        <w:t>If any damage is observed (cracked PCB, burnt marks, deformed connectors, damaged insulation), stop assembly and quarantine the unit for inspection instead of “making it fit”.</w:t>
      </w:r>
    </w:p>
    <w:p w14:paraId="06912001" w14:textId="77777777" w:rsidR="005B36F1" w:rsidRDefault="005B36F1" w:rsidP="005B36F1">
      <w:pPr>
        <w:spacing w:after="160" w:line="278" w:lineRule="auto"/>
        <w:jc w:val="both"/>
      </w:pPr>
    </w:p>
    <w:p w14:paraId="5347D317" w14:textId="2CD1C577" w:rsidR="00FB4B06" w:rsidRPr="00FB4B06" w:rsidRDefault="00FB4B06" w:rsidP="005B36F1">
      <w:pPr>
        <w:spacing w:after="160" w:line="278" w:lineRule="auto"/>
        <w:ind w:firstLine="180"/>
        <w:jc w:val="both"/>
      </w:pPr>
      <w:r w:rsidRPr="00FB4B06">
        <w:t>Following these rules is a condition for safe assembly. The detailed user-facing safety information remains in the ENERGIS User Manual and does not replace the installer’s obligation to follow local electrical regulations.</w:t>
      </w:r>
    </w:p>
    <w:p w14:paraId="32F5CD11" w14:textId="12C211E2" w:rsidR="00036AD5" w:rsidRDefault="00036AD5">
      <w:pPr>
        <w:spacing w:after="160" w:line="278" w:lineRule="auto"/>
        <w:contextualSpacing w:val="0"/>
      </w:pPr>
      <w:r>
        <w:br w:type="page"/>
      </w:r>
    </w:p>
    <w:p w14:paraId="14CAC214" w14:textId="2390A4CA" w:rsidR="00036AD5" w:rsidRPr="00EA74DF" w:rsidRDefault="00036AD5" w:rsidP="00036AD5">
      <w:pPr>
        <w:pStyle w:val="Heading1"/>
        <w:rPr>
          <w:rFonts w:eastAsiaTheme="minorHAnsi"/>
        </w:rPr>
      </w:pPr>
      <w:r>
        <w:rPr>
          <w:rFonts w:eastAsiaTheme="minorHAnsi"/>
        </w:rPr>
        <w:lastRenderedPageBreak/>
        <w:t>4</w:t>
      </w:r>
      <w:r w:rsidRPr="00EA74DF">
        <w:rPr>
          <w:rFonts w:eastAsiaTheme="minorHAnsi"/>
        </w:rPr>
        <w:t>. Bill of Materials</w:t>
      </w:r>
      <w:r>
        <w:rPr>
          <w:rFonts w:eastAsiaTheme="minorHAnsi"/>
        </w:rPr>
        <w:t xml:space="preserve"> (TO BE EDITED)</w:t>
      </w:r>
    </w:p>
    <w:p w14:paraId="4184343C" w14:textId="77777777" w:rsidR="00036AD5" w:rsidRPr="00EA74DF" w:rsidRDefault="00036AD5" w:rsidP="00036AD5">
      <w:pPr>
        <w:spacing w:after="160" w:line="278" w:lineRule="auto"/>
        <w:ind w:firstLine="180"/>
        <w:jc w:val="both"/>
      </w:pPr>
      <w:r w:rsidRPr="00EA74DF">
        <w:t>This section lists the parts required to assemble one complete ENERGIS unit from pre-built PCBs and mechanical components. It is not a full electrical BoM; only items relevant to mechanical integration and final assembly are included.</w:t>
      </w:r>
    </w:p>
    <w:p w14:paraId="07D4B9C4" w14:textId="77777777" w:rsidR="00036AD5" w:rsidRDefault="00036AD5" w:rsidP="00036AD5">
      <w:pPr>
        <w:spacing w:after="160" w:line="278" w:lineRule="auto"/>
        <w:ind w:firstLine="180"/>
        <w:jc w:val="both"/>
      </w:pPr>
      <w:r w:rsidRPr="00EA74DF">
        <w:t xml:space="preserve">For practical use, it is recommended to keep this BoM in table form with at least the following columns: </w:t>
      </w:r>
      <w:r w:rsidRPr="00EA74DF">
        <w:rPr>
          <w:b/>
          <w:bCs/>
        </w:rPr>
        <w:t>Item</w:t>
      </w:r>
      <w:r w:rsidRPr="00EA74DF">
        <w:t xml:space="preserve">, </w:t>
      </w:r>
      <w:r w:rsidRPr="00EA74DF">
        <w:rPr>
          <w:b/>
          <w:bCs/>
        </w:rPr>
        <w:t>Description</w:t>
      </w:r>
      <w:r w:rsidRPr="00EA74DF">
        <w:t xml:space="preserve">, </w:t>
      </w:r>
      <w:r w:rsidRPr="00EA74DF">
        <w:rPr>
          <w:b/>
          <w:bCs/>
        </w:rPr>
        <w:t>Quantity per unit</w:t>
      </w:r>
      <w:r w:rsidRPr="00EA74DF">
        <w:t xml:space="preserve">, </w:t>
      </w:r>
      <w:r w:rsidRPr="00EA74DF">
        <w:rPr>
          <w:b/>
          <w:bCs/>
        </w:rPr>
        <w:t>Reference / part number</w:t>
      </w:r>
      <w:r w:rsidRPr="00EA74DF">
        <w:t xml:space="preserve">, and </w:t>
      </w:r>
      <w:r w:rsidRPr="00EA74DF">
        <w:rPr>
          <w:b/>
          <w:bCs/>
        </w:rPr>
        <w:t>Assembly step</w:t>
      </w:r>
      <w:r w:rsidRPr="00EA74DF">
        <w:t xml:space="preserve"> (the step in this document where the part is installed).</w:t>
      </w:r>
    </w:p>
    <w:p w14:paraId="06E75120" w14:textId="77777777" w:rsidR="00036AD5" w:rsidRPr="00EA74DF" w:rsidRDefault="00036AD5" w:rsidP="00036AD5">
      <w:pPr>
        <w:spacing w:after="160" w:line="278" w:lineRule="auto"/>
        <w:ind w:firstLine="180"/>
        <w:jc w:val="both"/>
      </w:pPr>
    </w:p>
    <w:p w14:paraId="731FDF96" w14:textId="2DEE605A" w:rsidR="00036AD5" w:rsidRDefault="00036AD5" w:rsidP="00036AD5">
      <w:pPr>
        <w:pStyle w:val="Heading2"/>
      </w:pPr>
      <w:r>
        <w:t>4</w:t>
      </w:r>
      <w:r w:rsidRPr="00EA74DF">
        <w:t>.1 Electronics sub-assemblies</w:t>
      </w:r>
    </w:p>
    <w:p w14:paraId="28D168B7" w14:textId="77777777" w:rsidR="00036AD5" w:rsidRPr="00EA74DF" w:rsidRDefault="00036AD5" w:rsidP="00036AD5"/>
    <w:tbl>
      <w:tblPr>
        <w:tblStyle w:val="GridTable1Light"/>
        <w:tblW w:w="9805" w:type="dxa"/>
        <w:tblLook w:val="04A0" w:firstRow="1" w:lastRow="0" w:firstColumn="1" w:lastColumn="0" w:noHBand="0" w:noVBand="1"/>
      </w:tblPr>
      <w:tblGrid>
        <w:gridCol w:w="1165"/>
        <w:gridCol w:w="2970"/>
        <w:gridCol w:w="2520"/>
        <w:gridCol w:w="1260"/>
        <w:gridCol w:w="1890"/>
      </w:tblGrid>
      <w:tr w:rsidR="00036AD5" w:rsidRPr="00EA74DF" w14:paraId="2D97064A" w14:textId="77777777" w:rsidTr="00DE6ED8">
        <w:trPr>
          <w:cnfStyle w:val="100000000000" w:firstRow="1" w:lastRow="0" w:firstColumn="0" w:lastColumn="0" w:oddVBand="0" w:evenVBand="0" w:oddHBand="0"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04AB0BA0" w14:textId="77777777" w:rsidR="00036AD5" w:rsidRPr="00EA74DF" w:rsidRDefault="00036AD5" w:rsidP="00DE6ED8">
            <w:pPr>
              <w:jc w:val="center"/>
            </w:pPr>
            <w:r w:rsidRPr="00EA74DF">
              <w:t>Item ID</w:t>
            </w:r>
          </w:p>
        </w:tc>
        <w:tc>
          <w:tcPr>
            <w:tcW w:w="2970" w:type="dxa"/>
            <w:vAlign w:val="center"/>
            <w:hideMark/>
          </w:tcPr>
          <w:p w14:paraId="30E9B61E" w14:textId="77777777" w:rsidR="00036AD5" w:rsidRPr="00EA74DF" w:rsidRDefault="00036AD5" w:rsidP="00DE6ED8">
            <w:pPr>
              <w:jc w:val="center"/>
              <w:cnfStyle w:val="100000000000" w:firstRow="1" w:lastRow="0" w:firstColumn="0" w:lastColumn="0" w:oddVBand="0" w:evenVBand="0" w:oddHBand="0" w:evenHBand="0" w:firstRowFirstColumn="0" w:firstRowLastColumn="0" w:lastRowFirstColumn="0" w:lastRowLastColumn="0"/>
            </w:pPr>
            <w:r w:rsidRPr="00EA74DF">
              <w:t>Description</w:t>
            </w:r>
          </w:p>
        </w:tc>
        <w:tc>
          <w:tcPr>
            <w:tcW w:w="2520" w:type="dxa"/>
            <w:vAlign w:val="center"/>
            <w:hideMark/>
          </w:tcPr>
          <w:p w14:paraId="10FC7132" w14:textId="77777777" w:rsidR="00036AD5" w:rsidRPr="00EA74DF" w:rsidRDefault="00036AD5" w:rsidP="00DE6ED8">
            <w:pPr>
              <w:jc w:val="center"/>
              <w:cnfStyle w:val="100000000000" w:firstRow="1" w:lastRow="0" w:firstColumn="0" w:lastColumn="0" w:oddVBand="0" w:evenVBand="0" w:oddHBand="0" w:evenHBand="0" w:firstRowFirstColumn="0" w:firstRowLastColumn="0" w:lastRowFirstColumn="0" w:lastRowLastColumn="0"/>
            </w:pPr>
            <w:r w:rsidRPr="00EA74DF">
              <w:t>Part number</w:t>
            </w:r>
          </w:p>
        </w:tc>
        <w:tc>
          <w:tcPr>
            <w:tcW w:w="1260" w:type="dxa"/>
            <w:vAlign w:val="center"/>
            <w:hideMark/>
          </w:tcPr>
          <w:p w14:paraId="3F8F4BE7" w14:textId="77777777" w:rsidR="00036AD5" w:rsidRPr="00EA74DF" w:rsidRDefault="00036AD5" w:rsidP="00DE6ED8">
            <w:pPr>
              <w:jc w:val="center"/>
              <w:cnfStyle w:val="100000000000" w:firstRow="1" w:lastRow="0" w:firstColumn="0" w:lastColumn="0" w:oddVBand="0" w:evenVBand="0" w:oddHBand="0" w:evenHBand="0" w:firstRowFirstColumn="0" w:firstRowLastColumn="0" w:lastRowFirstColumn="0" w:lastRowLastColumn="0"/>
            </w:pPr>
            <w:r w:rsidRPr="00EA74DF">
              <w:t>Qty/ unit</w:t>
            </w:r>
          </w:p>
        </w:tc>
        <w:tc>
          <w:tcPr>
            <w:tcW w:w="1890" w:type="dxa"/>
            <w:vAlign w:val="center"/>
            <w:hideMark/>
          </w:tcPr>
          <w:p w14:paraId="775FB45B" w14:textId="77777777" w:rsidR="00036AD5" w:rsidRPr="00EA74DF" w:rsidRDefault="00036AD5" w:rsidP="00DE6ED8">
            <w:pPr>
              <w:jc w:val="center"/>
              <w:cnfStyle w:val="100000000000" w:firstRow="1" w:lastRow="0" w:firstColumn="0" w:lastColumn="0" w:oddVBand="0" w:evenVBand="0" w:oddHBand="0" w:evenHBand="0" w:firstRowFirstColumn="0" w:firstRowLastColumn="0" w:lastRowFirstColumn="0" w:lastRowLastColumn="0"/>
            </w:pPr>
            <w:r w:rsidRPr="00EA74DF">
              <w:t>Assembly step</w:t>
            </w:r>
          </w:p>
        </w:tc>
      </w:tr>
      <w:tr w:rsidR="00036AD5" w:rsidRPr="00EA74DF" w14:paraId="5006F198" w14:textId="77777777" w:rsidTr="00DE6ED8">
        <w:tc>
          <w:tcPr>
            <w:cnfStyle w:val="001000000000" w:firstRow="0" w:lastRow="0" w:firstColumn="1" w:lastColumn="0" w:oddVBand="0" w:evenVBand="0" w:oddHBand="0" w:evenHBand="0" w:firstRowFirstColumn="0" w:firstRowLastColumn="0" w:lastRowFirstColumn="0" w:lastRowLastColumn="0"/>
            <w:tcW w:w="1165" w:type="dxa"/>
            <w:hideMark/>
          </w:tcPr>
          <w:p w14:paraId="15D908D8" w14:textId="77777777" w:rsidR="00036AD5" w:rsidRPr="00EA74DF" w:rsidRDefault="00036AD5" w:rsidP="00DE6ED8">
            <w:r w:rsidRPr="00EA74DF">
              <w:t>E1</w:t>
            </w:r>
          </w:p>
        </w:tc>
        <w:tc>
          <w:tcPr>
            <w:tcW w:w="2970" w:type="dxa"/>
            <w:hideMark/>
          </w:tcPr>
          <w:p w14:paraId="423516A4"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ENERGIS Main Board</w:t>
            </w:r>
          </w:p>
        </w:tc>
        <w:tc>
          <w:tcPr>
            <w:tcW w:w="2520" w:type="dxa"/>
            <w:hideMark/>
          </w:tcPr>
          <w:p w14:paraId="09B2790F"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Main Board v1.0.0</w:t>
            </w:r>
          </w:p>
        </w:tc>
        <w:tc>
          <w:tcPr>
            <w:tcW w:w="1260" w:type="dxa"/>
            <w:hideMark/>
          </w:tcPr>
          <w:p w14:paraId="1EDAE202"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w:t>
            </w:r>
          </w:p>
        </w:tc>
        <w:tc>
          <w:tcPr>
            <w:tcW w:w="1890" w:type="dxa"/>
            <w:hideMark/>
          </w:tcPr>
          <w:p w14:paraId="4E1D2AFC"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5920AE72" w14:textId="77777777" w:rsidTr="00DE6ED8">
        <w:tc>
          <w:tcPr>
            <w:cnfStyle w:val="001000000000" w:firstRow="0" w:lastRow="0" w:firstColumn="1" w:lastColumn="0" w:oddVBand="0" w:evenVBand="0" w:oddHBand="0" w:evenHBand="0" w:firstRowFirstColumn="0" w:firstRowLastColumn="0" w:lastRowFirstColumn="0" w:lastRowLastColumn="0"/>
            <w:tcW w:w="1165" w:type="dxa"/>
            <w:hideMark/>
          </w:tcPr>
          <w:p w14:paraId="356F2B36" w14:textId="77777777" w:rsidR="00036AD5" w:rsidRPr="00EA74DF" w:rsidRDefault="00036AD5" w:rsidP="00DE6ED8">
            <w:r w:rsidRPr="00EA74DF">
              <w:t>E2</w:t>
            </w:r>
          </w:p>
        </w:tc>
        <w:tc>
          <w:tcPr>
            <w:tcW w:w="2970" w:type="dxa"/>
            <w:hideMark/>
          </w:tcPr>
          <w:p w14:paraId="04D98C0A"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ENERGIS Display Board</w:t>
            </w:r>
          </w:p>
        </w:tc>
        <w:tc>
          <w:tcPr>
            <w:tcW w:w="2520" w:type="dxa"/>
            <w:hideMark/>
          </w:tcPr>
          <w:p w14:paraId="28DE11CF"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Display Board v1.1.0</w:t>
            </w:r>
          </w:p>
        </w:tc>
        <w:tc>
          <w:tcPr>
            <w:tcW w:w="1260" w:type="dxa"/>
            <w:hideMark/>
          </w:tcPr>
          <w:p w14:paraId="6A5DF230"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w:t>
            </w:r>
          </w:p>
        </w:tc>
        <w:tc>
          <w:tcPr>
            <w:tcW w:w="1890" w:type="dxa"/>
            <w:hideMark/>
          </w:tcPr>
          <w:p w14:paraId="3120F9EC"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3DA11677" w14:textId="77777777" w:rsidTr="00DE6ED8">
        <w:tc>
          <w:tcPr>
            <w:cnfStyle w:val="001000000000" w:firstRow="0" w:lastRow="0" w:firstColumn="1" w:lastColumn="0" w:oddVBand="0" w:evenVBand="0" w:oddHBand="0" w:evenHBand="0" w:firstRowFirstColumn="0" w:firstRowLastColumn="0" w:lastRowFirstColumn="0" w:lastRowLastColumn="0"/>
            <w:tcW w:w="1165" w:type="dxa"/>
            <w:hideMark/>
          </w:tcPr>
          <w:p w14:paraId="55D131D7" w14:textId="77777777" w:rsidR="00036AD5" w:rsidRPr="00EA74DF" w:rsidRDefault="00036AD5" w:rsidP="00DE6ED8">
            <w:r w:rsidRPr="00EA74DF">
              <w:t>E3</w:t>
            </w:r>
          </w:p>
        </w:tc>
        <w:tc>
          <w:tcPr>
            <w:tcW w:w="2970" w:type="dxa"/>
            <w:hideMark/>
          </w:tcPr>
          <w:p w14:paraId="5571EA8F"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Main–Display interconnect harness</w:t>
            </w:r>
          </w:p>
        </w:tc>
        <w:tc>
          <w:tcPr>
            <w:tcW w:w="2520" w:type="dxa"/>
            <w:hideMark/>
          </w:tcPr>
          <w:p w14:paraId="0E40478B"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 type &amp; length)</w:t>
            </w:r>
          </w:p>
        </w:tc>
        <w:tc>
          <w:tcPr>
            <w:tcW w:w="1260" w:type="dxa"/>
            <w:hideMark/>
          </w:tcPr>
          <w:p w14:paraId="53055FEF"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w:t>
            </w:r>
          </w:p>
        </w:tc>
        <w:tc>
          <w:tcPr>
            <w:tcW w:w="1890" w:type="dxa"/>
            <w:hideMark/>
          </w:tcPr>
          <w:p w14:paraId="103E35C2"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18BE560D" w14:textId="77777777" w:rsidTr="00DE6ED8">
        <w:tc>
          <w:tcPr>
            <w:cnfStyle w:val="001000000000" w:firstRow="0" w:lastRow="0" w:firstColumn="1" w:lastColumn="0" w:oddVBand="0" w:evenVBand="0" w:oddHBand="0" w:evenHBand="0" w:firstRowFirstColumn="0" w:firstRowLastColumn="0" w:lastRowFirstColumn="0" w:lastRowLastColumn="0"/>
            <w:tcW w:w="1165" w:type="dxa"/>
            <w:hideMark/>
          </w:tcPr>
          <w:p w14:paraId="67E7958A" w14:textId="77777777" w:rsidR="00036AD5" w:rsidRPr="00EA74DF" w:rsidRDefault="00036AD5" w:rsidP="00DE6ED8">
            <w:r w:rsidRPr="00EA74DF">
              <w:t>E4</w:t>
            </w:r>
          </w:p>
        </w:tc>
        <w:tc>
          <w:tcPr>
            <w:tcW w:w="2970" w:type="dxa"/>
            <w:hideMark/>
          </w:tcPr>
          <w:p w14:paraId="3A60C5D2"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Front-panel button caps (set)</w:t>
            </w:r>
          </w:p>
        </w:tc>
        <w:tc>
          <w:tcPr>
            <w:tcW w:w="2520" w:type="dxa"/>
            <w:hideMark/>
          </w:tcPr>
          <w:p w14:paraId="2D91D857"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hideMark/>
          </w:tcPr>
          <w:p w14:paraId="4F254D48"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 set</w:t>
            </w:r>
          </w:p>
        </w:tc>
        <w:tc>
          <w:tcPr>
            <w:tcW w:w="1890" w:type="dxa"/>
            <w:hideMark/>
          </w:tcPr>
          <w:p w14:paraId="6512AE87"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55BDCF54" w14:textId="77777777" w:rsidTr="00DE6ED8">
        <w:tc>
          <w:tcPr>
            <w:cnfStyle w:val="001000000000" w:firstRow="0" w:lastRow="0" w:firstColumn="1" w:lastColumn="0" w:oddVBand="0" w:evenVBand="0" w:oddHBand="0" w:evenHBand="0" w:firstRowFirstColumn="0" w:firstRowLastColumn="0" w:lastRowFirstColumn="0" w:lastRowLastColumn="0"/>
            <w:tcW w:w="1165" w:type="dxa"/>
            <w:hideMark/>
          </w:tcPr>
          <w:p w14:paraId="58F7DE81" w14:textId="77777777" w:rsidR="00036AD5" w:rsidRPr="00EA74DF" w:rsidRDefault="00036AD5" w:rsidP="00DE6ED8">
            <w:r w:rsidRPr="00EA74DF">
              <w:t>E5</w:t>
            </w:r>
          </w:p>
        </w:tc>
        <w:tc>
          <w:tcPr>
            <w:tcW w:w="2970" w:type="dxa"/>
            <w:hideMark/>
          </w:tcPr>
          <w:p w14:paraId="381FD407"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Light pipes / LED diffusers (set)</w:t>
            </w:r>
          </w:p>
        </w:tc>
        <w:tc>
          <w:tcPr>
            <w:tcW w:w="2520" w:type="dxa"/>
            <w:hideMark/>
          </w:tcPr>
          <w:p w14:paraId="3815F03A"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hideMark/>
          </w:tcPr>
          <w:p w14:paraId="3CADB930"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 set</w:t>
            </w:r>
          </w:p>
        </w:tc>
        <w:tc>
          <w:tcPr>
            <w:tcW w:w="1890" w:type="dxa"/>
            <w:hideMark/>
          </w:tcPr>
          <w:p w14:paraId="6FA6314A"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bl>
    <w:p w14:paraId="6DC7B5A2" w14:textId="77777777" w:rsidR="00036AD5" w:rsidRPr="00EA74DF" w:rsidRDefault="00036AD5" w:rsidP="00036AD5">
      <w:pPr>
        <w:spacing w:after="160" w:line="278" w:lineRule="auto"/>
      </w:pPr>
    </w:p>
    <w:p w14:paraId="21900C2D" w14:textId="09ADF560" w:rsidR="00036AD5" w:rsidRPr="00EA74DF" w:rsidRDefault="00036AD5" w:rsidP="00036AD5">
      <w:pPr>
        <w:pStyle w:val="Heading2"/>
      </w:pPr>
      <w:r>
        <w:t>4</w:t>
      </w:r>
      <w:r w:rsidRPr="00EA74DF">
        <w:t>.2 Enclosure and mechanical parts</w:t>
      </w:r>
    </w:p>
    <w:tbl>
      <w:tblPr>
        <w:tblStyle w:val="GridTable1Light"/>
        <w:tblW w:w="9805" w:type="dxa"/>
        <w:tblLook w:val="04A0" w:firstRow="1" w:lastRow="0" w:firstColumn="1" w:lastColumn="0" w:noHBand="0" w:noVBand="1"/>
      </w:tblPr>
      <w:tblGrid>
        <w:gridCol w:w="1165"/>
        <w:gridCol w:w="2970"/>
        <w:gridCol w:w="2520"/>
        <w:gridCol w:w="1260"/>
        <w:gridCol w:w="1890"/>
      </w:tblGrid>
      <w:tr w:rsidR="00036AD5" w:rsidRPr="00EA74DF" w14:paraId="413D69D0" w14:textId="77777777" w:rsidTr="00DE6E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2E2FEBCC" w14:textId="77777777" w:rsidR="00036AD5" w:rsidRPr="00EA74DF" w:rsidRDefault="00036AD5" w:rsidP="00DE6ED8">
            <w:pPr>
              <w:jc w:val="center"/>
            </w:pPr>
            <w:r w:rsidRPr="00EA74DF">
              <w:t>Item ID</w:t>
            </w:r>
          </w:p>
        </w:tc>
        <w:tc>
          <w:tcPr>
            <w:tcW w:w="2970" w:type="dxa"/>
            <w:vAlign w:val="center"/>
            <w:hideMark/>
          </w:tcPr>
          <w:p w14:paraId="7F75B597" w14:textId="77777777" w:rsidR="00036AD5" w:rsidRPr="00EA74DF" w:rsidRDefault="00036AD5" w:rsidP="00DE6ED8">
            <w:pPr>
              <w:jc w:val="center"/>
              <w:cnfStyle w:val="100000000000" w:firstRow="1" w:lastRow="0" w:firstColumn="0" w:lastColumn="0" w:oddVBand="0" w:evenVBand="0" w:oddHBand="0" w:evenHBand="0" w:firstRowFirstColumn="0" w:firstRowLastColumn="0" w:lastRowFirstColumn="0" w:lastRowLastColumn="0"/>
            </w:pPr>
            <w:r w:rsidRPr="00EA74DF">
              <w:t>Description</w:t>
            </w:r>
          </w:p>
        </w:tc>
        <w:tc>
          <w:tcPr>
            <w:tcW w:w="2520" w:type="dxa"/>
            <w:vAlign w:val="center"/>
            <w:hideMark/>
          </w:tcPr>
          <w:p w14:paraId="61C462CE" w14:textId="77777777" w:rsidR="00036AD5" w:rsidRPr="00EA74DF" w:rsidRDefault="00036AD5" w:rsidP="00DE6ED8">
            <w:pPr>
              <w:jc w:val="center"/>
              <w:cnfStyle w:val="100000000000" w:firstRow="1" w:lastRow="0" w:firstColumn="0" w:lastColumn="0" w:oddVBand="0" w:evenVBand="0" w:oddHBand="0" w:evenHBand="0" w:firstRowFirstColumn="0" w:firstRowLastColumn="0" w:lastRowFirstColumn="0" w:lastRowLastColumn="0"/>
            </w:pPr>
            <w:r w:rsidRPr="00EA74DF">
              <w:t>Part number</w:t>
            </w:r>
          </w:p>
        </w:tc>
        <w:tc>
          <w:tcPr>
            <w:tcW w:w="1260" w:type="dxa"/>
            <w:vAlign w:val="center"/>
            <w:hideMark/>
          </w:tcPr>
          <w:p w14:paraId="460F69E7" w14:textId="77777777" w:rsidR="00036AD5" w:rsidRPr="00EA74DF" w:rsidRDefault="00036AD5" w:rsidP="00DE6ED8">
            <w:pPr>
              <w:jc w:val="center"/>
              <w:cnfStyle w:val="100000000000" w:firstRow="1" w:lastRow="0" w:firstColumn="0" w:lastColumn="0" w:oddVBand="0" w:evenVBand="0" w:oddHBand="0" w:evenHBand="0" w:firstRowFirstColumn="0" w:firstRowLastColumn="0" w:lastRowFirstColumn="0" w:lastRowLastColumn="0"/>
            </w:pPr>
            <w:r w:rsidRPr="00EA74DF">
              <w:t>Qty / unit</w:t>
            </w:r>
          </w:p>
        </w:tc>
        <w:tc>
          <w:tcPr>
            <w:tcW w:w="1890" w:type="dxa"/>
            <w:vAlign w:val="center"/>
            <w:hideMark/>
          </w:tcPr>
          <w:p w14:paraId="585EA06D" w14:textId="77777777" w:rsidR="00036AD5" w:rsidRPr="00EA74DF" w:rsidRDefault="00036AD5" w:rsidP="00DE6ED8">
            <w:pPr>
              <w:jc w:val="center"/>
              <w:cnfStyle w:val="100000000000" w:firstRow="1" w:lastRow="0" w:firstColumn="0" w:lastColumn="0" w:oddVBand="0" w:evenVBand="0" w:oddHBand="0" w:evenHBand="0" w:firstRowFirstColumn="0" w:firstRowLastColumn="0" w:lastRowFirstColumn="0" w:lastRowLastColumn="0"/>
            </w:pPr>
            <w:r w:rsidRPr="00EA74DF">
              <w:t>Assembly step</w:t>
            </w:r>
          </w:p>
        </w:tc>
      </w:tr>
      <w:tr w:rsidR="00036AD5" w:rsidRPr="00EA74DF" w14:paraId="205F50C2"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6C111FD6" w14:textId="77777777" w:rsidR="00036AD5" w:rsidRPr="00EA74DF" w:rsidRDefault="00036AD5" w:rsidP="00DE6ED8">
            <w:r w:rsidRPr="00EA74DF">
              <w:t>M1</w:t>
            </w:r>
          </w:p>
        </w:tc>
        <w:tc>
          <w:tcPr>
            <w:tcW w:w="2970" w:type="dxa"/>
            <w:vAlign w:val="center"/>
            <w:hideMark/>
          </w:tcPr>
          <w:p w14:paraId="67FF3553"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Enclosure top cover, Al 5052</w:t>
            </w:r>
          </w:p>
        </w:tc>
        <w:tc>
          <w:tcPr>
            <w:tcW w:w="2520" w:type="dxa"/>
            <w:vAlign w:val="center"/>
            <w:hideMark/>
          </w:tcPr>
          <w:p w14:paraId="44AD903D"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 xml:space="preserve">Top rev </w:t>
            </w:r>
            <w:proofErr w:type="gramStart"/>
            <w:r w:rsidRPr="00EA74DF">
              <w:t>X.Y</w:t>
            </w:r>
            <w:proofErr w:type="gramEnd"/>
          </w:p>
        </w:tc>
        <w:tc>
          <w:tcPr>
            <w:tcW w:w="1260" w:type="dxa"/>
            <w:vAlign w:val="center"/>
            <w:hideMark/>
          </w:tcPr>
          <w:p w14:paraId="51833AE4"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w:t>
            </w:r>
          </w:p>
        </w:tc>
        <w:tc>
          <w:tcPr>
            <w:tcW w:w="1890" w:type="dxa"/>
            <w:vAlign w:val="center"/>
            <w:hideMark/>
          </w:tcPr>
          <w:p w14:paraId="327728A7"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54E5EBFA"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03A9DDE6" w14:textId="77777777" w:rsidR="00036AD5" w:rsidRPr="00EA74DF" w:rsidRDefault="00036AD5" w:rsidP="00DE6ED8">
            <w:r w:rsidRPr="00EA74DF">
              <w:t>M2</w:t>
            </w:r>
          </w:p>
        </w:tc>
        <w:tc>
          <w:tcPr>
            <w:tcW w:w="2970" w:type="dxa"/>
            <w:vAlign w:val="center"/>
            <w:hideMark/>
          </w:tcPr>
          <w:p w14:paraId="26B2759B"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Enclosure bottom cover, Al 5052</w:t>
            </w:r>
          </w:p>
        </w:tc>
        <w:tc>
          <w:tcPr>
            <w:tcW w:w="2520" w:type="dxa"/>
            <w:vAlign w:val="center"/>
            <w:hideMark/>
          </w:tcPr>
          <w:p w14:paraId="275685DD"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 xml:space="preserve">Bottom rev </w:t>
            </w:r>
            <w:proofErr w:type="gramStart"/>
            <w:r w:rsidRPr="00EA74DF">
              <w:t>X.Y</w:t>
            </w:r>
            <w:proofErr w:type="gramEnd"/>
          </w:p>
        </w:tc>
        <w:tc>
          <w:tcPr>
            <w:tcW w:w="1260" w:type="dxa"/>
            <w:vAlign w:val="center"/>
            <w:hideMark/>
          </w:tcPr>
          <w:p w14:paraId="3D5A3EDC"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w:t>
            </w:r>
          </w:p>
        </w:tc>
        <w:tc>
          <w:tcPr>
            <w:tcW w:w="1890" w:type="dxa"/>
            <w:vAlign w:val="center"/>
            <w:hideMark/>
          </w:tcPr>
          <w:p w14:paraId="4A2A5404"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73EEC73E"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139ABD73" w14:textId="77777777" w:rsidR="00036AD5" w:rsidRPr="00EA74DF" w:rsidRDefault="00036AD5" w:rsidP="00DE6ED8">
            <w:r w:rsidRPr="00EA74DF">
              <w:t>M3</w:t>
            </w:r>
          </w:p>
        </w:tc>
        <w:tc>
          <w:tcPr>
            <w:tcW w:w="2970" w:type="dxa"/>
            <w:vAlign w:val="center"/>
            <w:hideMark/>
          </w:tcPr>
          <w:p w14:paraId="3262A046"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Rack mounting ears (left + right)</w:t>
            </w:r>
          </w:p>
        </w:tc>
        <w:tc>
          <w:tcPr>
            <w:tcW w:w="2520" w:type="dxa"/>
            <w:vAlign w:val="center"/>
            <w:hideMark/>
          </w:tcPr>
          <w:p w14:paraId="0CAB5973"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(if separate)</w:t>
            </w:r>
          </w:p>
        </w:tc>
        <w:tc>
          <w:tcPr>
            <w:tcW w:w="1260" w:type="dxa"/>
            <w:vAlign w:val="center"/>
            <w:hideMark/>
          </w:tcPr>
          <w:p w14:paraId="24935736"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 set</w:t>
            </w:r>
          </w:p>
        </w:tc>
        <w:tc>
          <w:tcPr>
            <w:tcW w:w="1890" w:type="dxa"/>
            <w:vAlign w:val="center"/>
            <w:hideMark/>
          </w:tcPr>
          <w:p w14:paraId="43858291"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64487B85"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2A5E9C2C" w14:textId="77777777" w:rsidR="00036AD5" w:rsidRPr="00EA74DF" w:rsidRDefault="00036AD5" w:rsidP="00DE6ED8">
            <w:r w:rsidRPr="00EA74DF">
              <w:t>M4</w:t>
            </w:r>
          </w:p>
        </w:tc>
        <w:tc>
          <w:tcPr>
            <w:tcW w:w="2970" w:type="dxa"/>
            <w:vAlign w:val="center"/>
            <w:hideMark/>
          </w:tcPr>
          <w:p w14:paraId="0A9A0733"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3D printed insulator – type A</w:t>
            </w:r>
          </w:p>
        </w:tc>
        <w:tc>
          <w:tcPr>
            <w:tcW w:w="2520" w:type="dxa"/>
            <w:vAlign w:val="center"/>
            <w:hideMark/>
          </w:tcPr>
          <w:p w14:paraId="5212E061"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vAlign w:val="center"/>
            <w:hideMark/>
          </w:tcPr>
          <w:p w14:paraId="3936D390"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n pcs</w:t>
            </w:r>
          </w:p>
        </w:tc>
        <w:tc>
          <w:tcPr>
            <w:tcW w:w="1890" w:type="dxa"/>
            <w:vAlign w:val="center"/>
            <w:hideMark/>
          </w:tcPr>
          <w:p w14:paraId="075F0B7D"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4BE0AF65"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4BB79799" w14:textId="77777777" w:rsidR="00036AD5" w:rsidRPr="00EA74DF" w:rsidRDefault="00036AD5" w:rsidP="00DE6ED8">
            <w:r w:rsidRPr="00EA74DF">
              <w:t>M5</w:t>
            </w:r>
          </w:p>
        </w:tc>
        <w:tc>
          <w:tcPr>
            <w:tcW w:w="2970" w:type="dxa"/>
            <w:vAlign w:val="center"/>
            <w:hideMark/>
          </w:tcPr>
          <w:p w14:paraId="5D3FB334"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3D printed insulator – type B</w:t>
            </w:r>
          </w:p>
        </w:tc>
        <w:tc>
          <w:tcPr>
            <w:tcW w:w="2520" w:type="dxa"/>
            <w:vAlign w:val="center"/>
            <w:hideMark/>
          </w:tcPr>
          <w:p w14:paraId="6FCABDEF"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vAlign w:val="center"/>
            <w:hideMark/>
          </w:tcPr>
          <w:p w14:paraId="4FE5772E"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n pcs</w:t>
            </w:r>
          </w:p>
        </w:tc>
        <w:tc>
          <w:tcPr>
            <w:tcW w:w="1890" w:type="dxa"/>
            <w:vAlign w:val="center"/>
            <w:hideMark/>
          </w:tcPr>
          <w:p w14:paraId="3119F535"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3F06FB6F"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05B597ED" w14:textId="77777777" w:rsidR="00036AD5" w:rsidRPr="00EA74DF" w:rsidRDefault="00036AD5" w:rsidP="00DE6ED8">
            <w:r w:rsidRPr="00EA74DF">
              <w:t>M6</w:t>
            </w:r>
          </w:p>
        </w:tc>
        <w:tc>
          <w:tcPr>
            <w:tcW w:w="2970" w:type="dxa"/>
            <w:vAlign w:val="center"/>
            <w:hideMark/>
          </w:tcPr>
          <w:p w14:paraId="22921799"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3D printed LED diffuser block – channel</w:t>
            </w:r>
          </w:p>
        </w:tc>
        <w:tc>
          <w:tcPr>
            <w:tcW w:w="2520" w:type="dxa"/>
            <w:vAlign w:val="center"/>
            <w:hideMark/>
          </w:tcPr>
          <w:p w14:paraId="599FFA68"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vAlign w:val="center"/>
            <w:hideMark/>
          </w:tcPr>
          <w:p w14:paraId="69565FF7"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n pcs</w:t>
            </w:r>
          </w:p>
        </w:tc>
        <w:tc>
          <w:tcPr>
            <w:tcW w:w="1890" w:type="dxa"/>
            <w:vAlign w:val="center"/>
            <w:hideMark/>
          </w:tcPr>
          <w:p w14:paraId="31AC6E0F"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10E6BD8B"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09E89DD4" w14:textId="77777777" w:rsidR="00036AD5" w:rsidRPr="00EA74DF" w:rsidRDefault="00036AD5" w:rsidP="00DE6ED8">
            <w:r w:rsidRPr="00EA74DF">
              <w:lastRenderedPageBreak/>
              <w:t>M7</w:t>
            </w:r>
          </w:p>
        </w:tc>
        <w:tc>
          <w:tcPr>
            <w:tcW w:w="2970" w:type="dxa"/>
            <w:vAlign w:val="center"/>
            <w:hideMark/>
          </w:tcPr>
          <w:p w14:paraId="3BFB92F3"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M3×6 pan head screw (display board)</w:t>
            </w:r>
          </w:p>
        </w:tc>
        <w:tc>
          <w:tcPr>
            <w:tcW w:w="2520" w:type="dxa"/>
            <w:vAlign w:val="center"/>
            <w:hideMark/>
          </w:tcPr>
          <w:p w14:paraId="3D415250"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 finish)</w:t>
            </w:r>
          </w:p>
        </w:tc>
        <w:tc>
          <w:tcPr>
            <w:tcW w:w="1260" w:type="dxa"/>
            <w:vAlign w:val="center"/>
            <w:hideMark/>
          </w:tcPr>
          <w:p w14:paraId="0DFF9F55"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n pcs</w:t>
            </w:r>
          </w:p>
        </w:tc>
        <w:tc>
          <w:tcPr>
            <w:tcW w:w="1890" w:type="dxa"/>
            <w:vAlign w:val="center"/>
            <w:hideMark/>
          </w:tcPr>
          <w:p w14:paraId="2290324F"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5BDAA45A"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7F0243DA" w14:textId="77777777" w:rsidR="00036AD5" w:rsidRPr="00EA74DF" w:rsidRDefault="00036AD5" w:rsidP="00DE6ED8">
            <w:r w:rsidRPr="00EA74DF">
              <w:t>M8</w:t>
            </w:r>
          </w:p>
        </w:tc>
        <w:tc>
          <w:tcPr>
            <w:tcW w:w="2970" w:type="dxa"/>
            <w:vAlign w:val="center"/>
            <w:hideMark/>
          </w:tcPr>
          <w:p w14:paraId="14F1F18B"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M3×8 countersunk screw (top–bottom)</w:t>
            </w:r>
          </w:p>
        </w:tc>
        <w:tc>
          <w:tcPr>
            <w:tcW w:w="2520" w:type="dxa"/>
            <w:vAlign w:val="center"/>
            <w:hideMark/>
          </w:tcPr>
          <w:p w14:paraId="20CC11FA"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 finish)</w:t>
            </w:r>
          </w:p>
        </w:tc>
        <w:tc>
          <w:tcPr>
            <w:tcW w:w="1260" w:type="dxa"/>
            <w:vAlign w:val="center"/>
            <w:hideMark/>
          </w:tcPr>
          <w:p w14:paraId="4FDA6B4D"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n pcs</w:t>
            </w:r>
          </w:p>
        </w:tc>
        <w:tc>
          <w:tcPr>
            <w:tcW w:w="1890" w:type="dxa"/>
            <w:vAlign w:val="center"/>
            <w:hideMark/>
          </w:tcPr>
          <w:p w14:paraId="09534DC1"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5CEC17A5"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6DDFF638" w14:textId="77777777" w:rsidR="00036AD5" w:rsidRPr="00EA74DF" w:rsidRDefault="00036AD5" w:rsidP="00DE6ED8">
            <w:r w:rsidRPr="00EA74DF">
              <w:t>M9</w:t>
            </w:r>
          </w:p>
        </w:tc>
        <w:tc>
          <w:tcPr>
            <w:tcW w:w="2970" w:type="dxa"/>
            <w:vAlign w:val="center"/>
            <w:hideMark/>
          </w:tcPr>
          <w:p w14:paraId="43F5C744"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M3 standoff, length __ mm (main board)</w:t>
            </w:r>
          </w:p>
        </w:tc>
        <w:tc>
          <w:tcPr>
            <w:tcW w:w="2520" w:type="dxa"/>
            <w:vAlign w:val="center"/>
            <w:hideMark/>
          </w:tcPr>
          <w:p w14:paraId="46EA5E89"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vAlign w:val="center"/>
            <w:hideMark/>
          </w:tcPr>
          <w:p w14:paraId="283977A7"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n pcs</w:t>
            </w:r>
          </w:p>
        </w:tc>
        <w:tc>
          <w:tcPr>
            <w:tcW w:w="1890" w:type="dxa"/>
            <w:vAlign w:val="center"/>
            <w:hideMark/>
          </w:tcPr>
          <w:p w14:paraId="3FAFF8E4"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76DBE47C"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68540675" w14:textId="77777777" w:rsidR="00036AD5" w:rsidRPr="00EA74DF" w:rsidRDefault="00036AD5" w:rsidP="00DE6ED8">
            <w:r w:rsidRPr="00EA74DF">
              <w:t>M10</w:t>
            </w:r>
          </w:p>
        </w:tc>
        <w:tc>
          <w:tcPr>
            <w:tcW w:w="2970" w:type="dxa"/>
            <w:vAlign w:val="center"/>
            <w:hideMark/>
          </w:tcPr>
          <w:p w14:paraId="7A889775"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Additional spacers / supports (if used)</w:t>
            </w:r>
          </w:p>
        </w:tc>
        <w:tc>
          <w:tcPr>
            <w:tcW w:w="2520" w:type="dxa"/>
            <w:vAlign w:val="center"/>
            <w:hideMark/>
          </w:tcPr>
          <w:p w14:paraId="6527655A"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vAlign w:val="center"/>
            <w:hideMark/>
          </w:tcPr>
          <w:p w14:paraId="336825A8"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n pcs</w:t>
            </w:r>
          </w:p>
        </w:tc>
        <w:tc>
          <w:tcPr>
            <w:tcW w:w="1890" w:type="dxa"/>
            <w:vAlign w:val="center"/>
            <w:hideMark/>
          </w:tcPr>
          <w:p w14:paraId="3D797074"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bl>
    <w:p w14:paraId="6CD95AC9" w14:textId="77777777" w:rsidR="00036AD5" w:rsidRPr="00EA74DF" w:rsidRDefault="00036AD5" w:rsidP="00036AD5">
      <w:pPr>
        <w:spacing w:after="160" w:line="278" w:lineRule="auto"/>
      </w:pPr>
    </w:p>
    <w:p w14:paraId="697CC708" w14:textId="4D385785" w:rsidR="00036AD5" w:rsidRPr="00EA74DF" w:rsidRDefault="00036AD5" w:rsidP="00036AD5">
      <w:pPr>
        <w:pStyle w:val="Heading2"/>
      </w:pPr>
      <w:r>
        <w:t>4</w:t>
      </w:r>
      <w:r w:rsidRPr="00EA74DF">
        <w:t>.3 Connectors and external hardware</w:t>
      </w:r>
    </w:p>
    <w:tbl>
      <w:tblPr>
        <w:tblStyle w:val="GridTable1Light"/>
        <w:tblW w:w="9805" w:type="dxa"/>
        <w:tblLook w:val="04A0" w:firstRow="1" w:lastRow="0" w:firstColumn="1" w:lastColumn="0" w:noHBand="0" w:noVBand="1"/>
      </w:tblPr>
      <w:tblGrid>
        <w:gridCol w:w="1165"/>
        <w:gridCol w:w="2970"/>
        <w:gridCol w:w="2520"/>
        <w:gridCol w:w="1260"/>
        <w:gridCol w:w="1890"/>
      </w:tblGrid>
      <w:tr w:rsidR="00036AD5" w:rsidRPr="00EA74DF" w14:paraId="5BDDFF02" w14:textId="77777777" w:rsidTr="00DE6E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72EC5B0A" w14:textId="77777777" w:rsidR="00036AD5" w:rsidRPr="00EA74DF" w:rsidRDefault="00036AD5" w:rsidP="00DE6ED8">
            <w:r w:rsidRPr="00EA74DF">
              <w:t>Item ID</w:t>
            </w:r>
          </w:p>
        </w:tc>
        <w:tc>
          <w:tcPr>
            <w:tcW w:w="2970" w:type="dxa"/>
            <w:vAlign w:val="center"/>
            <w:hideMark/>
          </w:tcPr>
          <w:p w14:paraId="706D865E" w14:textId="77777777" w:rsidR="00036AD5" w:rsidRPr="00EA74DF" w:rsidRDefault="00036AD5" w:rsidP="00DE6ED8">
            <w:pPr>
              <w:cnfStyle w:val="100000000000" w:firstRow="1" w:lastRow="0" w:firstColumn="0" w:lastColumn="0" w:oddVBand="0" w:evenVBand="0" w:oddHBand="0" w:evenHBand="0" w:firstRowFirstColumn="0" w:firstRowLastColumn="0" w:lastRowFirstColumn="0" w:lastRowLastColumn="0"/>
            </w:pPr>
            <w:r w:rsidRPr="00EA74DF">
              <w:t>Description</w:t>
            </w:r>
          </w:p>
        </w:tc>
        <w:tc>
          <w:tcPr>
            <w:tcW w:w="2520" w:type="dxa"/>
            <w:vAlign w:val="center"/>
            <w:hideMark/>
          </w:tcPr>
          <w:p w14:paraId="34C8A82E" w14:textId="77777777" w:rsidR="00036AD5" w:rsidRPr="00EA74DF" w:rsidRDefault="00036AD5" w:rsidP="00DE6ED8">
            <w:pPr>
              <w:cnfStyle w:val="100000000000" w:firstRow="1" w:lastRow="0" w:firstColumn="0" w:lastColumn="0" w:oddVBand="0" w:evenVBand="0" w:oddHBand="0" w:evenHBand="0" w:firstRowFirstColumn="0" w:firstRowLastColumn="0" w:lastRowFirstColumn="0" w:lastRowLastColumn="0"/>
            </w:pPr>
            <w:r w:rsidRPr="00EA74DF">
              <w:t>Part number / type</w:t>
            </w:r>
          </w:p>
        </w:tc>
        <w:tc>
          <w:tcPr>
            <w:tcW w:w="1260" w:type="dxa"/>
            <w:vAlign w:val="center"/>
            <w:hideMark/>
          </w:tcPr>
          <w:p w14:paraId="10E8B312" w14:textId="77777777" w:rsidR="00036AD5" w:rsidRPr="00EA74DF" w:rsidRDefault="00036AD5" w:rsidP="00DE6ED8">
            <w:pPr>
              <w:cnfStyle w:val="100000000000" w:firstRow="1" w:lastRow="0" w:firstColumn="0" w:lastColumn="0" w:oddVBand="0" w:evenVBand="0" w:oddHBand="0" w:evenHBand="0" w:firstRowFirstColumn="0" w:firstRowLastColumn="0" w:lastRowFirstColumn="0" w:lastRowLastColumn="0"/>
            </w:pPr>
            <w:r w:rsidRPr="00EA74DF">
              <w:t>Qty / unit</w:t>
            </w:r>
          </w:p>
        </w:tc>
        <w:tc>
          <w:tcPr>
            <w:tcW w:w="1890" w:type="dxa"/>
            <w:vAlign w:val="center"/>
            <w:hideMark/>
          </w:tcPr>
          <w:p w14:paraId="4A2A8285" w14:textId="77777777" w:rsidR="00036AD5" w:rsidRPr="00EA74DF" w:rsidRDefault="00036AD5" w:rsidP="00DE6ED8">
            <w:pPr>
              <w:cnfStyle w:val="100000000000" w:firstRow="1" w:lastRow="0" w:firstColumn="0" w:lastColumn="0" w:oddVBand="0" w:evenVBand="0" w:oddHBand="0" w:evenHBand="0" w:firstRowFirstColumn="0" w:firstRowLastColumn="0" w:lastRowFirstColumn="0" w:lastRowLastColumn="0"/>
            </w:pPr>
            <w:r w:rsidRPr="00EA74DF">
              <w:t>Assembly step</w:t>
            </w:r>
          </w:p>
        </w:tc>
      </w:tr>
      <w:tr w:rsidR="00036AD5" w:rsidRPr="00EA74DF" w14:paraId="56EE87F1"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6E8CCFA2" w14:textId="77777777" w:rsidR="00036AD5" w:rsidRPr="00EA74DF" w:rsidRDefault="00036AD5" w:rsidP="00DE6ED8">
            <w:r w:rsidRPr="00EA74DF">
              <w:t>C1</w:t>
            </w:r>
          </w:p>
        </w:tc>
        <w:tc>
          <w:tcPr>
            <w:tcW w:w="2970" w:type="dxa"/>
            <w:vAlign w:val="center"/>
            <w:hideMark/>
          </w:tcPr>
          <w:p w14:paraId="2B0666E0"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IEC mains inlet</w:t>
            </w:r>
          </w:p>
        </w:tc>
        <w:tc>
          <w:tcPr>
            <w:tcW w:w="2520" w:type="dxa"/>
            <w:vAlign w:val="center"/>
            <w:hideMark/>
          </w:tcPr>
          <w:p w14:paraId="2FA55DF1"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 type)</w:t>
            </w:r>
          </w:p>
        </w:tc>
        <w:tc>
          <w:tcPr>
            <w:tcW w:w="1260" w:type="dxa"/>
            <w:vAlign w:val="center"/>
            <w:hideMark/>
          </w:tcPr>
          <w:p w14:paraId="7611B3B9"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w:t>
            </w:r>
          </w:p>
        </w:tc>
        <w:tc>
          <w:tcPr>
            <w:tcW w:w="1890" w:type="dxa"/>
            <w:vAlign w:val="center"/>
            <w:hideMark/>
          </w:tcPr>
          <w:p w14:paraId="2028C3DC"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0E0E2FA4"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17E20B29" w14:textId="77777777" w:rsidR="00036AD5" w:rsidRPr="00EA74DF" w:rsidRDefault="00036AD5" w:rsidP="00DE6ED8">
            <w:r w:rsidRPr="00EA74DF">
              <w:t>C2</w:t>
            </w:r>
          </w:p>
        </w:tc>
        <w:tc>
          <w:tcPr>
            <w:tcW w:w="2970" w:type="dxa"/>
            <w:vAlign w:val="center"/>
            <w:hideMark/>
          </w:tcPr>
          <w:p w14:paraId="55D2D8DE"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IEC C13 outlet block / 8× individual C13</w:t>
            </w:r>
          </w:p>
        </w:tc>
        <w:tc>
          <w:tcPr>
            <w:tcW w:w="2520" w:type="dxa"/>
            <w:vAlign w:val="center"/>
            <w:hideMark/>
          </w:tcPr>
          <w:p w14:paraId="14D6A69A"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vAlign w:val="center"/>
            <w:hideMark/>
          </w:tcPr>
          <w:p w14:paraId="09C20F48"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 block / 8</w:t>
            </w:r>
          </w:p>
        </w:tc>
        <w:tc>
          <w:tcPr>
            <w:tcW w:w="1890" w:type="dxa"/>
            <w:vAlign w:val="center"/>
            <w:hideMark/>
          </w:tcPr>
          <w:p w14:paraId="74D0EC82"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545E04D4"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51465628" w14:textId="77777777" w:rsidR="00036AD5" w:rsidRPr="00EA74DF" w:rsidRDefault="00036AD5" w:rsidP="00DE6ED8">
            <w:r w:rsidRPr="00EA74DF">
              <w:t>C3</w:t>
            </w:r>
          </w:p>
        </w:tc>
        <w:tc>
          <w:tcPr>
            <w:tcW w:w="2970" w:type="dxa"/>
            <w:vAlign w:val="center"/>
            <w:hideMark/>
          </w:tcPr>
          <w:p w14:paraId="1264237C"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RJ45 Ethernet connector / panel feedthrough</w:t>
            </w:r>
          </w:p>
        </w:tc>
        <w:tc>
          <w:tcPr>
            <w:tcW w:w="2520" w:type="dxa"/>
            <w:vAlign w:val="center"/>
            <w:hideMark/>
          </w:tcPr>
          <w:p w14:paraId="26B2158E"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vAlign w:val="center"/>
            <w:hideMark/>
          </w:tcPr>
          <w:p w14:paraId="18F1A355"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w:t>
            </w:r>
          </w:p>
        </w:tc>
        <w:tc>
          <w:tcPr>
            <w:tcW w:w="1890" w:type="dxa"/>
            <w:vAlign w:val="center"/>
            <w:hideMark/>
          </w:tcPr>
          <w:p w14:paraId="0913B6F2"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66743C9E"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35EC2B95" w14:textId="77777777" w:rsidR="00036AD5" w:rsidRPr="00EA74DF" w:rsidRDefault="00036AD5" w:rsidP="00DE6ED8">
            <w:r w:rsidRPr="00EA74DF">
              <w:t>C4</w:t>
            </w:r>
          </w:p>
        </w:tc>
        <w:tc>
          <w:tcPr>
            <w:tcW w:w="2970" w:type="dxa"/>
            <w:vAlign w:val="center"/>
            <w:hideMark/>
          </w:tcPr>
          <w:p w14:paraId="4050C28E"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USB-C connector / panel extension (if used)</w:t>
            </w:r>
          </w:p>
        </w:tc>
        <w:tc>
          <w:tcPr>
            <w:tcW w:w="2520" w:type="dxa"/>
            <w:vAlign w:val="center"/>
            <w:hideMark/>
          </w:tcPr>
          <w:p w14:paraId="754489BD"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vAlign w:val="center"/>
            <w:hideMark/>
          </w:tcPr>
          <w:p w14:paraId="616514CA"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w:t>
            </w:r>
          </w:p>
        </w:tc>
        <w:tc>
          <w:tcPr>
            <w:tcW w:w="1890" w:type="dxa"/>
            <w:vAlign w:val="center"/>
            <w:hideMark/>
          </w:tcPr>
          <w:p w14:paraId="7DDB7068"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49A1505C"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1446568A" w14:textId="77777777" w:rsidR="00036AD5" w:rsidRPr="00EA74DF" w:rsidRDefault="00036AD5" w:rsidP="00DE6ED8">
            <w:r w:rsidRPr="00EA74DF">
              <w:t>C5</w:t>
            </w:r>
          </w:p>
        </w:tc>
        <w:tc>
          <w:tcPr>
            <w:tcW w:w="2970" w:type="dxa"/>
            <w:vAlign w:val="center"/>
            <w:hideMark/>
          </w:tcPr>
          <w:p w14:paraId="69729724"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Security seal (tamper-evident)</w:t>
            </w:r>
          </w:p>
        </w:tc>
        <w:tc>
          <w:tcPr>
            <w:tcW w:w="2520" w:type="dxa"/>
            <w:vAlign w:val="center"/>
            <w:hideMark/>
          </w:tcPr>
          <w:p w14:paraId="6C1D23F5"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vAlign w:val="center"/>
            <w:hideMark/>
          </w:tcPr>
          <w:p w14:paraId="34F94CB7"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w:t>
            </w:r>
          </w:p>
        </w:tc>
        <w:tc>
          <w:tcPr>
            <w:tcW w:w="1890" w:type="dxa"/>
            <w:vAlign w:val="center"/>
            <w:hideMark/>
          </w:tcPr>
          <w:p w14:paraId="5B00D2BC"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66D6C846"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4C94C000" w14:textId="77777777" w:rsidR="00036AD5" w:rsidRPr="00EA74DF" w:rsidRDefault="00036AD5" w:rsidP="00DE6ED8">
            <w:r w:rsidRPr="00EA74DF">
              <w:t>C6</w:t>
            </w:r>
          </w:p>
        </w:tc>
        <w:tc>
          <w:tcPr>
            <w:tcW w:w="2970" w:type="dxa"/>
            <w:vAlign w:val="center"/>
            <w:hideMark/>
          </w:tcPr>
          <w:p w14:paraId="01968D08"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Rating label</w:t>
            </w:r>
          </w:p>
        </w:tc>
        <w:tc>
          <w:tcPr>
            <w:tcW w:w="2520" w:type="dxa"/>
            <w:vAlign w:val="center"/>
            <w:hideMark/>
          </w:tcPr>
          <w:p w14:paraId="07AD14E5"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vAlign w:val="center"/>
            <w:hideMark/>
          </w:tcPr>
          <w:p w14:paraId="16075662"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w:t>
            </w:r>
          </w:p>
        </w:tc>
        <w:tc>
          <w:tcPr>
            <w:tcW w:w="1890" w:type="dxa"/>
            <w:vAlign w:val="center"/>
            <w:hideMark/>
          </w:tcPr>
          <w:p w14:paraId="3289ADA1"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04480A3F"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58CE1243" w14:textId="77777777" w:rsidR="00036AD5" w:rsidRPr="00EA74DF" w:rsidRDefault="00036AD5" w:rsidP="00DE6ED8">
            <w:r w:rsidRPr="00EA74DF">
              <w:t>C7</w:t>
            </w:r>
          </w:p>
        </w:tc>
        <w:tc>
          <w:tcPr>
            <w:tcW w:w="2970" w:type="dxa"/>
            <w:vAlign w:val="center"/>
            <w:hideMark/>
          </w:tcPr>
          <w:p w14:paraId="749F7AFD"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Serial number label</w:t>
            </w:r>
          </w:p>
        </w:tc>
        <w:tc>
          <w:tcPr>
            <w:tcW w:w="2520" w:type="dxa"/>
            <w:vAlign w:val="center"/>
            <w:hideMark/>
          </w:tcPr>
          <w:p w14:paraId="253E3645"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vAlign w:val="center"/>
            <w:hideMark/>
          </w:tcPr>
          <w:p w14:paraId="5EB4C05E"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1</w:t>
            </w:r>
          </w:p>
        </w:tc>
        <w:tc>
          <w:tcPr>
            <w:tcW w:w="1890" w:type="dxa"/>
            <w:vAlign w:val="center"/>
            <w:hideMark/>
          </w:tcPr>
          <w:p w14:paraId="5744C50B"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r w:rsidR="00036AD5" w:rsidRPr="00EA74DF" w14:paraId="1C995F80" w14:textId="77777777" w:rsidTr="00DE6ED8">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5ABDBECB" w14:textId="77777777" w:rsidR="00036AD5" w:rsidRPr="00EA74DF" w:rsidRDefault="00036AD5" w:rsidP="00DE6ED8">
            <w:r w:rsidRPr="00EA74DF">
              <w:t>C8</w:t>
            </w:r>
          </w:p>
        </w:tc>
        <w:tc>
          <w:tcPr>
            <w:tcW w:w="2970" w:type="dxa"/>
            <w:vAlign w:val="center"/>
            <w:hideMark/>
          </w:tcPr>
          <w:p w14:paraId="3C4D5C85"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Additional safety / warning labels</w:t>
            </w:r>
          </w:p>
        </w:tc>
        <w:tc>
          <w:tcPr>
            <w:tcW w:w="2520" w:type="dxa"/>
            <w:vAlign w:val="center"/>
            <w:hideMark/>
          </w:tcPr>
          <w:p w14:paraId="7EE32DEF"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(specify)</w:t>
            </w:r>
          </w:p>
        </w:tc>
        <w:tc>
          <w:tcPr>
            <w:tcW w:w="1260" w:type="dxa"/>
            <w:vAlign w:val="center"/>
            <w:hideMark/>
          </w:tcPr>
          <w:p w14:paraId="6C661EEF"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as req.</w:t>
            </w:r>
          </w:p>
        </w:tc>
        <w:tc>
          <w:tcPr>
            <w:tcW w:w="1890" w:type="dxa"/>
            <w:vAlign w:val="center"/>
            <w:hideMark/>
          </w:tcPr>
          <w:p w14:paraId="24BDB36F" w14:textId="77777777" w:rsidR="00036AD5" w:rsidRPr="00EA74DF" w:rsidRDefault="00036AD5" w:rsidP="00DE6ED8">
            <w:pPr>
              <w:cnfStyle w:val="000000000000" w:firstRow="0" w:lastRow="0" w:firstColumn="0" w:lastColumn="0" w:oddVBand="0" w:evenVBand="0" w:oddHBand="0" w:evenHBand="0" w:firstRowFirstColumn="0" w:firstRowLastColumn="0" w:lastRowFirstColumn="0" w:lastRowLastColumn="0"/>
            </w:pPr>
            <w:r w:rsidRPr="00EA74DF">
              <w:t>Step X.X</w:t>
            </w:r>
          </w:p>
        </w:tc>
      </w:tr>
    </w:tbl>
    <w:p w14:paraId="42F1717D" w14:textId="77777777" w:rsidR="00036AD5" w:rsidRDefault="00036AD5" w:rsidP="00036AD5">
      <w:pPr>
        <w:spacing w:after="160" w:line="278" w:lineRule="auto"/>
      </w:pPr>
    </w:p>
    <w:p w14:paraId="439BA6E5" w14:textId="77777777" w:rsidR="00036AD5" w:rsidRDefault="00036AD5" w:rsidP="00036AD5">
      <w:pPr>
        <w:spacing w:after="160" w:line="278" w:lineRule="auto"/>
      </w:pPr>
      <w:r>
        <w:br w:type="page"/>
      </w:r>
    </w:p>
    <w:p w14:paraId="1C4B9A5A" w14:textId="07E500A3" w:rsidR="00066989" w:rsidRPr="0032602B" w:rsidRDefault="00066989" w:rsidP="00066989">
      <w:pPr>
        <w:pStyle w:val="Heading1"/>
        <w:rPr>
          <w:rFonts w:eastAsiaTheme="minorHAnsi"/>
        </w:rPr>
      </w:pPr>
      <w:r w:rsidRPr="00066989">
        <w:lastRenderedPageBreak/>
        <w:t>5. PCB preparation and inspection</w:t>
      </w:r>
      <w:r w:rsidR="0032602B">
        <w:t xml:space="preserve"> </w:t>
      </w:r>
      <w:r w:rsidR="0032602B">
        <w:rPr>
          <w:rFonts w:eastAsiaTheme="minorHAnsi"/>
        </w:rPr>
        <w:t>(TO BE EDITED)</w:t>
      </w:r>
    </w:p>
    <w:p w14:paraId="70EBF132" w14:textId="77777777" w:rsidR="00066989" w:rsidRDefault="00066989" w:rsidP="00066989">
      <w:pPr>
        <w:spacing w:after="160" w:line="278" w:lineRule="auto"/>
      </w:pPr>
    </w:p>
    <w:p w14:paraId="1B6D2D30" w14:textId="5170D6C4" w:rsidR="00066989" w:rsidRDefault="00066989" w:rsidP="00066989">
      <w:pPr>
        <w:spacing w:after="160" w:line="278" w:lineRule="auto"/>
        <w:ind w:firstLine="180"/>
        <w:jc w:val="both"/>
      </w:pPr>
      <w:r w:rsidRPr="00066989">
        <w:t>Before installing the PCBs into the enclosure, each board should be checked and, if applicable, pre-tested. This avoids having to disassemble a finished unit to correct basic issues.</w:t>
      </w:r>
    </w:p>
    <w:p w14:paraId="48DF7753" w14:textId="77777777" w:rsidR="00066989" w:rsidRPr="00066989" w:rsidRDefault="00066989" w:rsidP="00066989">
      <w:pPr>
        <w:spacing w:after="160" w:line="278" w:lineRule="auto"/>
        <w:ind w:firstLine="180"/>
        <w:jc w:val="both"/>
      </w:pPr>
    </w:p>
    <w:p w14:paraId="466B50A5" w14:textId="77777777" w:rsidR="00066989" w:rsidRPr="00066989" w:rsidRDefault="00066989" w:rsidP="00066989">
      <w:pPr>
        <w:pStyle w:val="Heading2"/>
      </w:pPr>
      <w:r w:rsidRPr="00066989">
        <w:t>5.1 Visual inspection</w:t>
      </w:r>
    </w:p>
    <w:p w14:paraId="1E01AB5A" w14:textId="77777777" w:rsidR="00066989" w:rsidRDefault="00066989" w:rsidP="00066989">
      <w:pPr>
        <w:spacing w:after="160" w:line="278" w:lineRule="auto"/>
        <w:jc w:val="both"/>
      </w:pPr>
      <w:r w:rsidRPr="00066989">
        <w:t>Perform a quick but systematic visual check on every Main Board and Display Board:</w:t>
      </w:r>
    </w:p>
    <w:p w14:paraId="319DBFC1" w14:textId="77777777" w:rsidR="00066989" w:rsidRPr="00066989" w:rsidRDefault="00066989" w:rsidP="00066989">
      <w:pPr>
        <w:spacing w:after="160" w:line="278" w:lineRule="auto"/>
        <w:jc w:val="both"/>
      </w:pPr>
    </w:p>
    <w:p w14:paraId="41175444" w14:textId="77777777" w:rsidR="00066989" w:rsidRPr="00066989" w:rsidRDefault="00066989" w:rsidP="00066989">
      <w:pPr>
        <w:numPr>
          <w:ilvl w:val="0"/>
          <w:numId w:val="59"/>
        </w:numPr>
        <w:spacing w:after="160" w:line="278" w:lineRule="auto"/>
        <w:jc w:val="both"/>
      </w:pPr>
      <w:r w:rsidRPr="00066989">
        <w:rPr>
          <w:b/>
          <w:bCs/>
        </w:rPr>
        <w:t>Mechanical condition</w:t>
      </w:r>
    </w:p>
    <w:p w14:paraId="370893DD" w14:textId="77777777" w:rsidR="00066989" w:rsidRPr="00066989" w:rsidRDefault="00066989" w:rsidP="00066989">
      <w:pPr>
        <w:numPr>
          <w:ilvl w:val="1"/>
          <w:numId w:val="59"/>
        </w:numPr>
        <w:spacing w:after="160" w:line="278" w:lineRule="auto"/>
        <w:jc w:val="both"/>
      </w:pPr>
      <w:r w:rsidRPr="00066989">
        <w:t>No visible cracks, warping, or delamination of the PCB.</w:t>
      </w:r>
    </w:p>
    <w:p w14:paraId="5F1D52FC" w14:textId="77777777" w:rsidR="00066989" w:rsidRPr="00066989" w:rsidRDefault="00066989" w:rsidP="00066989">
      <w:pPr>
        <w:numPr>
          <w:ilvl w:val="1"/>
          <w:numId w:val="59"/>
        </w:numPr>
        <w:spacing w:after="160" w:line="278" w:lineRule="auto"/>
        <w:jc w:val="both"/>
      </w:pPr>
      <w:r w:rsidRPr="00066989">
        <w:t>No bent, loose or damaged connectors (RJ45, USB, headers, terminal blocks, IEC-related parts if present on the board).</w:t>
      </w:r>
    </w:p>
    <w:p w14:paraId="03057540" w14:textId="77777777" w:rsidR="00066989" w:rsidRDefault="00066989" w:rsidP="00066989">
      <w:pPr>
        <w:numPr>
          <w:ilvl w:val="1"/>
          <w:numId w:val="59"/>
        </w:numPr>
        <w:spacing w:after="160" w:line="278" w:lineRule="auto"/>
        <w:jc w:val="both"/>
      </w:pPr>
      <w:r w:rsidRPr="00066989">
        <w:t>Relays, transformers and other tall components are seated correctly and not tilted or mechanically stressed.</w:t>
      </w:r>
    </w:p>
    <w:p w14:paraId="14131D03" w14:textId="77777777" w:rsidR="00066989" w:rsidRPr="00066989" w:rsidRDefault="00066989" w:rsidP="00066989">
      <w:pPr>
        <w:spacing w:after="160" w:line="278" w:lineRule="auto"/>
        <w:ind w:left="1440"/>
        <w:jc w:val="both"/>
      </w:pPr>
    </w:p>
    <w:p w14:paraId="036FDAB7" w14:textId="77777777" w:rsidR="00066989" w:rsidRPr="00066989" w:rsidRDefault="00066989" w:rsidP="00066989">
      <w:pPr>
        <w:numPr>
          <w:ilvl w:val="0"/>
          <w:numId w:val="59"/>
        </w:numPr>
        <w:spacing w:after="160" w:line="278" w:lineRule="auto"/>
        <w:jc w:val="both"/>
      </w:pPr>
      <w:r w:rsidRPr="00066989">
        <w:rPr>
          <w:b/>
          <w:bCs/>
        </w:rPr>
        <w:t>Component population</w:t>
      </w:r>
    </w:p>
    <w:p w14:paraId="75265660" w14:textId="77777777" w:rsidR="00066989" w:rsidRPr="00066989" w:rsidRDefault="00066989" w:rsidP="00066989">
      <w:pPr>
        <w:numPr>
          <w:ilvl w:val="1"/>
          <w:numId w:val="59"/>
        </w:numPr>
        <w:spacing w:after="160" w:line="278" w:lineRule="auto"/>
        <w:jc w:val="both"/>
      </w:pPr>
      <w:r w:rsidRPr="00066989">
        <w:t>All “large” and safety-relevant parts are present: fuses, relays, terminal blocks, mains connectors, Ethernet and USB connectors, major ICs.</w:t>
      </w:r>
    </w:p>
    <w:p w14:paraId="5ACCA50A" w14:textId="77777777" w:rsidR="00066989" w:rsidRPr="00066989" w:rsidRDefault="00066989" w:rsidP="00066989">
      <w:pPr>
        <w:numPr>
          <w:ilvl w:val="1"/>
          <w:numId w:val="59"/>
        </w:numPr>
        <w:spacing w:after="160" w:line="278" w:lineRule="auto"/>
        <w:jc w:val="both"/>
      </w:pPr>
      <w:r w:rsidRPr="00066989">
        <w:t>No obviously missing or misaligned parts, especially around the mains section and interface connectors.</w:t>
      </w:r>
    </w:p>
    <w:p w14:paraId="77E44B38" w14:textId="68F56881" w:rsidR="00066989" w:rsidRDefault="00066989" w:rsidP="00066989">
      <w:pPr>
        <w:numPr>
          <w:ilvl w:val="1"/>
          <w:numId w:val="59"/>
        </w:numPr>
        <w:spacing w:after="160" w:line="278" w:lineRule="auto"/>
        <w:jc w:val="both"/>
      </w:pPr>
      <w:r w:rsidRPr="00066989">
        <w:t>No foreign objects (loose solder balls, wire strands) on the board.</w:t>
      </w:r>
    </w:p>
    <w:p w14:paraId="6587D8E1" w14:textId="77777777" w:rsidR="00066989" w:rsidRPr="00066989" w:rsidRDefault="00066989" w:rsidP="00066989">
      <w:pPr>
        <w:spacing w:after="160" w:line="278" w:lineRule="auto"/>
        <w:ind w:left="1440"/>
        <w:jc w:val="both"/>
      </w:pPr>
    </w:p>
    <w:p w14:paraId="0C269457" w14:textId="77777777" w:rsidR="00066989" w:rsidRPr="00066989" w:rsidRDefault="00066989" w:rsidP="00066989">
      <w:pPr>
        <w:numPr>
          <w:ilvl w:val="0"/>
          <w:numId w:val="59"/>
        </w:numPr>
        <w:spacing w:after="160" w:line="278" w:lineRule="auto"/>
        <w:jc w:val="both"/>
      </w:pPr>
      <w:r w:rsidRPr="00066989">
        <w:rPr>
          <w:b/>
          <w:bCs/>
        </w:rPr>
        <w:t>Solder quality</w:t>
      </w:r>
    </w:p>
    <w:p w14:paraId="3F157DC9" w14:textId="77777777" w:rsidR="00066989" w:rsidRPr="00066989" w:rsidRDefault="00066989" w:rsidP="00066989">
      <w:pPr>
        <w:numPr>
          <w:ilvl w:val="1"/>
          <w:numId w:val="59"/>
        </w:numPr>
        <w:spacing w:after="160" w:line="278" w:lineRule="auto"/>
        <w:jc w:val="both"/>
      </w:pPr>
      <w:r w:rsidRPr="00066989">
        <w:t>No visible solder bridges on connector pins, relay pins, or mains-related pads.</w:t>
      </w:r>
    </w:p>
    <w:p w14:paraId="368759FE" w14:textId="6FDD529D" w:rsidR="00066989" w:rsidRDefault="00066989" w:rsidP="00066989">
      <w:pPr>
        <w:numPr>
          <w:ilvl w:val="1"/>
          <w:numId w:val="59"/>
        </w:numPr>
        <w:spacing w:after="160" w:line="278" w:lineRule="auto"/>
        <w:jc w:val="both"/>
      </w:pPr>
      <w:r w:rsidRPr="00066989">
        <w:t xml:space="preserve">No burnt or </w:t>
      </w:r>
      <w:r w:rsidRPr="00066989">
        <w:t>discolored</w:t>
      </w:r>
      <w:r w:rsidRPr="00066989">
        <w:t xml:space="preserve"> areas indicating previous overheating or rework problems.</w:t>
      </w:r>
    </w:p>
    <w:p w14:paraId="12409B93" w14:textId="77777777" w:rsidR="00066989" w:rsidRPr="00066989" w:rsidRDefault="00066989" w:rsidP="00066989">
      <w:pPr>
        <w:spacing w:after="160" w:line="278" w:lineRule="auto"/>
        <w:ind w:left="1440"/>
        <w:jc w:val="both"/>
      </w:pPr>
    </w:p>
    <w:p w14:paraId="0194342D" w14:textId="77777777" w:rsidR="00066989" w:rsidRPr="00066989" w:rsidRDefault="00066989" w:rsidP="00066989">
      <w:pPr>
        <w:spacing w:after="160" w:line="278" w:lineRule="auto"/>
        <w:jc w:val="both"/>
      </w:pPr>
      <w:r w:rsidRPr="00066989">
        <w:t>If any issues are found, correct them or reject the board before continuing.</w:t>
      </w:r>
    </w:p>
    <w:p w14:paraId="2DA26017" w14:textId="539D0B87" w:rsidR="00066989" w:rsidRPr="00066989" w:rsidRDefault="00066989" w:rsidP="00066989">
      <w:pPr>
        <w:spacing w:after="160" w:line="278" w:lineRule="auto"/>
      </w:pPr>
    </w:p>
    <w:p w14:paraId="2A588521" w14:textId="77777777" w:rsidR="00066989" w:rsidRDefault="00066989">
      <w:pPr>
        <w:spacing w:after="160" w:line="278" w:lineRule="auto"/>
        <w:contextualSpacing w:val="0"/>
        <w:rPr>
          <w:b/>
          <w:bCs/>
        </w:rPr>
      </w:pPr>
      <w:r>
        <w:rPr>
          <w:b/>
          <w:bCs/>
        </w:rPr>
        <w:br w:type="page"/>
      </w:r>
    </w:p>
    <w:p w14:paraId="494D1F9C" w14:textId="4E825F98" w:rsidR="00066989" w:rsidRPr="00066989" w:rsidRDefault="00066989" w:rsidP="00066989">
      <w:pPr>
        <w:pStyle w:val="Heading2"/>
      </w:pPr>
      <w:r w:rsidRPr="00066989">
        <w:lastRenderedPageBreak/>
        <w:t xml:space="preserve">5.2 Basic electrical checks </w:t>
      </w:r>
    </w:p>
    <w:p w14:paraId="046C3BE3" w14:textId="77777777" w:rsidR="00066989" w:rsidRDefault="00066989" w:rsidP="00066989">
      <w:pPr>
        <w:spacing w:after="160" w:line="278" w:lineRule="auto"/>
      </w:pPr>
    </w:p>
    <w:p w14:paraId="2EC26D11" w14:textId="7A9A16DE" w:rsidR="00066989" w:rsidRDefault="00066989" w:rsidP="00066989">
      <w:pPr>
        <w:spacing w:after="160" w:line="278" w:lineRule="auto"/>
        <w:ind w:firstLine="180"/>
        <w:jc w:val="both"/>
      </w:pPr>
      <w:r w:rsidRPr="00066989">
        <w:t>If you have the equipment and procedures available, perform simple checks before enclosure assembly:</w:t>
      </w:r>
    </w:p>
    <w:p w14:paraId="4A12CE5D" w14:textId="77777777" w:rsidR="00066989" w:rsidRPr="00066989" w:rsidRDefault="00066989" w:rsidP="00066989">
      <w:pPr>
        <w:spacing w:after="160" w:line="278" w:lineRule="auto"/>
        <w:ind w:firstLine="180"/>
        <w:jc w:val="both"/>
      </w:pPr>
    </w:p>
    <w:p w14:paraId="73DEE89C" w14:textId="77777777" w:rsidR="00066989" w:rsidRPr="00066989" w:rsidRDefault="00066989" w:rsidP="00066989">
      <w:pPr>
        <w:numPr>
          <w:ilvl w:val="0"/>
          <w:numId w:val="60"/>
        </w:numPr>
        <w:spacing w:after="160" w:line="278" w:lineRule="auto"/>
        <w:jc w:val="both"/>
      </w:pPr>
      <w:r w:rsidRPr="00066989">
        <w:t>Measure resistance between the mains input pins to confirm there is no hard short (expect high resistance or open circuit for an unpowered board).</w:t>
      </w:r>
    </w:p>
    <w:p w14:paraId="498E94CB" w14:textId="77777777" w:rsidR="00066989" w:rsidRPr="00066989" w:rsidRDefault="00066989" w:rsidP="00066989">
      <w:pPr>
        <w:numPr>
          <w:ilvl w:val="0"/>
          <w:numId w:val="60"/>
        </w:numPr>
        <w:spacing w:after="160" w:line="278" w:lineRule="auto"/>
        <w:jc w:val="both"/>
      </w:pPr>
      <w:r w:rsidRPr="00066989">
        <w:t>Verify continuity of the protective earth path from the inlet earth pin to the designated earth points on the PCB and chassis connection holes.</w:t>
      </w:r>
    </w:p>
    <w:p w14:paraId="7DEF0DC7" w14:textId="0CB4F410" w:rsidR="00066989" w:rsidRDefault="00066989" w:rsidP="00066989">
      <w:pPr>
        <w:numPr>
          <w:ilvl w:val="0"/>
          <w:numId w:val="60"/>
        </w:numPr>
        <w:spacing w:after="160" w:line="278" w:lineRule="auto"/>
        <w:jc w:val="both"/>
      </w:pPr>
      <w:r>
        <w:t>T</w:t>
      </w:r>
      <w:r w:rsidRPr="00066989">
        <w:t>he board design includes test pads for power rails, check for obvious shorts between main rails and ground using a multimeter.</w:t>
      </w:r>
    </w:p>
    <w:p w14:paraId="053CA46F" w14:textId="77777777" w:rsidR="00066989" w:rsidRPr="00066989" w:rsidRDefault="00066989" w:rsidP="00066989">
      <w:pPr>
        <w:numPr>
          <w:ilvl w:val="0"/>
          <w:numId w:val="60"/>
        </w:numPr>
        <w:spacing w:after="160" w:line="278" w:lineRule="auto"/>
        <w:jc w:val="both"/>
      </w:pPr>
    </w:p>
    <w:p w14:paraId="56F089EC" w14:textId="77777777" w:rsidR="00066989" w:rsidRPr="00066989" w:rsidRDefault="00066989" w:rsidP="00066989">
      <w:pPr>
        <w:spacing w:after="160" w:line="278" w:lineRule="auto"/>
        <w:jc w:val="both"/>
      </w:pPr>
      <w:r w:rsidRPr="00066989">
        <w:t>These quick checks help avoid powering a board with a catastrophic fault.</w:t>
      </w:r>
    </w:p>
    <w:p w14:paraId="64E7FBAC" w14:textId="1503BFFE" w:rsidR="00066989" w:rsidRPr="00066989" w:rsidRDefault="00066989" w:rsidP="00066989">
      <w:pPr>
        <w:spacing w:after="160" w:line="278" w:lineRule="auto"/>
        <w:jc w:val="both"/>
      </w:pPr>
    </w:p>
    <w:p w14:paraId="4187BBEF" w14:textId="55C82152" w:rsidR="00F86A3F" w:rsidRPr="00F86A3F" w:rsidRDefault="00F86A3F" w:rsidP="00066989">
      <w:pPr>
        <w:pStyle w:val="ListParagraph"/>
        <w:numPr>
          <w:ilvl w:val="1"/>
          <w:numId w:val="62"/>
        </w:numPr>
        <w:spacing w:after="160" w:line="278" w:lineRule="auto"/>
        <w:rPr>
          <w:rFonts w:eastAsiaTheme="majorEastAsia" w:cstheme="majorBidi"/>
          <w:b/>
          <w:sz w:val="36"/>
          <w:szCs w:val="32"/>
        </w:rPr>
      </w:pPr>
      <w:r w:rsidRPr="00F86A3F">
        <w:rPr>
          <w:rFonts w:eastAsiaTheme="majorEastAsia" w:cstheme="majorBidi"/>
          <w:b/>
          <w:sz w:val="36"/>
          <w:szCs w:val="32"/>
        </w:rPr>
        <w:t>Revision labelling</w:t>
      </w:r>
    </w:p>
    <w:p w14:paraId="759D4009" w14:textId="5E2FAEBD" w:rsidR="00066989" w:rsidRPr="00066989" w:rsidRDefault="00066989" w:rsidP="00F86A3F">
      <w:pPr>
        <w:spacing w:after="160" w:line="278" w:lineRule="auto"/>
      </w:pPr>
      <w:r w:rsidRPr="00066989">
        <w:t>To keep units traceable</w:t>
      </w:r>
      <w:r w:rsidR="00F86A3F">
        <w:t>, c</w:t>
      </w:r>
      <w:r w:rsidRPr="00066989">
        <w:t xml:space="preserve">onfirm the </w:t>
      </w:r>
      <w:r w:rsidRPr="00066989">
        <w:rPr>
          <w:b/>
          <w:bCs/>
        </w:rPr>
        <w:t>board revision</w:t>
      </w:r>
      <w:r w:rsidRPr="00066989">
        <w:t xml:space="preserve"> printed on the silk screen matches the intended hardware version (e.g. “Main Board v1.0.0”, “Display Board v1.1.0”).</w:t>
      </w:r>
      <w:r w:rsidR="00F86A3F">
        <w:t xml:space="preserve"> </w:t>
      </w:r>
      <w:r w:rsidR="00F86A3F" w:rsidRPr="00F86A3F">
        <w:t>Apply any internal barcode or PCB ID labels.</w:t>
      </w:r>
    </w:p>
    <w:p w14:paraId="3A34C087" w14:textId="58D313B2" w:rsidR="006A1A4E" w:rsidRDefault="006A1A4E">
      <w:pPr>
        <w:spacing w:after="160" w:line="278" w:lineRule="auto"/>
        <w:contextualSpacing w:val="0"/>
      </w:pPr>
      <w:r>
        <w:br w:type="page"/>
      </w:r>
    </w:p>
    <w:p w14:paraId="5D16DDFC" w14:textId="0C19DF51" w:rsidR="006A1A4E" w:rsidRPr="006A1A4E" w:rsidRDefault="006A1A4E" w:rsidP="0060638B">
      <w:pPr>
        <w:pStyle w:val="Heading1"/>
      </w:pPr>
      <w:r w:rsidRPr="006A1A4E">
        <w:lastRenderedPageBreak/>
        <w:t>6. Sub-assembly steps</w:t>
      </w:r>
    </w:p>
    <w:p w14:paraId="40F724AC" w14:textId="77777777" w:rsidR="006A1A4E" w:rsidRPr="006A1A4E" w:rsidRDefault="006A1A4E" w:rsidP="006A1A4E">
      <w:pPr>
        <w:spacing w:after="160" w:line="278" w:lineRule="auto"/>
        <w:ind w:firstLine="180"/>
        <w:jc w:val="both"/>
      </w:pPr>
      <w:r w:rsidRPr="006A1A4E">
        <w:t>This chapter describes the preparation of the main and display assemblies, including wiring of the IEC inlet and outlets, installation of 3D-printed parts and mounting of the PCBs onto the enclosure parts. All work in this section is carried out with the unit completely disconnected from the mains supply.</w:t>
      </w:r>
    </w:p>
    <w:p w14:paraId="6446B2F9" w14:textId="099E7C6D" w:rsidR="006A1A4E" w:rsidRPr="006A1A4E" w:rsidRDefault="006A1A4E" w:rsidP="006A1A4E">
      <w:pPr>
        <w:spacing w:after="160" w:line="278" w:lineRule="auto"/>
        <w:jc w:val="both"/>
      </w:pPr>
    </w:p>
    <w:p w14:paraId="04105C15" w14:textId="5798D70E" w:rsidR="006A1A4E" w:rsidRDefault="006A1A4E" w:rsidP="0060638B">
      <w:pPr>
        <w:pStyle w:val="Heading2"/>
      </w:pPr>
      <w:r w:rsidRPr="006A1A4E">
        <w:t>6.1 Main Board sub-assembly</w:t>
      </w:r>
    </w:p>
    <w:p w14:paraId="2C72F703" w14:textId="5E2D1F23" w:rsidR="006A1A4E" w:rsidRDefault="006A1A4E" w:rsidP="006A1A4E">
      <w:pPr>
        <w:spacing w:after="160" w:line="278" w:lineRule="auto"/>
        <w:jc w:val="both"/>
      </w:pPr>
      <w:r w:rsidRPr="006A1A4E">
        <w:t>This step prepares the mains inlet and outlet wiring and mounts the Main Board into the lower part of the enclosure.</w:t>
      </w:r>
    </w:p>
    <w:p w14:paraId="33232A9A" w14:textId="77777777" w:rsidR="006A1A4E" w:rsidRPr="006A1A4E" w:rsidRDefault="006A1A4E" w:rsidP="006A1A4E">
      <w:pPr>
        <w:spacing w:after="160" w:line="278" w:lineRule="auto"/>
        <w:jc w:val="both"/>
      </w:pPr>
    </w:p>
    <w:p w14:paraId="517AF592" w14:textId="1C1C202D" w:rsidR="006A1A4E" w:rsidRPr="006A1A4E" w:rsidRDefault="006A1A4E" w:rsidP="006A1A4E">
      <w:pPr>
        <w:pStyle w:val="Heading3"/>
      </w:pPr>
      <w:r>
        <w:t xml:space="preserve">6.1.1 </w:t>
      </w:r>
      <w:r w:rsidRPr="006A1A4E">
        <w:t>Prepare IEC C14 inlet harness</w:t>
      </w:r>
    </w:p>
    <w:p w14:paraId="752BC6D1" w14:textId="77777777" w:rsidR="006A1A4E" w:rsidRPr="006A1A4E" w:rsidRDefault="006A1A4E" w:rsidP="006A1A4E">
      <w:pPr>
        <w:numPr>
          <w:ilvl w:val="0"/>
          <w:numId w:val="67"/>
        </w:numPr>
        <w:spacing w:after="160" w:line="278" w:lineRule="auto"/>
        <w:jc w:val="both"/>
      </w:pPr>
      <w:r w:rsidRPr="006A1A4E">
        <w:t xml:space="preserve">Cut live, neutral and earth conductors to the length required to reach from the inlet position to the Main Board </w:t>
      </w:r>
      <w:proofErr w:type="spellStart"/>
      <w:r w:rsidRPr="006A1A4E">
        <w:t>Faston</w:t>
      </w:r>
      <w:proofErr w:type="spellEnd"/>
      <w:r w:rsidRPr="006A1A4E">
        <w:t xml:space="preserve"> or screw terminals without tension.</w:t>
      </w:r>
    </w:p>
    <w:p w14:paraId="2B772588" w14:textId="77777777" w:rsidR="006A1A4E" w:rsidRPr="006A1A4E" w:rsidRDefault="006A1A4E" w:rsidP="006A1A4E">
      <w:pPr>
        <w:numPr>
          <w:ilvl w:val="0"/>
          <w:numId w:val="67"/>
        </w:numPr>
        <w:spacing w:after="160" w:line="278" w:lineRule="auto"/>
        <w:jc w:val="both"/>
      </w:pPr>
      <w:r w:rsidRPr="006A1A4E">
        <w:t>Strip the insulation to the length specified for the terminals.</w:t>
      </w:r>
    </w:p>
    <w:p w14:paraId="14E79193" w14:textId="77777777" w:rsidR="006A1A4E" w:rsidRPr="006A1A4E" w:rsidRDefault="006A1A4E" w:rsidP="006A1A4E">
      <w:pPr>
        <w:numPr>
          <w:ilvl w:val="0"/>
          <w:numId w:val="67"/>
        </w:numPr>
        <w:spacing w:after="160" w:line="278" w:lineRule="auto"/>
        <w:jc w:val="both"/>
      </w:pPr>
      <w:r w:rsidRPr="006A1A4E">
        <w:t>Slide the appropriate heatshrink sleeves onto each conductor before crimping.</w:t>
      </w:r>
    </w:p>
    <w:p w14:paraId="12C86C9A" w14:textId="77777777" w:rsidR="006A1A4E" w:rsidRPr="006A1A4E" w:rsidRDefault="006A1A4E" w:rsidP="006A1A4E">
      <w:pPr>
        <w:numPr>
          <w:ilvl w:val="0"/>
          <w:numId w:val="67"/>
        </w:numPr>
        <w:spacing w:after="160" w:line="278" w:lineRule="auto"/>
        <w:jc w:val="both"/>
      </w:pPr>
      <w:r w:rsidRPr="006A1A4E">
        <w:t xml:space="preserve">Crimp the </w:t>
      </w:r>
      <w:proofErr w:type="spellStart"/>
      <w:r w:rsidRPr="006A1A4E">
        <w:t>Faston</w:t>
      </w:r>
      <w:proofErr w:type="spellEnd"/>
      <w:r w:rsidRPr="006A1A4E">
        <w:t xml:space="preserve"> terminals (or solder connections, if used) to the IEC C14 inlet contacts according to the wiring diagram (L, N, PE).</w:t>
      </w:r>
    </w:p>
    <w:p w14:paraId="2DFB0C44" w14:textId="318353C2" w:rsidR="006A1A4E" w:rsidRDefault="00F30A57" w:rsidP="006A1A4E">
      <w:pPr>
        <w:numPr>
          <w:ilvl w:val="0"/>
          <w:numId w:val="67"/>
        </w:numPr>
        <w:spacing w:after="160" w:line="278" w:lineRule="auto"/>
        <w:jc w:val="both"/>
      </w:pPr>
      <w:r w:rsidRPr="00F30A57">
        <w:t>Slide an additional heatshrink sleeve onto each conductor, away from the stripped end.</w:t>
      </w:r>
      <w:r>
        <w:t xml:space="preserve"> </w:t>
      </w:r>
      <w:r w:rsidRPr="00F30A57">
        <w:rPr>
          <w:b/>
          <w:bCs/>
        </w:rPr>
        <w:t>Do not shrink these sleeves yet</w:t>
      </w:r>
    </w:p>
    <w:p w14:paraId="0DCA194D" w14:textId="3A2A8415" w:rsidR="006A1A4E" w:rsidRDefault="006A1A4E">
      <w:pPr>
        <w:spacing w:after="160" w:line="278" w:lineRule="auto"/>
        <w:contextualSpacing w:val="0"/>
        <w:rPr>
          <w:b/>
          <w:bCs/>
        </w:rPr>
      </w:pPr>
    </w:p>
    <w:p w14:paraId="131248A6" w14:textId="3A80B616" w:rsidR="006A1A4E" w:rsidRPr="006A1A4E" w:rsidRDefault="006A1A4E" w:rsidP="006A1A4E">
      <w:pPr>
        <w:pStyle w:val="Heading3"/>
      </w:pPr>
      <w:r>
        <w:t xml:space="preserve">6.1.2 </w:t>
      </w:r>
      <w:r w:rsidRPr="006A1A4E">
        <w:t>Prepare IEC C13 outlet harness</w:t>
      </w:r>
    </w:p>
    <w:p w14:paraId="3F79C7C5" w14:textId="77777777" w:rsidR="006A1A4E" w:rsidRPr="006A1A4E" w:rsidRDefault="006A1A4E" w:rsidP="006A1A4E">
      <w:pPr>
        <w:numPr>
          <w:ilvl w:val="0"/>
          <w:numId w:val="63"/>
        </w:numPr>
        <w:spacing w:after="160" w:line="278" w:lineRule="auto"/>
        <w:jc w:val="both"/>
      </w:pPr>
      <w:r w:rsidRPr="006A1A4E">
        <w:t>For each IEC C13 outlet (CH1–CH8), cut live and neutral conductors to reach the corresponding Main Board terminals with sufficient slack for routing.</w:t>
      </w:r>
    </w:p>
    <w:p w14:paraId="3DF1A4A3" w14:textId="77777777" w:rsidR="006A1A4E" w:rsidRPr="006A1A4E" w:rsidRDefault="006A1A4E" w:rsidP="006A1A4E">
      <w:pPr>
        <w:numPr>
          <w:ilvl w:val="0"/>
          <w:numId w:val="63"/>
        </w:numPr>
        <w:spacing w:after="160" w:line="278" w:lineRule="auto"/>
        <w:jc w:val="both"/>
      </w:pPr>
      <w:r w:rsidRPr="006A1A4E">
        <w:t>Strip insulation and slide heatshrink sleeves onto each conductor.</w:t>
      </w:r>
    </w:p>
    <w:p w14:paraId="7A45D368" w14:textId="77777777" w:rsidR="006A1A4E" w:rsidRPr="006A1A4E" w:rsidRDefault="006A1A4E" w:rsidP="006A1A4E">
      <w:pPr>
        <w:numPr>
          <w:ilvl w:val="0"/>
          <w:numId w:val="63"/>
        </w:numPr>
        <w:spacing w:after="160" w:line="278" w:lineRule="auto"/>
        <w:jc w:val="both"/>
      </w:pPr>
      <w:r w:rsidRPr="006A1A4E">
        <w:t>Crimp (or solder) the conductors to the C13 outlets in accordance with the polarity/terminal markings.</w:t>
      </w:r>
    </w:p>
    <w:p w14:paraId="595606E5" w14:textId="77777777" w:rsidR="00F30A57" w:rsidRDefault="00F30A57" w:rsidP="00F30A57">
      <w:pPr>
        <w:numPr>
          <w:ilvl w:val="0"/>
          <w:numId w:val="63"/>
        </w:numPr>
        <w:spacing w:after="160" w:line="278" w:lineRule="auto"/>
        <w:jc w:val="both"/>
      </w:pPr>
      <w:r w:rsidRPr="00F30A57">
        <w:t>Slide an additional heatshrink sleeve onto each conductor, away from the stripped end.</w:t>
      </w:r>
      <w:r>
        <w:t xml:space="preserve"> </w:t>
      </w:r>
      <w:r w:rsidRPr="00F30A57">
        <w:rPr>
          <w:b/>
          <w:bCs/>
        </w:rPr>
        <w:t>Do not shrink these sleeves yet</w:t>
      </w:r>
    </w:p>
    <w:p w14:paraId="2ECAB005" w14:textId="77777777" w:rsidR="006A1A4E" w:rsidRPr="006A1A4E" w:rsidRDefault="006A1A4E" w:rsidP="006A1A4E">
      <w:pPr>
        <w:numPr>
          <w:ilvl w:val="0"/>
          <w:numId w:val="63"/>
        </w:numPr>
        <w:spacing w:after="160" w:line="278" w:lineRule="auto"/>
        <w:jc w:val="both"/>
      </w:pPr>
      <w:r w:rsidRPr="006A1A4E">
        <w:t>Group the conductors per channel (CH1…CH8) and, if required, label them so they can be matched to the correct channel positions on the Main Board later.</w:t>
      </w:r>
    </w:p>
    <w:p w14:paraId="30CF7E31" w14:textId="0E58666E" w:rsidR="006A1A4E" w:rsidRPr="006A1A4E" w:rsidRDefault="0060638B" w:rsidP="0060638B">
      <w:pPr>
        <w:pStyle w:val="Heading3"/>
      </w:pPr>
      <w:r>
        <w:lastRenderedPageBreak/>
        <w:t xml:space="preserve">6.1.3 </w:t>
      </w:r>
      <w:r w:rsidR="006A1A4E" w:rsidRPr="006A1A4E">
        <w:t>Install standoffs in the bottom cover</w:t>
      </w:r>
    </w:p>
    <w:p w14:paraId="723A5DB8" w14:textId="77777777" w:rsidR="0060638B" w:rsidRDefault="0060638B" w:rsidP="0060638B">
      <w:pPr>
        <w:pStyle w:val="ListParagraph"/>
        <w:numPr>
          <w:ilvl w:val="0"/>
          <w:numId w:val="68"/>
        </w:numPr>
        <w:spacing w:after="160" w:line="278" w:lineRule="auto"/>
        <w:jc w:val="both"/>
      </w:pPr>
      <w:r w:rsidRPr="0060638B">
        <w:t>Fit the M3 screws into the marked holes provided in the bottom cover for the Main Board mounting.</w:t>
      </w:r>
    </w:p>
    <w:p w14:paraId="0A7E3847" w14:textId="6C6925EE" w:rsidR="0060638B" w:rsidRPr="006A1A4E" w:rsidRDefault="0060638B" w:rsidP="0060638B">
      <w:pPr>
        <w:pStyle w:val="ListParagraph"/>
        <w:numPr>
          <w:ilvl w:val="0"/>
          <w:numId w:val="68"/>
        </w:numPr>
        <w:spacing w:after="160" w:line="278" w:lineRule="auto"/>
        <w:jc w:val="both"/>
      </w:pPr>
      <w:r w:rsidRPr="0060638B">
        <w:t>Carefully add the insulator part and make sure all screws align with the insulator holes in the same position.</w:t>
      </w:r>
    </w:p>
    <w:p w14:paraId="71E61627" w14:textId="77777777" w:rsidR="00BD509D" w:rsidRDefault="00BD509D" w:rsidP="006A1A4E">
      <w:pPr>
        <w:spacing w:after="160" w:line="278" w:lineRule="auto"/>
        <w:jc w:val="both"/>
        <w:rPr>
          <w:b/>
          <w:bCs/>
        </w:rPr>
      </w:pPr>
    </w:p>
    <w:p w14:paraId="67399761" w14:textId="3C013155" w:rsidR="006A1A4E" w:rsidRPr="006A1A4E" w:rsidRDefault="0060638B" w:rsidP="0060638B">
      <w:pPr>
        <w:pStyle w:val="Heading3"/>
      </w:pPr>
      <w:r>
        <w:t>6.1.</w:t>
      </w:r>
      <w:r>
        <w:t xml:space="preserve">4 </w:t>
      </w:r>
      <w:r w:rsidR="006A1A4E" w:rsidRPr="006A1A4E">
        <w:t>Install the Main Board onto the standoffs</w:t>
      </w:r>
    </w:p>
    <w:p w14:paraId="277159E1" w14:textId="77777777" w:rsidR="006A1A4E" w:rsidRPr="006A1A4E" w:rsidRDefault="006A1A4E" w:rsidP="0060638B">
      <w:pPr>
        <w:numPr>
          <w:ilvl w:val="0"/>
          <w:numId w:val="63"/>
        </w:numPr>
        <w:spacing w:after="160" w:line="278" w:lineRule="auto"/>
        <w:jc w:val="both"/>
      </w:pPr>
      <w:r w:rsidRPr="006A1A4E">
        <w:t>Place the Main Board onto the previously installed standoffs, aligning the mounting holes and any connector cut-outs with the enclosure openings.</w:t>
      </w:r>
    </w:p>
    <w:p w14:paraId="0D63DF4E" w14:textId="459BDF68" w:rsidR="00BD509D" w:rsidRDefault="0060638B" w:rsidP="0060638B">
      <w:pPr>
        <w:numPr>
          <w:ilvl w:val="0"/>
          <w:numId w:val="63"/>
        </w:numPr>
        <w:spacing w:after="160" w:line="278" w:lineRule="auto"/>
        <w:jc w:val="both"/>
      </w:pPr>
      <w:r w:rsidRPr="0060638B">
        <w:t>Secure the Main Board with M3 nuts and tighten them evenly. Do not over-tighten to avoid bending the PCB.</w:t>
      </w:r>
    </w:p>
    <w:p w14:paraId="0FF7691E" w14:textId="77777777" w:rsidR="0060638B" w:rsidRDefault="0060638B" w:rsidP="006A1A4E">
      <w:pPr>
        <w:spacing w:after="160" w:line="278" w:lineRule="auto"/>
        <w:jc w:val="both"/>
        <w:rPr>
          <w:b/>
          <w:bCs/>
        </w:rPr>
      </w:pPr>
    </w:p>
    <w:p w14:paraId="0EF2188B" w14:textId="2135F2A5" w:rsidR="00BD509D" w:rsidRPr="006A1A4E" w:rsidRDefault="0060638B" w:rsidP="0060638B">
      <w:pPr>
        <w:pStyle w:val="Heading3"/>
      </w:pPr>
      <w:r>
        <w:t>6.1.</w:t>
      </w:r>
      <w:r>
        <w:t xml:space="preserve">5 </w:t>
      </w:r>
      <w:r w:rsidR="00BD509D" w:rsidRPr="006A1A4E">
        <w:t>Install IEC C13 outlets into the bottom housing</w:t>
      </w:r>
    </w:p>
    <w:p w14:paraId="78A456BF" w14:textId="77777777" w:rsidR="00BD509D" w:rsidRPr="006A1A4E" w:rsidRDefault="00BD509D" w:rsidP="0060638B">
      <w:pPr>
        <w:numPr>
          <w:ilvl w:val="0"/>
          <w:numId w:val="63"/>
        </w:numPr>
        <w:spacing w:after="160" w:line="278" w:lineRule="auto"/>
        <w:jc w:val="both"/>
      </w:pPr>
      <w:r w:rsidRPr="006A1A4E">
        <w:t>Insert the pre-cabled IEC C13 outlets into the rear panel cut-outs from the outside.</w:t>
      </w:r>
    </w:p>
    <w:p w14:paraId="53A0DDD0" w14:textId="77777777" w:rsidR="00BD509D" w:rsidRPr="006A1A4E" w:rsidRDefault="00BD509D" w:rsidP="0060638B">
      <w:pPr>
        <w:numPr>
          <w:ilvl w:val="0"/>
          <w:numId w:val="63"/>
        </w:numPr>
        <w:spacing w:after="160" w:line="278" w:lineRule="auto"/>
        <w:jc w:val="both"/>
      </w:pPr>
      <w:r w:rsidRPr="006A1A4E">
        <w:t>Ensure each outlet is properly oriented and fully seated.</w:t>
      </w:r>
    </w:p>
    <w:p w14:paraId="5D6A5B4A" w14:textId="77777777" w:rsidR="00BD509D" w:rsidRPr="006A1A4E" w:rsidRDefault="00BD509D" w:rsidP="0060638B">
      <w:pPr>
        <w:numPr>
          <w:ilvl w:val="0"/>
          <w:numId w:val="63"/>
        </w:numPr>
        <w:spacing w:after="160" w:line="278" w:lineRule="auto"/>
        <w:jc w:val="both"/>
      </w:pPr>
      <w:r>
        <w:t>The outlets must fit tightly after the audible click of the self-locking mechanism.</w:t>
      </w:r>
    </w:p>
    <w:p w14:paraId="543D00D8" w14:textId="77777777" w:rsidR="00BD509D" w:rsidRPr="006A1A4E" w:rsidRDefault="00BD509D" w:rsidP="0060638B">
      <w:pPr>
        <w:numPr>
          <w:ilvl w:val="0"/>
          <w:numId w:val="63"/>
        </w:numPr>
        <w:spacing w:after="160" w:line="278" w:lineRule="auto"/>
        <w:jc w:val="both"/>
      </w:pPr>
      <w:r w:rsidRPr="006A1A4E">
        <w:t>Route the outlet wires inside the bottom housing so they lie roughly in the direction of the Main Board terminal area without crossing sharp edges.</w:t>
      </w:r>
    </w:p>
    <w:p w14:paraId="308239D9" w14:textId="77777777" w:rsidR="00BD509D" w:rsidRDefault="00BD509D" w:rsidP="006A1A4E">
      <w:pPr>
        <w:spacing w:after="160" w:line="278" w:lineRule="auto"/>
        <w:jc w:val="both"/>
        <w:rPr>
          <w:b/>
          <w:bCs/>
        </w:rPr>
      </w:pPr>
    </w:p>
    <w:p w14:paraId="75F74D37" w14:textId="73775D56" w:rsidR="006A1A4E" w:rsidRPr="006A1A4E" w:rsidRDefault="0060638B" w:rsidP="0060638B">
      <w:pPr>
        <w:pStyle w:val="Heading3"/>
      </w:pPr>
      <w:r>
        <w:t>6.1.</w:t>
      </w:r>
      <w:r>
        <w:t xml:space="preserve">6 </w:t>
      </w:r>
      <w:r w:rsidR="006A1A4E" w:rsidRPr="006A1A4E">
        <w:t>Connect outlet harness to Main Board</w:t>
      </w:r>
    </w:p>
    <w:p w14:paraId="2B5A2700" w14:textId="77777777" w:rsidR="006A1A4E" w:rsidRPr="006A1A4E" w:rsidRDefault="006A1A4E" w:rsidP="0060638B">
      <w:pPr>
        <w:numPr>
          <w:ilvl w:val="0"/>
          <w:numId w:val="63"/>
        </w:numPr>
        <w:spacing w:after="160" w:line="278" w:lineRule="auto"/>
        <w:jc w:val="both"/>
      </w:pPr>
      <w:r w:rsidRPr="006A1A4E">
        <w:t xml:space="preserve">Route each channel’s live and neutral conductors to the corresponding </w:t>
      </w:r>
      <w:proofErr w:type="spellStart"/>
      <w:r w:rsidRPr="006A1A4E">
        <w:t>Faston</w:t>
      </w:r>
      <w:proofErr w:type="spellEnd"/>
      <w:r w:rsidRPr="006A1A4E">
        <w:t xml:space="preserve"> or screw terminals on the Main Board.</w:t>
      </w:r>
    </w:p>
    <w:p w14:paraId="3C96F3C2" w14:textId="77777777" w:rsidR="006A1A4E" w:rsidRPr="006A1A4E" w:rsidRDefault="006A1A4E" w:rsidP="0060638B">
      <w:pPr>
        <w:numPr>
          <w:ilvl w:val="0"/>
          <w:numId w:val="63"/>
        </w:numPr>
        <w:spacing w:after="160" w:line="278" w:lineRule="auto"/>
        <w:jc w:val="both"/>
      </w:pPr>
      <w:r w:rsidRPr="006A1A4E">
        <w:t>Confirm correct mapping (CH1 wire set to CH1 terminals, etc.) before making connections.</w:t>
      </w:r>
    </w:p>
    <w:p w14:paraId="06121B44" w14:textId="77777777" w:rsidR="006A1A4E" w:rsidRPr="006A1A4E" w:rsidRDefault="006A1A4E" w:rsidP="0060638B">
      <w:pPr>
        <w:numPr>
          <w:ilvl w:val="0"/>
          <w:numId w:val="63"/>
        </w:numPr>
        <w:spacing w:after="160" w:line="278" w:lineRule="auto"/>
        <w:jc w:val="both"/>
      </w:pPr>
      <w:r w:rsidRPr="006A1A4E">
        <w:t>Connect each conductor firmly; after connection, slide the heatshrink sleeves into their final position over the board-side terminals and shrink them so that all exposed metal is covered.</w:t>
      </w:r>
    </w:p>
    <w:p w14:paraId="7FACC59C" w14:textId="77777777" w:rsidR="006A1A4E" w:rsidRPr="006A1A4E" w:rsidRDefault="006A1A4E" w:rsidP="0060638B">
      <w:pPr>
        <w:numPr>
          <w:ilvl w:val="0"/>
          <w:numId w:val="63"/>
        </w:numPr>
        <w:spacing w:after="160" w:line="278" w:lineRule="auto"/>
        <w:jc w:val="both"/>
      </w:pPr>
      <w:r w:rsidRPr="006A1A4E">
        <w:t>Arrange the wiring so that it does not obstruct other components and maintains adequate clearance to high-voltage parts and the enclosure walls.</w:t>
      </w:r>
    </w:p>
    <w:p w14:paraId="1C071F88" w14:textId="77777777" w:rsidR="00F30A57" w:rsidRDefault="00F30A57" w:rsidP="006A1A4E">
      <w:pPr>
        <w:spacing w:after="160" w:line="278" w:lineRule="auto"/>
        <w:jc w:val="both"/>
        <w:rPr>
          <w:b/>
          <w:bCs/>
        </w:rPr>
      </w:pPr>
    </w:p>
    <w:p w14:paraId="03B90E08" w14:textId="47DD496B" w:rsidR="006A1A4E" w:rsidRPr="006A1A4E" w:rsidRDefault="00F30A57" w:rsidP="00F30A57">
      <w:pPr>
        <w:pStyle w:val="Heading3"/>
      </w:pPr>
      <w:r>
        <w:lastRenderedPageBreak/>
        <w:t xml:space="preserve">6.1.7 </w:t>
      </w:r>
      <w:r w:rsidR="006A1A4E" w:rsidRPr="006A1A4E">
        <w:t>Protective earth and clearance check</w:t>
      </w:r>
    </w:p>
    <w:p w14:paraId="6D5BE993" w14:textId="77777777" w:rsidR="006A1A4E" w:rsidRDefault="006A1A4E" w:rsidP="00F30A57">
      <w:pPr>
        <w:numPr>
          <w:ilvl w:val="0"/>
          <w:numId w:val="63"/>
        </w:numPr>
        <w:spacing w:after="160" w:line="278" w:lineRule="auto"/>
        <w:jc w:val="both"/>
      </w:pPr>
      <w:r w:rsidRPr="006A1A4E">
        <w:t>Verify that the protective earth connection points on the Main Board and the chassis are accessible and free of paint or other insulating coatings where contact is required.</w:t>
      </w:r>
    </w:p>
    <w:p w14:paraId="47F26248" w14:textId="7E3AA478" w:rsidR="00F30A57" w:rsidRPr="006A1A4E" w:rsidRDefault="00F30A57" w:rsidP="00F30A57">
      <w:pPr>
        <w:numPr>
          <w:ilvl w:val="0"/>
          <w:numId w:val="63"/>
        </w:numPr>
        <w:spacing w:after="160" w:line="278" w:lineRule="auto"/>
        <w:jc w:val="both"/>
      </w:pPr>
      <w:r>
        <w:t>Connect the protective earth cable to the main board and fix it with a M3 screw</w:t>
      </w:r>
    </w:p>
    <w:p w14:paraId="7A1C8DBB" w14:textId="77777777" w:rsidR="006A1A4E" w:rsidRPr="006A1A4E" w:rsidRDefault="006A1A4E" w:rsidP="00F30A57">
      <w:pPr>
        <w:numPr>
          <w:ilvl w:val="0"/>
          <w:numId w:val="63"/>
        </w:numPr>
        <w:spacing w:after="160" w:line="278" w:lineRule="auto"/>
        <w:jc w:val="both"/>
      </w:pPr>
      <w:r w:rsidRPr="006A1A4E">
        <w:t>Confirm that the live and neutral conductors from the outlets are routed so they do not press against sharp edges, mounting screws or uninsulated metal.</w:t>
      </w:r>
    </w:p>
    <w:p w14:paraId="34763D57" w14:textId="77777777" w:rsidR="006A1A4E" w:rsidRPr="006A1A4E" w:rsidRDefault="006A1A4E" w:rsidP="00F30A57">
      <w:pPr>
        <w:numPr>
          <w:ilvl w:val="0"/>
          <w:numId w:val="63"/>
        </w:numPr>
        <w:spacing w:after="160" w:line="278" w:lineRule="auto"/>
        <w:jc w:val="both"/>
      </w:pPr>
      <w:r w:rsidRPr="006A1A4E">
        <w:t>Check that clearances between high-voltage parts (inlet area, outlet wiring, mains side of the board) and the enclosure or other components match the mechanical design.</w:t>
      </w:r>
    </w:p>
    <w:p w14:paraId="0C15995F" w14:textId="77777777" w:rsidR="00F30A57" w:rsidRDefault="00F30A57" w:rsidP="006A1A4E">
      <w:pPr>
        <w:spacing w:after="160" w:line="278" w:lineRule="auto"/>
        <w:jc w:val="both"/>
      </w:pPr>
    </w:p>
    <w:p w14:paraId="371BF691" w14:textId="408FA6EE" w:rsidR="006A1A4E" w:rsidRPr="006A1A4E" w:rsidRDefault="006A1A4E" w:rsidP="00F30A57">
      <w:pPr>
        <w:spacing w:after="160" w:line="278" w:lineRule="auto"/>
        <w:ind w:firstLine="180"/>
        <w:jc w:val="both"/>
      </w:pPr>
      <w:r w:rsidRPr="006A1A4E">
        <w:t>At the end of this step, the Main Board is mounted in the bottom enclosure, the IEC C13 outlets are installed and wired to the board.</w:t>
      </w:r>
    </w:p>
    <w:p w14:paraId="46CEE8D9" w14:textId="2AC48B01" w:rsidR="006A1A4E" w:rsidRPr="006A1A4E" w:rsidRDefault="006A1A4E" w:rsidP="006A1A4E">
      <w:pPr>
        <w:spacing w:after="160" w:line="278" w:lineRule="auto"/>
        <w:jc w:val="both"/>
      </w:pPr>
    </w:p>
    <w:p w14:paraId="0AC7B450" w14:textId="77777777" w:rsidR="006A1A4E" w:rsidRPr="006A1A4E" w:rsidRDefault="006A1A4E" w:rsidP="00F30A57">
      <w:pPr>
        <w:pStyle w:val="Heading2"/>
      </w:pPr>
      <w:r w:rsidRPr="006A1A4E">
        <w:t>6.2 Display Board and front panel</w:t>
      </w:r>
    </w:p>
    <w:p w14:paraId="2A5D0E9F" w14:textId="64E01C04" w:rsidR="006A1A4E" w:rsidRDefault="006A1A4E" w:rsidP="006A1A4E">
      <w:pPr>
        <w:spacing w:after="160" w:line="278" w:lineRule="auto"/>
        <w:jc w:val="both"/>
      </w:pPr>
      <w:r w:rsidRPr="006A1A4E">
        <w:t>This step prepares the “top” assembly that carries the user interface and the IEC C14 inlet.</w:t>
      </w:r>
    </w:p>
    <w:p w14:paraId="592F31FA" w14:textId="77777777" w:rsidR="00F30A57" w:rsidRPr="006A1A4E" w:rsidRDefault="00F30A57" w:rsidP="006A1A4E">
      <w:pPr>
        <w:spacing w:after="160" w:line="278" w:lineRule="auto"/>
        <w:jc w:val="both"/>
      </w:pPr>
    </w:p>
    <w:p w14:paraId="4F06AE05" w14:textId="44C35897" w:rsidR="006A1A4E" w:rsidRPr="006A1A4E" w:rsidRDefault="00F30A57" w:rsidP="00F30A57">
      <w:pPr>
        <w:pStyle w:val="Heading3"/>
      </w:pPr>
      <w:r>
        <w:t xml:space="preserve">6.2.1 </w:t>
      </w:r>
      <w:r w:rsidR="006A1A4E" w:rsidRPr="006A1A4E">
        <w:t>Install light diffusers and button hardware</w:t>
      </w:r>
    </w:p>
    <w:p w14:paraId="4E4EE1DD" w14:textId="77777777" w:rsidR="006A1A4E" w:rsidRDefault="006A1A4E" w:rsidP="00F30A57">
      <w:pPr>
        <w:numPr>
          <w:ilvl w:val="0"/>
          <w:numId w:val="64"/>
        </w:numPr>
        <w:spacing w:after="160" w:line="278" w:lineRule="auto"/>
        <w:jc w:val="both"/>
      </w:pPr>
      <w:r w:rsidRPr="006A1A4E">
        <w:t>Insert the 3D-printed light diffuser blocks into the front panel openings for channel and status LEDs.</w:t>
      </w:r>
    </w:p>
    <w:p w14:paraId="433BB247" w14:textId="77777777" w:rsidR="006A1A4E" w:rsidRPr="006A1A4E" w:rsidRDefault="006A1A4E" w:rsidP="00F30A57">
      <w:pPr>
        <w:numPr>
          <w:ilvl w:val="0"/>
          <w:numId w:val="64"/>
        </w:numPr>
        <w:spacing w:after="160" w:line="278" w:lineRule="auto"/>
        <w:jc w:val="both"/>
      </w:pPr>
      <w:r w:rsidRPr="006A1A4E">
        <w:t>Fit the pushbuttons and caps into their respective holes, ensuring correct orientation and smooth travel.</w:t>
      </w:r>
    </w:p>
    <w:p w14:paraId="64332336" w14:textId="0C7457BF" w:rsidR="006A1A4E" w:rsidRPr="006A1A4E" w:rsidRDefault="00F30A57" w:rsidP="00F30A57">
      <w:pPr>
        <w:numPr>
          <w:ilvl w:val="0"/>
          <w:numId w:val="64"/>
        </w:numPr>
        <w:spacing w:after="160" w:line="278" w:lineRule="auto"/>
        <w:jc w:val="both"/>
      </w:pPr>
      <w:r>
        <w:t>Place 3pcs M3 screws into the front panel holes as shown</w:t>
      </w:r>
    </w:p>
    <w:p w14:paraId="105ACA5A" w14:textId="77777777" w:rsidR="00F30A57" w:rsidRDefault="00F30A57" w:rsidP="00F30A57">
      <w:pPr>
        <w:spacing w:after="160" w:line="278" w:lineRule="auto"/>
        <w:jc w:val="both"/>
        <w:rPr>
          <w:b/>
          <w:bCs/>
        </w:rPr>
      </w:pPr>
    </w:p>
    <w:p w14:paraId="18DAAB28" w14:textId="6E24AF02" w:rsidR="006A1A4E" w:rsidRPr="006A1A4E" w:rsidRDefault="00F30A57" w:rsidP="00F30A57">
      <w:pPr>
        <w:pStyle w:val="Heading3"/>
      </w:pPr>
      <w:r>
        <w:t>6.2.</w:t>
      </w:r>
      <w:r>
        <w:t xml:space="preserve">2 </w:t>
      </w:r>
      <w:r w:rsidR="006A1A4E" w:rsidRPr="006A1A4E">
        <w:t>Mount the Display Board</w:t>
      </w:r>
    </w:p>
    <w:p w14:paraId="17E4DD86" w14:textId="06D537BC" w:rsidR="006A1A4E" w:rsidRDefault="006A1A4E" w:rsidP="00F30A57">
      <w:pPr>
        <w:numPr>
          <w:ilvl w:val="0"/>
          <w:numId w:val="70"/>
        </w:numPr>
        <w:spacing w:after="160" w:line="278" w:lineRule="auto"/>
        <w:jc w:val="both"/>
      </w:pPr>
      <w:r w:rsidRPr="006A1A4E">
        <w:t>Position the Display Board behind the front panel so that the LEDs and button actuators align with the diffusers</w:t>
      </w:r>
      <w:r w:rsidR="00F30A57">
        <w:t xml:space="preserve">, </w:t>
      </w:r>
      <w:r w:rsidRPr="006A1A4E">
        <w:t>button caps</w:t>
      </w:r>
      <w:r w:rsidR="00F30A57">
        <w:t xml:space="preserve"> and the mounting screws from the previous 6.2.1 step</w:t>
      </w:r>
      <w:r w:rsidRPr="006A1A4E">
        <w:t>.</w:t>
      </w:r>
    </w:p>
    <w:p w14:paraId="1B20FCC2" w14:textId="018A9FD9" w:rsidR="001F4062" w:rsidRPr="006A1A4E" w:rsidRDefault="001F4062" w:rsidP="00F30A57">
      <w:pPr>
        <w:numPr>
          <w:ilvl w:val="0"/>
          <w:numId w:val="70"/>
        </w:numPr>
        <w:spacing w:after="160" w:line="278" w:lineRule="auto"/>
        <w:jc w:val="both"/>
      </w:pPr>
      <w:r>
        <w:t>Use 1-1 M3 nuts for each mounting screws to fix the Display Board in position.</w:t>
      </w:r>
    </w:p>
    <w:p w14:paraId="7138352F" w14:textId="77777777" w:rsidR="006A1A4E" w:rsidRPr="006A1A4E" w:rsidRDefault="006A1A4E" w:rsidP="00F30A57">
      <w:pPr>
        <w:numPr>
          <w:ilvl w:val="0"/>
          <w:numId w:val="70"/>
        </w:numPr>
        <w:spacing w:after="160" w:line="278" w:lineRule="auto"/>
        <w:jc w:val="both"/>
      </w:pPr>
      <w:r w:rsidRPr="006A1A4E">
        <w:t>Verify that each button operates freely and that no LED or component is mechanically stressed.</w:t>
      </w:r>
    </w:p>
    <w:p w14:paraId="22655E00" w14:textId="77777777" w:rsidR="00F30A57" w:rsidRDefault="00F30A57" w:rsidP="00F30A57">
      <w:pPr>
        <w:spacing w:after="160" w:line="278" w:lineRule="auto"/>
        <w:jc w:val="both"/>
        <w:rPr>
          <w:b/>
          <w:bCs/>
        </w:rPr>
      </w:pPr>
    </w:p>
    <w:p w14:paraId="145D3281" w14:textId="06D487AB" w:rsidR="006A1A4E" w:rsidRPr="006A1A4E" w:rsidRDefault="00F30A57" w:rsidP="00F30A57">
      <w:pPr>
        <w:pStyle w:val="Heading3"/>
      </w:pPr>
      <w:r>
        <w:lastRenderedPageBreak/>
        <w:t>6.2.</w:t>
      </w:r>
      <w:r>
        <w:t xml:space="preserve">3 </w:t>
      </w:r>
      <w:r w:rsidR="006A1A4E" w:rsidRPr="006A1A4E">
        <w:t>Connect the FPC cable to the Display Board</w:t>
      </w:r>
    </w:p>
    <w:p w14:paraId="4323080F" w14:textId="1EE42ED1" w:rsidR="001F4062" w:rsidRDefault="001F4062" w:rsidP="001F4062">
      <w:pPr>
        <w:numPr>
          <w:ilvl w:val="0"/>
          <w:numId w:val="69"/>
        </w:numPr>
        <w:spacing w:after="160" w:line="278" w:lineRule="auto"/>
        <w:jc w:val="both"/>
      </w:pPr>
      <w:r>
        <w:t>Open</w:t>
      </w:r>
      <w:r w:rsidRPr="006A1A4E">
        <w:t xml:space="preserve"> the connector latc</w:t>
      </w:r>
      <w:r>
        <w:t>h</w:t>
      </w:r>
      <w:r w:rsidRPr="006A1A4E">
        <w:t>.</w:t>
      </w:r>
    </w:p>
    <w:p w14:paraId="56673E07" w14:textId="5C6C55C3" w:rsidR="006A1A4E" w:rsidRPr="006A1A4E" w:rsidRDefault="006A1A4E" w:rsidP="00F30A57">
      <w:pPr>
        <w:numPr>
          <w:ilvl w:val="0"/>
          <w:numId w:val="69"/>
        </w:numPr>
        <w:spacing w:after="160" w:line="278" w:lineRule="auto"/>
        <w:jc w:val="both"/>
      </w:pPr>
      <w:r w:rsidRPr="006A1A4E">
        <w:t>Insert the FPC cable into the Display Board connector.</w:t>
      </w:r>
    </w:p>
    <w:p w14:paraId="51C3711A" w14:textId="77777777" w:rsidR="006A1A4E" w:rsidRPr="006A1A4E" w:rsidRDefault="006A1A4E" w:rsidP="00F30A57">
      <w:pPr>
        <w:numPr>
          <w:ilvl w:val="0"/>
          <w:numId w:val="69"/>
        </w:numPr>
        <w:spacing w:after="160" w:line="278" w:lineRule="auto"/>
        <w:jc w:val="both"/>
      </w:pPr>
      <w:r w:rsidRPr="006A1A4E">
        <w:t>Close the connector latch securely.</w:t>
      </w:r>
    </w:p>
    <w:p w14:paraId="0BF35039" w14:textId="77777777" w:rsidR="001F4062" w:rsidRDefault="001F4062" w:rsidP="001F4062">
      <w:pPr>
        <w:spacing w:after="160" w:line="278" w:lineRule="auto"/>
        <w:jc w:val="both"/>
      </w:pPr>
    </w:p>
    <w:p w14:paraId="39BB0EEE" w14:textId="0695E3DC" w:rsidR="006A1A4E" w:rsidRPr="006A1A4E" w:rsidRDefault="001F4062" w:rsidP="001F4062">
      <w:pPr>
        <w:pStyle w:val="Heading3"/>
      </w:pPr>
      <w:r>
        <w:t xml:space="preserve">6.2.4 </w:t>
      </w:r>
      <w:r w:rsidR="006A1A4E" w:rsidRPr="006A1A4E">
        <w:t>Install the IEC C14 inlet into the top assembly</w:t>
      </w:r>
    </w:p>
    <w:p w14:paraId="5838A64A" w14:textId="1B43894F" w:rsidR="006A1A4E" w:rsidRPr="006A1A4E" w:rsidRDefault="006A1A4E" w:rsidP="001F4062">
      <w:pPr>
        <w:numPr>
          <w:ilvl w:val="0"/>
          <w:numId w:val="64"/>
        </w:numPr>
        <w:spacing w:after="160" w:line="278" w:lineRule="auto"/>
        <w:jc w:val="both"/>
      </w:pPr>
      <w:r w:rsidRPr="006A1A4E">
        <w:t xml:space="preserve">Insert the pre-cabled IEC C14 </w:t>
      </w:r>
      <w:r w:rsidR="001F4062">
        <w:t>P</w:t>
      </w:r>
      <w:r w:rsidR="001F4062">
        <w:t>ower</w:t>
      </w:r>
      <w:r w:rsidR="001F4062">
        <w:t>-e</w:t>
      </w:r>
      <w:r w:rsidR="001F4062">
        <w:t>ntry module</w:t>
      </w:r>
      <w:r w:rsidR="001F4062" w:rsidRPr="006A1A4E">
        <w:t xml:space="preserve"> </w:t>
      </w:r>
      <w:r w:rsidRPr="006A1A4E">
        <w:t>into its panel cut-out from the outside of the front/top assembly.</w:t>
      </w:r>
    </w:p>
    <w:p w14:paraId="105038F5" w14:textId="77777777" w:rsidR="006A1A4E" w:rsidRPr="006A1A4E" w:rsidRDefault="006A1A4E" w:rsidP="001F4062">
      <w:pPr>
        <w:numPr>
          <w:ilvl w:val="0"/>
          <w:numId w:val="64"/>
        </w:numPr>
        <w:spacing w:after="160" w:line="278" w:lineRule="auto"/>
        <w:jc w:val="both"/>
      </w:pPr>
      <w:r w:rsidRPr="006A1A4E">
        <w:t>Ensure correct orientation and that any gasket or reinforcement is in place.</w:t>
      </w:r>
    </w:p>
    <w:p w14:paraId="70A5BAD6" w14:textId="2D902898" w:rsidR="006A1A4E" w:rsidRPr="006A1A4E" w:rsidRDefault="001F4062" w:rsidP="001F4062">
      <w:pPr>
        <w:numPr>
          <w:ilvl w:val="0"/>
          <w:numId w:val="64"/>
        </w:numPr>
        <w:spacing w:after="160" w:line="278" w:lineRule="auto"/>
        <w:jc w:val="both"/>
      </w:pPr>
      <w:r>
        <w:t xml:space="preserve">The </w:t>
      </w:r>
      <w:r>
        <w:t>Power-entry module</w:t>
      </w:r>
      <w:r>
        <w:t xml:space="preserve"> shall fix itself tightly with an audible click of the self-latching mechanism.</w:t>
      </w:r>
    </w:p>
    <w:p w14:paraId="20FD878D" w14:textId="0E720B2A" w:rsidR="006A1A4E" w:rsidRPr="006A1A4E" w:rsidRDefault="006A1A4E" w:rsidP="001F4062">
      <w:pPr>
        <w:spacing w:after="160" w:line="278" w:lineRule="auto"/>
        <w:ind w:left="720"/>
        <w:jc w:val="both"/>
      </w:pPr>
    </w:p>
    <w:p w14:paraId="3945DD9A" w14:textId="77777777" w:rsidR="006A1A4E" w:rsidRPr="006A1A4E" w:rsidRDefault="006A1A4E" w:rsidP="001F4062">
      <w:pPr>
        <w:spacing w:after="160" w:line="278" w:lineRule="auto"/>
        <w:ind w:firstLine="180"/>
        <w:jc w:val="both"/>
      </w:pPr>
      <w:r w:rsidRPr="006A1A4E">
        <w:t>After this step, the front panel with Display Board, diffusers, buttons, FPC cable and mounted IEC inlet forms a complete sub-assembly ready to be joined with the bottom part.</w:t>
      </w:r>
    </w:p>
    <w:p w14:paraId="48532B52" w14:textId="4C36C1AF" w:rsidR="006A1A4E" w:rsidRDefault="006A1A4E" w:rsidP="006A1A4E">
      <w:pPr>
        <w:spacing w:after="160" w:line="278" w:lineRule="auto"/>
        <w:jc w:val="both"/>
      </w:pPr>
    </w:p>
    <w:p w14:paraId="0719CA01" w14:textId="77777777" w:rsidR="001F4062" w:rsidRPr="006A1A4E" w:rsidRDefault="001F4062" w:rsidP="006A1A4E">
      <w:pPr>
        <w:spacing w:after="160" w:line="278" w:lineRule="auto"/>
        <w:jc w:val="both"/>
      </w:pPr>
    </w:p>
    <w:p w14:paraId="41A8EB01" w14:textId="03673519" w:rsidR="006A1A4E" w:rsidRPr="006A1A4E" w:rsidRDefault="006A1A4E" w:rsidP="006A1A4E">
      <w:pPr>
        <w:spacing w:after="160" w:line="278" w:lineRule="auto"/>
        <w:jc w:val="both"/>
      </w:pPr>
    </w:p>
    <w:p w14:paraId="4CB80986" w14:textId="77777777" w:rsidR="001F4062" w:rsidRDefault="001F4062">
      <w:pPr>
        <w:spacing w:after="160" w:line="278" w:lineRule="auto"/>
        <w:contextualSpacing w:val="0"/>
        <w:rPr>
          <w:b/>
          <w:bCs/>
        </w:rPr>
      </w:pPr>
      <w:r>
        <w:rPr>
          <w:b/>
          <w:bCs/>
        </w:rPr>
        <w:br w:type="page"/>
      </w:r>
    </w:p>
    <w:p w14:paraId="084C5F5B" w14:textId="296CC46B" w:rsidR="006A1A4E" w:rsidRDefault="006A1A4E" w:rsidP="001F4062">
      <w:pPr>
        <w:pStyle w:val="Heading1"/>
      </w:pPr>
      <w:r w:rsidRPr="006A1A4E">
        <w:lastRenderedPageBreak/>
        <w:t>7. Enclosure assembly</w:t>
      </w:r>
    </w:p>
    <w:p w14:paraId="313FD682" w14:textId="0C72B9EA" w:rsidR="001F4062" w:rsidRPr="001F4062" w:rsidRDefault="001F4062" w:rsidP="001F4062">
      <w:pPr>
        <w:pStyle w:val="Heading2"/>
      </w:pPr>
      <w:r>
        <w:t>7.1 Fitting together the top and bottom parts</w:t>
      </w:r>
    </w:p>
    <w:p w14:paraId="295F0394" w14:textId="77777777" w:rsidR="001F4062" w:rsidRPr="001F4062" w:rsidRDefault="001F4062" w:rsidP="001F4062"/>
    <w:p w14:paraId="74F2DF4D" w14:textId="77777777" w:rsidR="006A1A4E" w:rsidRDefault="006A1A4E" w:rsidP="001F4062">
      <w:pPr>
        <w:spacing w:after="160" w:line="278" w:lineRule="auto"/>
        <w:ind w:firstLine="180"/>
        <w:jc w:val="both"/>
      </w:pPr>
      <w:r w:rsidRPr="006A1A4E">
        <w:t>This chapter describes how to combine the prepared sub-assemblies into a closed enclosure and complete all internal connections.</w:t>
      </w:r>
    </w:p>
    <w:p w14:paraId="57DDD9BE" w14:textId="77777777" w:rsidR="001F4062" w:rsidRPr="006A1A4E" w:rsidRDefault="001F4062" w:rsidP="001F4062">
      <w:pPr>
        <w:spacing w:after="160" w:line="278" w:lineRule="auto"/>
        <w:ind w:firstLine="180"/>
        <w:jc w:val="both"/>
      </w:pPr>
    </w:p>
    <w:p w14:paraId="246D847C" w14:textId="1486396E" w:rsidR="006A1A4E" w:rsidRPr="006A1A4E" w:rsidRDefault="001F4062" w:rsidP="001F4062">
      <w:pPr>
        <w:pStyle w:val="Heading3"/>
      </w:pPr>
      <w:r>
        <w:t xml:space="preserve">7.1.1 </w:t>
      </w:r>
      <w:r w:rsidR="006A1A4E" w:rsidRPr="006A1A4E">
        <w:t>Join bottom assembly and front/top assembly</w:t>
      </w:r>
    </w:p>
    <w:p w14:paraId="18805819" w14:textId="77777777" w:rsidR="006A1A4E" w:rsidRPr="006A1A4E" w:rsidRDefault="006A1A4E" w:rsidP="001F4062">
      <w:pPr>
        <w:pStyle w:val="ListParagraph"/>
        <w:numPr>
          <w:ilvl w:val="0"/>
          <w:numId w:val="73"/>
        </w:numPr>
        <w:jc w:val="both"/>
      </w:pPr>
      <w:r w:rsidRPr="006A1A4E">
        <w:t>Place the bottom assembly (Main Board, outlets, insulators installed) on the bench.</w:t>
      </w:r>
    </w:p>
    <w:p w14:paraId="0EC082C3" w14:textId="77777777" w:rsidR="006A1A4E" w:rsidRPr="006A1A4E" w:rsidRDefault="006A1A4E" w:rsidP="001F4062">
      <w:pPr>
        <w:pStyle w:val="ListParagraph"/>
        <w:numPr>
          <w:ilvl w:val="0"/>
          <w:numId w:val="73"/>
        </w:numPr>
        <w:jc w:val="both"/>
      </w:pPr>
      <w:r w:rsidRPr="006A1A4E">
        <w:t>Carefully bring the front/top assembly (front panel, Display Board, IEC inlet, FPC cable) into position above it.</w:t>
      </w:r>
    </w:p>
    <w:p w14:paraId="0A6537DA" w14:textId="77777777" w:rsidR="006A1A4E" w:rsidRPr="006A1A4E" w:rsidRDefault="006A1A4E" w:rsidP="001F4062">
      <w:pPr>
        <w:pStyle w:val="ListParagraph"/>
        <w:numPr>
          <w:ilvl w:val="0"/>
          <w:numId w:val="73"/>
        </w:numPr>
        <w:jc w:val="both"/>
      </w:pPr>
      <w:r w:rsidRPr="006A1A4E">
        <w:t>Guide the FPC cable and inlet harness into the enclosure so that they do not get trapped between the covers.</w:t>
      </w:r>
    </w:p>
    <w:p w14:paraId="681C64D5" w14:textId="4A9CF7B8" w:rsidR="006A1A4E" w:rsidRPr="006A1A4E" w:rsidRDefault="001F4062" w:rsidP="001F4062">
      <w:pPr>
        <w:pStyle w:val="Heading3"/>
        <w:jc w:val="both"/>
      </w:pPr>
      <w:r>
        <w:t>7.1.</w:t>
      </w:r>
      <w:r>
        <w:t xml:space="preserve">2 </w:t>
      </w:r>
      <w:r w:rsidR="006A1A4E" w:rsidRPr="006A1A4E">
        <w:t>Connect IEC C14 inlet harness to Main Board</w:t>
      </w:r>
    </w:p>
    <w:p w14:paraId="245539E4" w14:textId="77777777" w:rsidR="006A1A4E" w:rsidRPr="006A1A4E" w:rsidRDefault="006A1A4E" w:rsidP="001F4062">
      <w:pPr>
        <w:pStyle w:val="ListParagraph"/>
        <w:numPr>
          <w:ilvl w:val="0"/>
          <w:numId w:val="74"/>
        </w:numPr>
        <w:jc w:val="both"/>
      </w:pPr>
      <w:r w:rsidRPr="006A1A4E">
        <w:t>Route the inlet harness to the mains input terminals on the Main Board.</w:t>
      </w:r>
    </w:p>
    <w:p w14:paraId="749A92A0" w14:textId="77777777" w:rsidR="006A1A4E" w:rsidRPr="006A1A4E" w:rsidRDefault="006A1A4E" w:rsidP="001F4062">
      <w:pPr>
        <w:pStyle w:val="ListParagraph"/>
        <w:numPr>
          <w:ilvl w:val="0"/>
          <w:numId w:val="74"/>
        </w:numPr>
        <w:jc w:val="both"/>
      </w:pPr>
      <w:r w:rsidRPr="006A1A4E">
        <w:t>Connect live, neutral and earth conductors to the correct terminals according to the wiring diagram.</w:t>
      </w:r>
    </w:p>
    <w:p w14:paraId="68F80A2B" w14:textId="77777777" w:rsidR="006A1A4E" w:rsidRPr="006A1A4E" w:rsidRDefault="006A1A4E" w:rsidP="001F4062">
      <w:pPr>
        <w:pStyle w:val="ListParagraph"/>
        <w:numPr>
          <w:ilvl w:val="0"/>
          <w:numId w:val="74"/>
        </w:numPr>
        <w:jc w:val="both"/>
      </w:pPr>
      <w:r w:rsidRPr="006A1A4E">
        <w:t>Slide the heatshrink sleeves into their final position over the board-side terminations and shrink them so that all exposed metal is covered.</w:t>
      </w:r>
    </w:p>
    <w:p w14:paraId="0EAB122E" w14:textId="77777777" w:rsidR="006A1A4E" w:rsidRPr="006A1A4E" w:rsidRDefault="006A1A4E" w:rsidP="001F4062">
      <w:pPr>
        <w:pStyle w:val="ListParagraph"/>
        <w:numPr>
          <w:ilvl w:val="0"/>
          <w:numId w:val="74"/>
        </w:numPr>
        <w:jc w:val="both"/>
      </w:pPr>
      <w:r w:rsidRPr="006A1A4E">
        <w:t>Verify that the earth connection has a solid mechanical contact to both the Main Board and chassis where required.</w:t>
      </w:r>
    </w:p>
    <w:p w14:paraId="53E51A2B" w14:textId="4A6CB9AA" w:rsidR="006A1A4E" w:rsidRPr="006A1A4E" w:rsidRDefault="001F4062" w:rsidP="001F4062">
      <w:pPr>
        <w:pStyle w:val="Heading3"/>
        <w:jc w:val="both"/>
      </w:pPr>
      <w:r>
        <w:t>7.1.</w:t>
      </w:r>
      <w:r>
        <w:t xml:space="preserve">3 </w:t>
      </w:r>
      <w:r w:rsidR="006A1A4E" w:rsidRPr="006A1A4E">
        <w:t>Connect FPC cable to Main Board</w:t>
      </w:r>
    </w:p>
    <w:p w14:paraId="1729CAF3" w14:textId="77777777" w:rsidR="006A1A4E" w:rsidRPr="006A1A4E" w:rsidRDefault="006A1A4E" w:rsidP="001F4062">
      <w:pPr>
        <w:pStyle w:val="ListParagraph"/>
        <w:numPr>
          <w:ilvl w:val="0"/>
          <w:numId w:val="75"/>
        </w:numPr>
        <w:jc w:val="both"/>
      </w:pPr>
      <w:r w:rsidRPr="006A1A4E">
        <w:t>Plug the FPC cable (already attached to the Display Board) into the corresponding connector on the Main Board.</w:t>
      </w:r>
    </w:p>
    <w:p w14:paraId="395B9243" w14:textId="77777777" w:rsidR="006A1A4E" w:rsidRPr="006A1A4E" w:rsidRDefault="006A1A4E" w:rsidP="001F4062">
      <w:pPr>
        <w:pStyle w:val="ListParagraph"/>
        <w:numPr>
          <w:ilvl w:val="0"/>
          <w:numId w:val="75"/>
        </w:numPr>
        <w:jc w:val="both"/>
      </w:pPr>
      <w:r w:rsidRPr="006A1A4E">
        <w:t>Close the connector latch securely.</w:t>
      </w:r>
    </w:p>
    <w:p w14:paraId="0906E0D8" w14:textId="77777777" w:rsidR="006A1A4E" w:rsidRPr="006A1A4E" w:rsidRDefault="006A1A4E" w:rsidP="001F4062">
      <w:pPr>
        <w:pStyle w:val="ListParagraph"/>
        <w:numPr>
          <w:ilvl w:val="0"/>
          <w:numId w:val="75"/>
        </w:numPr>
        <w:jc w:val="both"/>
      </w:pPr>
      <w:r w:rsidRPr="006A1A4E">
        <w:t>Ensure there is enough slack in the cable to allow for slight movement of the covers without stressing the cable.</w:t>
      </w:r>
    </w:p>
    <w:p w14:paraId="67EC8367" w14:textId="12D96042" w:rsidR="006A1A4E" w:rsidRPr="006A1A4E" w:rsidRDefault="001F4062" w:rsidP="001F4062">
      <w:pPr>
        <w:pStyle w:val="Heading3"/>
        <w:jc w:val="both"/>
      </w:pPr>
      <w:r>
        <w:t>7.1.</w:t>
      </w:r>
      <w:r>
        <w:t xml:space="preserve">4 </w:t>
      </w:r>
      <w:r w:rsidR="006A1A4E" w:rsidRPr="006A1A4E">
        <w:t>Cable routing and clearance check</w:t>
      </w:r>
    </w:p>
    <w:p w14:paraId="7779E473" w14:textId="77777777" w:rsidR="006A1A4E" w:rsidRPr="006A1A4E" w:rsidRDefault="006A1A4E" w:rsidP="001F4062">
      <w:pPr>
        <w:pStyle w:val="ListParagraph"/>
        <w:numPr>
          <w:ilvl w:val="0"/>
          <w:numId w:val="76"/>
        </w:numPr>
        <w:jc w:val="both"/>
      </w:pPr>
      <w:r w:rsidRPr="006A1A4E">
        <w:t>Arrange all internal wiring so that it follows clean routes and does not cross sharp edges or moveable joints.</w:t>
      </w:r>
    </w:p>
    <w:p w14:paraId="1A3E0E69" w14:textId="77777777" w:rsidR="006A1A4E" w:rsidRPr="006A1A4E" w:rsidRDefault="006A1A4E" w:rsidP="001F4062">
      <w:pPr>
        <w:pStyle w:val="ListParagraph"/>
        <w:numPr>
          <w:ilvl w:val="0"/>
          <w:numId w:val="76"/>
        </w:numPr>
        <w:jc w:val="both"/>
      </w:pPr>
      <w:r w:rsidRPr="006A1A4E">
        <w:t>Make sure no cable is pinched between standoffs, insulators or enclosure walls.</w:t>
      </w:r>
    </w:p>
    <w:p w14:paraId="59BB84B8" w14:textId="77777777" w:rsidR="006A1A4E" w:rsidRPr="006A1A4E" w:rsidRDefault="006A1A4E" w:rsidP="001F4062">
      <w:pPr>
        <w:pStyle w:val="ListParagraph"/>
        <w:numPr>
          <w:ilvl w:val="0"/>
          <w:numId w:val="76"/>
        </w:numPr>
        <w:jc w:val="both"/>
      </w:pPr>
      <w:r w:rsidRPr="006A1A4E">
        <w:t>Confirm again that all clearances in the mains area are maintained and that insulators remain in place.</w:t>
      </w:r>
    </w:p>
    <w:p w14:paraId="09DF77FD" w14:textId="0E8BF528" w:rsidR="006A1A4E" w:rsidRPr="006A1A4E" w:rsidRDefault="001F4062" w:rsidP="001F4062">
      <w:pPr>
        <w:pStyle w:val="Heading3"/>
        <w:jc w:val="both"/>
      </w:pPr>
      <w:r>
        <w:lastRenderedPageBreak/>
        <w:t>7.1.</w:t>
      </w:r>
      <w:r>
        <w:t xml:space="preserve">5 </w:t>
      </w:r>
      <w:r w:rsidR="006A1A4E" w:rsidRPr="006A1A4E">
        <w:t>Close the enclosure</w:t>
      </w:r>
    </w:p>
    <w:p w14:paraId="5D0AE306" w14:textId="77777777" w:rsidR="006A1A4E" w:rsidRPr="006A1A4E" w:rsidRDefault="006A1A4E" w:rsidP="001F4062">
      <w:pPr>
        <w:pStyle w:val="ListParagraph"/>
        <w:numPr>
          <w:ilvl w:val="0"/>
          <w:numId w:val="77"/>
        </w:numPr>
        <w:jc w:val="both"/>
      </w:pPr>
      <w:r w:rsidRPr="006A1A4E">
        <w:t>Align the top and bottom covers fully and ensure that the front and rear faces sit flush.</w:t>
      </w:r>
    </w:p>
    <w:p w14:paraId="05B44D47" w14:textId="77777777" w:rsidR="006A1A4E" w:rsidRPr="006A1A4E" w:rsidRDefault="006A1A4E" w:rsidP="001F4062">
      <w:pPr>
        <w:pStyle w:val="ListParagraph"/>
        <w:numPr>
          <w:ilvl w:val="0"/>
          <w:numId w:val="77"/>
        </w:numPr>
        <w:jc w:val="both"/>
      </w:pPr>
      <w:r w:rsidRPr="006A1A4E">
        <w:t>Install the screws joining the top and bottom parts in the pattern defined by the mechanical drawing (a “screw map” is recommended).</w:t>
      </w:r>
    </w:p>
    <w:p w14:paraId="71054613" w14:textId="77777777" w:rsidR="006A1A4E" w:rsidRPr="006A1A4E" w:rsidRDefault="006A1A4E" w:rsidP="001F4062">
      <w:pPr>
        <w:pStyle w:val="ListParagraph"/>
        <w:numPr>
          <w:ilvl w:val="0"/>
          <w:numId w:val="77"/>
        </w:numPr>
        <w:jc w:val="both"/>
      </w:pPr>
      <w:r w:rsidRPr="006A1A4E">
        <w:t>Tighten the screws evenly; if a torque specification exists, apply it consistently.</w:t>
      </w:r>
    </w:p>
    <w:p w14:paraId="33ED1CE3" w14:textId="0C9C216A" w:rsidR="001F4062" w:rsidRPr="006A1A4E" w:rsidRDefault="001F4062" w:rsidP="001F4062">
      <w:pPr>
        <w:pStyle w:val="Heading3"/>
        <w:jc w:val="both"/>
      </w:pPr>
      <w:r>
        <w:t>7.1.</w:t>
      </w:r>
      <w:r>
        <w:t>6 L</w:t>
      </w:r>
      <w:r w:rsidRPr="006A1A4E">
        <w:t>abels and security seal</w:t>
      </w:r>
    </w:p>
    <w:p w14:paraId="0333E381" w14:textId="77777777" w:rsidR="006A1A4E" w:rsidRPr="006A1A4E" w:rsidRDefault="006A1A4E" w:rsidP="001F4062">
      <w:pPr>
        <w:pStyle w:val="ListParagraph"/>
        <w:numPr>
          <w:ilvl w:val="0"/>
          <w:numId w:val="78"/>
        </w:numPr>
        <w:jc w:val="both"/>
      </w:pPr>
      <w:r w:rsidRPr="006A1A4E">
        <w:t>Apply labels and security seal</w:t>
      </w:r>
    </w:p>
    <w:p w14:paraId="78AB6FE7" w14:textId="77777777" w:rsidR="006A1A4E" w:rsidRPr="006A1A4E" w:rsidRDefault="006A1A4E" w:rsidP="001F4062">
      <w:pPr>
        <w:pStyle w:val="ListParagraph"/>
        <w:numPr>
          <w:ilvl w:val="0"/>
          <w:numId w:val="78"/>
        </w:numPr>
        <w:jc w:val="both"/>
      </w:pPr>
      <w:r w:rsidRPr="006A1A4E">
        <w:t>Apply the rating label, serial number label and any required safety/warning labels to the enclosure in the designated positions.</w:t>
      </w:r>
    </w:p>
    <w:p w14:paraId="63F0D8EB" w14:textId="77777777" w:rsidR="006A1A4E" w:rsidRPr="006A1A4E" w:rsidRDefault="006A1A4E" w:rsidP="001F4062">
      <w:pPr>
        <w:pStyle w:val="ListParagraph"/>
        <w:numPr>
          <w:ilvl w:val="0"/>
          <w:numId w:val="78"/>
        </w:numPr>
        <w:jc w:val="both"/>
      </w:pPr>
      <w:r w:rsidRPr="006A1A4E">
        <w:t>Apply the tamper-evident security seal so that opening the enclosure or removing the cover breaks the seal visibly.</w:t>
      </w:r>
    </w:p>
    <w:p w14:paraId="50BF106D" w14:textId="77777777" w:rsidR="001F4062" w:rsidRDefault="001F4062" w:rsidP="001F4062">
      <w:pPr>
        <w:jc w:val="both"/>
      </w:pPr>
    </w:p>
    <w:p w14:paraId="29BEA4C9" w14:textId="1D6542C4" w:rsidR="006A1A4E" w:rsidRPr="006A1A4E" w:rsidRDefault="006A1A4E" w:rsidP="001F4062">
      <w:pPr>
        <w:ind w:firstLine="180"/>
        <w:jc w:val="both"/>
      </w:pPr>
      <w:r w:rsidRPr="006A1A4E">
        <w:t>After these steps, the ENERGIS unit is mechanically complete and wired. The next stage is final programming and functional test, which should be carried out according to the dedicated test procedure before the unit is considered ready for shipment.</w:t>
      </w:r>
    </w:p>
    <w:p w14:paraId="34A776CC" w14:textId="77777777" w:rsidR="00FB4B06" w:rsidRDefault="00FB4B06" w:rsidP="001F4062"/>
    <w:sectPr w:rsidR="00FB4B06" w:rsidSect="005B36F1">
      <w:footerReference w:type="default" r:id="rId10"/>
      <w:pgSz w:w="12240" w:h="15840"/>
      <w:pgMar w:top="117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07EF4" w14:textId="77777777" w:rsidR="0068027F" w:rsidRDefault="0068027F" w:rsidP="007D0429">
      <w:r>
        <w:separator/>
      </w:r>
    </w:p>
  </w:endnote>
  <w:endnote w:type="continuationSeparator" w:id="0">
    <w:p w14:paraId="7591743B" w14:textId="77777777" w:rsidR="0068027F" w:rsidRDefault="0068027F" w:rsidP="007D0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2FD8" w14:textId="77133B11" w:rsidR="007D0429" w:rsidRDefault="007D0429">
    <w:pPr>
      <w:pStyle w:val="Footer"/>
    </w:pPr>
    <w:r>
      <w:rPr>
        <w:rFonts w:eastAsiaTheme="majorEastAsia" w:cstheme="majorBidi"/>
        <w:bCs/>
        <w:noProof/>
        <w:sz w:val="96"/>
        <w:szCs w:val="96"/>
      </w:rPr>
      <w:drawing>
        <wp:anchor distT="0" distB="0" distL="114300" distR="114300" simplePos="0" relativeHeight="251659264" behindDoc="0" locked="0" layoutInCell="1" allowOverlap="1" wp14:anchorId="37CDEE91" wp14:editId="3092E0E1">
          <wp:simplePos x="0" y="0"/>
          <wp:positionH relativeFrom="column">
            <wp:posOffset>5499100</wp:posOffset>
          </wp:positionH>
          <wp:positionV relativeFrom="paragraph">
            <wp:posOffset>-172882</wp:posOffset>
          </wp:positionV>
          <wp:extent cx="1125107" cy="549812"/>
          <wp:effectExtent l="0" t="0" r="0" b="3175"/>
          <wp:wrapNone/>
          <wp:docPr id="1401485004" name="Kép 4" descr="A képen fekete, sötétség, képernyőkép, fekete-feh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1806" name="Kép 4" descr="A képen fekete, sötétség, képernyőkép, fekete-fehér látható&#10;&#10;Előfordulhat, hogy az AI által létrehozott tartalom helytel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25107" cy="5498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F5FEE" w14:textId="77777777" w:rsidR="0068027F" w:rsidRDefault="0068027F" w:rsidP="007D0429">
      <w:r>
        <w:separator/>
      </w:r>
    </w:p>
  </w:footnote>
  <w:footnote w:type="continuationSeparator" w:id="0">
    <w:p w14:paraId="5243EE2F" w14:textId="77777777" w:rsidR="0068027F" w:rsidRDefault="0068027F" w:rsidP="007D04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3E0"/>
    <w:multiLevelType w:val="multilevel"/>
    <w:tmpl w:val="CEEE1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60478"/>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0212F"/>
    <w:multiLevelType w:val="multilevel"/>
    <w:tmpl w:val="A014B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B72F2"/>
    <w:multiLevelType w:val="multilevel"/>
    <w:tmpl w:val="0CDA61BC"/>
    <w:lvl w:ilvl="0">
      <w:start w:val="3"/>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4BC517B"/>
    <w:multiLevelType w:val="multilevel"/>
    <w:tmpl w:val="524C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33943"/>
    <w:multiLevelType w:val="multilevel"/>
    <w:tmpl w:val="F81A9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76C21"/>
    <w:multiLevelType w:val="multilevel"/>
    <w:tmpl w:val="0DE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A252F"/>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DC5DF2"/>
    <w:multiLevelType w:val="multilevel"/>
    <w:tmpl w:val="E4B20C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B4A4395"/>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CB1E51"/>
    <w:multiLevelType w:val="multilevel"/>
    <w:tmpl w:val="5FD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31949"/>
    <w:multiLevelType w:val="multilevel"/>
    <w:tmpl w:val="9C226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A686A"/>
    <w:multiLevelType w:val="multilevel"/>
    <w:tmpl w:val="FF10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A2A12"/>
    <w:multiLevelType w:val="multilevel"/>
    <w:tmpl w:val="74EAA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CE1391"/>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AD64BE"/>
    <w:multiLevelType w:val="multilevel"/>
    <w:tmpl w:val="135E75A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57B13"/>
    <w:multiLevelType w:val="multilevel"/>
    <w:tmpl w:val="BD26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055233"/>
    <w:multiLevelType w:val="multilevel"/>
    <w:tmpl w:val="4DA40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87087"/>
    <w:multiLevelType w:val="multilevel"/>
    <w:tmpl w:val="7C4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D3FA3"/>
    <w:multiLevelType w:val="multilevel"/>
    <w:tmpl w:val="BF2EFF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C024233"/>
    <w:multiLevelType w:val="multilevel"/>
    <w:tmpl w:val="BD644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260A7A"/>
    <w:multiLevelType w:val="multilevel"/>
    <w:tmpl w:val="3DF40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A43BA"/>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0B7EF0"/>
    <w:multiLevelType w:val="multilevel"/>
    <w:tmpl w:val="45B8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2C0114"/>
    <w:multiLevelType w:val="multilevel"/>
    <w:tmpl w:val="F604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E35728"/>
    <w:multiLevelType w:val="multilevel"/>
    <w:tmpl w:val="BF2E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BF4B7C"/>
    <w:multiLevelType w:val="multilevel"/>
    <w:tmpl w:val="0D944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256EDE"/>
    <w:multiLevelType w:val="multilevel"/>
    <w:tmpl w:val="1174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756972"/>
    <w:multiLevelType w:val="hybridMultilevel"/>
    <w:tmpl w:val="0CE042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2D62C2"/>
    <w:multiLevelType w:val="multilevel"/>
    <w:tmpl w:val="04E41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DE019E"/>
    <w:multiLevelType w:val="multilevel"/>
    <w:tmpl w:val="92DED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7D3F7C"/>
    <w:multiLevelType w:val="multilevel"/>
    <w:tmpl w:val="BF2EFF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2DD803C4"/>
    <w:multiLevelType w:val="multilevel"/>
    <w:tmpl w:val="3A3E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3C70CA"/>
    <w:multiLevelType w:val="multilevel"/>
    <w:tmpl w:val="6AC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B17564"/>
    <w:multiLevelType w:val="multilevel"/>
    <w:tmpl w:val="841A57C4"/>
    <w:lvl w:ilvl="0">
      <w:start w:val="1"/>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5" w15:restartNumberingAfterBreak="0">
    <w:nsid w:val="2F0D3444"/>
    <w:multiLevelType w:val="multilevel"/>
    <w:tmpl w:val="B11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E45D79"/>
    <w:multiLevelType w:val="multilevel"/>
    <w:tmpl w:val="6ACE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9244DC"/>
    <w:multiLevelType w:val="multilevel"/>
    <w:tmpl w:val="C08AE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AD199E"/>
    <w:multiLevelType w:val="hybridMultilevel"/>
    <w:tmpl w:val="4D809B26"/>
    <w:lvl w:ilvl="0" w:tplc="04090001">
      <w:start w:val="1"/>
      <w:numFmt w:val="bullet"/>
      <w:lvlText w:val=""/>
      <w:lvlJc w:val="left"/>
      <w:pPr>
        <w:ind w:left="720" w:hanging="360"/>
      </w:pPr>
      <w:rPr>
        <w:rFonts w:ascii="Symbol" w:hAnsi="Symbol" w:hint="default"/>
      </w:rPr>
    </w:lvl>
    <w:lvl w:ilvl="1" w:tplc="A6E88CA0">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3B6FBF"/>
    <w:multiLevelType w:val="multilevel"/>
    <w:tmpl w:val="6F744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6D4301"/>
    <w:multiLevelType w:val="multilevel"/>
    <w:tmpl w:val="6DC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D16D5B"/>
    <w:multiLevelType w:val="multilevel"/>
    <w:tmpl w:val="1212882E"/>
    <w:lvl w:ilvl="0">
      <w:start w:val="5"/>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2" w15:restartNumberingAfterBreak="0">
    <w:nsid w:val="3FD765C0"/>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000607"/>
    <w:multiLevelType w:val="multilevel"/>
    <w:tmpl w:val="C90A0A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02491D"/>
    <w:multiLevelType w:val="multilevel"/>
    <w:tmpl w:val="BF2EFF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45A872A9"/>
    <w:multiLevelType w:val="multilevel"/>
    <w:tmpl w:val="03F89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A9052A"/>
    <w:multiLevelType w:val="multilevel"/>
    <w:tmpl w:val="BF2EFF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478A338B"/>
    <w:multiLevelType w:val="multilevel"/>
    <w:tmpl w:val="0CC8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AC715B"/>
    <w:multiLevelType w:val="multilevel"/>
    <w:tmpl w:val="FEB0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4C169B"/>
    <w:multiLevelType w:val="multilevel"/>
    <w:tmpl w:val="BD68D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3207DA"/>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5774F7"/>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160876"/>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FC4F1A"/>
    <w:multiLevelType w:val="multilevel"/>
    <w:tmpl w:val="A628D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D816A8"/>
    <w:multiLevelType w:val="multilevel"/>
    <w:tmpl w:val="B28A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CA5876"/>
    <w:multiLevelType w:val="multilevel"/>
    <w:tmpl w:val="BA0C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BB2EFB"/>
    <w:multiLevelType w:val="multilevel"/>
    <w:tmpl w:val="BF2EFF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5ECD2DED"/>
    <w:multiLevelType w:val="multilevel"/>
    <w:tmpl w:val="0CF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317C76"/>
    <w:multiLevelType w:val="multilevel"/>
    <w:tmpl w:val="398E4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7D39CE"/>
    <w:multiLevelType w:val="multilevel"/>
    <w:tmpl w:val="CC9AD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AF48DA"/>
    <w:multiLevelType w:val="multilevel"/>
    <w:tmpl w:val="282A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4A28EB"/>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05368B"/>
    <w:multiLevelType w:val="hybridMultilevel"/>
    <w:tmpl w:val="5BF09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785A4F"/>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211ED5"/>
    <w:multiLevelType w:val="multilevel"/>
    <w:tmpl w:val="F582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CD5AB2"/>
    <w:multiLevelType w:val="multilevel"/>
    <w:tmpl w:val="70E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7D2CC9"/>
    <w:multiLevelType w:val="multilevel"/>
    <w:tmpl w:val="9DBC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B97990"/>
    <w:multiLevelType w:val="multilevel"/>
    <w:tmpl w:val="C7A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A258B3"/>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0277E3"/>
    <w:multiLevelType w:val="multilevel"/>
    <w:tmpl w:val="FF6A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085B82"/>
    <w:multiLevelType w:val="hybridMultilevel"/>
    <w:tmpl w:val="BD6AF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2F44DA6"/>
    <w:multiLevelType w:val="multilevel"/>
    <w:tmpl w:val="1BFE3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107ED4"/>
    <w:multiLevelType w:val="multilevel"/>
    <w:tmpl w:val="C2667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704F2C"/>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A962EA3"/>
    <w:multiLevelType w:val="multilevel"/>
    <w:tmpl w:val="D74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443195"/>
    <w:multiLevelType w:val="multilevel"/>
    <w:tmpl w:val="DB92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554FCB"/>
    <w:multiLevelType w:val="multilevel"/>
    <w:tmpl w:val="E4B20C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D8739E"/>
    <w:multiLevelType w:val="multilevel"/>
    <w:tmpl w:val="6D16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635779">
    <w:abstractNumId w:val="0"/>
  </w:num>
  <w:num w:numId="2" w16cid:durableId="1706176884">
    <w:abstractNumId w:val="67"/>
  </w:num>
  <w:num w:numId="3" w16cid:durableId="880171001">
    <w:abstractNumId w:val="74"/>
  </w:num>
  <w:num w:numId="4" w16cid:durableId="1445883840">
    <w:abstractNumId w:val="33"/>
  </w:num>
  <w:num w:numId="5" w16cid:durableId="2107800163">
    <w:abstractNumId w:val="57"/>
  </w:num>
  <w:num w:numId="6" w16cid:durableId="300228591">
    <w:abstractNumId w:val="6"/>
  </w:num>
  <w:num w:numId="7" w16cid:durableId="1288897106">
    <w:abstractNumId w:val="40"/>
  </w:num>
  <w:num w:numId="8" w16cid:durableId="67657523">
    <w:abstractNumId w:val="70"/>
  </w:num>
  <w:num w:numId="9" w16cid:durableId="600333423">
    <w:abstractNumId w:val="62"/>
  </w:num>
  <w:num w:numId="10" w16cid:durableId="1381399583">
    <w:abstractNumId w:val="25"/>
  </w:num>
  <w:num w:numId="11" w16cid:durableId="766123887">
    <w:abstractNumId w:val="17"/>
  </w:num>
  <w:num w:numId="12" w16cid:durableId="1968271723">
    <w:abstractNumId w:val="15"/>
  </w:num>
  <w:num w:numId="13" w16cid:durableId="827675854">
    <w:abstractNumId w:val="28"/>
  </w:num>
  <w:num w:numId="14" w16cid:durableId="355621541">
    <w:abstractNumId w:val="31"/>
  </w:num>
  <w:num w:numId="15" w16cid:durableId="174850376">
    <w:abstractNumId w:val="44"/>
  </w:num>
  <w:num w:numId="16" w16cid:durableId="57096404">
    <w:abstractNumId w:val="56"/>
  </w:num>
  <w:num w:numId="17" w16cid:durableId="866674716">
    <w:abstractNumId w:val="46"/>
  </w:num>
  <w:num w:numId="18" w16cid:durableId="1808861094">
    <w:abstractNumId w:val="3"/>
  </w:num>
  <w:num w:numId="19" w16cid:durableId="700395900">
    <w:abstractNumId w:val="34"/>
  </w:num>
  <w:num w:numId="20" w16cid:durableId="30886420">
    <w:abstractNumId w:val="19"/>
  </w:num>
  <w:num w:numId="21" w16cid:durableId="728069476">
    <w:abstractNumId w:val="65"/>
  </w:num>
  <w:num w:numId="22" w16cid:durableId="262887176">
    <w:abstractNumId w:val="48"/>
  </w:num>
  <w:num w:numId="23" w16cid:durableId="1267419663">
    <w:abstractNumId w:val="4"/>
  </w:num>
  <w:num w:numId="24" w16cid:durableId="1696732882">
    <w:abstractNumId w:val="66"/>
  </w:num>
  <w:num w:numId="25" w16cid:durableId="379548699">
    <w:abstractNumId w:val="32"/>
  </w:num>
  <w:num w:numId="26" w16cid:durableId="1104955997">
    <w:abstractNumId w:val="21"/>
  </w:num>
  <w:num w:numId="27" w16cid:durableId="1690982556">
    <w:abstractNumId w:val="23"/>
  </w:num>
  <w:num w:numId="28" w16cid:durableId="1290430086">
    <w:abstractNumId w:val="16"/>
  </w:num>
  <w:num w:numId="29" w16cid:durableId="2131509531">
    <w:abstractNumId w:val="72"/>
  </w:num>
  <w:num w:numId="30" w16cid:durableId="1268460327">
    <w:abstractNumId w:val="77"/>
  </w:num>
  <w:num w:numId="31" w16cid:durableId="637147757">
    <w:abstractNumId w:val="43"/>
  </w:num>
  <w:num w:numId="32" w16cid:durableId="1475441454">
    <w:abstractNumId w:val="12"/>
  </w:num>
  <w:num w:numId="33" w16cid:durableId="1732922864">
    <w:abstractNumId w:val="75"/>
  </w:num>
  <w:num w:numId="34" w16cid:durableId="1424689405">
    <w:abstractNumId w:val="30"/>
  </w:num>
  <w:num w:numId="35" w16cid:durableId="1449854411">
    <w:abstractNumId w:val="71"/>
  </w:num>
  <w:num w:numId="36" w16cid:durableId="1420711839">
    <w:abstractNumId w:val="69"/>
  </w:num>
  <w:num w:numId="37" w16cid:durableId="1615677083">
    <w:abstractNumId w:val="36"/>
  </w:num>
  <w:num w:numId="38" w16cid:durableId="1117136881">
    <w:abstractNumId w:val="13"/>
  </w:num>
  <w:num w:numId="39" w16cid:durableId="372192637">
    <w:abstractNumId w:val="5"/>
  </w:num>
  <w:num w:numId="40" w16cid:durableId="606038233">
    <w:abstractNumId w:val="39"/>
  </w:num>
  <w:num w:numId="41" w16cid:durableId="1276521985">
    <w:abstractNumId w:val="20"/>
  </w:num>
  <w:num w:numId="42" w16cid:durableId="983508225">
    <w:abstractNumId w:val="18"/>
  </w:num>
  <w:num w:numId="43" w16cid:durableId="1775587300">
    <w:abstractNumId w:val="49"/>
  </w:num>
  <w:num w:numId="44" w16cid:durableId="1651058046">
    <w:abstractNumId w:val="59"/>
  </w:num>
  <w:num w:numId="45" w16cid:durableId="510730086">
    <w:abstractNumId w:val="10"/>
  </w:num>
  <w:num w:numId="46" w16cid:durableId="581371434">
    <w:abstractNumId w:val="38"/>
  </w:num>
  <w:num w:numId="47" w16cid:durableId="1464738975">
    <w:abstractNumId w:val="60"/>
  </w:num>
  <w:num w:numId="48" w16cid:durableId="858931513">
    <w:abstractNumId w:val="54"/>
  </w:num>
  <w:num w:numId="49" w16cid:durableId="717246207">
    <w:abstractNumId w:val="11"/>
  </w:num>
  <w:num w:numId="50" w16cid:durableId="2067100974">
    <w:abstractNumId w:val="53"/>
  </w:num>
  <w:num w:numId="51" w16cid:durableId="1423989339">
    <w:abstractNumId w:val="45"/>
  </w:num>
  <w:num w:numId="52" w16cid:durableId="2018606559">
    <w:abstractNumId w:val="26"/>
  </w:num>
  <w:num w:numId="53" w16cid:durableId="1695232657">
    <w:abstractNumId w:val="37"/>
  </w:num>
  <w:num w:numId="54" w16cid:durableId="511530237">
    <w:abstractNumId w:val="29"/>
  </w:num>
  <w:num w:numId="55" w16cid:durableId="388387522">
    <w:abstractNumId w:val="47"/>
  </w:num>
  <w:num w:numId="56" w16cid:durableId="313073361">
    <w:abstractNumId w:val="35"/>
  </w:num>
  <w:num w:numId="57" w16cid:durableId="1622300311">
    <w:abstractNumId w:val="64"/>
  </w:num>
  <w:num w:numId="58" w16cid:durableId="285234359">
    <w:abstractNumId w:val="27"/>
  </w:num>
  <w:num w:numId="59" w16cid:durableId="1967926925">
    <w:abstractNumId w:val="58"/>
  </w:num>
  <w:num w:numId="60" w16cid:durableId="520357339">
    <w:abstractNumId w:val="24"/>
  </w:num>
  <w:num w:numId="61" w16cid:durableId="1650476199">
    <w:abstractNumId w:val="55"/>
  </w:num>
  <w:num w:numId="62" w16cid:durableId="2019114006">
    <w:abstractNumId w:val="41"/>
  </w:num>
  <w:num w:numId="63" w16cid:durableId="1750929989">
    <w:abstractNumId w:val="7"/>
  </w:num>
  <w:num w:numId="64" w16cid:durableId="1683971431">
    <w:abstractNumId w:val="22"/>
  </w:num>
  <w:num w:numId="65" w16cid:durableId="758137660">
    <w:abstractNumId w:val="2"/>
  </w:num>
  <w:num w:numId="66" w16cid:durableId="394858114">
    <w:abstractNumId w:val="8"/>
  </w:num>
  <w:num w:numId="67" w16cid:durableId="1747065900">
    <w:abstractNumId w:val="14"/>
  </w:num>
  <w:num w:numId="68" w16cid:durableId="415632927">
    <w:abstractNumId w:val="68"/>
  </w:num>
  <w:num w:numId="69" w16cid:durableId="1433629967">
    <w:abstractNumId w:val="9"/>
  </w:num>
  <w:num w:numId="70" w16cid:durableId="1143809631">
    <w:abstractNumId w:val="52"/>
  </w:num>
  <w:num w:numId="71" w16cid:durableId="598680446">
    <w:abstractNumId w:val="42"/>
  </w:num>
  <w:num w:numId="72" w16cid:durableId="1398242981">
    <w:abstractNumId w:val="50"/>
  </w:num>
  <w:num w:numId="73" w16cid:durableId="608781212">
    <w:abstractNumId w:val="1"/>
  </w:num>
  <w:num w:numId="74" w16cid:durableId="497960503">
    <w:abstractNumId w:val="76"/>
  </w:num>
  <w:num w:numId="75" w16cid:durableId="88476487">
    <w:abstractNumId w:val="51"/>
  </w:num>
  <w:num w:numId="76" w16cid:durableId="1505045422">
    <w:abstractNumId w:val="73"/>
  </w:num>
  <w:num w:numId="77" w16cid:durableId="1469205828">
    <w:abstractNumId w:val="63"/>
  </w:num>
  <w:num w:numId="78" w16cid:durableId="1226644390">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29"/>
    <w:rsid w:val="00011695"/>
    <w:rsid w:val="000337A9"/>
    <w:rsid w:val="00036AD5"/>
    <w:rsid w:val="00041D7F"/>
    <w:rsid w:val="00066989"/>
    <w:rsid w:val="00107F7C"/>
    <w:rsid w:val="001C7886"/>
    <w:rsid w:val="001F2565"/>
    <w:rsid w:val="001F4062"/>
    <w:rsid w:val="00286D98"/>
    <w:rsid w:val="0032602B"/>
    <w:rsid w:val="00371089"/>
    <w:rsid w:val="003A4165"/>
    <w:rsid w:val="003B1909"/>
    <w:rsid w:val="003D678E"/>
    <w:rsid w:val="003D78B5"/>
    <w:rsid w:val="003E3F60"/>
    <w:rsid w:val="004441F6"/>
    <w:rsid w:val="004A765D"/>
    <w:rsid w:val="004D0E1B"/>
    <w:rsid w:val="00517622"/>
    <w:rsid w:val="005873C5"/>
    <w:rsid w:val="005A690B"/>
    <w:rsid w:val="005B36F1"/>
    <w:rsid w:val="0060638B"/>
    <w:rsid w:val="006263D1"/>
    <w:rsid w:val="006634A2"/>
    <w:rsid w:val="00666948"/>
    <w:rsid w:val="0068027F"/>
    <w:rsid w:val="006A1A4E"/>
    <w:rsid w:val="006B08A9"/>
    <w:rsid w:val="0072078B"/>
    <w:rsid w:val="007253AC"/>
    <w:rsid w:val="007802AD"/>
    <w:rsid w:val="007879F8"/>
    <w:rsid w:val="007B7BF5"/>
    <w:rsid w:val="007D0429"/>
    <w:rsid w:val="007D0FE9"/>
    <w:rsid w:val="00872CFC"/>
    <w:rsid w:val="008C052B"/>
    <w:rsid w:val="00942265"/>
    <w:rsid w:val="00971B46"/>
    <w:rsid w:val="009E222B"/>
    <w:rsid w:val="009E509C"/>
    <w:rsid w:val="00A767D7"/>
    <w:rsid w:val="00A8135D"/>
    <w:rsid w:val="00AD4AF0"/>
    <w:rsid w:val="00B04F33"/>
    <w:rsid w:val="00BC41B6"/>
    <w:rsid w:val="00BC5B6F"/>
    <w:rsid w:val="00BD509D"/>
    <w:rsid w:val="00BE0FDA"/>
    <w:rsid w:val="00BF1DB7"/>
    <w:rsid w:val="00C17511"/>
    <w:rsid w:val="00C6130F"/>
    <w:rsid w:val="00C849EE"/>
    <w:rsid w:val="00CB7308"/>
    <w:rsid w:val="00CF6352"/>
    <w:rsid w:val="00DB538A"/>
    <w:rsid w:val="00E92771"/>
    <w:rsid w:val="00EA74DF"/>
    <w:rsid w:val="00F04525"/>
    <w:rsid w:val="00F30A57"/>
    <w:rsid w:val="00F70FE5"/>
    <w:rsid w:val="00F86A3F"/>
    <w:rsid w:val="00FB4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dde1eb,#ced5e4,#f8f8dc,#fbfbe9"/>
    </o:shapedefaults>
    <o:shapelayout v:ext="edit">
      <o:idmap v:ext="edit" data="1"/>
    </o:shapelayout>
  </w:shapeDefaults>
  <w:decimalSymbol w:val="."/>
  <w:listSeparator w:val=","/>
  <w14:docId w14:val="2AAF07EF"/>
  <w15:chartTrackingRefBased/>
  <w15:docId w15:val="{3B573836-AAA4-48D1-8DC3-138381837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B06"/>
    <w:pPr>
      <w:spacing w:after="0" w:line="240" w:lineRule="auto"/>
      <w:contextualSpacing/>
    </w:pPr>
    <w:rPr>
      <w:rFonts w:ascii="Consolas" w:hAnsi="Consolas"/>
    </w:rPr>
  </w:style>
  <w:style w:type="paragraph" w:styleId="Heading1">
    <w:name w:val="heading 1"/>
    <w:basedOn w:val="Normal"/>
    <w:next w:val="Normal"/>
    <w:link w:val="Heading1Char"/>
    <w:uiPriority w:val="9"/>
    <w:qFormat/>
    <w:rsid w:val="007D0429"/>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7D0429"/>
    <w:pPr>
      <w:keepNext/>
      <w:keepLines/>
      <w:spacing w:before="160" w:after="80"/>
      <w:outlineLvl w:val="1"/>
    </w:pPr>
    <w:rPr>
      <w:rFonts w:eastAsiaTheme="majorEastAsia" w:cstheme="majorBidi"/>
      <w:b/>
      <w:sz w:val="36"/>
      <w:szCs w:val="32"/>
    </w:rPr>
  </w:style>
  <w:style w:type="paragraph" w:styleId="Heading3">
    <w:name w:val="heading 3"/>
    <w:basedOn w:val="Normal"/>
    <w:next w:val="Normal"/>
    <w:link w:val="Heading3Char"/>
    <w:uiPriority w:val="9"/>
    <w:unhideWhenUsed/>
    <w:qFormat/>
    <w:rsid w:val="007D0429"/>
    <w:pPr>
      <w:keepNext/>
      <w:keepLines/>
      <w:spacing w:before="160" w:after="80"/>
      <w:outlineLvl w:val="2"/>
    </w:pPr>
    <w:rPr>
      <w:rFonts w:eastAsiaTheme="majorEastAsia" w:cstheme="majorBidi"/>
      <w:b/>
      <w:sz w:val="32"/>
      <w:szCs w:val="28"/>
    </w:rPr>
  </w:style>
  <w:style w:type="paragraph" w:styleId="Heading4">
    <w:name w:val="heading 4"/>
    <w:basedOn w:val="Normal"/>
    <w:next w:val="Normal"/>
    <w:link w:val="Heading4Char"/>
    <w:uiPriority w:val="9"/>
    <w:semiHidden/>
    <w:unhideWhenUsed/>
    <w:qFormat/>
    <w:rsid w:val="007D0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4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4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4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4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429"/>
    <w:rPr>
      <w:rFonts w:ascii="Consolas" w:eastAsiaTheme="majorEastAsia" w:hAnsi="Consolas" w:cstheme="majorBidi"/>
      <w:b/>
      <w:sz w:val="40"/>
      <w:szCs w:val="40"/>
    </w:rPr>
  </w:style>
  <w:style w:type="character" w:customStyle="1" w:styleId="Heading2Char">
    <w:name w:val="Heading 2 Char"/>
    <w:basedOn w:val="DefaultParagraphFont"/>
    <w:link w:val="Heading2"/>
    <w:uiPriority w:val="9"/>
    <w:rsid w:val="007D0429"/>
    <w:rPr>
      <w:rFonts w:ascii="Consolas" w:eastAsiaTheme="majorEastAsia" w:hAnsi="Consolas" w:cstheme="majorBidi"/>
      <w:b/>
      <w:sz w:val="36"/>
      <w:szCs w:val="32"/>
    </w:rPr>
  </w:style>
  <w:style w:type="character" w:customStyle="1" w:styleId="Heading3Char">
    <w:name w:val="Heading 3 Char"/>
    <w:basedOn w:val="DefaultParagraphFont"/>
    <w:link w:val="Heading3"/>
    <w:uiPriority w:val="9"/>
    <w:rsid w:val="007D0429"/>
    <w:rPr>
      <w:rFonts w:ascii="Consolas" w:eastAsiaTheme="majorEastAsia" w:hAnsi="Consolas" w:cstheme="majorBidi"/>
      <w:b/>
      <w:sz w:val="32"/>
      <w:szCs w:val="28"/>
    </w:rPr>
  </w:style>
  <w:style w:type="character" w:customStyle="1" w:styleId="Heading4Char">
    <w:name w:val="Heading 4 Char"/>
    <w:basedOn w:val="DefaultParagraphFont"/>
    <w:link w:val="Heading4"/>
    <w:uiPriority w:val="9"/>
    <w:semiHidden/>
    <w:rsid w:val="007D0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429"/>
    <w:rPr>
      <w:rFonts w:eastAsiaTheme="majorEastAsia" w:cstheme="majorBidi"/>
      <w:color w:val="272727" w:themeColor="text1" w:themeTint="D8"/>
    </w:rPr>
  </w:style>
  <w:style w:type="paragraph" w:styleId="Title">
    <w:name w:val="Title"/>
    <w:basedOn w:val="Normal"/>
    <w:next w:val="Normal"/>
    <w:link w:val="TitleChar"/>
    <w:uiPriority w:val="10"/>
    <w:qFormat/>
    <w:rsid w:val="007D0429"/>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429"/>
    <w:pPr>
      <w:spacing w:before="160"/>
      <w:jc w:val="center"/>
    </w:pPr>
    <w:rPr>
      <w:i/>
      <w:iCs/>
      <w:color w:val="404040" w:themeColor="text1" w:themeTint="BF"/>
    </w:rPr>
  </w:style>
  <w:style w:type="character" w:customStyle="1" w:styleId="QuoteChar">
    <w:name w:val="Quote Char"/>
    <w:basedOn w:val="DefaultParagraphFont"/>
    <w:link w:val="Quote"/>
    <w:uiPriority w:val="29"/>
    <w:rsid w:val="007D0429"/>
    <w:rPr>
      <w:i/>
      <w:iCs/>
      <w:color w:val="404040" w:themeColor="text1" w:themeTint="BF"/>
    </w:rPr>
  </w:style>
  <w:style w:type="paragraph" w:styleId="ListParagraph">
    <w:name w:val="List Paragraph"/>
    <w:basedOn w:val="Normal"/>
    <w:uiPriority w:val="34"/>
    <w:qFormat/>
    <w:rsid w:val="007D0429"/>
    <w:pPr>
      <w:ind w:left="720"/>
    </w:pPr>
  </w:style>
  <w:style w:type="character" w:styleId="IntenseEmphasis">
    <w:name w:val="Intense Emphasis"/>
    <w:basedOn w:val="DefaultParagraphFont"/>
    <w:uiPriority w:val="21"/>
    <w:qFormat/>
    <w:rsid w:val="007D0429"/>
    <w:rPr>
      <w:i/>
      <w:iCs/>
      <w:color w:val="0F4761" w:themeColor="accent1" w:themeShade="BF"/>
    </w:rPr>
  </w:style>
  <w:style w:type="paragraph" w:styleId="IntenseQuote">
    <w:name w:val="Intense Quote"/>
    <w:basedOn w:val="Normal"/>
    <w:next w:val="Normal"/>
    <w:link w:val="IntenseQuoteChar"/>
    <w:uiPriority w:val="30"/>
    <w:qFormat/>
    <w:rsid w:val="007D0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429"/>
    <w:rPr>
      <w:i/>
      <w:iCs/>
      <w:color w:val="0F4761" w:themeColor="accent1" w:themeShade="BF"/>
    </w:rPr>
  </w:style>
  <w:style w:type="character" w:styleId="IntenseReference">
    <w:name w:val="Intense Reference"/>
    <w:basedOn w:val="DefaultParagraphFont"/>
    <w:uiPriority w:val="32"/>
    <w:qFormat/>
    <w:rsid w:val="007D0429"/>
    <w:rPr>
      <w:b/>
      <w:bCs/>
      <w:smallCaps/>
      <w:color w:val="0F4761" w:themeColor="accent1" w:themeShade="BF"/>
      <w:spacing w:val="5"/>
    </w:rPr>
  </w:style>
  <w:style w:type="paragraph" w:styleId="NoSpacing">
    <w:name w:val="No Spacing"/>
    <w:aliases w:val="Code"/>
    <w:uiPriority w:val="1"/>
    <w:qFormat/>
    <w:rsid w:val="007D0429"/>
    <w:pPr>
      <w:spacing w:after="0" w:line="240" w:lineRule="auto"/>
    </w:pPr>
    <w:rPr>
      <w:rFonts w:ascii="Consolas" w:hAnsi="Consolas"/>
      <w:i/>
      <w:sz w:val="22"/>
    </w:rPr>
  </w:style>
  <w:style w:type="paragraph" w:styleId="Header">
    <w:name w:val="header"/>
    <w:basedOn w:val="Normal"/>
    <w:link w:val="HeaderChar"/>
    <w:uiPriority w:val="99"/>
    <w:unhideWhenUsed/>
    <w:rsid w:val="007D0429"/>
    <w:pPr>
      <w:tabs>
        <w:tab w:val="center" w:pos="4680"/>
        <w:tab w:val="right" w:pos="9360"/>
      </w:tabs>
    </w:pPr>
  </w:style>
  <w:style w:type="character" w:customStyle="1" w:styleId="HeaderChar">
    <w:name w:val="Header Char"/>
    <w:basedOn w:val="DefaultParagraphFont"/>
    <w:link w:val="Header"/>
    <w:uiPriority w:val="99"/>
    <w:rsid w:val="007D0429"/>
    <w:rPr>
      <w:rFonts w:ascii="Consolas" w:hAnsi="Consolas"/>
    </w:rPr>
  </w:style>
  <w:style w:type="paragraph" w:styleId="Footer">
    <w:name w:val="footer"/>
    <w:basedOn w:val="Normal"/>
    <w:link w:val="FooterChar"/>
    <w:uiPriority w:val="99"/>
    <w:unhideWhenUsed/>
    <w:rsid w:val="007D0429"/>
    <w:pPr>
      <w:tabs>
        <w:tab w:val="center" w:pos="4680"/>
        <w:tab w:val="right" w:pos="9360"/>
      </w:tabs>
    </w:pPr>
  </w:style>
  <w:style w:type="character" w:customStyle="1" w:styleId="FooterChar">
    <w:name w:val="Footer Char"/>
    <w:basedOn w:val="DefaultParagraphFont"/>
    <w:link w:val="Footer"/>
    <w:uiPriority w:val="99"/>
    <w:rsid w:val="007D0429"/>
    <w:rPr>
      <w:rFonts w:ascii="Consolas" w:hAnsi="Consolas"/>
    </w:rPr>
  </w:style>
  <w:style w:type="paragraph" w:styleId="TOCHeading">
    <w:name w:val="TOC Heading"/>
    <w:basedOn w:val="Heading1"/>
    <w:next w:val="Normal"/>
    <w:uiPriority w:val="39"/>
    <w:unhideWhenUsed/>
    <w:qFormat/>
    <w:rsid w:val="007D0429"/>
    <w:pPr>
      <w:spacing w:before="240" w:after="0" w:line="259" w:lineRule="auto"/>
      <w:outlineLvl w:val="9"/>
    </w:pPr>
    <w:rPr>
      <w:b w:val="0"/>
      <w:kern w:val="0"/>
      <w:sz w:val="32"/>
      <w:szCs w:val="32"/>
      <w14:ligatures w14:val="none"/>
    </w:rPr>
  </w:style>
  <w:style w:type="character" w:styleId="Hyperlink">
    <w:name w:val="Hyperlink"/>
    <w:basedOn w:val="DefaultParagraphFont"/>
    <w:uiPriority w:val="99"/>
    <w:unhideWhenUsed/>
    <w:rsid w:val="00971B46"/>
    <w:rPr>
      <w:color w:val="467886" w:themeColor="hyperlink"/>
      <w:u w:val="single"/>
    </w:rPr>
  </w:style>
  <w:style w:type="character" w:styleId="UnresolvedMention">
    <w:name w:val="Unresolved Mention"/>
    <w:basedOn w:val="DefaultParagraphFont"/>
    <w:uiPriority w:val="99"/>
    <w:semiHidden/>
    <w:unhideWhenUsed/>
    <w:rsid w:val="00971B46"/>
    <w:rPr>
      <w:color w:val="605E5C"/>
      <w:shd w:val="clear" w:color="auto" w:fill="E1DFDD"/>
    </w:rPr>
  </w:style>
  <w:style w:type="table" w:styleId="TableGrid">
    <w:name w:val="Table Grid"/>
    <w:basedOn w:val="TableNormal"/>
    <w:uiPriority w:val="39"/>
    <w:rsid w:val="003B19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E3F6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1">
    <w:name w:val="List Table 3 Accent 1"/>
    <w:basedOn w:val="TableNormal"/>
    <w:uiPriority w:val="48"/>
    <w:rsid w:val="003E3F60"/>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1Light">
    <w:name w:val="Grid Table 1 Light"/>
    <w:basedOn w:val="TableNormal"/>
    <w:uiPriority w:val="46"/>
    <w:rsid w:val="003E3F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C17511"/>
    <w:rPr>
      <w:color w:val="96607D" w:themeColor="followedHyperlink"/>
      <w:u w:val="single"/>
    </w:rPr>
  </w:style>
  <w:style w:type="paragraph" w:styleId="TOC1">
    <w:name w:val="toc 1"/>
    <w:basedOn w:val="Normal"/>
    <w:next w:val="Normal"/>
    <w:autoRedefine/>
    <w:uiPriority w:val="39"/>
    <w:unhideWhenUsed/>
    <w:rsid w:val="007802AD"/>
    <w:pPr>
      <w:spacing w:after="100"/>
    </w:pPr>
  </w:style>
  <w:style w:type="paragraph" w:styleId="TOC2">
    <w:name w:val="toc 2"/>
    <w:basedOn w:val="Normal"/>
    <w:next w:val="Normal"/>
    <w:autoRedefine/>
    <w:uiPriority w:val="39"/>
    <w:unhideWhenUsed/>
    <w:rsid w:val="007802A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0FFFC-78A0-4DB2-9C7E-28A65BF64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17</Pages>
  <Words>3430</Words>
  <Characters>19552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Sipos</dc:creator>
  <cp:keywords/>
  <dc:description/>
  <cp:lastModifiedBy>David Sipos</cp:lastModifiedBy>
  <cp:revision>32</cp:revision>
  <cp:lastPrinted>2025-11-16T18:44:00Z</cp:lastPrinted>
  <dcterms:created xsi:type="dcterms:W3CDTF">2025-11-16T13:46:00Z</dcterms:created>
  <dcterms:modified xsi:type="dcterms:W3CDTF">2025-11-16T21:23:00Z</dcterms:modified>
</cp:coreProperties>
</file>