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3423" w14:textId="3F33740E" w:rsidR="0026111A" w:rsidRPr="0026111A" w:rsidRDefault="0026111A" w:rsidP="00B52F6B">
      <w:pPr>
        <w:bidi w:val="0"/>
        <w:ind w:left="-450"/>
        <w:rPr>
          <w:b/>
          <w:bCs/>
          <w:u w:val="single"/>
        </w:rPr>
      </w:pPr>
      <w:r w:rsidRPr="0026111A">
        <w:rPr>
          <w:b/>
          <w:bCs/>
          <w:u w:val="single"/>
        </w:rPr>
        <w:t xml:space="preserve">Project Documentation: </w:t>
      </w:r>
      <w:r w:rsidR="00B52F6B" w:rsidRPr="00B52F6B">
        <w:rPr>
          <w:b/>
          <w:bCs/>
          <w:u w:val="single"/>
        </w:rPr>
        <w:t>Level 6 - Containerization, Infrastructure &amp; Reliability</w:t>
      </w:r>
    </w:p>
    <w:p w14:paraId="0AE3864C" w14:textId="77777777" w:rsidR="0026111A" w:rsidRPr="0026111A" w:rsidRDefault="0026111A" w:rsidP="006000BD">
      <w:pPr>
        <w:bidi w:val="0"/>
        <w:ind w:left="-450"/>
      </w:pPr>
      <w:r w:rsidRPr="0026111A">
        <w:t>Author: Dvir (Data Engineering Student)</w:t>
      </w:r>
    </w:p>
    <w:p w14:paraId="55A3D3FF" w14:textId="77777777" w:rsidR="0026111A" w:rsidRDefault="0026111A" w:rsidP="006000BD">
      <w:pPr>
        <w:bidi w:val="0"/>
        <w:ind w:left="-450"/>
      </w:pPr>
      <w:r w:rsidRPr="0026111A">
        <w:t>Project: Formula 1 Data Engineering End-to-End Pipeline</w:t>
      </w:r>
    </w:p>
    <w:p w14:paraId="6A16D3C1" w14:textId="15101CD7" w:rsidR="00FC745B" w:rsidRPr="00FC745B" w:rsidRDefault="00FC745B" w:rsidP="00FC745B">
      <w:pPr>
        <w:pStyle w:val="ListParagraph"/>
        <w:numPr>
          <w:ilvl w:val="0"/>
          <w:numId w:val="14"/>
        </w:numPr>
        <w:bidi w:val="0"/>
        <w:rPr>
          <w:b/>
          <w:bCs/>
          <w:u w:val="single"/>
        </w:rPr>
      </w:pPr>
      <w:r w:rsidRPr="00FC745B">
        <w:rPr>
          <w:b/>
          <w:bCs/>
          <w:u w:val="single"/>
        </w:rPr>
        <w:t>Executive Summary</w:t>
      </w:r>
      <w:r>
        <w:rPr>
          <w:b/>
          <w:bCs/>
          <w:u w:val="single"/>
        </w:rPr>
        <w:t>.</w:t>
      </w:r>
    </w:p>
    <w:p w14:paraId="48A8CE25" w14:textId="5C13C5B9" w:rsidR="00FC745B" w:rsidRPr="00FC745B" w:rsidRDefault="00FC745B" w:rsidP="00FC745B">
      <w:pPr>
        <w:pStyle w:val="ListParagraph"/>
        <w:bidi w:val="0"/>
        <w:ind w:left="-90"/>
      </w:pPr>
      <w:r w:rsidRPr="00FC745B">
        <w:t xml:space="preserve">In the final phase, we focused on </w:t>
      </w:r>
      <w:r w:rsidRPr="00FC745B">
        <w:rPr>
          <w:b/>
          <w:bCs/>
        </w:rPr>
        <w:t>Production Readiness</w:t>
      </w:r>
      <w:r w:rsidRPr="00FC745B">
        <w:t xml:space="preserve"> and </w:t>
      </w:r>
      <w:r w:rsidRPr="00FC745B">
        <w:rPr>
          <w:b/>
          <w:bCs/>
        </w:rPr>
        <w:t>Environment Consistency</w:t>
      </w:r>
      <w:r w:rsidRPr="00FC745B">
        <w:t xml:space="preserve">. We transitioned the project from a local script-based setup to </w:t>
      </w:r>
      <w:proofErr w:type="gramStart"/>
      <w:r w:rsidRPr="00FC745B">
        <w:t>a fully</w:t>
      </w:r>
      <w:proofErr w:type="gramEnd"/>
      <w:r w:rsidRPr="00FC745B">
        <w:t xml:space="preserve"> containerized </w:t>
      </w:r>
      <w:r w:rsidRPr="00FC745B">
        <w:rPr>
          <w:b/>
          <w:bCs/>
        </w:rPr>
        <w:t>Docker Architecture</w:t>
      </w:r>
      <w:r w:rsidRPr="00FC745B">
        <w:t>. This phase addressed critical challenges regarding cross-platform compatibility, networking, and data state management, ensuring the pipeline runs identically on any machine.</w:t>
      </w:r>
    </w:p>
    <w:p w14:paraId="7A6E80DB" w14:textId="7C523CDA" w:rsidR="00FC745B" w:rsidRPr="00FC745B" w:rsidRDefault="00FC745B" w:rsidP="00FC745B">
      <w:pPr>
        <w:pStyle w:val="ListParagraph"/>
        <w:numPr>
          <w:ilvl w:val="0"/>
          <w:numId w:val="14"/>
        </w:numPr>
        <w:bidi w:val="0"/>
        <w:rPr>
          <w:b/>
          <w:bCs/>
          <w:u w:val="single"/>
        </w:rPr>
      </w:pPr>
      <w:r w:rsidRPr="00FC745B">
        <w:rPr>
          <w:b/>
          <w:bCs/>
          <w:u w:val="single"/>
        </w:rPr>
        <w:t>Architecture: The Microservices Approach</w:t>
      </w:r>
    </w:p>
    <w:p w14:paraId="0EF93B5C" w14:textId="262F2A17" w:rsidR="00FC745B" w:rsidRPr="00FC745B" w:rsidRDefault="00FC745B" w:rsidP="00FC745B">
      <w:pPr>
        <w:pStyle w:val="ListParagraph"/>
        <w:bidi w:val="0"/>
        <w:ind w:left="-90"/>
      </w:pPr>
      <w:r w:rsidRPr="00FC745B">
        <w:t xml:space="preserve"> We decomposed the monolithic setup into isolated services using docker-compose:</w:t>
      </w:r>
    </w:p>
    <w:p w14:paraId="0A66EAB4" w14:textId="77777777" w:rsidR="00FC745B" w:rsidRPr="00FC745B" w:rsidRDefault="00FC745B" w:rsidP="00FC745B">
      <w:pPr>
        <w:numPr>
          <w:ilvl w:val="0"/>
          <w:numId w:val="11"/>
        </w:numPr>
        <w:bidi w:val="0"/>
      </w:pPr>
      <w:r w:rsidRPr="00FC745B">
        <w:rPr>
          <w:b/>
          <w:bCs/>
        </w:rPr>
        <w:t>Service A (Database):</w:t>
      </w:r>
      <w:r w:rsidRPr="00FC745B">
        <w:t xml:space="preserve"> A PostgreSQL container utilizing persistent volumes for data durability.</w:t>
      </w:r>
    </w:p>
    <w:p w14:paraId="2946AA4C" w14:textId="77777777" w:rsidR="00FC745B" w:rsidRPr="00FC745B" w:rsidRDefault="00FC745B" w:rsidP="00FC745B">
      <w:pPr>
        <w:numPr>
          <w:ilvl w:val="0"/>
          <w:numId w:val="11"/>
        </w:numPr>
        <w:bidi w:val="0"/>
      </w:pPr>
      <w:r w:rsidRPr="00FC745B">
        <w:rPr>
          <w:b/>
          <w:bCs/>
        </w:rPr>
        <w:t>Service B (Application):</w:t>
      </w:r>
      <w:r w:rsidRPr="00FC745B">
        <w:t xml:space="preserve"> A Python container running the </w:t>
      </w:r>
      <w:proofErr w:type="spellStart"/>
      <w:r w:rsidRPr="00FC745B">
        <w:t>Streamlit</w:t>
      </w:r>
      <w:proofErr w:type="spellEnd"/>
      <w:r w:rsidRPr="00FC745B">
        <w:t xml:space="preserve"> Dashboard and ETL pipelines.</w:t>
      </w:r>
    </w:p>
    <w:p w14:paraId="16FFF436" w14:textId="77777777" w:rsidR="00FC745B" w:rsidRPr="00FC745B" w:rsidRDefault="00FC745B" w:rsidP="00FC745B">
      <w:pPr>
        <w:numPr>
          <w:ilvl w:val="0"/>
          <w:numId w:val="11"/>
        </w:numPr>
        <w:bidi w:val="0"/>
      </w:pPr>
      <w:r w:rsidRPr="00FC745B">
        <w:rPr>
          <w:b/>
          <w:bCs/>
        </w:rPr>
        <w:t>Networking:</w:t>
      </w:r>
      <w:r w:rsidRPr="00FC745B">
        <w:t xml:space="preserve"> Configured an internal bridge network allowing services to communicate securely via hostnames (</w:t>
      </w:r>
      <w:proofErr w:type="spellStart"/>
      <w:r w:rsidRPr="00FC745B">
        <w:t>db</w:t>
      </w:r>
      <w:proofErr w:type="spellEnd"/>
      <w:r w:rsidRPr="00FC745B">
        <w:t>) rather than IP addresses.</w:t>
      </w:r>
    </w:p>
    <w:p w14:paraId="744883D8" w14:textId="77777777" w:rsidR="00FC745B" w:rsidRPr="00FC745B" w:rsidRDefault="00FC745B" w:rsidP="00FC745B">
      <w:pPr>
        <w:bidi w:val="0"/>
        <w:ind w:left="-450"/>
        <w:rPr>
          <w:u w:val="single"/>
        </w:rPr>
      </w:pPr>
      <w:r w:rsidRPr="00FC745B">
        <w:rPr>
          <w:b/>
          <w:bCs/>
          <w:u w:val="single"/>
        </w:rPr>
        <w:t>3. Infrastructure Challenges &amp; Solutions</w:t>
      </w:r>
    </w:p>
    <w:p w14:paraId="1CF6F992" w14:textId="77777777" w:rsidR="00FC745B" w:rsidRPr="00FC745B" w:rsidRDefault="00FC745B" w:rsidP="00FC745B">
      <w:pPr>
        <w:numPr>
          <w:ilvl w:val="0"/>
          <w:numId w:val="12"/>
        </w:numPr>
        <w:bidi w:val="0"/>
      </w:pPr>
      <w:r w:rsidRPr="00FC745B">
        <w:rPr>
          <w:b/>
          <w:bCs/>
        </w:rPr>
        <w:t>A. The "Clean Slate" Protocol (State Management)</w:t>
      </w:r>
    </w:p>
    <w:p w14:paraId="49D11282" w14:textId="77777777" w:rsidR="00FC745B" w:rsidRPr="00FC745B" w:rsidRDefault="00FC745B" w:rsidP="00FC745B">
      <w:pPr>
        <w:numPr>
          <w:ilvl w:val="1"/>
          <w:numId w:val="12"/>
        </w:numPr>
        <w:bidi w:val="0"/>
      </w:pPr>
      <w:r w:rsidRPr="00FC745B">
        <w:rPr>
          <w:b/>
          <w:bCs/>
        </w:rPr>
        <w:t>The Challenge:</w:t>
      </w:r>
      <w:r w:rsidRPr="00FC745B">
        <w:t xml:space="preserve"> During schema development, persistent Docker Volumes retained "stale" table definitions, causing new code to fail on old database structures.</w:t>
      </w:r>
    </w:p>
    <w:p w14:paraId="74BFCF1A" w14:textId="77777777" w:rsidR="00FC745B" w:rsidRPr="00FC745B" w:rsidRDefault="00FC745B" w:rsidP="00FC745B">
      <w:pPr>
        <w:numPr>
          <w:ilvl w:val="1"/>
          <w:numId w:val="12"/>
        </w:numPr>
        <w:bidi w:val="0"/>
      </w:pPr>
      <w:r w:rsidRPr="00FC745B">
        <w:rPr>
          <w:b/>
          <w:bCs/>
        </w:rPr>
        <w:t>The Solution:</w:t>
      </w:r>
      <w:r w:rsidRPr="00FC745B">
        <w:t xml:space="preserve"> Implemented a strict </w:t>
      </w:r>
      <w:r w:rsidRPr="00FC745B">
        <w:rPr>
          <w:b/>
          <w:bCs/>
        </w:rPr>
        <w:t>Volume Reset Policy</w:t>
      </w:r>
      <w:r w:rsidRPr="00FC745B">
        <w:t>. Using docker-compose down -v became a mandatory step when modifying schema logic, ensuring a complete wipe of the database storage to prevent "Zombie Data" conflicts.</w:t>
      </w:r>
    </w:p>
    <w:p w14:paraId="7D791C64" w14:textId="77777777" w:rsidR="00FC745B" w:rsidRPr="00FC745B" w:rsidRDefault="00FC745B" w:rsidP="00FC745B">
      <w:pPr>
        <w:numPr>
          <w:ilvl w:val="0"/>
          <w:numId w:val="12"/>
        </w:numPr>
        <w:bidi w:val="0"/>
      </w:pPr>
      <w:r w:rsidRPr="00FC745B">
        <w:rPr>
          <w:b/>
          <w:bCs/>
        </w:rPr>
        <w:t>B. Environment-Agnostic Configuration</w:t>
      </w:r>
    </w:p>
    <w:p w14:paraId="2A432396" w14:textId="77777777" w:rsidR="00FC745B" w:rsidRPr="00FC745B" w:rsidRDefault="00FC745B" w:rsidP="00FC745B">
      <w:pPr>
        <w:numPr>
          <w:ilvl w:val="1"/>
          <w:numId w:val="12"/>
        </w:numPr>
        <w:bidi w:val="0"/>
      </w:pPr>
      <w:r w:rsidRPr="00FC745B">
        <w:rPr>
          <w:b/>
          <w:bCs/>
        </w:rPr>
        <w:t>The Challenge:</w:t>
      </w:r>
      <w:r w:rsidRPr="00FC745B">
        <w:t xml:space="preserve"> Hardcoded connection strings (e.g., localhost) worked locally but failed inside Docker, where the database is accessible only via the service </w:t>
      </w:r>
      <w:proofErr w:type="gramStart"/>
      <w:r w:rsidRPr="00FC745B">
        <w:t>name</w:t>
      </w:r>
      <w:proofErr w:type="gramEnd"/>
      <w:r w:rsidRPr="00FC745B">
        <w:t xml:space="preserve"> db.</w:t>
      </w:r>
    </w:p>
    <w:p w14:paraId="6CB903B0" w14:textId="77777777" w:rsidR="00FC745B" w:rsidRPr="00FC745B" w:rsidRDefault="00FC745B" w:rsidP="00FC745B">
      <w:pPr>
        <w:numPr>
          <w:ilvl w:val="1"/>
          <w:numId w:val="12"/>
        </w:numPr>
        <w:bidi w:val="0"/>
      </w:pPr>
      <w:r w:rsidRPr="00FC745B">
        <w:rPr>
          <w:b/>
          <w:bCs/>
        </w:rPr>
        <w:t>The Solution:</w:t>
      </w:r>
      <w:r w:rsidRPr="00FC745B">
        <w:t xml:space="preserve"> Implemented </w:t>
      </w:r>
      <w:r w:rsidRPr="00FC745B">
        <w:rPr>
          <w:b/>
          <w:bCs/>
        </w:rPr>
        <w:t>Dynamic Configuration</w:t>
      </w:r>
      <w:r w:rsidRPr="00FC745B">
        <w:t xml:space="preserve"> using Environment Variables. Code Snippet: </w:t>
      </w:r>
      <w:proofErr w:type="spellStart"/>
      <w:r w:rsidRPr="00FC745B">
        <w:t>db_host</w:t>
      </w:r>
      <w:proofErr w:type="spellEnd"/>
      <w:r w:rsidRPr="00FC745B">
        <w:t xml:space="preserve"> = </w:t>
      </w:r>
      <w:proofErr w:type="spellStart"/>
      <w:proofErr w:type="gramStart"/>
      <w:r w:rsidRPr="00FC745B">
        <w:t>os.getenv</w:t>
      </w:r>
      <w:proofErr w:type="spellEnd"/>
      <w:proofErr w:type="gramEnd"/>
      <w:r w:rsidRPr="00FC745B">
        <w:t>('DB_HOST', 'localhost'). This allows the same code to adapt automatically to its runtime environment (Docker vs. Local).</w:t>
      </w:r>
    </w:p>
    <w:p w14:paraId="10CF5ABF" w14:textId="77777777" w:rsidR="00FC745B" w:rsidRPr="00FC745B" w:rsidRDefault="00FC745B" w:rsidP="00FC745B">
      <w:pPr>
        <w:numPr>
          <w:ilvl w:val="0"/>
          <w:numId w:val="12"/>
        </w:numPr>
        <w:bidi w:val="0"/>
      </w:pPr>
      <w:r w:rsidRPr="00FC745B">
        <w:rPr>
          <w:b/>
          <w:bCs/>
        </w:rPr>
        <w:t>C. File System Reliability (Embedded SQL)</w:t>
      </w:r>
    </w:p>
    <w:p w14:paraId="7DD902C3" w14:textId="77777777" w:rsidR="00FC745B" w:rsidRPr="00FC745B" w:rsidRDefault="00FC745B" w:rsidP="00FC745B">
      <w:pPr>
        <w:numPr>
          <w:ilvl w:val="1"/>
          <w:numId w:val="12"/>
        </w:numPr>
        <w:bidi w:val="0"/>
      </w:pPr>
      <w:r w:rsidRPr="00FC745B">
        <w:rPr>
          <w:b/>
          <w:bCs/>
        </w:rPr>
        <w:t>The Challenge:</w:t>
      </w:r>
      <w:r w:rsidRPr="00FC745B">
        <w:t xml:space="preserve"> Relative file paths (e.g., ./</w:t>
      </w:r>
      <w:proofErr w:type="spellStart"/>
      <w:r w:rsidRPr="00FC745B">
        <w:t>sql</w:t>
      </w:r>
      <w:proofErr w:type="spellEnd"/>
      <w:r w:rsidRPr="00FC745B">
        <w:t>/</w:t>
      </w:r>
      <w:proofErr w:type="spellStart"/>
      <w:r w:rsidRPr="00FC745B">
        <w:t>views.sql</w:t>
      </w:r>
      <w:proofErr w:type="spellEnd"/>
      <w:r w:rsidRPr="00FC745B">
        <w:t>) proved brittle when running scripts from different working directories (e.g., executing from /</w:t>
      </w:r>
      <w:proofErr w:type="spellStart"/>
      <w:r w:rsidRPr="00FC745B">
        <w:t>src</w:t>
      </w:r>
      <w:proofErr w:type="spellEnd"/>
      <w:r w:rsidRPr="00FC745B">
        <w:t xml:space="preserve"> vs root), leading to </w:t>
      </w:r>
      <w:proofErr w:type="spellStart"/>
      <w:r w:rsidRPr="00FC745B">
        <w:t>FileNotFoundError</w:t>
      </w:r>
      <w:proofErr w:type="spellEnd"/>
      <w:r w:rsidRPr="00FC745B">
        <w:t>.</w:t>
      </w:r>
    </w:p>
    <w:p w14:paraId="094BE795" w14:textId="77777777" w:rsidR="00FC745B" w:rsidRPr="00FC745B" w:rsidRDefault="00FC745B" w:rsidP="00FC745B">
      <w:pPr>
        <w:numPr>
          <w:ilvl w:val="1"/>
          <w:numId w:val="12"/>
        </w:numPr>
        <w:bidi w:val="0"/>
      </w:pPr>
      <w:r w:rsidRPr="00FC745B">
        <w:rPr>
          <w:b/>
          <w:bCs/>
        </w:rPr>
        <w:lastRenderedPageBreak/>
        <w:t>The Solution:</w:t>
      </w:r>
      <w:r w:rsidRPr="00FC745B">
        <w:t xml:space="preserve"> Transitioned from external SQL files to an </w:t>
      </w:r>
      <w:r w:rsidRPr="00FC745B">
        <w:rPr>
          <w:b/>
          <w:bCs/>
        </w:rPr>
        <w:t>Embedded SQL Strategy</w:t>
      </w:r>
      <w:r w:rsidRPr="00FC745B">
        <w:t>. By encapsulating critical DDL (Data Definition Language) directly within the Python ETL script, we created self-contained execution units that are immune to pathing errors.</w:t>
      </w:r>
    </w:p>
    <w:p w14:paraId="3FFFF29B" w14:textId="77777777" w:rsidR="00FC745B" w:rsidRPr="00FC745B" w:rsidRDefault="00FC745B" w:rsidP="00FC745B">
      <w:pPr>
        <w:bidi w:val="0"/>
        <w:ind w:left="-450"/>
        <w:rPr>
          <w:u w:val="single"/>
        </w:rPr>
      </w:pPr>
      <w:r w:rsidRPr="00FC745B">
        <w:rPr>
          <w:b/>
          <w:bCs/>
          <w:u w:val="single"/>
        </w:rPr>
        <w:t>4. Key Technical Skills Acquired</w:t>
      </w:r>
    </w:p>
    <w:p w14:paraId="590AF5FB" w14:textId="77777777" w:rsidR="00FC745B" w:rsidRPr="00FC745B" w:rsidRDefault="00FC745B" w:rsidP="00FC745B">
      <w:pPr>
        <w:numPr>
          <w:ilvl w:val="0"/>
          <w:numId w:val="13"/>
        </w:numPr>
        <w:bidi w:val="0"/>
      </w:pPr>
      <w:r w:rsidRPr="00FC745B">
        <w:rPr>
          <w:b/>
          <w:bCs/>
        </w:rPr>
        <w:t>Container Orchestration:</w:t>
      </w:r>
      <w:r w:rsidRPr="00FC745B">
        <w:t xml:space="preserve"> Managing multi-container applications with docker-compose.</w:t>
      </w:r>
    </w:p>
    <w:p w14:paraId="148B7793" w14:textId="77777777" w:rsidR="00FC745B" w:rsidRPr="00FC745B" w:rsidRDefault="00FC745B" w:rsidP="00FC745B">
      <w:pPr>
        <w:numPr>
          <w:ilvl w:val="0"/>
          <w:numId w:val="13"/>
        </w:numPr>
        <w:bidi w:val="0"/>
      </w:pPr>
      <w:r w:rsidRPr="00FC745B">
        <w:rPr>
          <w:b/>
          <w:bCs/>
        </w:rPr>
        <w:t>Data Persistence:</w:t>
      </w:r>
      <w:r w:rsidRPr="00FC745B">
        <w:t xml:space="preserve"> Understanding the lifecycle of Docker Volumes and when to destroy them.</w:t>
      </w:r>
    </w:p>
    <w:p w14:paraId="457710A1" w14:textId="77777777" w:rsidR="00FC745B" w:rsidRPr="00FC745B" w:rsidRDefault="00FC745B" w:rsidP="00FC745B">
      <w:pPr>
        <w:numPr>
          <w:ilvl w:val="0"/>
          <w:numId w:val="13"/>
        </w:numPr>
        <w:bidi w:val="0"/>
      </w:pPr>
      <w:r w:rsidRPr="00FC745B">
        <w:rPr>
          <w:b/>
          <w:bCs/>
        </w:rPr>
        <w:t>Service Discovery:</w:t>
      </w:r>
      <w:r w:rsidRPr="00FC745B">
        <w:t xml:space="preserve"> Internal DNS resolution within Docker networks (</w:t>
      </w:r>
      <w:proofErr w:type="spellStart"/>
      <w:r w:rsidRPr="00FC745B">
        <w:t>db</w:t>
      </w:r>
      <w:proofErr w:type="spellEnd"/>
      <w:r w:rsidRPr="00FC745B">
        <w:t xml:space="preserve"> vs localhost).</w:t>
      </w:r>
    </w:p>
    <w:p w14:paraId="03C5BC3F" w14:textId="77777777" w:rsidR="00FC745B" w:rsidRPr="00FC745B" w:rsidRDefault="00FC745B" w:rsidP="00FC745B">
      <w:pPr>
        <w:numPr>
          <w:ilvl w:val="0"/>
          <w:numId w:val="13"/>
        </w:numPr>
        <w:bidi w:val="0"/>
      </w:pPr>
      <w:r w:rsidRPr="00FC745B">
        <w:rPr>
          <w:b/>
          <w:bCs/>
        </w:rPr>
        <w:t>Defensive Coding:</w:t>
      </w:r>
      <w:r w:rsidRPr="00FC745B">
        <w:t xml:space="preserve"> Writing robust Python scripts that handle OS differences and missing files gracefully.</w:t>
      </w:r>
    </w:p>
    <w:p w14:paraId="732025D2" w14:textId="4A69A95A" w:rsidR="00FC745B" w:rsidRDefault="00FC745B" w:rsidP="00FC745B">
      <w:pPr>
        <w:bidi w:val="0"/>
        <w:ind w:left="-450"/>
      </w:pPr>
    </w:p>
    <w:sectPr w:rsidR="00FC745B" w:rsidSect="000306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1A2"/>
    <w:multiLevelType w:val="multilevel"/>
    <w:tmpl w:val="D43E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4947"/>
    <w:multiLevelType w:val="multilevel"/>
    <w:tmpl w:val="E4D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164E"/>
    <w:multiLevelType w:val="multilevel"/>
    <w:tmpl w:val="C1CC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32CE7"/>
    <w:multiLevelType w:val="multilevel"/>
    <w:tmpl w:val="B54C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75E35"/>
    <w:multiLevelType w:val="multilevel"/>
    <w:tmpl w:val="A0B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26FBE"/>
    <w:multiLevelType w:val="multilevel"/>
    <w:tmpl w:val="32D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E5A09"/>
    <w:multiLevelType w:val="hybridMultilevel"/>
    <w:tmpl w:val="B0A0794A"/>
    <w:lvl w:ilvl="0" w:tplc="B226E3DA">
      <w:start w:val="1"/>
      <w:numFmt w:val="decimal"/>
      <w:lvlText w:val="%1."/>
      <w:lvlJc w:val="left"/>
      <w:pPr>
        <w:ind w:left="-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7" w15:restartNumberingAfterBreak="0">
    <w:nsid w:val="31F24F52"/>
    <w:multiLevelType w:val="multilevel"/>
    <w:tmpl w:val="93F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C6EAA"/>
    <w:multiLevelType w:val="multilevel"/>
    <w:tmpl w:val="93D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56449"/>
    <w:multiLevelType w:val="multilevel"/>
    <w:tmpl w:val="36B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662C4"/>
    <w:multiLevelType w:val="multilevel"/>
    <w:tmpl w:val="789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C727C"/>
    <w:multiLevelType w:val="multilevel"/>
    <w:tmpl w:val="9DA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E2C46"/>
    <w:multiLevelType w:val="multilevel"/>
    <w:tmpl w:val="45F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61368"/>
    <w:multiLevelType w:val="multilevel"/>
    <w:tmpl w:val="556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73360">
    <w:abstractNumId w:val="2"/>
  </w:num>
  <w:num w:numId="2" w16cid:durableId="1969358377">
    <w:abstractNumId w:val="5"/>
  </w:num>
  <w:num w:numId="3" w16cid:durableId="770584423">
    <w:abstractNumId w:val="0"/>
  </w:num>
  <w:num w:numId="4" w16cid:durableId="1322195197">
    <w:abstractNumId w:val="9"/>
  </w:num>
  <w:num w:numId="5" w16cid:durableId="822816683">
    <w:abstractNumId w:val="10"/>
  </w:num>
  <w:num w:numId="6" w16cid:durableId="487940883">
    <w:abstractNumId w:val="11"/>
  </w:num>
  <w:num w:numId="7" w16cid:durableId="1155684716">
    <w:abstractNumId w:val="13"/>
  </w:num>
  <w:num w:numId="8" w16cid:durableId="1205749988">
    <w:abstractNumId w:val="4"/>
  </w:num>
  <w:num w:numId="9" w16cid:durableId="529956336">
    <w:abstractNumId w:val="3"/>
  </w:num>
  <w:num w:numId="10" w16cid:durableId="1243568183">
    <w:abstractNumId w:val="8"/>
  </w:num>
  <w:num w:numId="11" w16cid:durableId="1946229868">
    <w:abstractNumId w:val="12"/>
  </w:num>
  <w:num w:numId="12" w16cid:durableId="1297639755">
    <w:abstractNumId w:val="1"/>
  </w:num>
  <w:num w:numId="13" w16cid:durableId="1229728081">
    <w:abstractNumId w:val="7"/>
  </w:num>
  <w:num w:numId="14" w16cid:durableId="6506035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4C"/>
    <w:rsid w:val="0003061C"/>
    <w:rsid w:val="0026111A"/>
    <w:rsid w:val="00375FEA"/>
    <w:rsid w:val="005A5A4C"/>
    <w:rsid w:val="006000BD"/>
    <w:rsid w:val="00640DBB"/>
    <w:rsid w:val="00995855"/>
    <w:rsid w:val="00A92221"/>
    <w:rsid w:val="00AC0360"/>
    <w:rsid w:val="00B52F6B"/>
    <w:rsid w:val="00E21118"/>
    <w:rsid w:val="00FC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28E8"/>
  <w15:chartTrackingRefBased/>
  <w15:docId w15:val="{94C6DDA3-8BE0-4647-B316-A7C7B934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373</Words>
  <Characters>2432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יעקב רשלבך</dc:creator>
  <cp:keywords/>
  <dc:description/>
  <cp:lastModifiedBy>דביר יעקב רשלבך</cp:lastModifiedBy>
  <cp:revision>5</cp:revision>
  <dcterms:created xsi:type="dcterms:W3CDTF">2025-12-22T09:52:00Z</dcterms:created>
  <dcterms:modified xsi:type="dcterms:W3CDTF">2026-01-15T09:02:00Z</dcterms:modified>
</cp:coreProperties>
</file>