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AGENTS.md — Codex Rules for Trekress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working in a Godot repo for a turn-based starship simulation game (“Trekress”).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Follow these rules strictly.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Prime directives (non-negotiable)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**Sim core is deterministic and testable without any LLM.**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**LLM output is never authoritative.**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LLMs may only propose actions via validated tool calls.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The sim decides legality and outcomes.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 **Decouple sim from rendering.**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`/sim` must not import or depend on `/ui`.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`/ui` renders and controls input, calling into `/sim` APIs.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4) **One ticket per change.**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Keep diffs small. No “rewrite the whole project.”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Repo structure (must follow)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`/sim` — pure game logic (entities, ship systems, turn engine, orders)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`/ui` — Godot scenes, UI, rendering, input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`/content` — JSON/YAML data packs (ships, components, crew archetypes, rules)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`/ai` — LLM provider adapters, tool schema/validation, memory store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`/tests` — lightweight tests and/or deterministic sim harness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Coding standards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Prefer clarity over cleverness.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Add comments for non-obvious logic.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Use typed GDScript where practical.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Avoid global singletons unless explicitly required; prefer explicit dependency injection.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Keep data-driven rules in `/content` instead of hardcoding.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AI/LLM integration rules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All LLM interactions go through `LLMProvider` in `/ai`.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Must support: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timeouts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retries with backoff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strict JSON outputs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schema validation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graceful fallback to stub provider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Never embed API keys in committed code.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For “single-user local” mode, allow reading keys from environment or a local ignored config file.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Mission Director and NPC controllers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They must communicate with the sim only via **tools**.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Tools must be: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explicit (named operations)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validated (schema)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checked (sim verifies permissions and constraints)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Store NPC memory as compact, structured records: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facts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relationship metrics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notable events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last intent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Do NOT paste entire chat history into prompts inside code. Use compact state summaries.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Steam Deck / UX requirements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Controller-first navigation.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Scalable UI text and panels.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Avoid tiny fonts, tiny click targets.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Ensure gameplay is possible without mouse (mouse support optional).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Workflow requirements (per ticket)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every task: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1) Summarize intent in 1–2 sentences.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2) Implement minimal changes to satisfy the ticket.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3) Add at least one acceptance check: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a tiny test, 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a debug harness scene, 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a deterministic sim script that proves behavior.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4) Update README if run instructions change.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5) Provide a short “How to verify” section in the response.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Forbidden moves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Do not introduce new dependencies unless the ticket explicitly calls for it.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Do not refactor unrelated files.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Do not add LLM features to sim logic.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Do not commit secrets.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“Definition of Done” (global)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ticket is done when: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The feature works per acceptance check.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The code compiles/runs.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The change is minimal and isolated.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The sim remains deterministic with fixed seed.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