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bookmarkStart w:colFirst="0" w:colLast="0" w:name="_heading=h.8g8ooz4yofp3" w:id="0"/>
      <w:bookmarkEnd w:id="0"/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specifikacija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Istorija revizija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.05.20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Test slučajevi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Pregled oglasa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Pretraživanje oglasa po vremenu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Pretraživanje oglasa po lokaciji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Pretraživanje oglasa po tagovima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Prijavljivanje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Registracija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Objavljivanje oglasa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 Ažuriranje oglasa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 Brisanje oglasa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1.10 Performanse ažuriranja oglasa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1.11 Performanse brisanja oglasa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1.12 Performanse prijavljivanja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1.13 Performanse registrovanja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1.14 Performanse objavljivanja oglasa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1.15 Performanse pretraživanja oglasa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1.16 Performanse pristupa aplikaciji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1.17 Stabilnost aplikacije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specifikacija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slučajevi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</w:t>
      </w:r>
      <w:r w:rsidDel="00000000" w:rsidR="00000000" w:rsidRPr="00000000">
        <w:rPr>
          <w:sz w:val="20"/>
          <w:szCs w:val="20"/>
          <w:rtl w:val="0"/>
        </w:rPr>
        <w:t xml:space="preserve">oglasa na glavnoj stranici aplikacije.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Postojanje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Pristupiti aplikaciji preko URL adrese.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</w:t>
      </w:r>
      <w:r w:rsidDel="00000000" w:rsidR="00000000" w:rsidRPr="00000000">
        <w:rPr>
          <w:sz w:val="20"/>
          <w:szCs w:val="20"/>
          <w:rtl w:val="0"/>
        </w:rPr>
        <w:t xml:space="preserve">početna stranica aplikacije.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osnovna </w:t>
      </w:r>
      <w:r w:rsidDel="00000000" w:rsidR="00000000" w:rsidRPr="00000000">
        <w:rPr>
          <w:sz w:val="20"/>
          <w:szCs w:val="20"/>
          <w:rtl w:val="0"/>
        </w:rPr>
        <w:t xml:space="preserve">stranica aplikacije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Pretraživanje oglasa po vremenu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</w:t>
      </w:r>
      <w:r w:rsidDel="00000000" w:rsidR="00000000" w:rsidRPr="00000000">
        <w:rPr>
          <w:sz w:val="20"/>
          <w:szCs w:val="20"/>
          <w:rtl w:val="0"/>
        </w:rPr>
        <w:t xml:space="preserve">oglasa po vremenu postavljanja istog.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Postojanje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0"/>
          <w:szCs w:val="20"/>
          <w:rtl w:val="0"/>
        </w:rPr>
        <w:t xml:space="preserve">određivanje vremenskog perioda.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</w:t>
      </w:r>
      <w:r w:rsidDel="00000000" w:rsidR="00000000" w:rsidRPr="00000000">
        <w:rPr>
          <w:sz w:val="20"/>
          <w:szCs w:val="20"/>
          <w:rtl w:val="0"/>
        </w:rPr>
        <w:t xml:space="preserve">u se oglasi koji su postavljeni u izabranom vremenskom periodu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sadrži spisak </w:t>
      </w:r>
      <w:r w:rsidDel="00000000" w:rsidR="00000000" w:rsidRPr="00000000">
        <w:rPr>
          <w:sz w:val="20"/>
          <w:szCs w:val="20"/>
          <w:rtl w:val="0"/>
        </w:rPr>
        <w:t xml:space="preserve">oglasa u datom vremenskom opsegu.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Pretraživanje oglasa po lokaciji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prikaza oglasa po lokaciji.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Postojanje oglasa sa označenom lokacijom.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</w:t>
      </w:r>
      <w:r w:rsidDel="00000000" w:rsidR="00000000" w:rsidRPr="00000000">
        <w:rPr>
          <w:sz w:val="20"/>
          <w:szCs w:val="20"/>
          <w:rtl w:val="0"/>
        </w:rPr>
        <w:t xml:space="preserve">oglasa na određenoj lokaciji.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</w:t>
      </w:r>
      <w:r w:rsidDel="00000000" w:rsidR="00000000" w:rsidRPr="00000000">
        <w:rPr>
          <w:sz w:val="20"/>
          <w:szCs w:val="20"/>
          <w:rtl w:val="0"/>
        </w:rPr>
        <w:t xml:space="preserve">u se oglasi u zavisnosti od označene lokacije.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sadrži </w:t>
      </w:r>
      <w:r w:rsidDel="00000000" w:rsidR="00000000" w:rsidRPr="00000000">
        <w:rPr>
          <w:sz w:val="20"/>
          <w:szCs w:val="20"/>
          <w:rtl w:val="0"/>
        </w:rPr>
        <w:t xml:space="preserve">oglase na zadatoj lokaciji.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Pretraživanje oglasa po tagovima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</w:t>
      </w:r>
      <w:r w:rsidDel="00000000" w:rsidR="00000000" w:rsidRPr="00000000">
        <w:rPr>
          <w:sz w:val="20"/>
          <w:szCs w:val="20"/>
          <w:rtl w:val="0"/>
        </w:rPr>
        <w:t xml:space="preserve">oglasa na osnovu izabranih tagova.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Postojanje oglasa sa pripisanim tagovima.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</w:t>
      </w:r>
      <w:r w:rsidDel="00000000" w:rsidR="00000000" w:rsidRPr="00000000">
        <w:rPr>
          <w:sz w:val="20"/>
          <w:szCs w:val="20"/>
          <w:rtl w:val="0"/>
        </w:rPr>
        <w:t xml:space="preserve">tagove na osnovu kojih će se prikazati oglasi.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</w:t>
      </w:r>
      <w:r w:rsidDel="00000000" w:rsidR="00000000" w:rsidRPr="00000000">
        <w:rPr>
          <w:sz w:val="20"/>
          <w:szCs w:val="20"/>
          <w:rtl w:val="0"/>
        </w:rPr>
        <w:t xml:space="preserve">u se oglasi sa tagom/tagovima koji su prethodno zadati.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Stranica sadrži oglase sa izabranim tagovima.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Test izvršiti sa minimum jednim tagom.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Prijavljivanje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sistema za prijavljivanje korisnika na aplikaciju.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Postojanje korisničkog naloga.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0"/>
          <w:szCs w:val="20"/>
          <w:rtl w:val="0"/>
        </w:rPr>
        <w:t xml:space="preserve">prijavljivanje.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</w:t>
      </w:r>
      <w:r w:rsidDel="00000000" w:rsidR="00000000" w:rsidRPr="00000000">
        <w:rPr>
          <w:sz w:val="20"/>
          <w:szCs w:val="20"/>
          <w:rtl w:val="0"/>
        </w:rPr>
        <w:t xml:space="preserve">pop-up forma za unos podataka neophodnih za prijavu.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se osvežava i prikazuje </w:t>
      </w:r>
      <w:r w:rsidDel="00000000" w:rsidR="00000000" w:rsidRPr="00000000">
        <w:rPr>
          <w:sz w:val="20"/>
          <w:szCs w:val="20"/>
          <w:rtl w:val="0"/>
        </w:rPr>
        <w:t xml:space="preserve">modifikovanu početnu stranicu sa dodatim privilegijama u zavisnosti od tipa prijavljenog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Uspešno prijavljen korisnik i adekvatno modifikovan interfejs.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Registracija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 sistema za registraciju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</w:t>
      </w:r>
      <w:r w:rsidDel="00000000" w:rsidR="00000000" w:rsidRPr="00000000">
        <w:rPr>
          <w:sz w:val="20"/>
          <w:szCs w:val="20"/>
          <w:rtl w:val="0"/>
        </w:rPr>
        <w:t xml:space="preserve"> registraciju.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</w:t>
      </w:r>
      <w:r w:rsidDel="00000000" w:rsidR="00000000" w:rsidRPr="00000000">
        <w:rPr>
          <w:sz w:val="20"/>
          <w:szCs w:val="20"/>
          <w:rtl w:val="0"/>
        </w:rPr>
        <w:t xml:space="preserve">pop-up forma za unos podataka neophodnih za registraciju.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automatski prijavljen i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tranica se osvežava sa adekvatno </w:t>
      </w:r>
      <w:r w:rsidDel="00000000" w:rsidR="00000000" w:rsidRPr="00000000">
        <w:rPr>
          <w:sz w:val="20"/>
          <w:szCs w:val="20"/>
          <w:rtl w:val="0"/>
        </w:rPr>
        <w:t xml:space="preserve">modifikovanim interfejsom.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Uspešno registrovan i automatski prijavljen korisnik.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Objavljivanje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Provera</w:t>
      </w:r>
      <w:r w:rsidDel="00000000" w:rsidR="00000000" w:rsidRPr="00000000">
        <w:rPr>
          <w:sz w:val="20"/>
          <w:szCs w:val="20"/>
          <w:rtl w:val="0"/>
        </w:rPr>
        <w:t xml:space="preserve"> sistema za postavljanje oglasa na aplikaciju.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Lines w:val="1"/>
        <w:widowControl w:val="0"/>
        <w:numPr>
          <w:ilvl w:val="0"/>
          <w:numId w:val="15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unos oglasa</w:t>
      </w:r>
    </w:p>
    <w:p w:rsidR="00000000" w:rsidDel="00000000" w:rsidP="00000000" w:rsidRDefault="00000000" w:rsidRPr="00000000" w14:paraId="00000089">
      <w:pPr>
        <w:keepLines w:val="1"/>
        <w:widowControl w:val="0"/>
        <w:numPr>
          <w:ilvl w:val="0"/>
          <w:numId w:val="15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odgovarajući opis oglasa</w:t>
      </w:r>
    </w:p>
    <w:p w:rsidR="00000000" w:rsidDel="00000000" w:rsidP="00000000" w:rsidRDefault="00000000" w:rsidRPr="00000000" w14:paraId="0000008A">
      <w:pPr>
        <w:keepLines w:val="1"/>
        <w:widowControl w:val="0"/>
        <w:numPr>
          <w:ilvl w:val="0"/>
          <w:numId w:val="15"/>
        </w:numPr>
        <w:spacing w:after="120" w:lineRule="auto"/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Dodati odgovarajuću sliku oglasa</w:t>
      </w:r>
    </w:p>
    <w:p w:rsidR="00000000" w:rsidDel="00000000" w:rsidP="00000000" w:rsidRDefault="00000000" w:rsidRPr="00000000" w14:paraId="0000008B">
      <w:pPr>
        <w:keepLines w:val="1"/>
        <w:widowControl w:val="0"/>
        <w:numPr>
          <w:ilvl w:val="0"/>
          <w:numId w:val="15"/>
        </w:numPr>
        <w:spacing w:after="120" w:lineRule="auto"/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Dodati lokaciju gde je predmet prvobitno pronađen</w:t>
      </w:r>
    </w:p>
    <w:p w:rsidR="00000000" w:rsidDel="00000000" w:rsidP="00000000" w:rsidRDefault="00000000" w:rsidRPr="00000000" w14:paraId="0000008C">
      <w:pPr>
        <w:keepLines w:val="1"/>
        <w:widowControl w:val="0"/>
        <w:numPr>
          <w:ilvl w:val="0"/>
          <w:numId w:val="15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“Postavi”</w:t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Oglas je dodat u bazu podataka i vidljiv je na početnoj stranici.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Ažuriranje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sistema za izmenu izabranog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Postojanje oglasa. Uloga Vlasnika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0"/>
          <w:szCs w:val="20"/>
          <w:rtl w:val="0"/>
        </w:rPr>
        <w:t xml:space="preserve">ažuriranje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Prikazuje s</w:t>
      </w:r>
      <w:r w:rsidDel="00000000" w:rsidR="00000000" w:rsidRPr="00000000">
        <w:rPr>
          <w:sz w:val="20"/>
          <w:szCs w:val="20"/>
          <w:rtl w:val="0"/>
        </w:rPr>
        <w:t xml:space="preserve">e izmenjeni prikaz oglasa sa elementima koji dozvoljavaju izmenu.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Izabrani oglas je uspešno izmenjen i vidno različit u odnosu na prethodnu verziju.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Brisanje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sistema za brisanje oglasa iz liste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Postojanje oglasa. Administrativna uloga. Vlasnik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</w:t>
      </w:r>
      <w:r w:rsidDel="00000000" w:rsidR="00000000" w:rsidRPr="00000000">
        <w:rPr>
          <w:sz w:val="20"/>
          <w:szCs w:val="20"/>
          <w:rtl w:val="0"/>
        </w:rPr>
        <w:t xml:space="preserve">za brisanje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Prikazuje se </w:t>
      </w:r>
      <w:r w:rsidDel="00000000" w:rsidR="00000000" w:rsidRPr="00000000">
        <w:rPr>
          <w:sz w:val="20"/>
          <w:szCs w:val="20"/>
          <w:rtl w:val="0"/>
        </w:rPr>
        <w:t xml:space="preserve">pop-up dijalog koji proverava sigurnost odluke.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Prikazuje se lista oglasa bez obrisanog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Oglas je uspešno uklonjen iz liste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Performanse ažuriranja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Provera ažuriranja podataka od strane prijavljenog korisnika</w:t>
      </w:r>
      <w:r w:rsidDel="00000000" w:rsidR="00000000" w:rsidRPr="00000000">
        <w:rPr>
          <w:sz w:val="20"/>
          <w:szCs w:val="20"/>
          <w:rtl w:val="0"/>
        </w:rPr>
        <w:t xml:space="preserve">(vlasnika oglasa)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</w:t>
      </w:r>
      <w:r w:rsidDel="00000000" w:rsidR="00000000" w:rsidRPr="00000000">
        <w:rPr>
          <w:sz w:val="20"/>
          <w:szCs w:val="20"/>
          <w:rtl w:val="0"/>
        </w:rPr>
        <w:t xml:space="preserve">u Web aplikaciju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sa privilegijama </w:t>
      </w:r>
      <w:r w:rsidDel="00000000" w:rsidR="00000000" w:rsidRPr="00000000">
        <w:rPr>
          <w:sz w:val="20"/>
          <w:szCs w:val="20"/>
          <w:rtl w:val="0"/>
        </w:rPr>
        <w:t xml:space="preserve">Vlasnika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za ažuriranje oglasa.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Unose se željene izmene.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Osvežava se </w:t>
      </w:r>
      <w:r w:rsidDel="00000000" w:rsidR="00000000" w:rsidRPr="00000000">
        <w:rPr>
          <w:sz w:val="20"/>
          <w:szCs w:val="20"/>
          <w:rtl w:val="0"/>
        </w:rPr>
        <w:t xml:space="preserve">lista oglasa.</w:t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Prikazuje se izmenjeni oglas.</w:t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Oglas je izmenjen.</w:t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validno unete nove podatke 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nove podatke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Performanse brisanja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brisanja oglasa iz liste.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</w:t>
      </w:r>
      <w:r w:rsidDel="00000000" w:rsidR="00000000" w:rsidRPr="00000000">
        <w:rPr>
          <w:sz w:val="20"/>
          <w:szCs w:val="20"/>
          <w:rtl w:val="0"/>
        </w:rPr>
        <w:t xml:space="preserve">u aplikaciju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sa privilegijama </w:t>
      </w:r>
      <w:r w:rsidDel="00000000" w:rsidR="00000000" w:rsidRPr="00000000">
        <w:rPr>
          <w:sz w:val="20"/>
          <w:szCs w:val="20"/>
          <w:rtl w:val="0"/>
        </w:rPr>
        <w:t xml:space="preserve">Administratora ili korisnika koji je postavio oglas.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0"/>
          <w:szCs w:val="20"/>
          <w:rtl w:val="0"/>
        </w:rPr>
        <w:t xml:space="preserve">brisanje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Prikazuje se </w:t>
      </w:r>
      <w:r w:rsidDel="00000000" w:rsidR="00000000" w:rsidRPr="00000000">
        <w:rPr>
          <w:sz w:val="20"/>
          <w:szCs w:val="20"/>
          <w:rtl w:val="0"/>
        </w:rPr>
        <w:t xml:space="preserve">pop-up za potvrdu brisanja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</w:t>
      </w:r>
      <w:r w:rsidDel="00000000" w:rsidR="00000000" w:rsidRPr="00000000">
        <w:rPr>
          <w:sz w:val="20"/>
          <w:szCs w:val="20"/>
          <w:rtl w:val="0"/>
        </w:rPr>
        <w:t xml:space="preserve">“DA”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Oglas je izbrisan iz liste.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Osvežava se </w:t>
      </w:r>
      <w:r w:rsidDel="00000000" w:rsidR="00000000" w:rsidRPr="00000000">
        <w:rPr>
          <w:sz w:val="20"/>
          <w:szCs w:val="20"/>
          <w:rtl w:val="0"/>
        </w:rPr>
        <w:t xml:space="preserve">lista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Izabrani oglas je uspešno izbrisan i uklonjen iz liste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Performanse prijavljivanja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prijavljivanja korisnika na aplikaciju.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prijavu.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Uneti odgovarajuće podatke u fomu za prijavljivanje.</w:t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i prikazuje interfejs prilagođen tipu prijavljenog naloga.</w:t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uspešno prijavljen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Performanse registrovanja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registracije korisnika na aplikaciju.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0"/>
          <w:szCs w:val="20"/>
          <w:rtl w:val="0"/>
        </w:rPr>
        <w:t xml:space="preserve">registraciju.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Prikazuje se </w:t>
      </w:r>
      <w:r w:rsidDel="00000000" w:rsidR="00000000" w:rsidRPr="00000000">
        <w:rPr>
          <w:sz w:val="20"/>
          <w:szCs w:val="20"/>
          <w:rtl w:val="0"/>
        </w:rPr>
        <w:t xml:space="preserve">pop-up forma u koju se unose odgovarajući podaci.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 kliku na “Registracija”, proverava se validnost unetih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 slučaju nekog nevalidno unešenog, obaveznog podatka, odgovarajuće polje postane crveno i registracija ne uspe.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 slučaju ispravno unešenih podataka, korisnik se upiše u bazu.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Lines w:val="1"/>
        <w:widowControl w:val="0"/>
        <w:numPr>
          <w:ilvl w:val="0"/>
          <w:numId w:val="1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i prikazuje interfejs prilagođen tipu prijavljenog naloga.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uspešno registrovan na web aplikaciju.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Performanse objavljivanja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objavljivanja oglasa na aplikaciji.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</w:t>
      </w:r>
      <w:r w:rsidDel="00000000" w:rsidR="00000000" w:rsidRPr="00000000">
        <w:rPr>
          <w:sz w:val="20"/>
          <w:szCs w:val="20"/>
          <w:rtl w:val="0"/>
        </w:rPr>
        <w:t xml:space="preserve">u Web aplikaciju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kao </w:t>
      </w:r>
      <w:r w:rsidDel="00000000" w:rsidR="00000000" w:rsidRPr="00000000">
        <w:rPr>
          <w:sz w:val="20"/>
          <w:szCs w:val="20"/>
          <w:rtl w:val="0"/>
        </w:rPr>
        <w:t xml:space="preserve">Administrator ili Korisnik (pronalazač).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Na interfejsu locirati stalnu formu za unos podataka novog oglasa ili kliknuti na dugme “Postavi” na dnu vertikalne navigacione linije.</w:t>
      </w:r>
    </w:p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Uneti odgovarajuće podatke.</w:t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dugme “Postavi” koje se nalazi u formi.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 slučaju da je unešen neadekvatan podatak, dugme za postavljanje neće raditi.</w:t>
      </w:r>
    </w:p>
    <w:p w:rsidR="00000000" w:rsidDel="00000000" w:rsidP="00000000" w:rsidRDefault="00000000" w:rsidRPr="00000000" w14:paraId="000000F7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 slučaju da je sve ispravno, oglas će se dodati u listu oglasa.</w:t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sz w:val="20"/>
          <w:szCs w:val="20"/>
          <w:rtl w:val="0"/>
        </w:rPr>
        <w:t xml:space="preserve">su uneti validni podaci, oglas će uspešno biti dodat u listu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validno unete podatke </w:t>
      </w:r>
      <w:r w:rsidDel="00000000" w:rsidR="00000000" w:rsidRPr="00000000">
        <w:rPr>
          <w:sz w:val="20"/>
          <w:szCs w:val="20"/>
          <w:rtl w:val="0"/>
        </w:rPr>
        <w:t xml:space="preserve">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podatke </w:t>
      </w:r>
      <w:r w:rsidDel="00000000" w:rsidR="00000000" w:rsidRPr="00000000">
        <w:rPr>
          <w:sz w:val="20"/>
          <w:szCs w:val="20"/>
          <w:rtl w:val="0"/>
        </w:rPr>
        <w:t xml:space="preserve">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Performanse pretraživanja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pretrage oglasa u listi.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Izabrati </w:t>
      </w:r>
      <w:r w:rsidDel="00000000" w:rsidR="00000000" w:rsidRPr="00000000">
        <w:rPr>
          <w:sz w:val="20"/>
          <w:szCs w:val="20"/>
          <w:rtl w:val="0"/>
        </w:rPr>
        <w:t xml:space="preserve">“filter” opciju iznad liste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Prikazuju se adekvatne opcije za pretragu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Ukucati željeni parametar u polju za pretragu.</w:t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Dodati željene tagove po kojima će se vršiti pretraga</w:t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Izabrati lokaciju po kojoj će se pretraživati oglas.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Potvrditi </w:t>
      </w:r>
      <w:r w:rsidDel="00000000" w:rsidR="00000000" w:rsidRPr="00000000">
        <w:rPr>
          <w:sz w:val="20"/>
          <w:szCs w:val="20"/>
          <w:rtl w:val="0"/>
        </w:rPr>
        <w:t xml:space="preserve">parametre za pretragu.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</w:t>
      </w:r>
      <w:r w:rsidDel="00000000" w:rsidR="00000000" w:rsidRPr="00000000">
        <w:rPr>
          <w:sz w:val="20"/>
          <w:szCs w:val="20"/>
          <w:rtl w:val="0"/>
        </w:rPr>
        <w:t xml:space="preserve">spiskom oglasa koji odgovaraju parametrima pretrage.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sz w:val="20"/>
          <w:szCs w:val="20"/>
          <w:rtl w:val="0"/>
        </w:rPr>
        <w:t xml:space="preserve">postoje oglasi koji odgovaraju zadatim parametrima pretrage, isti će biti prikazani. Ako ne postoje, korisnik će biti obavešten na adekvatan način.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Performanse pristupa aplikaciji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vremena potrebnog za pristup aplikaciji sa više zahteva.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Internet konekcija.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Pristupiti aplikaciji preko Web pretraživača.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Učitavaju se elementi interfejsa aplikacije.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Pristup stranici je uspešan.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Stabilnost aplikacije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da li И/N aplikacija radi stabilno u toku dužeg vremenskog perioda.</w:t>
      </w:r>
    </w:p>
    <w:p w:rsidR="00000000" w:rsidDel="00000000" w:rsidP="00000000" w:rsidRDefault="00000000" w:rsidRPr="00000000" w14:paraId="000001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Internet konekcija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  <w:tab/>
        <w:t xml:space="preserve">Obavestiti zainteresovane da je И/N aplikacija dostupna i da mogu da joj pristupaju.</w:t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  <w:tab/>
        <w:t xml:space="preserve">Pratiti da li aplikacija radi normalno.</w:t>
      </w:r>
    </w:p>
    <w:p w:rsidR="00000000" w:rsidDel="00000000" w:rsidP="00000000" w:rsidRDefault="00000000" w:rsidRPr="00000000" w14:paraId="000001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Aplikacija</w:t>
      </w:r>
      <w:r w:rsidDel="00000000" w:rsidR="00000000" w:rsidRPr="00000000">
        <w:rPr>
          <w:sz w:val="20"/>
          <w:szCs w:val="20"/>
          <w:rtl w:val="0"/>
        </w:rPr>
        <w:t xml:space="preserve"> ne sme da bude nedostupna više od 10% ukupnog vremena praćenja. Vreme između dva sukcesivna otkaza ne sme da prelazi 120 sati.</w:t>
      </w:r>
    </w:p>
    <w:p w:rsidR="00000000" w:rsidDel="00000000" w:rsidP="00000000" w:rsidRDefault="00000000" w:rsidRPr="00000000" w14:paraId="0000012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Izveštaj o izvršenom testiranju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bookmarkStart w:colFirst="0" w:colLast="0" w:name="_heading=h.147n2zr" w:id="16"/>
      <w:bookmarkEnd w:id="16"/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3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5"/>
        <w:gridCol w:w="435"/>
        <w:gridCol w:w="840"/>
        <w:gridCol w:w="1500"/>
        <w:gridCol w:w="915"/>
        <w:gridCol w:w="1485"/>
        <w:tblGridChange w:id="0">
          <w:tblGrid>
            <w:gridCol w:w="4305"/>
            <w:gridCol w:w="435"/>
            <w:gridCol w:w="840"/>
            <w:gridCol w:w="1500"/>
            <w:gridCol w:w="915"/>
            <w:gridCol w:w="1485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31">
            <w:pPr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vertAlign w:val="baseline"/>
                <w:rtl w:val="0"/>
              </w:rPr>
              <w:t xml:space="preserve">Projekat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И/N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3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 testa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3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3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3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19.05.2023.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4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4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Prošao</w:t>
              <w:br w:type="textWrapping"/>
              <w:t xml:space="preserve">(DA/NE)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Težina greške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oglasa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1)</w:t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Pretraživanje oglasa po vremenu</w:t>
              <w:br w:type="textWrapping"/>
            </w:r>
            <w:r w:rsidDel="00000000" w:rsidR="00000000" w:rsidRPr="00000000">
              <w:rPr>
                <w:vertAlign w:val="baseline"/>
                <w:rtl w:val="0"/>
              </w:rPr>
              <w:t xml:space="preserve">(TS 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Pretraživanje oglasa po lokaciji </w:t>
            </w:r>
            <w:r w:rsidDel="00000000" w:rsidR="00000000" w:rsidRPr="00000000">
              <w:rPr>
                <w:vertAlign w:val="baseline"/>
                <w:rtl w:val="0"/>
              </w:rPr>
              <w:t xml:space="preserve">(TS 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Pretraživanje oglasa po tagovima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  <w:br w:type="textWrapping"/>
              <w:t xml:space="preserve">(TS 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Prijavljivanje</w:t>
            </w:r>
            <w:r w:rsidDel="00000000" w:rsidR="00000000" w:rsidRPr="00000000">
              <w:rPr>
                <w:vertAlign w:val="baseline"/>
                <w:rtl w:val="0"/>
              </w:rPr>
              <w:t xml:space="preserve"> (TS 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Registracija </w:t>
            </w:r>
            <w:r w:rsidDel="00000000" w:rsidR="00000000" w:rsidRPr="00000000">
              <w:rPr>
                <w:vertAlign w:val="baseline"/>
                <w:rtl w:val="0"/>
              </w:rPr>
              <w:t xml:space="preserve">(TS 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Objavljivanje oglasa </w:t>
            </w:r>
            <w:r w:rsidDel="00000000" w:rsidR="00000000" w:rsidRPr="00000000">
              <w:rPr>
                <w:vertAlign w:val="baseline"/>
                <w:rtl w:val="0"/>
              </w:rPr>
              <w:t xml:space="preserve">(TS 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oglasa</w:t>
            </w:r>
            <w:r w:rsidDel="00000000" w:rsidR="00000000" w:rsidRPr="00000000">
              <w:rPr>
                <w:vertAlign w:val="baseline"/>
                <w:rtl w:val="0"/>
              </w:rPr>
              <w:t xml:space="preserve"> (TS 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oglasa </w:t>
            </w:r>
            <w:r w:rsidDel="00000000" w:rsidR="00000000" w:rsidRPr="00000000">
              <w:rPr>
                <w:vertAlign w:val="baseline"/>
                <w:rtl w:val="0"/>
              </w:rPr>
              <w:t xml:space="preserve">(TS 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ažuriranja oglasa </w:t>
            </w:r>
            <w:r w:rsidDel="00000000" w:rsidR="00000000" w:rsidRPr="00000000">
              <w:rPr>
                <w:vertAlign w:val="baseline"/>
                <w:rtl w:val="0"/>
              </w:rPr>
              <w:t xml:space="preserve">(TS 10)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brisanja oglasa </w:t>
            </w:r>
            <w:r w:rsidDel="00000000" w:rsidR="00000000" w:rsidRPr="00000000">
              <w:rPr>
                <w:vertAlign w:val="baseline"/>
                <w:rtl w:val="0"/>
              </w:rPr>
              <w:t xml:space="preserve">(TS 11)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prijavljivanja </w:t>
            </w:r>
            <w:r w:rsidDel="00000000" w:rsidR="00000000" w:rsidRPr="00000000">
              <w:rPr>
                <w:vertAlign w:val="baseline"/>
                <w:rtl w:val="0"/>
              </w:rPr>
              <w:t xml:space="preserve">(TS 12)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registrovanja </w:t>
            </w:r>
            <w:r w:rsidDel="00000000" w:rsidR="00000000" w:rsidRPr="00000000">
              <w:rPr>
                <w:vertAlign w:val="baseline"/>
                <w:rtl w:val="0"/>
              </w:rPr>
              <w:t xml:space="preserve">(TS 13)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objavljivanja oglasa </w:t>
              <w:br w:type="textWrapping"/>
            </w:r>
            <w:r w:rsidDel="00000000" w:rsidR="00000000" w:rsidRPr="00000000">
              <w:rPr>
                <w:vertAlign w:val="baseline"/>
                <w:rtl w:val="0"/>
              </w:rPr>
              <w:t xml:space="preserve">(TS 14)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pretraživanja oglasa</w:t>
              <w:br w:type="textWrapping"/>
            </w:r>
            <w:r w:rsidDel="00000000" w:rsidR="00000000" w:rsidRPr="00000000">
              <w:rPr>
                <w:vertAlign w:val="baseline"/>
                <w:rtl w:val="0"/>
              </w:rPr>
              <w:t xml:space="preserve">(TS 15)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pristupa aplikaciji </w:t>
              <w:br w:type="textWrapping"/>
            </w:r>
            <w:r w:rsidDel="00000000" w:rsidR="00000000" w:rsidRPr="00000000">
              <w:rPr>
                <w:vertAlign w:val="baseline"/>
                <w:rtl w:val="0"/>
              </w:rPr>
              <w:t xml:space="preserve">(TS 16)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Stabilnost aplikacije </w:t>
            </w:r>
            <w:r w:rsidDel="00000000" w:rsidR="00000000" w:rsidRPr="00000000">
              <w:rPr>
                <w:vertAlign w:val="baseline"/>
                <w:rtl w:val="0"/>
              </w:rPr>
              <w:t xml:space="preserve">(TS 17)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Težine greške: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pad programa</w:t>
      </w:r>
    </w:p>
    <w:p w:rsidR="00000000" w:rsidDel="00000000" w:rsidP="00000000" w:rsidRDefault="00000000" w:rsidRPr="00000000" w14:paraId="000001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nepravilan rad programa</w:t>
      </w:r>
    </w:p>
    <w:p w:rsidR="00000000" w:rsidDel="00000000" w:rsidP="00000000" w:rsidRDefault="00000000" w:rsidRPr="00000000" w14:paraId="000001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neslaganje sa specifikacijom</w:t>
      </w:r>
    </w:p>
    <w:p w:rsidR="00000000" w:rsidDel="00000000" w:rsidP="00000000" w:rsidRDefault="00000000" w:rsidRPr="00000000" w14:paraId="000001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neodgovarajući interfejs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40" w:w="11907" w:orient="portrait"/>
      <w:pgMar w:bottom="1440" w:top="1440" w:left="216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448"/>
      <w:gridCol w:w="4680"/>
      <w:gridCol w:w="2358"/>
      <w:tblGridChange w:id="0">
        <w:tblGrid>
          <w:gridCol w:w="2448"/>
          <w:gridCol w:w="468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D9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DA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JJM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DB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pBdr>
        <w:top w:color="000000" w:space="1" w:sz="6" w:val="single"/>
      </w:pBd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JJM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B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CE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И/N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CF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D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Test specifikacija</w:t>
          </w:r>
        </w:p>
      </w:tc>
      <w:tc>
        <w:tcPr>
          <w:vAlign w:val="top"/>
        </w:tcPr>
        <w:p w:rsidR="00000000" w:rsidDel="00000000" w:rsidP="00000000" w:rsidRDefault="00000000" w:rsidRPr="00000000" w14:paraId="000001D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19.</w:t>
          </w:r>
          <w:r w:rsidDel="00000000" w:rsidR="00000000" w:rsidRPr="00000000">
            <w:rPr>
              <w:vertAlign w:val="baseline"/>
              <w:rtl w:val="0"/>
            </w:rPr>
            <w:t xml:space="preserve"> maj 20</w:t>
          </w:r>
          <w:r w:rsidDel="00000000" w:rsidR="00000000" w:rsidRPr="00000000">
            <w:rPr>
              <w:rtl w:val="0"/>
            </w:rPr>
            <w:t xml:space="preserve">23.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D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JJM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und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und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und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und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und" w:eastAsia="en-US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und" w:eastAsia="en-US" w:val="en-GB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3gaISiDxm1P4HEn431NHs61mQw==">AMUW2mVzKweGM727qHql1h/3o+9660u/gJ93Q1bckRQQIYgBGYlIdhmsnWeqwxdYSwduVHPGmMcFo0X7+9DzJ6h0SiqsXnXXyAJKRIOzead/uF0ru2TjliGzP7ZC064Ba2lCkYwtgLs3DlLGgjgDFGQ8BGGExK3l2mNr+7lIUXQzRz5twLw3yF4Wz9qFx3+3wy86ZkIum1vDJfCIQtmMvyCCe+eOF0FXC1X/22HetwNBP5Yiiva1SP7ytDFNDiSDZIj24UkML255jDHsB3DSDFCtphTO+/mdHmhlmVnS8ZY+RliRQjo1oRD0XXQxFW7rch1SmDbzxYH6e0tAuXj3fxFjIsqLHQ84C1C4LPOPn8XVvank8nWpC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2008-05-29T10:09:00Z</dcterms:created>
  <dc:creator>Vladan Mihajlovic</dc:creator>
</cp:coreProperties>
</file>