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B7B61" w14:textId="0CD8F67F" w:rsidR="72D0C793" w:rsidRDefault="72D0C793" w:rsidP="72D0C793">
      <w:pPr>
        <w:pStyle w:val="Heading1"/>
        <w:jc w:val="center"/>
      </w:pPr>
    </w:p>
    <w:p w14:paraId="0991E89A" w14:textId="6C91EAD0" w:rsidR="72D0C793" w:rsidRDefault="72D0C793" w:rsidP="72D0C793">
      <w:pPr>
        <w:pStyle w:val="Heading1"/>
        <w:jc w:val="center"/>
      </w:pPr>
    </w:p>
    <w:p w14:paraId="6F59CA67" w14:textId="2789E381" w:rsidR="72D0C793" w:rsidRDefault="72D0C793" w:rsidP="72D0C793">
      <w:pPr>
        <w:pStyle w:val="Heading1"/>
        <w:jc w:val="center"/>
      </w:pPr>
    </w:p>
    <w:p w14:paraId="250813EF" w14:textId="756F90D3" w:rsidR="72D0C793" w:rsidRDefault="72D0C793" w:rsidP="72D0C793">
      <w:pPr>
        <w:pStyle w:val="Heading1"/>
        <w:jc w:val="center"/>
      </w:pPr>
    </w:p>
    <w:p w14:paraId="1E4619C9" w14:textId="6935F522" w:rsidR="72D0C793" w:rsidRDefault="72D0C793" w:rsidP="72D0C793">
      <w:pPr>
        <w:pStyle w:val="Heading1"/>
        <w:jc w:val="center"/>
      </w:pPr>
      <w:r w:rsidRPr="72D0C793">
        <w:t>Statement of Work</w:t>
      </w:r>
    </w:p>
    <w:p w14:paraId="4589A506" w14:textId="5D7987B2" w:rsidR="2DE2EC83" w:rsidRDefault="72D0C793" w:rsidP="72D0C793">
      <w:pPr>
        <w:spacing w:before="240" w:after="240"/>
        <w:jc w:val="center"/>
        <w:rPr>
          <w:rFonts w:asciiTheme="majorHAnsi" w:eastAsiaTheme="majorEastAsia" w:hAnsiTheme="majorHAnsi" w:cstheme="majorBidi"/>
          <w:color w:val="000000" w:themeColor="text1"/>
        </w:rPr>
      </w:pPr>
      <w:r w:rsidRPr="72D0C793">
        <w:rPr>
          <w:rFonts w:asciiTheme="majorHAnsi" w:eastAsiaTheme="majorEastAsia" w:hAnsiTheme="majorHAnsi" w:cstheme="majorBidi"/>
          <w:color w:val="000000" w:themeColor="text1"/>
        </w:rPr>
        <w:t>EncryptNotes</w:t>
      </w:r>
    </w:p>
    <w:p w14:paraId="0085D254" w14:textId="2F6ACFC2" w:rsidR="2DE2EC83" w:rsidRDefault="72D0C793" w:rsidP="72D0C793">
      <w:pPr>
        <w:spacing w:before="240" w:after="240"/>
        <w:jc w:val="center"/>
        <w:rPr>
          <w:rFonts w:asciiTheme="majorHAnsi" w:eastAsiaTheme="majorEastAsia" w:hAnsiTheme="majorHAnsi" w:cstheme="majorBidi"/>
          <w:color w:val="000000" w:themeColor="text1"/>
        </w:rPr>
      </w:pPr>
      <w:r w:rsidRPr="72D0C793">
        <w:rPr>
          <w:rFonts w:asciiTheme="majorHAnsi" w:eastAsiaTheme="majorEastAsia" w:hAnsiTheme="majorHAnsi" w:cstheme="majorBidi"/>
          <w:color w:val="000000" w:themeColor="text1"/>
        </w:rPr>
        <w:t>CPT-200 Spring 2025 – Team 2</w:t>
      </w:r>
    </w:p>
    <w:p w14:paraId="12F67268" w14:textId="5D2AA014" w:rsidR="00470A3B" w:rsidRDefault="72D0C793" w:rsidP="72D0C793">
      <w:pPr>
        <w:spacing w:before="240" w:after="240"/>
        <w:jc w:val="center"/>
        <w:rPr>
          <w:rFonts w:asciiTheme="majorHAnsi" w:eastAsiaTheme="majorEastAsia" w:hAnsiTheme="majorHAnsi" w:cstheme="majorBidi"/>
          <w:color w:val="000000" w:themeColor="text1"/>
        </w:rPr>
      </w:pPr>
      <w:r w:rsidRPr="72D0C793">
        <w:rPr>
          <w:rFonts w:asciiTheme="majorHAnsi" w:eastAsiaTheme="majorEastAsia" w:hAnsiTheme="majorHAnsi" w:cstheme="majorBidi"/>
          <w:color w:val="000000" w:themeColor="text1"/>
        </w:rPr>
        <w:t>4601 Mid Rivers Mall Dr</w:t>
      </w:r>
    </w:p>
    <w:p w14:paraId="6143530D" w14:textId="4172D2A9" w:rsidR="00470A3B" w:rsidRDefault="72D0C793" w:rsidP="72D0C793">
      <w:pPr>
        <w:spacing w:before="240" w:after="240"/>
        <w:jc w:val="center"/>
        <w:rPr>
          <w:rFonts w:asciiTheme="majorHAnsi" w:eastAsiaTheme="majorEastAsia" w:hAnsiTheme="majorHAnsi" w:cstheme="majorBidi"/>
          <w:color w:val="000000" w:themeColor="text1"/>
        </w:rPr>
      </w:pPr>
      <w:r w:rsidRPr="72D0C793">
        <w:rPr>
          <w:rFonts w:asciiTheme="majorHAnsi" w:eastAsiaTheme="majorEastAsia" w:hAnsiTheme="majorHAnsi" w:cstheme="majorBidi"/>
          <w:color w:val="000000" w:themeColor="text1"/>
        </w:rPr>
        <w:t>Cottleville, Missouri, MO 63376</w:t>
      </w:r>
    </w:p>
    <w:p w14:paraId="4F530A0D" w14:textId="3EA228CF" w:rsidR="00470A3B" w:rsidRDefault="72D0C793" w:rsidP="72D0C793">
      <w:pPr>
        <w:spacing w:before="240" w:after="240"/>
        <w:jc w:val="center"/>
        <w:rPr>
          <w:rFonts w:asciiTheme="majorHAnsi" w:eastAsiaTheme="majorEastAsia" w:hAnsiTheme="majorHAnsi" w:cstheme="majorBidi"/>
          <w:color w:val="000000" w:themeColor="text1"/>
        </w:rPr>
      </w:pPr>
      <w:r w:rsidRPr="72D0C793">
        <w:rPr>
          <w:rFonts w:asciiTheme="majorHAnsi" w:eastAsiaTheme="majorEastAsia" w:hAnsiTheme="majorHAnsi" w:cstheme="majorBidi"/>
          <w:color w:val="000000" w:themeColor="text1"/>
        </w:rPr>
        <w:t>2/6/2025</w:t>
      </w:r>
    </w:p>
    <w:p w14:paraId="094E2F81" w14:textId="2BE23480" w:rsidR="00470A3B" w:rsidRDefault="00470A3B" w:rsidP="2207819E">
      <w:pPr>
        <w:spacing w:before="240" w:after="240"/>
        <w:jc w:val="center"/>
        <w:rPr>
          <w:rFonts w:ascii="Times New Roman" w:eastAsia="Times New Roman" w:hAnsi="Times New Roman" w:cs="Times New Roman"/>
          <w:color w:val="000000" w:themeColor="text1"/>
        </w:rPr>
      </w:pPr>
    </w:p>
    <w:p w14:paraId="05AA0D1E" w14:textId="7F548D98" w:rsidR="2DE2EC83" w:rsidRDefault="2DE2EC83">
      <w:r>
        <w:br w:type="page"/>
      </w:r>
    </w:p>
    <w:p w14:paraId="759E5E61" w14:textId="5AB2D0DF" w:rsidR="72D0C793" w:rsidRDefault="72D0C793" w:rsidP="72D0C793">
      <w:pPr>
        <w:spacing w:before="240" w:after="240"/>
        <w:rPr>
          <w:b/>
          <w:bCs/>
          <w:color w:val="000000" w:themeColor="text1"/>
        </w:rPr>
      </w:pPr>
    </w:p>
    <w:p w14:paraId="130AFA86" w14:textId="2B0DFD4B" w:rsidR="72D0C793" w:rsidRDefault="72D0C793" w:rsidP="72D0C793">
      <w:pPr>
        <w:spacing w:before="240" w:after="240"/>
        <w:rPr>
          <w:b/>
          <w:bCs/>
          <w:color w:val="000000" w:themeColor="text1"/>
        </w:rPr>
      </w:pPr>
    </w:p>
    <w:p w14:paraId="0CC55578" w14:textId="1ACA4B83" w:rsidR="72D0C793" w:rsidRDefault="72D0C793" w:rsidP="72D0C793">
      <w:pPr>
        <w:spacing w:before="240" w:after="240"/>
        <w:rPr>
          <w:b/>
          <w:bCs/>
          <w:color w:val="000000" w:themeColor="text1"/>
        </w:rPr>
      </w:pPr>
    </w:p>
    <w:p w14:paraId="68C6A469" w14:textId="0CF2112E" w:rsidR="72D0C793" w:rsidRDefault="72D0C793" w:rsidP="72D0C793">
      <w:pPr>
        <w:spacing w:before="240" w:after="240"/>
        <w:rPr>
          <w:b/>
          <w:bCs/>
          <w:color w:val="000000" w:themeColor="text1"/>
        </w:rPr>
      </w:pPr>
    </w:p>
    <w:p w14:paraId="24756C92" w14:textId="6E3D7B08" w:rsidR="72D0C793" w:rsidRDefault="72D0C793" w:rsidP="72D0C793">
      <w:pPr>
        <w:spacing w:before="240" w:after="240"/>
        <w:rPr>
          <w:b/>
          <w:bCs/>
          <w:color w:val="000000" w:themeColor="text1"/>
        </w:rPr>
      </w:pPr>
    </w:p>
    <w:p w14:paraId="52D1CD0B" w14:textId="76B08E15" w:rsidR="00470A3B" w:rsidRDefault="72D0C793" w:rsidP="72D0C793">
      <w:pPr>
        <w:spacing w:before="240" w:after="240"/>
        <w:rPr>
          <w:b/>
          <w:bCs/>
          <w:color w:val="000000" w:themeColor="text1"/>
        </w:rPr>
      </w:pPr>
      <w:r w:rsidRPr="72D0C793">
        <w:rPr>
          <w:b/>
          <w:bCs/>
          <w:color w:val="000000" w:themeColor="text1"/>
        </w:rPr>
        <w:t xml:space="preserve">TABLE OF CONTENTS </w:t>
      </w:r>
    </w:p>
    <w:p w14:paraId="65B71F12" w14:textId="3523ECC9" w:rsidR="00470A3B" w:rsidRDefault="72D0C793" w:rsidP="72D0C793">
      <w:r w:rsidRPr="72D0C793">
        <w:t xml:space="preserve">Introduction/Background. </w:t>
      </w:r>
    </w:p>
    <w:p w14:paraId="6E6A22EB" w14:textId="0D36D241" w:rsidR="00470A3B" w:rsidRDefault="72D0C793" w:rsidP="72D0C793">
      <w:r w:rsidRPr="72D0C793">
        <w:t xml:space="preserve">Scope of Work. </w:t>
      </w:r>
    </w:p>
    <w:p w14:paraId="0F7BBB4E" w14:textId="3F50B3F7" w:rsidR="00470A3B" w:rsidRDefault="72D0C793" w:rsidP="72D0C793">
      <w:r w:rsidRPr="72D0C793">
        <w:t xml:space="preserve">Period of Performance. </w:t>
      </w:r>
    </w:p>
    <w:p w14:paraId="0DED4A88" w14:textId="56FE4437" w:rsidR="00470A3B" w:rsidRDefault="72D0C793" w:rsidP="72D0C793">
      <w:r w:rsidRPr="72D0C793">
        <w:t xml:space="preserve">Place of Performance. </w:t>
      </w:r>
    </w:p>
    <w:p w14:paraId="648680DD" w14:textId="41E8EFA9" w:rsidR="00470A3B" w:rsidRDefault="72D0C793" w:rsidP="72D0C793">
      <w:r w:rsidRPr="72D0C793">
        <w:t xml:space="preserve">Work Requirements. </w:t>
      </w:r>
    </w:p>
    <w:p w14:paraId="1CB0C3AF" w14:textId="6B3E7402" w:rsidR="00470A3B" w:rsidRDefault="72D0C793" w:rsidP="72D0C793">
      <w:r w:rsidRPr="72D0C793">
        <w:t xml:space="preserve">Schedule/Milestones. </w:t>
      </w:r>
    </w:p>
    <w:p w14:paraId="4A29519A" w14:textId="21D4BB12" w:rsidR="00470A3B" w:rsidRDefault="72D0C793" w:rsidP="72D0C793">
      <w:r w:rsidRPr="72D0C793">
        <w:t xml:space="preserve">Acceptance Criteria. </w:t>
      </w:r>
    </w:p>
    <w:p w14:paraId="11791D2B" w14:textId="7C8293AD" w:rsidR="00470A3B" w:rsidRDefault="72D0C793" w:rsidP="72D0C793">
      <w:r w:rsidRPr="72D0C793">
        <w:t xml:space="preserve">Other Requirements. </w:t>
      </w:r>
    </w:p>
    <w:p w14:paraId="79060299" w14:textId="1BE79119" w:rsidR="00470A3B" w:rsidRDefault="00470A3B" w:rsidP="72D0C793"/>
    <w:p w14:paraId="5BA05B98" w14:textId="203583EC" w:rsidR="00470A3B" w:rsidRDefault="00470A3B" w:rsidP="72D0C793"/>
    <w:p w14:paraId="70DB96DF" w14:textId="7E8C5A74" w:rsidR="72D0C793" w:rsidRDefault="72D0C793">
      <w:r>
        <w:br w:type="page"/>
      </w:r>
    </w:p>
    <w:p w14:paraId="15E765D6" w14:textId="78E25CC6" w:rsidR="72D0C793" w:rsidRDefault="72D0C793" w:rsidP="72D0C793">
      <w:pPr>
        <w:spacing w:before="240" w:after="240"/>
        <w:rPr>
          <w:b/>
          <w:bCs/>
          <w:color w:val="000000" w:themeColor="text1"/>
        </w:rPr>
      </w:pPr>
      <w:r w:rsidRPr="72D0C793">
        <w:rPr>
          <w:b/>
          <w:bCs/>
          <w:color w:val="000000" w:themeColor="text1"/>
        </w:rPr>
        <w:lastRenderedPageBreak/>
        <w:t>Introduction / Background</w:t>
      </w:r>
    </w:p>
    <w:p w14:paraId="27CD9608" w14:textId="645FE1CF" w:rsidR="00470A3B" w:rsidRDefault="72D0C793" w:rsidP="72D0C793">
      <w:pPr>
        <w:spacing w:before="240" w:after="240"/>
        <w:rPr>
          <w:color w:val="000000" w:themeColor="text1"/>
        </w:rPr>
      </w:pPr>
      <w:r w:rsidRPr="72D0C793">
        <w:rPr>
          <w:color w:val="000000" w:themeColor="text1"/>
        </w:rPr>
        <w:t>Team 2 realizes that many people could benefit from a truly encrypted and private note application that is not surveilled by any company.  This web app must be user friendly and easy to use.  As a result, Team 2 has recently proposed the full stack development web app project of “EncryptNotes”.</w:t>
      </w:r>
    </w:p>
    <w:p w14:paraId="6C3445DA" w14:textId="0469A1D9" w:rsidR="72D0C793" w:rsidRDefault="72D0C793" w:rsidP="72D0C793">
      <w:pPr>
        <w:spacing w:before="240" w:after="240"/>
        <w:rPr>
          <w:color w:val="000000" w:themeColor="text1"/>
        </w:rPr>
      </w:pPr>
      <w:r w:rsidRPr="72D0C793">
        <w:rPr>
          <w:color w:val="000000" w:themeColor="text1"/>
        </w:rPr>
        <w:t>This web app would provide easy and secure account creation with the option of using a Google account for sign in.  It would provide a secure location for users to store their notes and/or passwords.  Backup of encrypted notes to Google Drive would be provided as well. An optional AI feature of note organization would be possible</w:t>
      </w:r>
      <w:r w:rsidR="00C53086">
        <w:rPr>
          <w:color w:val="000000" w:themeColor="text1"/>
        </w:rPr>
        <w:t>,</w:t>
      </w:r>
      <w:r w:rsidRPr="72D0C793">
        <w:rPr>
          <w:color w:val="000000" w:themeColor="text1"/>
        </w:rPr>
        <w:t xml:space="preserve"> too.</w:t>
      </w:r>
    </w:p>
    <w:p w14:paraId="28A4022D" w14:textId="7DC5D084" w:rsidR="72D0C793" w:rsidRDefault="72D0C793" w:rsidP="72D0C793">
      <w:r w:rsidRPr="72D0C793">
        <w:rPr>
          <w:b/>
          <w:bCs/>
          <w:color w:val="000000" w:themeColor="text1"/>
        </w:rPr>
        <w:t>Scope of Work</w:t>
      </w:r>
    </w:p>
    <w:p w14:paraId="2007AB19" w14:textId="05A1BA35" w:rsidR="72D0C793" w:rsidRDefault="72D0C793" w:rsidP="72D0C793">
      <w:pPr>
        <w:rPr>
          <w:color w:val="000000" w:themeColor="text1"/>
        </w:rPr>
      </w:pPr>
      <w:r w:rsidRPr="72D0C793">
        <w:rPr>
          <w:color w:val="000000" w:themeColor="text1"/>
        </w:rPr>
        <w:t>The scope of work for the EncryptNotes application and UI (hereby known as the “project”) includes all design, programming, debugging, and testing to produce a functional application that meets the objectives outlined in the Work Requirements by the due date (May 21</w:t>
      </w:r>
      <w:r w:rsidRPr="72D0C793">
        <w:rPr>
          <w:color w:val="000000" w:themeColor="text1"/>
          <w:vertAlign w:val="superscript"/>
        </w:rPr>
        <w:t>st</w:t>
      </w:r>
      <w:r w:rsidRPr="72D0C793">
        <w:rPr>
          <w:color w:val="000000" w:themeColor="text1"/>
        </w:rPr>
        <w:t>).  This includes creating a login page to allow user login and authentication, a front-end UI to allow users to store, organize and delete notes as well as update login info. In addition, a server side back-end will allow encrypted storage of notes.</w:t>
      </w:r>
    </w:p>
    <w:p w14:paraId="0C6A09E1" w14:textId="6819471E" w:rsidR="72D0C793" w:rsidRDefault="72D0C793" w:rsidP="72D0C793">
      <w:pPr>
        <w:rPr>
          <w:b/>
          <w:bCs/>
          <w:color w:val="000000" w:themeColor="text1"/>
        </w:rPr>
      </w:pPr>
      <w:r w:rsidRPr="72D0C793">
        <w:rPr>
          <w:b/>
          <w:bCs/>
          <w:color w:val="000000" w:themeColor="text1"/>
        </w:rPr>
        <w:t>Period of Performance</w:t>
      </w:r>
    </w:p>
    <w:p w14:paraId="4B0B63AC" w14:textId="11D220AD" w:rsidR="00470A3B" w:rsidRDefault="72D0C793" w:rsidP="72D0C793">
      <w:pPr>
        <w:rPr>
          <w:color w:val="000000" w:themeColor="text1"/>
        </w:rPr>
      </w:pPr>
      <w:r w:rsidRPr="72D0C793">
        <w:rPr>
          <w:color w:val="000000" w:themeColor="text1"/>
        </w:rPr>
        <w:t>The period of performance for the project is one college semester beginning on January 21</w:t>
      </w:r>
      <w:r w:rsidRPr="72D0C793">
        <w:rPr>
          <w:color w:val="000000" w:themeColor="text1"/>
          <w:vertAlign w:val="superscript"/>
        </w:rPr>
        <w:t>st</w:t>
      </w:r>
      <w:r w:rsidRPr="72D0C793">
        <w:rPr>
          <w:color w:val="000000" w:themeColor="text1"/>
        </w:rPr>
        <w:t xml:space="preserve"> and finalizing on May 12</w:t>
      </w:r>
      <w:r w:rsidRPr="72D0C793">
        <w:rPr>
          <w:color w:val="000000" w:themeColor="text1"/>
          <w:vertAlign w:val="superscript"/>
        </w:rPr>
        <w:t>th</w:t>
      </w:r>
      <w:r w:rsidRPr="72D0C793">
        <w:rPr>
          <w:color w:val="000000" w:themeColor="text1"/>
        </w:rPr>
        <w:t>.</w:t>
      </w:r>
    </w:p>
    <w:p w14:paraId="27100DCA" w14:textId="6E51519E" w:rsidR="72D0C793" w:rsidRDefault="72D0C793" w:rsidP="72D0C793">
      <w:r w:rsidRPr="72D0C793">
        <w:rPr>
          <w:b/>
          <w:bCs/>
          <w:color w:val="000000" w:themeColor="text1"/>
        </w:rPr>
        <w:t>Place of Performance</w:t>
      </w:r>
    </w:p>
    <w:p w14:paraId="6DB04255" w14:textId="30EC1FCF" w:rsidR="72D0C793" w:rsidRDefault="72D0C793" w:rsidP="72D0C793">
      <w:pPr>
        <w:rPr>
          <w:color w:val="000000" w:themeColor="text1"/>
        </w:rPr>
      </w:pPr>
      <w:r w:rsidRPr="72D0C793">
        <w:rPr>
          <w:color w:val="000000" w:themeColor="text1"/>
        </w:rPr>
        <w:t>The design, programming, and discussions of the project will take place on Team 2’s GitHub repo in addition to Team 2’s Discord server.  In addition, some work or discussion may take place at St. Charles Community College before or after class each Monday weekly.</w:t>
      </w:r>
    </w:p>
    <w:p w14:paraId="754AC741" w14:textId="4A651BCB" w:rsidR="00470A3B" w:rsidRDefault="00470A3B" w:rsidP="72D0C793">
      <w:pPr>
        <w:rPr>
          <w:color w:val="000000" w:themeColor="text1"/>
        </w:rPr>
      </w:pPr>
    </w:p>
    <w:p w14:paraId="2A683CAB" w14:textId="46827F1A" w:rsidR="72D0C793" w:rsidRDefault="72D0C793" w:rsidP="72D0C793">
      <w:r w:rsidRPr="72D0C793">
        <w:rPr>
          <w:b/>
          <w:bCs/>
          <w:color w:val="000000" w:themeColor="text1"/>
        </w:rPr>
        <w:t>Work Requirements</w:t>
      </w:r>
    </w:p>
    <w:p w14:paraId="5E0BA7BA" w14:textId="1E767F56" w:rsidR="72D0C793" w:rsidRDefault="72D0C793" w:rsidP="72D0C793">
      <w:pPr>
        <w:rPr>
          <w:color w:val="000000" w:themeColor="text1"/>
        </w:rPr>
      </w:pPr>
      <w:r w:rsidRPr="72D0C793">
        <w:rPr>
          <w:color w:val="000000" w:themeColor="text1"/>
        </w:rPr>
        <w:t>During the period of performance, Team 2 will:</w:t>
      </w:r>
    </w:p>
    <w:p w14:paraId="19CFAE5C" w14:textId="0EC59EE5" w:rsidR="72D0C793" w:rsidRDefault="72D0C793" w:rsidP="72D0C793">
      <w:pPr>
        <w:rPr>
          <w:color w:val="000000" w:themeColor="text1"/>
        </w:rPr>
      </w:pPr>
      <w:r w:rsidRPr="72D0C793">
        <w:rPr>
          <w:color w:val="000000" w:themeColor="text1"/>
        </w:rPr>
        <w:t>Design and program a web application with UI for display and entry of notes</w:t>
      </w:r>
    </w:p>
    <w:p w14:paraId="3DAB6057" w14:textId="36C30B46" w:rsidR="72D0C793" w:rsidRDefault="72D0C793" w:rsidP="72D0C793">
      <w:pPr>
        <w:rPr>
          <w:color w:val="000000" w:themeColor="text1"/>
        </w:rPr>
      </w:pPr>
      <w:r w:rsidRPr="72D0C793">
        <w:rPr>
          <w:color w:val="000000" w:themeColor="text1"/>
        </w:rPr>
        <w:t>Incorporate Google API for login as well as any API(s) required for 2FA</w:t>
      </w:r>
    </w:p>
    <w:p w14:paraId="6B4CB043" w14:textId="5ACB7323" w:rsidR="72D0C793" w:rsidRDefault="72D0C793" w:rsidP="72D0C793">
      <w:pPr>
        <w:rPr>
          <w:color w:val="000000" w:themeColor="text1"/>
        </w:rPr>
      </w:pPr>
      <w:r w:rsidRPr="72D0C793">
        <w:rPr>
          <w:color w:val="000000" w:themeColor="text1"/>
        </w:rPr>
        <w:t>Encrypt stored notes with AES256</w:t>
      </w:r>
    </w:p>
    <w:p w14:paraId="0DF50C9E" w14:textId="5948F1E3" w:rsidR="72D0C793" w:rsidRDefault="72D0C793" w:rsidP="72D0C793">
      <w:pPr>
        <w:rPr>
          <w:color w:val="000000" w:themeColor="text1"/>
        </w:rPr>
      </w:pPr>
      <w:r w:rsidRPr="72D0C793">
        <w:rPr>
          <w:color w:val="000000" w:themeColor="text1"/>
        </w:rPr>
        <w:lastRenderedPageBreak/>
        <w:t>Incorporate AI or ML API to either sort notes or suggest notes</w:t>
      </w:r>
    </w:p>
    <w:p w14:paraId="312180DE" w14:textId="04E3F407" w:rsidR="72D0C793" w:rsidRDefault="72D0C793" w:rsidP="72D0C793">
      <w:pPr>
        <w:rPr>
          <w:color w:val="000000" w:themeColor="text1"/>
        </w:rPr>
      </w:pPr>
    </w:p>
    <w:p w14:paraId="465A8F0F" w14:textId="62AD18DD" w:rsidR="00470A3B" w:rsidRDefault="00470A3B" w:rsidP="72D0C793">
      <w:pPr>
        <w:rPr>
          <w:color w:val="000000" w:themeColor="text1"/>
        </w:rPr>
      </w:pPr>
    </w:p>
    <w:p w14:paraId="488912F8" w14:textId="2BD9F0BD" w:rsidR="72D0C793" w:rsidRDefault="72D0C793" w:rsidP="72D0C793">
      <w:pPr>
        <w:rPr>
          <w:b/>
          <w:bCs/>
          <w:color w:val="000000" w:themeColor="text1"/>
        </w:rPr>
      </w:pPr>
      <w:r w:rsidRPr="72D0C793">
        <w:rPr>
          <w:b/>
          <w:bCs/>
          <w:color w:val="000000" w:themeColor="text1"/>
        </w:rPr>
        <w:t>Schedule/Milestones</w:t>
      </w:r>
    </w:p>
    <w:p w14:paraId="0D1D2B22" w14:textId="0FB7D564" w:rsidR="00470A3B" w:rsidRDefault="72D0C793" w:rsidP="72D0C793">
      <w:pPr>
        <w:rPr>
          <w:i/>
          <w:iCs/>
          <w:color w:val="000000" w:themeColor="text1"/>
        </w:rPr>
      </w:pPr>
      <w:r w:rsidRPr="72D0C793">
        <w:rPr>
          <w:i/>
          <w:iCs/>
          <w:color w:val="000000" w:themeColor="text1"/>
        </w:rPr>
        <w:t xml:space="preserve">Recurring Meeting Dates: </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40"/>
        <w:gridCol w:w="2340"/>
        <w:gridCol w:w="2340"/>
        <w:gridCol w:w="2340"/>
      </w:tblGrid>
      <w:tr w:rsidR="2207819E" w14:paraId="494FF1CD" w14:textId="77777777" w:rsidTr="72D0C793">
        <w:trPr>
          <w:trHeight w:val="300"/>
        </w:trPr>
        <w:tc>
          <w:tcPr>
            <w:tcW w:w="2340" w:type="dxa"/>
            <w:tcBorders>
              <w:top w:val="none" w:sz="12" w:space="0" w:color="000000" w:themeColor="text1"/>
              <w:bottom w:val="single" w:sz="12" w:space="0" w:color="000000" w:themeColor="text1"/>
            </w:tcBorders>
          </w:tcPr>
          <w:p w14:paraId="20418C5C" w14:textId="4502C10A" w:rsidR="6231E863" w:rsidRDefault="72D0C793" w:rsidP="72D0C793">
            <w:pPr>
              <w:rPr>
                <w:color w:val="000000" w:themeColor="text1"/>
              </w:rPr>
            </w:pPr>
            <w:r w:rsidRPr="72D0C793">
              <w:rPr>
                <w:color w:val="000000" w:themeColor="text1"/>
              </w:rPr>
              <w:t>Feb</w:t>
            </w:r>
          </w:p>
        </w:tc>
        <w:tc>
          <w:tcPr>
            <w:tcW w:w="2340" w:type="dxa"/>
            <w:tcBorders>
              <w:top w:val="none" w:sz="12" w:space="0" w:color="000000" w:themeColor="text1"/>
              <w:bottom w:val="single" w:sz="12" w:space="0" w:color="000000" w:themeColor="text1"/>
            </w:tcBorders>
          </w:tcPr>
          <w:p w14:paraId="1713EEB1" w14:textId="05831741" w:rsidR="6231E863" w:rsidRDefault="72D0C793" w:rsidP="72D0C793">
            <w:pPr>
              <w:rPr>
                <w:color w:val="000000" w:themeColor="text1"/>
              </w:rPr>
            </w:pPr>
            <w:r w:rsidRPr="72D0C793">
              <w:rPr>
                <w:color w:val="000000" w:themeColor="text1"/>
              </w:rPr>
              <w:t>March</w:t>
            </w:r>
          </w:p>
        </w:tc>
        <w:tc>
          <w:tcPr>
            <w:tcW w:w="2340" w:type="dxa"/>
            <w:tcBorders>
              <w:top w:val="none" w:sz="12" w:space="0" w:color="000000" w:themeColor="text1"/>
              <w:bottom w:val="single" w:sz="12" w:space="0" w:color="000000" w:themeColor="text1"/>
            </w:tcBorders>
          </w:tcPr>
          <w:p w14:paraId="51648814" w14:textId="11E4FAC7" w:rsidR="6231E863" w:rsidRDefault="72D0C793" w:rsidP="72D0C793">
            <w:pPr>
              <w:rPr>
                <w:color w:val="000000" w:themeColor="text1"/>
              </w:rPr>
            </w:pPr>
            <w:r w:rsidRPr="72D0C793">
              <w:rPr>
                <w:color w:val="000000" w:themeColor="text1"/>
              </w:rPr>
              <w:t>April</w:t>
            </w:r>
          </w:p>
        </w:tc>
        <w:tc>
          <w:tcPr>
            <w:tcW w:w="2340" w:type="dxa"/>
            <w:tcBorders>
              <w:top w:val="none" w:sz="12" w:space="0" w:color="000000" w:themeColor="text1"/>
              <w:bottom w:val="single" w:sz="12" w:space="0" w:color="000000" w:themeColor="text1"/>
            </w:tcBorders>
          </w:tcPr>
          <w:p w14:paraId="2F311001" w14:textId="09149E99" w:rsidR="6231E863" w:rsidRDefault="72D0C793" w:rsidP="72D0C793">
            <w:pPr>
              <w:rPr>
                <w:color w:val="000000" w:themeColor="text1"/>
              </w:rPr>
            </w:pPr>
            <w:r w:rsidRPr="72D0C793">
              <w:rPr>
                <w:color w:val="000000" w:themeColor="text1"/>
              </w:rPr>
              <w:t>May</w:t>
            </w:r>
          </w:p>
        </w:tc>
      </w:tr>
      <w:tr w:rsidR="2207819E" w14:paraId="69B6D58C" w14:textId="77777777" w:rsidTr="72D0C793">
        <w:trPr>
          <w:trHeight w:val="300"/>
        </w:trPr>
        <w:tc>
          <w:tcPr>
            <w:tcW w:w="2340" w:type="dxa"/>
            <w:tcBorders>
              <w:top w:val="single" w:sz="12" w:space="0" w:color="000000" w:themeColor="text1"/>
            </w:tcBorders>
          </w:tcPr>
          <w:p w14:paraId="7F4DA8ED" w14:textId="7D398FAB" w:rsidR="7E967CB1" w:rsidRDefault="72D0C793" w:rsidP="72D0C793">
            <w:pPr>
              <w:rPr>
                <w:color w:val="000000" w:themeColor="text1"/>
              </w:rPr>
            </w:pPr>
            <w:r w:rsidRPr="72D0C793">
              <w:rPr>
                <w:color w:val="000000" w:themeColor="text1"/>
              </w:rPr>
              <w:t xml:space="preserve">2/10 </w:t>
            </w:r>
          </w:p>
        </w:tc>
        <w:tc>
          <w:tcPr>
            <w:tcW w:w="2340" w:type="dxa"/>
            <w:tcBorders>
              <w:top w:val="single" w:sz="12" w:space="0" w:color="000000" w:themeColor="text1"/>
            </w:tcBorders>
          </w:tcPr>
          <w:p w14:paraId="7F8EB47C" w14:textId="67A10035" w:rsidR="1A67B33B" w:rsidRDefault="72D0C793" w:rsidP="72D0C793">
            <w:pPr>
              <w:rPr>
                <w:color w:val="000000" w:themeColor="text1"/>
              </w:rPr>
            </w:pPr>
            <w:r w:rsidRPr="72D0C793">
              <w:rPr>
                <w:color w:val="000000" w:themeColor="text1"/>
              </w:rPr>
              <w:t>3/3</w:t>
            </w:r>
          </w:p>
        </w:tc>
        <w:tc>
          <w:tcPr>
            <w:tcW w:w="2340" w:type="dxa"/>
            <w:tcBorders>
              <w:top w:val="single" w:sz="12" w:space="0" w:color="000000" w:themeColor="text1"/>
            </w:tcBorders>
          </w:tcPr>
          <w:p w14:paraId="772A4DB4" w14:textId="72AB77E7" w:rsidR="356082C4" w:rsidRDefault="72D0C793" w:rsidP="72D0C793">
            <w:pPr>
              <w:rPr>
                <w:color w:val="000000" w:themeColor="text1"/>
              </w:rPr>
            </w:pPr>
            <w:r w:rsidRPr="72D0C793">
              <w:rPr>
                <w:color w:val="000000" w:themeColor="text1"/>
              </w:rPr>
              <w:t>4/7</w:t>
            </w:r>
          </w:p>
        </w:tc>
        <w:tc>
          <w:tcPr>
            <w:tcW w:w="2340" w:type="dxa"/>
            <w:tcBorders>
              <w:top w:val="single" w:sz="12" w:space="0" w:color="000000" w:themeColor="text1"/>
            </w:tcBorders>
          </w:tcPr>
          <w:p w14:paraId="1703F8B3" w14:textId="0B58DD60" w:rsidR="0C400A42" w:rsidRDefault="72D0C793" w:rsidP="72D0C793">
            <w:pPr>
              <w:rPr>
                <w:color w:val="000000" w:themeColor="text1"/>
              </w:rPr>
            </w:pPr>
            <w:r w:rsidRPr="72D0C793">
              <w:rPr>
                <w:color w:val="000000" w:themeColor="text1"/>
              </w:rPr>
              <w:t>5/5</w:t>
            </w:r>
          </w:p>
        </w:tc>
      </w:tr>
      <w:tr w:rsidR="2207819E" w14:paraId="33ACBD65" w14:textId="77777777" w:rsidTr="72D0C793">
        <w:trPr>
          <w:trHeight w:val="300"/>
        </w:trPr>
        <w:tc>
          <w:tcPr>
            <w:tcW w:w="2340" w:type="dxa"/>
          </w:tcPr>
          <w:p w14:paraId="5A77056D" w14:textId="232441B8" w:rsidR="439D6E34" w:rsidRDefault="72D0C793" w:rsidP="72D0C793">
            <w:pPr>
              <w:rPr>
                <w:color w:val="000000" w:themeColor="text1"/>
              </w:rPr>
            </w:pPr>
            <w:r w:rsidRPr="72D0C793">
              <w:rPr>
                <w:color w:val="000000" w:themeColor="text1"/>
              </w:rPr>
              <w:t>2/17</w:t>
            </w:r>
          </w:p>
        </w:tc>
        <w:tc>
          <w:tcPr>
            <w:tcW w:w="2340" w:type="dxa"/>
          </w:tcPr>
          <w:p w14:paraId="4665A416" w14:textId="03A0112B" w:rsidR="7D863889" w:rsidRDefault="72D0C793" w:rsidP="72D0C793">
            <w:pPr>
              <w:rPr>
                <w:color w:val="000000" w:themeColor="text1"/>
              </w:rPr>
            </w:pPr>
            <w:r w:rsidRPr="72D0C793">
              <w:rPr>
                <w:color w:val="000000" w:themeColor="text1"/>
              </w:rPr>
              <w:t>3/10</w:t>
            </w:r>
          </w:p>
        </w:tc>
        <w:tc>
          <w:tcPr>
            <w:tcW w:w="2340" w:type="dxa"/>
          </w:tcPr>
          <w:p w14:paraId="20139378" w14:textId="70E6FE88" w:rsidR="76F73084" w:rsidRDefault="72D0C793" w:rsidP="72D0C793">
            <w:pPr>
              <w:rPr>
                <w:color w:val="000000" w:themeColor="text1"/>
              </w:rPr>
            </w:pPr>
            <w:r w:rsidRPr="72D0C793">
              <w:rPr>
                <w:color w:val="000000" w:themeColor="text1"/>
              </w:rPr>
              <w:t>4/14</w:t>
            </w:r>
          </w:p>
        </w:tc>
        <w:tc>
          <w:tcPr>
            <w:tcW w:w="2340" w:type="dxa"/>
          </w:tcPr>
          <w:p w14:paraId="64800206" w14:textId="69FCDA29" w:rsidR="73B909B3" w:rsidRDefault="72D0C793" w:rsidP="72D0C793">
            <w:pPr>
              <w:rPr>
                <w:color w:val="000000" w:themeColor="text1"/>
              </w:rPr>
            </w:pPr>
            <w:r w:rsidRPr="72D0C793">
              <w:rPr>
                <w:color w:val="000000" w:themeColor="text1"/>
              </w:rPr>
              <w:t>5/12</w:t>
            </w:r>
          </w:p>
        </w:tc>
      </w:tr>
      <w:tr w:rsidR="2207819E" w14:paraId="1541039F" w14:textId="77777777" w:rsidTr="72D0C793">
        <w:trPr>
          <w:trHeight w:val="300"/>
        </w:trPr>
        <w:tc>
          <w:tcPr>
            <w:tcW w:w="2340" w:type="dxa"/>
          </w:tcPr>
          <w:p w14:paraId="712FA26B" w14:textId="7728384E" w:rsidR="781423F0" w:rsidRDefault="72D0C793" w:rsidP="72D0C793">
            <w:pPr>
              <w:rPr>
                <w:color w:val="000000" w:themeColor="text1"/>
              </w:rPr>
            </w:pPr>
            <w:r w:rsidRPr="72D0C793">
              <w:rPr>
                <w:color w:val="000000" w:themeColor="text1"/>
              </w:rPr>
              <w:t>2/24</w:t>
            </w:r>
          </w:p>
        </w:tc>
        <w:tc>
          <w:tcPr>
            <w:tcW w:w="2340" w:type="dxa"/>
          </w:tcPr>
          <w:p w14:paraId="4F9D20B4" w14:textId="0B986D11" w:rsidR="7D863889" w:rsidRDefault="72D0C793" w:rsidP="72D0C793">
            <w:pPr>
              <w:rPr>
                <w:color w:val="000000" w:themeColor="text1"/>
              </w:rPr>
            </w:pPr>
            <w:r w:rsidRPr="72D0C793">
              <w:rPr>
                <w:color w:val="000000" w:themeColor="text1"/>
              </w:rPr>
              <w:t>3/17</w:t>
            </w:r>
          </w:p>
        </w:tc>
        <w:tc>
          <w:tcPr>
            <w:tcW w:w="2340" w:type="dxa"/>
          </w:tcPr>
          <w:p w14:paraId="623827B9" w14:textId="586C3844" w:rsidR="0B280340" w:rsidRDefault="72D0C793" w:rsidP="72D0C793">
            <w:pPr>
              <w:rPr>
                <w:color w:val="000000" w:themeColor="text1"/>
              </w:rPr>
            </w:pPr>
            <w:r w:rsidRPr="72D0C793">
              <w:rPr>
                <w:color w:val="000000" w:themeColor="text1"/>
              </w:rPr>
              <w:t>4/21</w:t>
            </w:r>
          </w:p>
        </w:tc>
        <w:tc>
          <w:tcPr>
            <w:tcW w:w="2340" w:type="dxa"/>
          </w:tcPr>
          <w:p w14:paraId="45B974D0" w14:textId="1D6FE1B7" w:rsidR="2207819E" w:rsidRDefault="2207819E" w:rsidP="72D0C793">
            <w:pPr>
              <w:rPr>
                <w:color w:val="000000" w:themeColor="text1"/>
              </w:rPr>
            </w:pPr>
          </w:p>
        </w:tc>
      </w:tr>
      <w:tr w:rsidR="2207819E" w14:paraId="4860C7DD" w14:textId="77777777" w:rsidTr="72D0C793">
        <w:trPr>
          <w:trHeight w:val="300"/>
        </w:trPr>
        <w:tc>
          <w:tcPr>
            <w:tcW w:w="2340" w:type="dxa"/>
          </w:tcPr>
          <w:p w14:paraId="37733F22" w14:textId="1D6FE1B7" w:rsidR="2207819E" w:rsidRDefault="2207819E" w:rsidP="72D0C793">
            <w:pPr>
              <w:rPr>
                <w:color w:val="000000" w:themeColor="text1"/>
              </w:rPr>
            </w:pPr>
          </w:p>
        </w:tc>
        <w:tc>
          <w:tcPr>
            <w:tcW w:w="2340" w:type="dxa"/>
          </w:tcPr>
          <w:p w14:paraId="2C5AA9BD" w14:textId="3F41C6AA" w:rsidR="7D863889" w:rsidRDefault="72D0C793" w:rsidP="72D0C793">
            <w:pPr>
              <w:rPr>
                <w:color w:val="000000" w:themeColor="text1"/>
              </w:rPr>
            </w:pPr>
            <w:r w:rsidRPr="72D0C793">
              <w:rPr>
                <w:color w:val="000000" w:themeColor="text1"/>
              </w:rPr>
              <w:t>3/24</w:t>
            </w:r>
          </w:p>
        </w:tc>
        <w:tc>
          <w:tcPr>
            <w:tcW w:w="2340" w:type="dxa"/>
          </w:tcPr>
          <w:p w14:paraId="3C374A4E" w14:textId="6BA0E849" w:rsidR="489F94A7" w:rsidRDefault="72D0C793" w:rsidP="72D0C793">
            <w:pPr>
              <w:rPr>
                <w:color w:val="000000" w:themeColor="text1"/>
              </w:rPr>
            </w:pPr>
            <w:r w:rsidRPr="72D0C793">
              <w:rPr>
                <w:color w:val="000000" w:themeColor="text1"/>
              </w:rPr>
              <w:t>4/28</w:t>
            </w:r>
          </w:p>
        </w:tc>
        <w:tc>
          <w:tcPr>
            <w:tcW w:w="2340" w:type="dxa"/>
          </w:tcPr>
          <w:p w14:paraId="39E5BA53" w14:textId="1D6FE1B7" w:rsidR="2207819E" w:rsidRDefault="2207819E" w:rsidP="72D0C793">
            <w:pPr>
              <w:rPr>
                <w:color w:val="000000" w:themeColor="text1"/>
              </w:rPr>
            </w:pPr>
          </w:p>
        </w:tc>
      </w:tr>
      <w:tr w:rsidR="2207819E" w14:paraId="79E0CE49" w14:textId="77777777" w:rsidTr="72D0C793">
        <w:trPr>
          <w:trHeight w:val="300"/>
        </w:trPr>
        <w:tc>
          <w:tcPr>
            <w:tcW w:w="2340" w:type="dxa"/>
          </w:tcPr>
          <w:p w14:paraId="723C9BEF" w14:textId="1D6FE1B7" w:rsidR="2207819E" w:rsidRDefault="2207819E" w:rsidP="72D0C793">
            <w:pPr>
              <w:rPr>
                <w:color w:val="000000" w:themeColor="text1"/>
              </w:rPr>
            </w:pPr>
          </w:p>
        </w:tc>
        <w:tc>
          <w:tcPr>
            <w:tcW w:w="2340" w:type="dxa"/>
          </w:tcPr>
          <w:p w14:paraId="0D68FC8E" w14:textId="64569255" w:rsidR="7D863889" w:rsidRDefault="72D0C793" w:rsidP="72D0C793">
            <w:pPr>
              <w:rPr>
                <w:color w:val="000000" w:themeColor="text1"/>
              </w:rPr>
            </w:pPr>
            <w:r w:rsidRPr="72D0C793">
              <w:rPr>
                <w:color w:val="000000" w:themeColor="text1"/>
              </w:rPr>
              <w:t>3/31</w:t>
            </w:r>
          </w:p>
        </w:tc>
        <w:tc>
          <w:tcPr>
            <w:tcW w:w="2340" w:type="dxa"/>
          </w:tcPr>
          <w:p w14:paraId="4160447C" w14:textId="1D6FE1B7" w:rsidR="2207819E" w:rsidRDefault="2207819E" w:rsidP="72D0C793">
            <w:pPr>
              <w:rPr>
                <w:color w:val="000000" w:themeColor="text1"/>
              </w:rPr>
            </w:pPr>
          </w:p>
        </w:tc>
        <w:tc>
          <w:tcPr>
            <w:tcW w:w="2340" w:type="dxa"/>
          </w:tcPr>
          <w:p w14:paraId="61D4CB5B" w14:textId="1D6FE1B7" w:rsidR="2207819E" w:rsidRDefault="2207819E" w:rsidP="72D0C793">
            <w:pPr>
              <w:rPr>
                <w:color w:val="000000" w:themeColor="text1"/>
              </w:rPr>
            </w:pPr>
          </w:p>
        </w:tc>
      </w:tr>
    </w:tbl>
    <w:p w14:paraId="65F81AA0" w14:textId="5F7B880B" w:rsidR="00470A3B" w:rsidRDefault="72D0C793" w:rsidP="72D0C793">
      <w:pPr>
        <w:rPr>
          <w:i/>
          <w:iCs/>
          <w:color w:val="000000" w:themeColor="text1"/>
        </w:rPr>
      </w:pPr>
      <w:r w:rsidRPr="72D0C793">
        <w:rPr>
          <w:i/>
          <w:iCs/>
          <w:color w:val="000000" w:themeColor="text1"/>
        </w:rPr>
        <w:t>Presentation Dates:</w:t>
      </w:r>
    </w:p>
    <w:p w14:paraId="19E16C94" w14:textId="5A29E26C" w:rsidR="00470A3B" w:rsidRDefault="72D0C793" w:rsidP="72D0C793">
      <w:pPr>
        <w:rPr>
          <w:color w:val="000000" w:themeColor="text1"/>
        </w:rPr>
      </w:pPr>
      <w:r w:rsidRPr="72D0C793">
        <w:rPr>
          <w:color w:val="000000" w:themeColor="text1"/>
          <w:u w:val="single"/>
        </w:rPr>
        <w:t>2/10</w:t>
      </w:r>
      <w:r w:rsidRPr="72D0C793">
        <w:rPr>
          <w:color w:val="000000" w:themeColor="text1"/>
        </w:rPr>
        <w:t>: Phase 1 Presentation</w:t>
      </w:r>
    </w:p>
    <w:p w14:paraId="2A39CBB1" w14:textId="29B8F697" w:rsidR="00470A3B" w:rsidRDefault="72D0C793" w:rsidP="72D0C793">
      <w:pPr>
        <w:rPr>
          <w:color w:val="000000" w:themeColor="text1"/>
        </w:rPr>
      </w:pPr>
      <w:r w:rsidRPr="72D0C793">
        <w:rPr>
          <w:color w:val="000000" w:themeColor="text1"/>
          <w:u w:val="single"/>
        </w:rPr>
        <w:t>3/10</w:t>
      </w:r>
      <w:r w:rsidRPr="72D0C793">
        <w:rPr>
          <w:color w:val="000000" w:themeColor="text1"/>
        </w:rPr>
        <w:t>: Phase 2 Presentation</w:t>
      </w:r>
    </w:p>
    <w:p w14:paraId="126A1734" w14:textId="0431B49C" w:rsidR="00470A3B" w:rsidRDefault="72D0C793" w:rsidP="72D0C793">
      <w:pPr>
        <w:rPr>
          <w:color w:val="000000" w:themeColor="text1"/>
        </w:rPr>
      </w:pPr>
      <w:r w:rsidRPr="72D0C793">
        <w:rPr>
          <w:color w:val="000000" w:themeColor="text1"/>
          <w:u w:val="single"/>
        </w:rPr>
        <w:t>4/14</w:t>
      </w:r>
      <w:r w:rsidRPr="72D0C793">
        <w:rPr>
          <w:color w:val="000000" w:themeColor="text1"/>
        </w:rPr>
        <w:t>: Phase 3 Presentation</w:t>
      </w:r>
    </w:p>
    <w:p w14:paraId="2837C868" w14:textId="1896308F" w:rsidR="00470A3B" w:rsidRDefault="72D0C793" w:rsidP="72D0C793">
      <w:pPr>
        <w:rPr>
          <w:color w:val="000000" w:themeColor="text1"/>
        </w:rPr>
      </w:pPr>
      <w:r w:rsidRPr="72D0C793">
        <w:rPr>
          <w:color w:val="000000" w:themeColor="text1"/>
          <w:u w:val="single"/>
        </w:rPr>
        <w:t>5/5</w:t>
      </w:r>
      <w:r w:rsidRPr="72D0C793">
        <w:rPr>
          <w:color w:val="000000" w:themeColor="text1"/>
        </w:rPr>
        <w:t>: Phase 4 Presentation</w:t>
      </w:r>
    </w:p>
    <w:p w14:paraId="00515DBA" w14:textId="43E9F2B7" w:rsidR="00470A3B" w:rsidRDefault="72D0C793" w:rsidP="72D0C793">
      <w:pPr>
        <w:rPr>
          <w:color w:val="000000" w:themeColor="text1"/>
        </w:rPr>
      </w:pPr>
      <w:r w:rsidRPr="72D0C793">
        <w:rPr>
          <w:color w:val="000000" w:themeColor="text1"/>
          <w:u w:val="single"/>
        </w:rPr>
        <w:t>5/12</w:t>
      </w:r>
      <w:r w:rsidRPr="72D0C793">
        <w:rPr>
          <w:color w:val="000000" w:themeColor="text1"/>
        </w:rPr>
        <w:t>: Final Project Presentation Video</w:t>
      </w:r>
    </w:p>
    <w:p w14:paraId="27CE98D0" w14:textId="1DCFCF54" w:rsidR="72D0C793" w:rsidRDefault="72D0C793" w:rsidP="72D0C793">
      <w:r w:rsidRPr="72D0C793">
        <w:rPr>
          <w:b/>
          <w:bCs/>
          <w:color w:val="000000" w:themeColor="text1"/>
        </w:rPr>
        <w:t>Acceptance Criteria</w:t>
      </w:r>
    </w:p>
    <w:p w14:paraId="0D2C794D" w14:textId="51921331" w:rsidR="72D0C793" w:rsidRDefault="72D0C793" w:rsidP="72D0C793">
      <w:pPr>
        <w:pStyle w:val="ListParagraph"/>
        <w:numPr>
          <w:ilvl w:val="0"/>
          <w:numId w:val="1"/>
        </w:numPr>
        <w:rPr>
          <w:color w:val="000000" w:themeColor="text1"/>
        </w:rPr>
      </w:pPr>
      <w:r w:rsidRPr="72D0C793">
        <w:rPr>
          <w:color w:val="000000" w:themeColor="text1"/>
        </w:rPr>
        <w:t>Full stack development project that has both a front-end and back-end</w:t>
      </w:r>
    </w:p>
    <w:p w14:paraId="41C1C147" w14:textId="400757E8" w:rsidR="00470A3B" w:rsidRDefault="72D0C793" w:rsidP="72D0C793">
      <w:pPr>
        <w:pStyle w:val="ListParagraph"/>
        <w:numPr>
          <w:ilvl w:val="0"/>
          <w:numId w:val="3"/>
        </w:numPr>
        <w:spacing w:before="240" w:after="240"/>
        <w:rPr>
          <w:color w:val="000000" w:themeColor="text1"/>
        </w:rPr>
      </w:pPr>
      <w:r w:rsidRPr="72D0C793">
        <w:rPr>
          <w:color w:val="000000" w:themeColor="text1"/>
        </w:rPr>
        <w:t>Utilizes cutting edge technologies in the project (ex. AI, ML, and Image Recognition)</w:t>
      </w:r>
    </w:p>
    <w:p w14:paraId="447EC413" w14:textId="22985FF3" w:rsidR="72D0C793" w:rsidRDefault="72D0C793" w:rsidP="72D0C793">
      <w:pPr>
        <w:pStyle w:val="ListParagraph"/>
        <w:numPr>
          <w:ilvl w:val="0"/>
          <w:numId w:val="3"/>
        </w:numPr>
        <w:spacing w:before="240" w:after="240"/>
        <w:rPr>
          <w:color w:val="000000" w:themeColor="text1"/>
        </w:rPr>
      </w:pPr>
      <w:r w:rsidRPr="72D0C793">
        <w:rPr>
          <w:color w:val="000000" w:themeColor="text1"/>
        </w:rPr>
        <w:t>Project has unique features that differentiate it from other existing programs on the market</w:t>
      </w:r>
    </w:p>
    <w:p w14:paraId="7C7F0668" w14:textId="0A3F49CA" w:rsidR="00470A3B" w:rsidRDefault="00470A3B" w:rsidP="72D0C793">
      <w:pPr>
        <w:pStyle w:val="ListParagraph"/>
        <w:spacing w:before="240" w:after="240"/>
        <w:rPr>
          <w:color w:val="000000" w:themeColor="text1"/>
        </w:rPr>
      </w:pPr>
    </w:p>
    <w:p w14:paraId="4BAD3A35" w14:textId="593373D4" w:rsidR="00470A3B" w:rsidRDefault="72D0C793" w:rsidP="72D0C793">
      <w:pPr>
        <w:spacing w:before="240" w:after="240"/>
        <w:rPr>
          <w:b/>
          <w:bCs/>
          <w:color w:val="000000" w:themeColor="text1"/>
        </w:rPr>
      </w:pPr>
      <w:r w:rsidRPr="72D0C793">
        <w:rPr>
          <w:b/>
          <w:bCs/>
          <w:color w:val="000000" w:themeColor="text1"/>
        </w:rPr>
        <w:t>Other Requirements</w:t>
      </w:r>
    </w:p>
    <w:p w14:paraId="0A421E39" w14:textId="30153052" w:rsidR="72D0C793" w:rsidRDefault="72D0C793" w:rsidP="72D0C793">
      <w:pPr>
        <w:spacing w:before="240" w:after="240"/>
        <w:rPr>
          <w:color w:val="000000" w:themeColor="text1"/>
        </w:rPr>
      </w:pPr>
      <w:r w:rsidRPr="72D0C793">
        <w:rPr>
          <w:color w:val="000000" w:themeColor="text1"/>
        </w:rPr>
        <w:t>All programming work must take place on Team 2’s GitHub repo with each contributor having access to repo and submitting their own contributions.</w:t>
      </w:r>
    </w:p>
    <w:p w14:paraId="2BF50E69" w14:textId="4054B366" w:rsidR="72D0C793" w:rsidRDefault="72D0C793">
      <w:r>
        <w:br w:type="page"/>
      </w:r>
    </w:p>
    <w:p w14:paraId="0BCE9A34" w14:textId="0432AC19" w:rsidR="72D0C793" w:rsidRDefault="72D0C793" w:rsidP="72D0C793">
      <w:pPr>
        <w:spacing w:before="240" w:after="240"/>
        <w:rPr>
          <w:b/>
          <w:bCs/>
          <w:color w:val="000000" w:themeColor="text1"/>
        </w:rPr>
      </w:pPr>
      <w:r w:rsidRPr="72D0C793">
        <w:rPr>
          <w:b/>
          <w:bCs/>
          <w:color w:val="000000" w:themeColor="text1"/>
        </w:rPr>
        <w:lastRenderedPageBreak/>
        <w:t>Acceptance</w:t>
      </w:r>
    </w:p>
    <w:p w14:paraId="05378888" w14:textId="1C3AAC5C" w:rsidR="72D0C793" w:rsidRDefault="72D0C793" w:rsidP="72D0C793">
      <w:pPr>
        <w:spacing w:before="240" w:after="240"/>
        <w:rPr>
          <w:b/>
          <w:bCs/>
          <w:color w:val="000000" w:themeColor="text1"/>
        </w:rPr>
      </w:pPr>
    </w:p>
    <w:p w14:paraId="0A91B689" w14:textId="256A488B" w:rsidR="00470A3B" w:rsidRDefault="72D0C793" w:rsidP="72D0C793">
      <w:pPr>
        <w:spacing w:before="240" w:after="240"/>
        <w:rPr>
          <w:color w:val="000000" w:themeColor="text1"/>
        </w:rPr>
      </w:pPr>
      <w:r w:rsidRPr="72D0C793">
        <w:rPr>
          <w:color w:val="000000" w:themeColor="text1"/>
        </w:rPr>
        <w:t>Approved by:</w:t>
      </w:r>
    </w:p>
    <w:p w14:paraId="28984172" w14:textId="7D846AC7" w:rsidR="00470A3B" w:rsidRDefault="72D0C793" w:rsidP="72D0C793">
      <w:pPr>
        <w:spacing w:before="240" w:after="240"/>
        <w:rPr>
          <w:color w:val="000000" w:themeColor="text1"/>
        </w:rPr>
      </w:pPr>
      <w:r w:rsidRPr="72D0C793">
        <w:rPr>
          <w:color w:val="000000" w:themeColor="text1"/>
        </w:rPr>
        <w:t>__________________________________________ Date: ___________________</w:t>
      </w:r>
    </w:p>
    <w:p w14:paraId="2C078E63" w14:textId="2375BAEF" w:rsidR="00470A3B" w:rsidRDefault="00470A3B" w:rsidP="72D0C793"/>
    <w:sectPr w:rsidR="0047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E12D"/>
    <w:multiLevelType w:val="hybridMultilevel"/>
    <w:tmpl w:val="34E81634"/>
    <w:lvl w:ilvl="0" w:tplc="1C1E1852">
      <w:start w:val="1"/>
      <w:numFmt w:val="bullet"/>
      <w:lvlText w:val="-"/>
      <w:lvlJc w:val="left"/>
      <w:pPr>
        <w:ind w:left="720" w:hanging="360"/>
      </w:pPr>
      <w:rPr>
        <w:rFonts w:ascii="Aptos" w:hAnsi="Aptos" w:hint="default"/>
      </w:rPr>
    </w:lvl>
    <w:lvl w:ilvl="1" w:tplc="5CEE869E">
      <w:start w:val="1"/>
      <w:numFmt w:val="bullet"/>
      <w:lvlText w:val="o"/>
      <w:lvlJc w:val="left"/>
      <w:pPr>
        <w:ind w:left="1440" w:hanging="360"/>
      </w:pPr>
      <w:rPr>
        <w:rFonts w:ascii="Courier New" w:hAnsi="Courier New" w:hint="default"/>
      </w:rPr>
    </w:lvl>
    <w:lvl w:ilvl="2" w:tplc="CA1E6142">
      <w:start w:val="1"/>
      <w:numFmt w:val="bullet"/>
      <w:lvlText w:val=""/>
      <w:lvlJc w:val="left"/>
      <w:pPr>
        <w:ind w:left="2160" w:hanging="360"/>
      </w:pPr>
      <w:rPr>
        <w:rFonts w:ascii="Wingdings" w:hAnsi="Wingdings" w:hint="default"/>
      </w:rPr>
    </w:lvl>
    <w:lvl w:ilvl="3" w:tplc="92DC7F90">
      <w:start w:val="1"/>
      <w:numFmt w:val="bullet"/>
      <w:lvlText w:val=""/>
      <w:lvlJc w:val="left"/>
      <w:pPr>
        <w:ind w:left="2880" w:hanging="360"/>
      </w:pPr>
      <w:rPr>
        <w:rFonts w:ascii="Symbol" w:hAnsi="Symbol" w:hint="default"/>
      </w:rPr>
    </w:lvl>
    <w:lvl w:ilvl="4" w:tplc="188E6BA2">
      <w:start w:val="1"/>
      <w:numFmt w:val="bullet"/>
      <w:lvlText w:val="o"/>
      <w:lvlJc w:val="left"/>
      <w:pPr>
        <w:ind w:left="3600" w:hanging="360"/>
      </w:pPr>
      <w:rPr>
        <w:rFonts w:ascii="Courier New" w:hAnsi="Courier New" w:hint="default"/>
      </w:rPr>
    </w:lvl>
    <w:lvl w:ilvl="5" w:tplc="AEA80C90">
      <w:start w:val="1"/>
      <w:numFmt w:val="bullet"/>
      <w:lvlText w:val=""/>
      <w:lvlJc w:val="left"/>
      <w:pPr>
        <w:ind w:left="4320" w:hanging="360"/>
      </w:pPr>
      <w:rPr>
        <w:rFonts w:ascii="Wingdings" w:hAnsi="Wingdings" w:hint="default"/>
      </w:rPr>
    </w:lvl>
    <w:lvl w:ilvl="6" w:tplc="737E1C1A">
      <w:start w:val="1"/>
      <w:numFmt w:val="bullet"/>
      <w:lvlText w:val=""/>
      <w:lvlJc w:val="left"/>
      <w:pPr>
        <w:ind w:left="5040" w:hanging="360"/>
      </w:pPr>
      <w:rPr>
        <w:rFonts w:ascii="Symbol" w:hAnsi="Symbol" w:hint="default"/>
      </w:rPr>
    </w:lvl>
    <w:lvl w:ilvl="7" w:tplc="7C88F3B8">
      <w:start w:val="1"/>
      <w:numFmt w:val="bullet"/>
      <w:lvlText w:val="o"/>
      <w:lvlJc w:val="left"/>
      <w:pPr>
        <w:ind w:left="5760" w:hanging="360"/>
      </w:pPr>
      <w:rPr>
        <w:rFonts w:ascii="Courier New" w:hAnsi="Courier New" w:hint="default"/>
      </w:rPr>
    </w:lvl>
    <w:lvl w:ilvl="8" w:tplc="5B5EB156">
      <w:start w:val="1"/>
      <w:numFmt w:val="bullet"/>
      <w:lvlText w:val=""/>
      <w:lvlJc w:val="left"/>
      <w:pPr>
        <w:ind w:left="6480" w:hanging="360"/>
      </w:pPr>
      <w:rPr>
        <w:rFonts w:ascii="Wingdings" w:hAnsi="Wingdings" w:hint="default"/>
      </w:rPr>
    </w:lvl>
  </w:abstractNum>
  <w:abstractNum w:abstractNumId="1" w15:restartNumberingAfterBreak="0">
    <w:nsid w:val="1985DF9A"/>
    <w:multiLevelType w:val="hybridMultilevel"/>
    <w:tmpl w:val="ADD4347C"/>
    <w:lvl w:ilvl="0" w:tplc="DC16B6F2">
      <w:start w:val="1"/>
      <w:numFmt w:val="bullet"/>
      <w:lvlText w:val="-"/>
      <w:lvlJc w:val="left"/>
      <w:pPr>
        <w:ind w:left="720" w:hanging="360"/>
      </w:pPr>
      <w:rPr>
        <w:rFonts w:ascii="Aptos" w:hAnsi="Aptos" w:hint="default"/>
      </w:rPr>
    </w:lvl>
    <w:lvl w:ilvl="1" w:tplc="F2101A10">
      <w:start w:val="1"/>
      <w:numFmt w:val="bullet"/>
      <w:lvlText w:val="o"/>
      <w:lvlJc w:val="left"/>
      <w:pPr>
        <w:ind w:left="1440" w:hanging="360"/>
      </w:pPr>
      <w:rPr>
        <w:rFonts w:ascii="Courier New" w:hAnsi="Courier New" w:hint="default"/>
      </w:rPr>
    </w:lvl>
    <w:lvl w:ilvl="2" w:tplc="1DE2C9A6">
      <w:start w:val="1"/>
      <w:numFmt w:val="bullet"/>
      <w:lvlText w:val=""/>
      <w:lvlJc w:val="left"/>
      <w:pPr>
        <w:ind w:left="2160" w:hanging="360"/>
      </w:pPr>
      <w:rPr>
        <w:rFonts w:ascii="Wingdings" w:hAnsi="Wingdings" w:hint="default"/>
      </w:rPr>
    </w:lvl>
    <w:lvl w:ilvl="3" w:tplc="75D25704">
      <w:start w:val="1"/>
      <w:numFmt w:val="bullet"/>
      <w:lvlText w:val=""/>
      <w:lvlJc w:val="left"/>
      <w:pPr>
        <w:ind w:left="2880" w:hanging="360"/>
      </w:pPr>
      <w:rPr>
        <w:rFonts w:ascii="Symbol" w:hAnsi="Symbol" w:hint="default"/>
      </w:rPr>
    </w:lvl>
    <w:lvl w:ilvl="4" w:tplc="B9628B30">
      <w:start w:val="1"/>
      <w:numFmt w:val="bullet"/>
      <w:lvlText w:val="o"/>
      <w:lvlJc w:val="left"/>
      <w:pPr>
        <w:ind w:left="3600" w:hanging="360"/>
      </w:pPr>
      <w:rPr>
        <w:rFonts w:ascii="Courier New" w:hAnsi="Courier New" w:hint="default"/>
      </w:rPr>
    </w:lvl>
    <w:lvl w:ilvl="5" w:tplc="231EB84A">
      <w:start w:val="1"/>
      <w:numFmt w:val="bullet"/>
      <w:lvlText w:val=""/>
      <w:lvlJc w:val="left"/>
      <w:pPr>
        <w:ind w:left="4320" w:hanging="360"/>
      </w:pPr>
      <w:rPr>
        <w:rFonts w:ascii="Wingdings" w:hAnsi="Wingdings" w:hint="default"/>
      </w:rPr>
    </w:lvl>
    <w:lvl w:ilvl="6" w:tplc="87184806">
      <w:start w:val="1"/>
      <w:numFmt w:val="bullet"/>
      <w:lvlText w:val=""/>
      <w:lvlJc w:val="left"/>
      <w:pPr>
        <w:ind w:left="5040" w:hanging="360"/>
      </w:pPr>
      <w:rPr>
        <w:rFonts w:ascii="Symbol" w:hAnsi="Symbol" w:hint="default"/>
      </w:rPr>
    </w:lvl>
    <w:lvl w:ilvl="7" w:tplc="71204F18">
      <w:start w:val="1"/>
      <w:numFmt w:val="bullet"/>
      <w:lvlText w:val="o"/>
      <w:lvlJc w:val="left"/>
      <w:pPr>
        <w:ind w:left="5760" w:hanging="360"/>
      </w:pPr>
      <w:rPr>
        <w:rFonts w:ascii="Courier New" w:hAnsi="Courier New" w:hint="default"/>
      </w:rPr>
    </w:lvl>
    <w:lvl w:ilvl="8" w:tplc="DE0270D4">
      <w:start w:val="1"/>
      <w:numFmt w:val="bullet"/>
      <w:lvlText w:val=""/>
      <w:lvlJc w:val="left"/>
      <w:pPr>
        <w:ind w:left="6480" w:hanging="360"/>
      </w:pPr>
      <w:rPr>
        <w:rFonts w:ascii="Wingdings" w:hAnsi="Wingdings" w:hint="default"/>
      </w:rPr>
    </w:lvl>
  </w:abstractNum>
  <w:abstractNum w:abstractNumId="2" w15:restartNumberingAfterBreak="0">
    <w:nsid w:val="39A54CE3"/>
    <w:multiLevelType w:val="hybridMultilevel"/>
    <w:tmpl w:val="FBEE9A7C"/>
    <w:lvl w:ilvl="0" w:tplc="1506F5DC">
      <w:start w:val="1"/>
      <w:numFmt w:val="bullet"/>
      <w:lvlText w:val="-"/>
      <w:lvlJc w:val="left"/>
      <w:pPr>
        <w:ind w:left="720" w:hanging="360"/>
      </w:pPr>
      <w:rPr>
        <w:rFonts w:ascii="Aptos" w:hAnsi="Aptos" w:hint="default"/>
      </w:rPr>
    </w:lvl>
    <w:lvl w:ilvl="1" w:tplc="A95CB732">
      <w:start w:val="1"/>
      <w:numFmt w:val="bullet"/>
      <w:lvlText w:val="o"/>
      <w:lvlJc w:val="left"/>
      <w:pPr>
        <w:ind w:left="1440" w:hanging="360"/>
      </w:pPr>
      <w:rPr>
        <w:rFonts w:ascii="Courier New" w:hAnsi="Courier New" w:hint="default"/>
      </w:rPr>
    </w:lvl>
    <w:lvl w:ilvl="2" w:tplc="9A1A6BAE">
      <w:start w:val="1"/>
      <w:numFmt w:val="bullet"/>
      <w:lvlText w:val=""/>
      <w:lvlJc w:val="left"/>
      <w:pPr>
        <w:ind w:left="2160" w:hanging="360"/>
      </w:pPr>
      <w:rPr>
        <w:rFonts w:ascii="Wingdings" w:hAnsi="Wingdings" w:hint="default"/>
      </w:rPr>
    </w:lvl>
    <w:lvl w:ilvl="3" w:tplc="58F8B824">
      <w:start w:val="1"/>
      <w:numFmt w:val="bullet"/>
      <w:lvlText w:val=""/>
      <w:lvlJc w:val="left"/>
      <w:pPr>
        <w:ind w:left="2880" w:hanging="360"/>
      </w:pPr>
      <w:rPr>
        <w:rFonts w:ascii="Symbol" w:hAnsi="Symbol" w:hint="default"/>
      </w:rPr>
    </w:lvl>
    <w:lvl w:ilvl="4" w:tplc="B2E6B616">
      <w:start w:val="1"/>
      <w:numFmt w:val="bullet"/>
      <w:lvlText w:val="o"/>
      <w:lvlJc w:val="left"/>
      <w:pPr>
        <w:ind w:left="3600" w:hanging="360"/>
      </w:pPr>
      <w:rPr>
        <w:rFonts w:ascii="Courier New" w:hAnsi="Courier New" w:hint="default"/>
      </w:rPr>
    </w:lvl>
    <w:lvl w:ilvl="5" w:tplc="E4CE6C40">
      <w:start w:val="1"/>
      <w:numFmt w:val="bullet"/>
      <w:lvlText w:val=""/>
      <w:lvlJc w:val="left"/>
      <w:pPr>
        <w:ind w:left="4320" w:hanging="360"/>
      </w:pPr>
      <w:rPr>
        <w:rFonts w:ascii="Wingdings" w:hAnsi="Wingdings" w:hint="default"/>
      </w:rPr>
    </w:lvl>
    <w:lvl w:ilvl="6" w:tplc="4EC8D328">
      <w:start w:val="1"/>
      <w:numFmt w:val="bullet"/>
      <w:lvlText w:val=""/>
      <w:lvlJc w:val="left"/>
      <w:pPr>
        <w:ind w:left="5040" w:hanging="360"/>
      </w:pPr>
      <w:rPr>
        <w:rFonts w:ascii="Symbol" w:hAnsi="Symbol" w:hint="default"/>
      </w:rPr>
    </w:lvl>
    <w:lvl w:ilvl="7" w:tplc="22E4CFC8">
      <w:start w:val="1"/>
      <w:numFmt w:val="bullet"/>
      <w:lvlText w:val="o"/>
      <w:lvlJc w:val="left"/>
      <w:pPr>
        <w:ind w:left="5760" w:hanging="360"/>
      </w:pPr>
      <w:rPr>
        <w:rFonts w:ascii="Courier New" w:hAnsi="Courier New" w:hint="default"/>
      </w:rPr>
    </w:lvl>
    <w:lvl w:ilvl="8" w:tplc="B568FA2A">
      <w:start w:val="1"/>
      <w:numFmt w:val="bullet"/>
      <w:lvlText w:val=""/>
      <w:lvlJc w:val="left"/>
      <w:pPr>
        <w:ind w:left="6480" w:hanging="360"/>
      </w:pPr>
      <w:rPr>
        <w:rFonts w:ascii="Wingdings" w:hAnsi="Wingdings" w:hint="default"/>
      </w:rPr>
    </w:lvl>
  </w:abstractNum>
  <w:abstractNum w:abstractNumId="3" w15:restartNumberingAfterBreak="0">
    <w:nsid w:val="70676854"/>
    <w:multiLevelType w:val="hybridMultilevel"/>
    <w:tmpl w:val="5840248E"/>
    <w:lvl w:ilvl="0" w:tplc="A64421D0">
      <w:start w:val="1"/>
      <w:numFmt w:val="decimal"/>
      <w:lvlText w:val="%1."/>
      <w:lvlJc w:val="left"/>
      <w:pPr>
        <w:ind w:left="720" w:hanging="360"/>
      </w:pPr>
    </w:lvl>
    <w:lvl w:ilvl="1" w:tplc="99446D7C">
      <w:start w:val="1"/>
      <w:numFmt w:val="lowerLetter"/>
      <w:lvlText w:val="%2."/>
      <w:lvlJc w:val="left"/>
      <w:pPr>
        <w:ind w:left="1440" w:hanging="360"/>
      </w:pPr>
    </w:lvl>
    <w:lvl w:ilvl="2" w:tplc="B0120E1E">
      <w:start w:val="1"/>
      <w:numFmt w:val="lowerRoman"/>
      <w:lvlText w:val="%3."/>
      <w:lvlJc w:val="right"/>
      <w:pPr>
        <w:ind w:left="2160" w:hanging="180"/>
      </w:pPr>
    </w:lvl>
    <w:lvl w:ilvl="3" w:tplc="F6222F38">
      <w:start w:val="1"/>
      <w:numFmt w:val="decimal"/>
      <w:lvlText w:val="%4."/>
      <w:lvlJc w:val="left"/>
      <w:pPr>
        <w:ind w:left="2880" w:hanging="360"/>
      </w:pPr>
    </w:lvl>
    <w:lvl w:ilvl="4" w:tplc="D9A2AAE6">
      <w:start w:val="1"/>
      <w:numFmt w:val="lowerLetter"/>
      <w:lvlText w:val="%5."/>
      <w:lvlJc w:val="left"/>
      <w:pPr>
        <w:ind w:left="3600" w:hanging="360"/>
      </w:pPr>
    </w:lvl>
    <w:lvl w:ilvl="5" w:tplc="C686B1C2">
      <w:start w:val="1"/>
      <w:numFmt w:val="lowerRoman"/>
      <w:lvlText w:val="%6."/>
      <w:lvlJc w:val="right"/>
      <w:pPr>
        <w:ind w:left="4320" w:hanging="180"/>
      </w:pPr>
    </w:lvl>
    <w:lvl w:ilvl="6" w:tplc="E6145450">
      <w:start w:val="1"/>
      <w:numFmt w:val="decimal"/>
      <w:lvlText w:val="%7."/>
      <w:lvlJc w:val="left"/>
      <w:pPr>
        <w:ind w:left="5040" w:hanging="360"/>
      </w:pPr>
    </w:lvl>
    <w:lvl w:ilvl="7" w:tplc="FFC4A892">
      <w:start w:val="1"/>
      <w:numFmt w:val="lowerLetter"/>
      <w:lvlText w:val="%8."/>
      <w:lvlJc w:val="left"/>
      <w:pPr>
        <w:ind w:left="5760" w:hanging="360"/>
      </w:pPr>
    </w:lvl>
    <w:lvl w:ilvl="8" w:tplc="8B86297E">
      <w:start w:val="1"/>
      <w:numFmt w:val="lowerRoman"/>
      <w:lvlText w:val="%9."/>
      <w:lvlJc w:val="right"/>
      <w:pPr>
        <w:ind w:left="6480" w:hanging="180"/>
      </w:pPr>
    </w:lvl>
  </w:abstractNum>
  <w:num w:numId="1" w16cid:durableId="963971844">
    <w:abstractNumId w:val="0"/>
  </w:num>
  <w:num w:numId="2" w16cid:durableId="1150094909">
    <w:abstractNumId w:val="3"/>
  </w:num>
  <w:num w:numId="3" w16cid:durableId="874001917">
    <w:abstractNumId w:val="2"/>
  </w:num>
  <w:num w:numId="4" w16cid:durableId="898631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9E900"/>
    <w:rsid w:val="000E6441"/>
    <w:rsid w:val="00144F88"/>
    <w:rsid w:val="00470A3B"/>
    <w:rsid w:val="00544F81"/>
    <w:rsid w:val="00792993"/>
    <w:rsid w:val="00994839"/>
    <w:rsid w:val="00C53086"/>
    <w:rsid w:val="023719EE"/>
    <w:rsid w:val="05231A07"/>
    <w:rsid w:val="0B280340"/>
    <w:rsid w:val="0C190AA2"/>
    <w:rsid w:val="0C1FFF66"/>
    <w:rsid w:val="0C400A42"/>
    <w:rsid w:val="10A10D74"/>
    <w:rsid w:val="1183F848"/>
    <w:rsid w:val="14F13D2C"/>
    <w:rsid w:val="1548AC90"/>
    <w:rsid w:val="180F8736"/>
    <w:rsid w:val="198D059C"/>
    <w:rsid w:val="1A67B33B"/>
    <w:rsid w:val="1D2A4D26"/>
    <w:rsid w:val="2101F279"/>
    <w:rsid w:val="21C2DC16"/>
    <w:rsid w:val="2207819E"/>
    <w:rsid w:val="22DD0E3C"/>
    <w:rsid w:val="23576C2C"/>
    <w:rsid w:val="282990A2"/>
    <w:rsid w:val="2C270F8A"/>
    <w:rsid w:val="2CA99435"/>
    <w:rsid w:val="2DE2EC83"/>
    <w:rsid w:val="2E0621AF"/>
    <w:rsid w:val="302244D2"/>
    <w:rsid w:val="33D2BBFD"/>
    <w:rsid w:val="356082C4"/>
    <w:rsid w:val="393E8F41"/>
    <w:rsid w:val="39713423"/>
    <w:rsid w:val="3BA5EE92"/>
    <w:rsid w:val="3DB18527"/>
    <w:rsid w:val="3DE776DD"/>
    <w:rsid w:val="3EE27FD7"/>
    <w:rsid w:val="3F6C8F53"/>
    <w:rsid w:val="41C4CB49"/>
    <w:rsid w:val="4332B56F"/>
    <w:rsid w:val="439D6E34"/>
    <w:rsid w:val="43FCD890"/>
    <w:rsid w:val="45A1A063"/>
    <w:rsid w:val="47F869FA"/>
    <w:rsid w:val="482CA831"/>
    <w:rsid w:val="4877ADF2"/>
    <w:rsid w:val="489F94A7"/>
    <w:rsid w:val="4D224E38"/>
    <w:rsid w:val="4D6A6A39"/>
    <w:rsid w:val="521971C5"/>
    <w:rsid w:val="55A24CE1"/>
    <w:rsid w:val="5804772B"/>
    <w:rsid w:val="59ACA785"/>
    <w:rsid w:val="5A69CFF9"/>
    <w:rsid w:val="5B4A2353"/>
    <w:rsid w:val="5C836F11"/>
    <w:rsid w:val="5E09D2DD"/>
    <w:rsid w:val="5F875AED"/>
    <w:rsid w:val="618B012A"/>
    <w:rsid w:val="6231E863"/>
    <w:rsid w:val="658C9511"/>
    <w:rsid w:val="66AC44DC"/>
    <w:rsid w:val="67EBE68F"/>
    <w:rsid w:val="69A29E8D"/>
    <w:rsid w:val="6BB19D8E"/>
    <w:rsid w:val="6CFC247C"/>
    <w:rsid w:val="6DAA2DA6"/>
    <w:rsid w:val="6F89C494"/>
    <w:rsid w:val="7090A864"/>
    <w:rsid w:val="70A1B353"/>
    <w:rsid w:val="72D0C793"/>
    <w:rsid w:val="73B909B3"/>
    <w:rsid w:val="7440162D"/>
    <w:rsid w:val="745EDF54"/>
    <w:rsid w:val="75B9E900"/>
    <w:rsid w:val="7623CE2F"/>
    <w:rsid w:val="76F73084"/>
    <w:rsid w:val="781423F0"/>
    <w:rsid w:val="781B6BFF"/>
    <w:rsid w:val="7D863889"/>
    <w:rsid w:val="7E96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E900"/>
  <w15:chartTrackingRefBased/>
  <w15:docId w15:val="{07845704-D907-408D-902C-2E18C59E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207819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Waddle</dc:creator>
  <cp:keywords/>
  <dc:description/>
  <cp:lastModifiedBy>Kurejake Brown</cp:lastModifiedBy>
  <cp:revision>6</cp:revision>
  <dcterms:created xsi:type="dcterms:W3CDTF">2025-02-07T05:54:00Z</dcterms:created>
  <dcterms:modified xsi:type="dcterms:W3CDTF">2025-02-10T07:31:00Z</dcterms:modified>
</cp:coreProperties>
</file>