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332C5" w14:textId="77777777" w:rsidR="00716289" w:rsidRPr="005B3C60" w:rsidRDefault="004707E1">
      <w:pPr>
        <w:rPr>
          <w:rFonts w:ascii="Angsana New" w:hAnsi="Angsana New" w:cs="Angsana New"/>
          <w:sz w:val="36"/>
          <w:szCs w:val="36"/>
          <w:lang w:bidi="th-TH"/>
        </w:rPr>
      </w:pPr>
      <w:r w:rsidRPr="005B3C60">
        <w:rPr>
          <w:rFonts w:ascii="Calibri" w:eastAsia="Calibri" w:hAnsi="Calibri" w:cs="Calibri"/>
          <w:sz w:val="36"/>
          <w:szCs w:val="36"/>
          <w:cs/>
          <w:lang w:bidi="th-TH"/>
        </w:rPr>
        <w:t>→</w:t>
      </w:r>
      <w:r w:rsidR="00E2005C">
        <w:rPr>
          <w:rFonts w:ascii="Angsana New" w:hAnsi="Angsana New" w:cs="Angsana New"/>
          <w:sz w:val="36"/>
          <w:szCs w:val="36"/>
          <w:cs/>
          <w:lang w:bidi="th-TH"/>
        </w:rPr>
        <w:t>โครงการประเมิน</w:t>
      </w:r>
      <w:r w:rsidR="00716289" w:rsidRPr="005B3C60">
        <w:rPr>
          <w:rFonts w:ascii="Angsana New" w:hAnsi="Angsana New" w:cs="Angsana New"/>
          <w:sz w:val="36"/>
          <w:szCs w:val="36"/>
          <w:cs/>
          <w:lang w:bidi="th-TH"/>
        </w:rPr>
        <w:t xml:space="preserve">ผลนักเรียนร่วมกับนานาชาติ หรือ </w:t>
      </w:r>
      <w:r w:rsidR="00716289" w:rsidRPr="005B3C60">
        <w:rPr>
          <w:rFonts w:ascii="Angsana New" w:hAnsi="Angsana New" w:cs="Angsana New"/>
          <w:sz w:val="36"/>
          <w:szCs w:val="36"/>
          <w:lang w:bidi="th-TH"/>
        </w:rPr>
        <w:t>PISA</w:t>
      </w:r>
      <w:r w:rsidR="00A76D15">
        <w:rPr>
          <w:rFonts w:ascii="Angsana New" w:hAnsi="Angsana New" w:cs="Angsana New"/>
          <w:sz w:val="36"/>
          <w:szCs w:val="36"/>
          <w:cs/>
          <w:lang w:bidi="th-TH"/>
        </w:rPr>
        <w:t xml:space="preserve"> </w:t>
      </w:r>
      <w:r w:rsidR="00716289" w:rsidRPr="005B3C60">
        <w:rPr>
          <w:rFonts w:ascii="Angsana New" w:hAnsi="Angsana New" w:cs="Angsana New"/>
          <w:sz w:val="36"/>
          <w:szCs w:val="36"/>
          <w:lang w:bidi="th-TH"/>
        </w:rPr>
        <w:t>(</w:t>
      </w:r>
      <w:proofErr w:type="spellStart"/>
      <w:r w:rsidR="00716289" w:rsidRPr="005B3C60">
        <w:rPr>
          <w:rFonts w:ascii="Angsana New" w:hAnsi="Angsana New" w:cs="Angsana New"/>
          <w:sz w:val="36"/>
          <w:szCs w:val="36"/>
          <w:lang w:bidi="th-TH"/>
        </w:rPr>
        <w:t>Programme</w:t>
      </w:r>
      <w:proofErr w:type="spellEnd"/>
      <w:r w:rsidR="00716289" w:rsidRPr="005B3C60">
        <w:rPr>
          <w:rFonts w:ascii="Angsana New" w:hAnsi="Angsana New" w:cs="Angsana New"/>
          <w:sz w:val="36"/>
          <w:szCs w:val="36"/>
          <w:lang w:bidi="th-TH"/>
        </w:rPr>
        <w:t xml:space="preserve"> for International Student Assessment)</w:t>
      </w:r>
    </w:p>
    <w:p w14:paraId="447F9A44" w14:textId="77777777" w:rsidR="00716289" w:rsidRPr="005B3C60" w:rsidRDefault="00716289">
      <w:pPr>
        <w:rPr>
          <w:rFonts w:ascii="Angsana New" w:hAnsi="Angsana New" w:cs="Angsana New"/>
          <w:sz w:val="36"/>
          <w:szCs w:val="36"/>
          <w:lang w:bidi="th-TH"/>
        </w:rPr>
      </w:pPr>
    </w:p>
    <w:p w14:paraId="6E4DEF5A" w14:textId="77777777" w:rsidR="005A6569" w:rsidRPr="005B3C60" w:rsidRDefault="004707E1">
      <w:pPr>
        <w:rPr>
          <w:rFonts w:ascii="Angsana New" w:hAnsi="Angsana New" w:cs="Angsana New"/>
          <w:sz w:val="36"/>
          <w:szCs w:val="36"/>
          <w:lang w:bidi="th-TH"/>
        </w:rPr>
      </w:pPr>
      <w:r w:rsidRPr="005B3C60">
        <w:rPr>
          <w:rFonts w:ascii="Calibri" w:eastAsia="Calibri" w:hAnsi="Calibri" w:cs="Calibri"/>
          <w:sz w:val="36"/>
          <w:szCs w:val="36"/>
          <w:cs/>
          <w:lang w:bidi="th-TH"/>
        </w:rPr>
        <w:t>→</w:t>
      </w:r>
      <w:r w:rsidR="005A6569" w:rsidRPr="005B3C60">
        <w:rPr>
          <w:rFonts w:ascii="Angsana New" w:hAnsi="Angsana New" w:cs="Angsana New"/>
          <w:sz w:val="36"/>
          <w:szCs w:val="36"/>
          <w:lang w:bidi="th-TH"/>
        </w:rPr>
        <w:t xml:space="preserve">PISA </w:t>
      </w:r>
      <w:r w:rsidR="005A6569" w:rsidRPr="005B3C60">
        <w:rPr>
          <w:rFonts w:ascii="Angsana New" w:hAnsi="Angsana New" w:cs="Angsana New"/>
          <w:sz w:val="36"/>
          <w:szCs w:val="36"/>
          <w:cs/>
          <w:lang w:bidi="th-TH"/>
        </w:rPr>
        <w:t xml:space="preserve">ริเริ่มโดยองค์การเพื่อความร่วมมือทางเศรษฐกิจและการพัฒนา หรือ </w:t>
      </w:r>
      <w:r w:rsidR="005A6569" w:rsidRPr="005B3C60">
        <w:rPr>
          <w:rFonts w:ascii="Angsana New" w:hAnsi="Angsana New" w:cs="Angsana New"/>
          <w:sz w:val="36"/>
          <w:szCs w:val="36"/>
          <w:lang w:bidi="th-TH"/>
        </w:rPr>
        <w:t>OCED(</w:t>
      </w:r>
      <w:proofErr w:type="spellStart"/>
      <w:r w:rsidR="005A6569" w:rsidRPr="005B3C60">
        <w:rPr>
          <w:rFonts w:ascii="Angsana New" w:hAnsi="Angsana New" w:cs="Angsana New"/>
          <w:sz w:val="36"/>
          <w:szCs w:val="36"/>
          <w:lang w:bidi="th-TH"/>
        </w:rPr>
        <w:t>Organisation</w:t>
      </w:r>
      <w:proofErr w:type="spellEnd"/>
      <w:r w:rsidR="005A6569" w:rsidRPr="005B3C60">
        <w:rPr>
          <w:rFonts w:ascii="Angsana New" w:hAnsi="Angsana New" w:cs="Angsana New"/>
          <w:sz w:val="36"/>
          <w:szCs w:val="36"/>
          <w:lang w:bidi="th-TH"/>
        </w:rPr>
        <w:t xml:space="preserve"> for Economic Co-operation and</w:t>
      </w:r>
      <w:r w:rsidR="00C25AD7" w:rsidRPr="005B3C60">
        <w:rPr>
          <w:rFonts w:ascii="Angsana New" w:hAnsi="Angsana New" w:cs="Angsana New"/>
          <w:sz w:val="36"/>
          <w:szCs w:val="36"/>
          <w:lang w:bidi="th-TH"/>
        </w:rPr>
        <w:t xml:space="preserve"> Development)</w:t>
      </w:r>
    </w:p>
    <w:p w14:paraId="3EE448EE" w14:textId="77777777" w:rsidR="00716289" w:rsidRPr="005B3C60" w:rsidRDefault="00716289">
      <w:pPr>
        <w:rPr>
          <w:rFonts w:ascii="Angsana New" w:hAnsi="Angsana New" w:cs="Angsana New"/>
          <w:sz w:val="36"/>
          <w:szCs w:val="36"/>
          <w:cs/>
          <w:lang w:bidi="th-TH"/>
        </w:rPr>
      </w:pPr>
    </w:p>
    <w:p w14:paraId="56CEA867" w14:textId="77777777" w:rsidR="00D52FAF" w:rsidRPr="005B3C60" w:rsidRDefault="004707E1" w:rsidP="00D52FAF">
      <w:pPr>
        <w:rPr>
          <w:rFonts w:ascii="Angsana New" w:hAnsi="Angsana New" w:cs="Angsana New"/>
          <w:sz w:val="36"/>
          <w:szCs w:val="36"/>
        </w:rPr>
      </w:pPr>
      <w:r w:rsidRPr="005B3C60">
        <w:rPr>
          <w:rFonts w:ascii="Calibri" w:eastAsia="Calibri" w:hAnsi="Calibri" w:cs="Calibri"/>
          <w:sz w:val="36"/>
          <w:szCs w:val="36"/>
          <w:cs/>
          <w:lang w:bidi="th-TH"/>
        </w:rPr>
        <w:t>→</w:t>
      </w:r>
      <w:proofErr w:type="spellStart"/>
      <w:r w:rsidR="005F3E2A" w:rsidRPr="005B3C60">
        <w:rPr>
          <w:rFonts w:ascii="Angsana New" w:eastAsia="Tahoma" w:hAnsi="Angsana New" w:cs="Angsana New"/>
          <w:sz w:val="36"/>
          <w:szCs w:val="36"/>
        </w:rPr>
        <w:t>เหตุที่</w:t>
      </w:r>
      <w:proofErr w:type="spellEnd"/>
      <w:r w:rsidR="005F3E2A" w:rsidRPr="005B3C60">
        <w:rPr>
          <w:rFonts w:ascii="Angsana New" w:hAnsi="Angsana New" w:cs="Angsana New"/>
          <w:sz w:val="36"/>
          <w:szCs w:val="36"/>
        </w:rPr>
        <w:t xml:space="preserve"> PISA </w:t>
      </w:r>
      <w:proofErr w:type="spellStart"/>
      <w:r w:rsidR="005F3E2A" w:rsidRPr="005B3C60">
        <w:rPr>
          <w:rFonts w:ascii="Angsana New" w:eastAsia="Tahoma" w:hAnsi="Angsana New" w:cs="Angsana New"/>
          <w:sz w:val="36"/>
          <w:szCs w:val="36"/>
        </w:rPr>
        <w:t>เลือกเด็กอายุ</w:t>
      </w:r>
      <w:proofErr w:type="spellEnd"/>
      <w:r w:rsidR="005F3E2A" w:rsidRPr="005B3C60">
        <w:rPr>
          <w:rFonts w:ascii="Angsana New" w:hAnsi="Angsana New" w:cs="Angsana New"/>
          <w:sz w:val="36"/>
          <w:szCs w:val="36"/>
        </w:rPr>
        <w:t xml:space="preserve"> 15 </w:t>
      </w:r>
      <w:proofErr w:type="spellStart"/>
      <w:r w:rsidR="005F3E2A" w:rsidRPr="005B3C60">
        <w:rPr>
          <w:rFonts w:ascii="Angsana New" w:eastAsia="Tahoma" w:hAnsi="Angsana New" w:cs="Angsana New"/>
          <w:sz w:val="36"/>
          <w:szCs w:val="36"/>
        </w:rPr>
        <w:t>ปี</w:t>
      </w:r>
      <w:proofErr w:type="spellEnd"/>
      <w:r w:rsidR="005F3E2A"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="005F3E2A" w:rsidRPr="005B3C60">
        <w:rPr>
          <w:rFonts w:ascii="Angsana New" w:eastAsia="Tahoma" w:hAnsi="Angsana New" w:cs="Angsana New"/>
          <w:sz w:val="36"/>
          <w:szCs w:val="36"/>
        </w:rPr>
        <w:t>แทนที่จะเป็นเด็กอายุ</w:t>
      </w:r>
      <w:proofErr w:type="spellEnd"/>
      <w:r w:rsidR="005F3E2A" w:rsidRPr="005B3C60">
        <w:rPr>
          <w:rFonts w:ascii="Angsana New" w:hAnsi="Angsana New" w:cs="Angsana New"/>
          <w:sz w:val="36"/>
          <w:szCs w:val="36"/>
        </w:rPr>
        <w:t xml:space="preserve"> 12 </w:t>
      </w:r>
      <w:proofErr w:type="spellStart"/>
      <w:r w:rsidR="005F3E2A" w:rsidRPr="005B3C60">
        <w:rPr>
          <w:rFonts w:ascii="Angsana New" w:eastAsia="Tahoma" w:hAnsi="Angsana New" w:cs="Angsana New"/>
          <w:sz w:val="36"/>
          <w:szCs w:val="36"/>
        </w:rPr>
        <w:t>หรือ</w:t>
      </w:r>
      <w:proofErr w:type="spellEnd"/>
      <w:r w:rsidR="005F3E2A" w:rsidRPr="005B3C60">
        <w:rPr>
          <w:rFonts w:ascii="Angsana New" w:hAnsi="Angsana New" w:cs="Angsana New"/>
          <w:sz w:val="36"/>
          <w:szCs w:val="36"/>
        </w:rPr>
        <w:t xml:space="preserve"> 17 </w:t>
      </w:r>
    </w:p>
    <w:p w14:paraId="511F5E5E" w14:textId="77777777" w:rsidR="005F3E2A" w:rsidRPr="005B3C60" w:rsidRDefault="005F3E2A" w:rsidP="00D52FAF">
      <w:pPr>
        <w:ind w:firstLine="720"/>
        <w:rPr>
          <w:rFonts w:ascii="Angsana New" w:hAnsi="Angsana New" w:cs="Angsana New"/>
          <w:sz w:val="36"/>
          <w:szCs w:val="36"/>
        </w:rPr>
      </w:pP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เพราะเป็นอายุที่เด็กกำลังจะจบการศึกษาภาคบังคับ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ผู้เชี่ยวชาญด้านการศึกษาทั่วโลก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ช่วยกันสร้างวิธีทดสอบที่ใช้เวลา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2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ชั่วโมง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ซึ่งมุ่งเน้นการวัดผลใน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3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วิชาหลัก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ได้แก่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ภาษา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คณิตศาสตร์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และวิทยาศาสตร์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ประเทศสมาชิกตัดสินใจที่จะจัดการทดสอบนี้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ทุก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3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ปี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และมีการสับเปลี่ยนจุดมุ่งเน้นในการทดสอบใน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3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วิชาหลัก</w:t>
      </w:r>
      <w:proofErr w:type="spellEnd"/>
    </w:p>
    <w:p w14:paraId="3B742C04" w14:textId="77777777" w:rsidR="00D52FAF" w:rsidRPr="005B3C60" w:rsidRDefault="00D52FAF">
      <w:pPr>
        <w:rPr>
          <w:rFonts w:ascii="Angsana New" w:hAnsi="Angsana New" w:cs="Angsana New"/>
          <w:sz w:val="36"/>
          <w:szCs w:val="36"/>
          <w:lang w:bidi="th-TH"/>
        </w:rPr>
      </w:pPr>
      <w:bookmarkStart w:id="0" w:name="_GoBack"/>
      <w:bookmarkEnd w:id="0"/>
    </w:p>
    <w:p w14:paraId="72C9768F" w14:textId="77777777" w:rsidR="007B4A1E" w:rsidRPr="005B3C60" w:rsidRDefault="004707E1">
      <w:pPr>
        <w:rPr>
          <w:rFonts w:ascii="Angsana New" w:hAnsi="Angsana New" w:cs="Angsana New"/>
          <w:sz w:val="36"/>
          <w:szCs w:val="36"/>
          <w:lang w:bidi="th-TH"/>
        </w:rPr>
      </w:pPr>
      <w:r w:rsidRPr="005B3C60">
        <w:rPr>
          <w:rFonts w:ascii="Calibri" w:eastAsia="Calibri" w:hAnsi="Calibri" w:cs="Calibri"/>
          <w:sz w:val="36"/>
          <w:szCs w:val="36"/>
          <w:cs/>
          <w:lang w:bidi="th-TH"/>
        </w:rPr>
        <w:t>→</w:t>
      </w:r>
      <w:r w:rsidR="00716289" w:rsidRPr="005B3C60">
        <w:rPr>
          <w:rFonts w:ascii="Angsana New" w:hAnsi="Angsana New" w:cs="Angsana New"/>
          <w:sz w:val="36"/>
          <w:szCs w:val="36"/>
          <w:cs/>
          <w:lang w:bidi="th-TH"/>
        </w:rPr>
        <w:t xml:space="preserve">เป้าหมายของ </w:t>
      </w:r>
      <w:r w:rsidR="00716289" w:rsidRPr="005B3C60">
        <w:rPr>
          <w:rFonts w:ascii="Angsana New" w:hAnsi="Angsana New" w:cs="Angsana New"/>
          <w:sz w:val="36"/>
          <w:szCs w:val="36"/>
          <w:lang w:bidi="th-TH"/>
        </w:rPr>
        <w:t>PISA</w:t>
      </w:r>
    </w:p>
    <w:p w14:paraId="35D63560" w14:textId="77777777" w:rsidR="004707E1" w:rsidRPr="005B3C60" w:rsidRDefault="00716289">
      <w:pPr>
        <w:rPr>
          <w:rFonts w:ascii="Angsana New" w:hAnsi="Angsana New" w:cs="Angsana New"/>
          <w:sz w:val="36"/>
          <w:szCs w:val="36"/>
          <w:cs/>
          <w:lang w:bidi="th-TH"/>
        </w:rPr>
      </w:pPr>
      <w:r w:rsidRPr="005B3C60">
        <w:rPr>
          <w:rFonts w:ascii="Angsana New" w:hAnsi="Angsana New" w:cs="Angsana New"/>
          <w:sz w:val="36"/>
          <w:szCs w:val="36"/>
          <w:lang w:bidi="th-TH"/>
        </w:rPr>
        <w:tab/>
      </w:r>
      <w:r w:rsidRPr="005B3C60">
        <w:rPr>
          <w:rFonts w:ascii="Angsana New" w:hAnsi="Angsana New" w:cs="Angsana New"/>
          <w:sz w:val="36"/>
          <w:szCs w:val="36"/>
          <w:cs/>
          <w:lang w:bidi="th-TH"/>
        </w:rPr>
        <w:t>มีจุดประสงค์เพื่อให้สาระข้อมูลและความจริงที่เป็นอยู่ของระบบโรงเรียนในประเทศ/เขตเศ</w:t>
      </w:r>
      <w:r w:rsidR="004707E1" w:rsidRPr="005B3C60">
        <w:rPr>
          <w:rFonts w:ascii="Angsana New" w:hAnsi="Angsana New" w:cs="Angsana New"/>
          <w:sz w:val="36"/>
          <w:szCs w:val="36"/>
          <w:cs/>
          <w:lang w:bidi="th-TH"/>
        </w:rPr>
        <w:t>รษฐกิจ</w:t>
      </w:r>
    </w:p>
    <w:p w14:paraId="75CA6D3A" w14:textId="77777777" w:rsidR="00716289" w:rsidRPr="005B3C60" w:rsidRDefault="004707E1">
      <w:pPr>
        <w:rPr>
          <w:rFonts w:ascii="Angsana New" w:hAnsi="Angsana New" w:cs="Angsana New"/>
          <w:sz w:val="36"/>
          <w:szCs w:val="36"/>
          <w:cs/>
          <w:lang w:bidi="th-TH"/>
        </w:rPr>
      </w:pPr>
      <w:r w:rsidRPr="005B3C60">
        <w:rPr>
          <w:rFonts w:ascii="Angsana New" w:hAnsi="Angsana New" w:cs="Angsana New"/>
          <w:sz w:val="36"/>
          <w:szCs w:val="36"/>
          <w:cs/>
          <w:lang w:bidi="th-TH"/>
        </w:rPr>
        <w:t xml:space="preserve">ที่ร่วมดำเนินการในโครงการ </w:t>
      </w:r>
      <w:r w:rsidR="00716289" w:rsidRPr="005B3C60">
        <w:rPr>
          <w:rFonts w:ascii="Angsana New" w:hAnsi="Angsana New" w:cs="Angsana New"/>
          <w:sz w:val="36"/>
          <w:szCs w:val="36"/>
          <w:cs/>
          <w:lang w:bidi="th-TH"/>
        </w:rPr>
        <w:t xml:space="preserve">เพื่อเป็นกระจกสะท้อนว่าระบบการศึกษาได้เตรียมเยาวชนของชาติให้มีความพร้อมเพียงพอสำหรับการใช้ชีวิตและการทำงานในอนาคตอย่างไร เมื่อเปรียบเทียบกับประเทศอื่นๆ ในโครงการ </w:t>
      </w:r>
      <w:r w:rsidR="00716289" w:rsidRPr="005B3C60">
        <w:rPr>
          <w:rFonts w:ascii="Angsana New" w:hAnsi="Angsana New" w:cs="Angsana New"/>
          <w:sz w:val="36"/>
          <w:szCs w:val="36"/>
          <w:lang w:bidi="th-TH"/>
        </w:rPr>
        <w:t>PISA)</w:t>
      </w:r>
    </w:p>
    <w:p w14:paraId="71CD439A" w14:textId="77777777" w:rsidR="005B3C60" w:rsidRPr="005B3C60" w:rsidRDefault="005B3C60">
      <w:pPr>
        <w:rPr>
          <w:rFonts w:ascii="Angsana New" w:hAnsi="Angsana New" w:cs="Angsana New"/>
          <w:sz w:val="36"/>
          <w:szCs w:val="36"/>
          <w:cs/>
          <w:lang w:bidi="th-TH"/>
        </w:rPr>
      </w:pPr>
    </w:p>
    <w:p w14:paraId="6AA75CC2" w14:textId="77777777" w:rsidR="005B3C60" w:rsidRDefault="005B3C60">
      <w:pPr>
        <w:rPr>
          <w:rFonts w:ascii="Angsana New" w:eastAsia="Calibri" w:hAnsi="Angsana New" w:cs="Angsana New"/>
          <w:sz w:val="36"/>
          <w:szCs w:val="36"/>
          <w:cs/>
          <w:lang w:bidi="th-TH"/>
        </w:rPr>
      </w:pPr>
      <w:r w:rsidRPr="005B3C60">
        <w:rPr>
          <w:rFonts w:ascii="Calibri" w:eastAsia="Calibri" w:hAnsi="Calibri" w:cs="Calibri"/>
          <w:sz w:val="36"/>
          <w:szCs w:val="36"/>
          <w:cs/>
          <w:lang w:bidi="th-TH"/>
        </w:rPr>
        <w:t>→</w:t>
      </w:r>
      <w:r w:rsidRPr="005B3C60">
        <w:rPr>
          <w:rFonts w:ascii="Angsana New" w:eastAsia="Calibri" w:hAnsi="Angsana New" w:cs="Angsana New"/>
          <w:sz w:val="36"/>
          <w:szCs w:val="36"/>
          <w:cs/>
          <w:lang w:bidi="th-TH"/>
        </w:rPr>
        <w:t xml:space="preserve">ลักษณะเฉพาะของ </w:t>
      </w:r>
      <w:r w:rsidRPr="005B3C60">
        <w:rPr>
          <w:rFonts w:ascii="Angsana New" w:eastAsia="Calibri" w:hAnsi="Angsana New" w:cs="Angsana New"/>
          <w:sz w:val="36"/>
          <w:szCs w:val="36"/>
          <w:lang w:bidi="th-TH"/>
        </w:rPr>
        <w:t>PISA</w:t>
      </w:r>
    </w:p>
    <w:p w14:paraId="319E7B62" w14:textId="77777777" w:rsidR="005B3C60" w:rsidRPr="005B3C60" w:rsidRDefault="005B3C60" w:rsidP="005B3C60">
      <w:pPr>
        <w:pStyle w:val="ListParagraph"/>
        <w:numPr>
          <w:ilvl w:val="0"/>
          <w:numId w:val="1"/>
        </w:numPr>
        <w:rPr>
          <w:rFonts w:ascii="Angsana New" w:eastAsia="Calibri" w:hAnsi="Angsana New" w:cs="Angsana New" w:hint="cs"/>
          <w:sz w:val="36"/>
          <w:szCs w:val="36"/>
          <w:cs/>
          <w:lang w:bidi="th-TH"/>
        </w:rPr>
      </w:pPr>
      <w:r w:rsidRPr="005B3C60">
        <w:rPr>
          <w:rFonts w:ascii="Angsana New" w:eastAsia="Calibri" w:hAnsi="Angsana New" w:cs="Angsana New"/>
          <w:sz w:val="36"/>
          <w:szCs w:val="36"/>
          <w:cs/>
          <w:lang w:bidi="th-TH"/>
        </w:rPr>
        <w:t>มุ่งถึงระดับนโยบาย</w:t>
      </w:r>
    </w:p>
    <w:p w14:paraId="27F03093" w14:textId="77777777" w:rsidR="005B3C60" w:rsidRPr="005B3C60" w:rsidRDefault="005B3C60" w:rsidP="005B3C60">
      <w:pPr>
        <w:pStyle w:val="ListParagraph"/>
        <w:numPr>
          <w:ilvl w:val="0"/>
          <w:numId w:val="1"/>
        </w:numPr>
        <w:rPr>
          <w:rFonts w:ascii="Angsana New" w:eastAsia="Calibri" w:hAnsi="Angsana New" w:cs="Angsana New" w:hint="cs"/>
          <w:sz w:val="36"/>
          <w:szCs w:val="36"/>
          <w:cs/>
          <w:lang w:bidi="th-TH"/>
        </w:rPr>
      </w:pPr>
      <w:r w:rsidRPr="005B3C60">
        <w:rPr>
          <w:rFonts w:ascii="Angsana New" w:eastAsia="Calibri" w:hAnsi="Angsana New" w:cs="Angsana New"/>
          <w:sz w:val="36"/>
          <w:szCs w:val="36"/>
          <w:cs/>
          <w:lang w:bidi="th-TH"/>
        </w:rPr>
        <w:t>สร้างนวัตกรรมของแนวคิด</w:t>
      </w:r>
      <w:r w:rsidRPr="005B3C60">
        <w:rPr>
          <w:rFonts w:ascii="Angsana New" w:eastAsia="Calibri" w:hAnsi="Angsana New" w:cs="Angsana New"/>
          <w:sz w:val="36"/>
          <w:szCs w:val="36"/>
          <w:lang w:bidi="th-TH"/>
        </w:rPr>
        <w:t xml:space="preserve"> “</w:t>
      </w:r>
      <w:r w:rsidRPr="005B3C60">
        <w:rPr>
          <w:rFonts w:ascii="Angsana New" w:eastAsia="Calibri" w:hAnsi="Angsana New" w:cs="Angsana New" w:hint="cs"/>
          <w:sz w:val="36"/>
          <w:szCs w:val="36"/>
          <w:cs/>
          <w:lang w:bidi="th-TH"/>
        </w:rPr>
        <w:t>การรู้เรื่อง”</w:t>
      </w:r>
    </w:p>
    <w:p w14:paraId="4484464D" w14:textId="77777777" w:rsidR="005B3C60" w:rsidRPr="005B3C60" w:rsidRDefault="005B3C60" w:rsidP="005B3C60">
      <w:pPr>
        <w:pStyle w:val="ListParagraph"/>
        <w:numPr>
          <w:ilvl w:val="0"/>
          <w:numId w:val="1"/>
        </w:numPr>
        <w:rPr>
          <w:rFonts w:ascii="Angsana New" w:eastAsia="Calibri" w:hAnsi="Angsana New" w:cs="Angsana New"/>
          <w:sz w:val="36"/>
          <w:szCs w:val="36"/>
          <w:cs/>
          <w:lang w:bidi="th-TH"/>
        </w:rPr>
      </w:pPr>
      <w:r w:rsidRPr="005B3C60">
        <w:rPr>
          <w:rFonts w:ascii="Angsana New" w:eastAsia="Calibri" w:hAnsi="Angsana New" w:cs="Angsana New"/>
          <w:sz w:val="36"/>
          <w:szCs w:val="36"/>
          <w:cs/>
          <w:lang w:bidi="th-TH"/>
        </w:rPr>
        <w:t>สัมพันธ์กับการเรียนรู้ตลอดชีวิต</w:t>
      </w:r>
    </w:p>
    <w:p w14:paraId="2189DC14" w14:textId="77777777" w:rsidR="005B3C60" w:rsidRPr="005B3C60" w:rsidRDefault="005B3C60" w:rsidP="005B3C60">
      <w:pPr>
        <w:pStyle w:val="ListParagraph"/>
        <w:numPr>
          <w:ilvl w:val="0"/>
          <w:numId w:val="1"/>
        </w:numPr>
        <w:rPr>
          <w:rFonts w:ascii="Angsana New" w:eastAsia="Calibri" w:hAnsi="Angsana New" w:cs="Angsana New"/>
          <w:sz w:val="36"/>
          <w:szCs w:val="36"/>
          <w:cs/>
          <w:lang w:bidi="th-TH"/>
        </w:rPr>
      </w:pPr>
      <w:r w:rsidRPr="005B3C60">
        <w:rPr>
          <w:rFonts w:ascii="Angsana New" w:eastAsia="Calibri" w:hAnsi="Angsana New" w:cs="Angsana New"/>
          <w:sz w:val="36"/>
          <w:szCs w:val="36"/>
          <w:cs/>
          <w:lang w:bidi="th-TH"/>
        </w:rPr>
        <w:t>มีการประเมิณอย่างต่อเนื่อง</w:t>
      </w:r>
    </w:p>
    <w:p w14:paraId="40CCB884" w14:textId="77777777" w:rsidR="005B3C60" w:rsidRPr="005B3C60" w:rsidRDefault="005B3C60" w:rsidP="005B3C60">
      <w:pPr>
        <w:pStyle w:val="ListParagraph"/>
        <w:numPr>
          <w:ilvl w:val="0"/>
          <w:numId w:val="1"/>
        </w:numPr>
        <w:rPr>
          <w:rFonts w:ascii="Angsana New" w:eastAsia="Calibri" w:hAnsi="Angsana New" w:cs="Angsana New"/>
          <w:sz w:val="36"/>
          <w:szCs w:val="36"/>
          <w:cs/>
          <w:lang w:bidi="th-TH"/>
        </w:rPr>
      </w:pPr>
      <w:r w:rsidRPr="005B3C60">
        <w:rPr>
          <w:rFonts w:ascii="Angsana New" w:eastAsia="Calibri" w:hAnsi="Angsana New" w:cs="Angsana New"/>
          <w:sz w:val="36"/>
          <w:szCs w:val="36"/>
          <w:cs/>
          <w:lang w:bidi="th-TH"/>
        </w:rPr>
        <w:t>ครอบคลุมเครื่อข่ายที่กว้างขว้าง</w:t>
      </w:r>
    </w:p>
    <w:p w14:paraId="08CF8436" w14:textId="77777777" w:rsidR="00B632D8" w:rsidRPr="005B3C60" w:rsidRDefault="00B632D8" w:rsidP="00B632D8">
      <w:pPr>
        <w:rPr>
          <w:rFonts w:ascii="Angsana New" w:eastAsia="Tahoma" w:hAnsi="Angsana New" w:cs="Angsana New"/>
          <w:sz w:val="36"/>
          <w:szCs w:val="36"/>
        </w:rPr>
      </w:pPr>
    </w:p>
    <w:p w14:paraId="1C0FC072" w14:textId="77777777" w:rsidR="00B632D8" w:rsidRPr="00B632D8" w:rsidRDefault="004707E1" w:rsidP="00B632D8">
      <w:pPr>
        <w:rPr>
          <w:rFonts w:ascii="Angsana New" w:eastAsia="Times New Roman" w:hAnsi="Angsana New" w:cs="Angsana New"/>
          <w:sz w:val="36"/>
          <w:szCs w:val="36"/>
          <w:cs/>
          <w:lang w:bidi="th-TH"/>
        </w:rPr>
      </w:pPr>
      <w:r w:rsidRPr="005B3C60">
        <w:rPr>
          <w:rFonts w:ascii="Calibri" w:eastAsia="Calibri" w:hAnsi="Calibri" w:cs="Calibri"/>
          <w:sz w:val="36"/>
          <w:szCs w:val="36"/>
          <w:cs/>
          <w:lang w:bidi="th-TH"/>
        </w:rPr>
        <w:lastRenderedPageBreak/>
        <w:t>→</w:t>
      </w:r>
      <w:r w:rsidR="00B632D8" w:rsidRPr="005B3C60">
        <w:rPr>
          <w:rFonts w:ascii="Angsana New" w:eastAsia="Tahoma" w:hAnsi="Angsana New" w:cs="Angsana New"/>
          <w:sz w:val="36"/>
          <w:szCs w:val="36"/>
          <w:cs/>
          <w:lang w:bidi="th-TH"/>
        </w:rPr>
        <w:t>เศรษฐกิจสมัยใหม่ไม่ได้ให้ผลตอบแทนแก่คนที่มีเพียงความรู้ แต่จะให้ผลตอบแทนแก่คนที่รู้ว่าจะใช้ความรู้ทำอะไรได้บ้าง</w:t>
      </w:r>
    </w:p>
    <w:p w14:paraId="23568B11" w14:textId="77777777" w:rsidR="00D52FAF" w:rsidRPr="005B3C60" w:rsidRDefault="00D52FAF">
      <w:pPr>
        <w:rPr>
          <w:rFonts w:ascii="Angsana New" w:hAnsi="Angsana New" w:cs="Angsana New"/>
          <w:sz w:val="36"/>
          <w:szCs w:val="36"/>
          <w:lang w:bidi="th-TH"/>
        </w:rPr>
      </w:pPr>
    </w:p>
    <w:p w14:paraId="4A21C0C0" w14:textId="77777777" w:rsidR="005B3C60" w:rsidRPr="005B3C60" w:rsidRDefault="004707E1" w:rsidP="005B3C60">
      <w:pPr>
        <w:rPr>
          <w:rFonts w:ascii="Angsana New" w:eastAsia="Tahoma" w:hAnsi="Angsana New" w:cs="Angsana New"/>
          <w:color w:val="000000"/>
          <w:sz w:val="36"/>
          <w:szCs w:val="36"/>
          <w:shd w:val="clear" w:color="auto" w:fill="FDFDFD"/>
          <w:cs/>
          <w:lang w:bidi="th-TH"/>
        </w:rPr>
      </w:pPr>
      <w:r w:rsidRPr="005B3C60">
        <w:rPr>
          <w:rFonts w:ascii="Calibri" w:eastAsia="Calibri" w:hAnsi="Calibri" w:cs="Calibri"/>
          <w:sz w:val="36"/>
          <w:szCs w:val="36"/>
          <w:cs/>
          <w:lang w:bidi="th-TH"/>
        </w:rPr>
        <w:t>→</w:t>
      </w:r>
      <w:r w:rsidR="005B3C60" w:rsidRPr="005B3C60">
        <w:rPr>
          <w:rFonts w:ascii="Angsana New" w:eastAsia="Times New Roman" w:hAnsi="Angsana New" w:cs="Angsana New"/>
          <w:color w:val="000000"/>
          <w:sz w:val="36"/>
          <w:szCs w:val="36"/>
          <w:shd w:val="clear" w:color="auto" w:fill="FDFDFD"/>
        </w:rPr>
        <w:t xml:space="preserve">PISA </w:t>
      </w:r>
      <w:proofErr w:type="spellStart"/>
      <w:r w:rsidR="005B3C60" w:rsidRPr="005B3C60">
        <w:rPr>
          <w:rFonts w:ascii="Angsana New" w:eastAsia="Tahoma" w:hAnsi="Angsana New" w:cs="Angsana New"/>
          <w:color w:val="000000"/>
          <w:sz w:val="36"/>
          <w:szCs w:val="36"/>
          <w:shd w:val="clear" w:color="auto" w:fill="FDFDFD"/>
        </w:rPr>
        <w:t>เลือกประเมินนักเรียนอายุ</w:t>
      </w:r>
      <w:proofErr w:type="spellEnd"/>
      <w:r w:rsidR="005B3C60" w:rsidRPr="005B3C60">
        <w:rPr>
          <w:rFonts w:ascii="Angsana New" w:eastAsia="Times New Roman" w:hAnsi="Angsana New" w:cs="Angsana New"/>
          <w:color w:val="000000"/>
          <w:sz w:val="36"/>
          <w:szCs w:val="36"/>
          <w:shd w:val="clear" w:color="auto" w:fill="FDFDFD"/>
        </w:rPr>
        <w:t xml:space="preserve"> 15 </w:t>
      </w:r>
      <w:proofErr w:type="spellStart"/>
      <w:r w:rsidR="005B3C60" w:rsidRPr="005B3C60">
        <w:rPr>
          <w:rFonts w:ascii="Angsana New" w:eastAsia="Tahoma" w:hAnsi="Angsana New" w:cs="Angsana New"/>
          <w:color w:val="000000"/>
          <w:sz w:val="36"/>
          <w:szCs w:val="36"/>
          <w:shd w:val="clear" w:color="auto" w:fill="FDFDFD"/>
        </w:rPr>
        <w:t>ปี</w:t>
      </w:r>
      <w:proofErr w:type="spellEnd"/>
      <w:r w:rsidR="005B3C60" w:rsidRPr="005B3C60">
        <w:rPr>
          <w:rFonts w:ascii="Angsana New" w:eastAsia="Times New Roman" w:hAnsi="Angsana New" w:cs="Angsana New"/>
          <w:color w:val="000000"/>
          <w:sz w:val="36"/>
          <w:szCs w:val="36"/>
          <w:shd w:val="clear" w:color="auto" w:fill="FDFDFD"/>
        </w:rPr>
        <w:t xml:space="preserve"> </w:t>
      </w:r>
      <w:proofErr w:type="spellStart"/>
      <w:r w:rsidR="005B3C60" w:rsidRPr="005B3C60">
        <w:rPr>
          <w:rFonts w:ascii="Angsana New" w:eastAsia="Tahoma" w:hAnsi="Angsana New" w:cs="Angsana New"/>
          <w:color w:val="000000"/>
          <w:sz w:val="36"/>
          <w:szCs w:val="36"/>
          <w:shd w:val="clear" w:color="auto" w:fill="FDFDFD"/>
        </w:rPr>
        <w:t>ซึ่งเป็นวัยที่จบการศึกษาภาคบังคับ</w:t>
      </w:r>
      <w:proofErr w:type="spellEnd"/>
      <w:r w:rsidR="005B3C60" w:rsidRPr="005B3C60">
        <w:rPr>
          <w:rFonts w:ascii="Angsana New" w:eastAsia="Times New Roman" w:hAnsi="Angsana New" w:cs="Angsana New"/>
          <w:color w:val="000000"/>
          <w:sz w:val="36"/>
          <w:szCs w:val="36"/>
          <w:shd w:val="clear" w:color="auto" w:fill="FDFDFD"/>
        </w:rPr>
        <w:t xml:space="preserve"> </w:t>
      </w:r>
      <w:proofErr w:type="spellStart"/>
      <w:r w:rsidR="005B3C60" w:rsidRPr="005B3C60">
        <w:rPr>
          <w:rFonts w:ascii="Angsana New" w:eastAsia="Tahoma" w:hAnsi="Angsana New" w:cs="Angsana New"/>
          <w:color w:val="000000"/>
          <w:sz w:val="36"/>
          <w:szCs w:val="36"/>
          <w:shd w:val="clear" w:color="auto" w:fill="FDFDFD"/>
        </w:rPr>
        <w:t>การสุ่มตัวอย่างนักเรียนทำตามระบบอย่างเคร่งครัด</w:t>
      </w:r>
      <w:proofErr w:type="spellEnd"/>
      <w:r w:rsidR="005B3C60" w:rsidRPr="005B3C60">
        <w:rPr>
          <w:rFonts w:ascii="Angsana New" w:eastAsia="Times New Roman" w:hAnsi="Angsana New" w:cs="Angsana New"/>
          <w:color w:val="000000"/>
          <w:sz w:val="36"/>
          <w:szCs w:val="36"/>
          <w:shd w:val="clear" w:color="auto" w:fill="FDFDFD"/>
        </w:rPr>
        <w:t xml:space="preserve"> </w:t>
      </w:r>
      <w:proofErr w:type="spellStart"/>
      <w:r w:rsidR="005B3C60" w:rsidRPr="005B3C60">
        <w:rPr>
          <w:rFonts w:ascii="Angsana New" w:eastAsia="Tahoma" w:hAnsi="Angsana New" w:cs="Angsana New"/>
          <w:color w:val="000000"/>
          <w:sz w:val="36"/>
          <w:szCs w:val="36"/>
          <w:shd w:val="clear" w:color="auto" w:fill="FDFDFD"/>
        </w:rPr>
        <w:t>เพื่อประกันว่านักเรียนเป็นตัวแทนของนักเรียนทั้งระบบ</w:t>
      </w:r>
      <w:proofErr w:type="spellEnd"/>
      <w:r w:rsidR="005B3C60" w:rsidRPr="005B3C60">
        <w:rPr>
          <w:rFonts w:ascii="Angsana New" w:eastAsia="Times New Roman" w:hAnsi="Angsana New" w:cs="Angsana New"/>
          <w:color w:val="000000"/>
          <w:sz w:val="36"/>
          <w:szCs w:val="36"/>
          <w:shd w:val="clear" w:color="auto" w:fill="FDFDFD"/>
        </w:rPr>
        <w:t xml:space="preserve"> </w:t>
      </w:r>
      <w:proofErr w:type="spellStart"/>
      <w:r w:rsidR="005B3C60" w:rsidRPr="005B3C60">
        <w:rPr>
          <w:rFonts w:ascii="Angsana New" w:eastAsia="Tahoma" w:hAnsi="Angsana New" w:cs="Angsana New"/>
          <w:color w:val="000000"/>
          <w:sz w:val="36"/>
          <w:szCs w:val="36"/>
          <w:shd w:val="clear" w:color="auto" w:fill="FDFDFD"/>
        </w:rPr>
        <w:t>อีกทั้งการวิจัยในทุกขั้นตอนต้องอยู่ภายใต้การควบคุมดูแลของ</w:t>
      </w:r>
      <w:proofErr w:type="spellEnd"/>
      <w:r w:rsidR="005B3C60" w:rsidRPr="005B3C60">
        <w:rPr>
          <w:rFonts w:ascii="Angsana New" w:eastAsia="Times New Roman" w:hAnsi="Angsana New" w:cs="Angsana New"/>
          <w:color w:val="000000"/>
          <w:sz w:val="36"/>
          <w:szCs w:val="36"/>
          <w:shd w:val="clear" w:color="auto" w:fill="FDFDFD"/>
        </w:rPr>
        <w:t xml:space="preserve"> OECD </w:t>
      </w:r>
      <w:proofErr w:type="spellStart"/>
      <w:r w:rsidR="005B3C60" w:rsidRPr="005B3C60">
        <w:rPr>
          <w:rFonts w:ascii="Angsana New" w:eastAsia="Tahoma" w:hAnsi="Angsana New" w:cs="Angsana New"/>
          <w:color w:val="000000"/>
          <w:sz w:val="36"/>
          <w:szCs w:val="36"/>
          <w:shd w:val="clear" w:color="auto" w:fill="FDFDFD"/>
        </w:rPr>
        <w:t>ทุกประเทศต้องทำตามกฎเกณฑ์และวิธีการที่กำหนดอย่างเคร่งครัด</w:t>
      </w:r>
      <w:proofErr w:type="spellEnd"/>
      <w:r w:rsidR="005B3C60" w:rsidRPr="005B3C60">
        <w:rPr>
          <w:rFonts w:ascii="Angsana New" w:eastAsia="Times New Roman" w:hAnsi="Angsana New" w:cs="Angsana New"/>
          <w:color w:val="000000"/>
          <w:sz w:val="36"/>
          <w:szCs w:val="36"/>
          <w:shd w:val="clear" w:color="auto" w:fill="FDFDFD"/>
        </w:rPr>
        <w:t xml:space="preserve"> </w:t>
      </w:r>
      <w:proofErr w:type="spellStart"/>
      <w:r w:rsidR="005B3C60" w:rsidRPr="005B3C60">
        <w:rPr>
          <w:rFonts w:ascii="Angsana New" w:eastAsia="Tahoma" w:hAnsi="Angsana New" w:cs="Angsana New"/>
          <w:color w:val="000000"/>
          <w:sz w:val="36"/>
          <w:szCs w:val="36"/>
          <w:shd w:val="clear" w:color="auto" w:fill="FDFDFD"/>
        </w:rPr>
        <w:t>เพื่อให้การวิจัยมีคุณภาพอยู่ในระดับเดียวกัน</w:t>
      </w:r>
      <w:proofErr w:type="spellEnd"/>
      <w:r w:rsidR="005B3C60" w:rsidRPr="005B3C60">
        <w:rPr>
          <w:rFonts w:ascii="Angsana New" w:eastAsia="Times New Roman" w:hAnsi="Angsana New" w:cs="Angsana New"/>
          <w:color w:val="000000"/>
          <w:sz w:val="36"/>
          <w:szCs w:val="36"/>
          <w:shd w:val="clear" w:color="auto" w:fill="FDFDFD"/>
        </w:rPr>
        <w:t xml:space="preserve"> </w:t>
      </w:r>
      <w:proofErr w:type="spellStart"/>
      <w:r w:rsidR="005B3C60" w:rsidRPr="005B3C60">
        <w:rPr>
          <w:rFonts w:ascii="Angsana New" w:eastAsia="Tahoma" w:hAnsi="Angsana New" w:cs="Angsana New"/>
          <w:color w:val="000000"/>
          <w:sz w:val="36"/>
          <w:szCs w:val="36"/>
          <w:shd w:val="clear" w:color="auto" w:fill="FDFDFD"/>
        </w:rPr>
        <w:t>และข้อมูลของทุกประเทศมีมาตรฐานเดียวกัน</w:t>
      </w:r>
      <w:proofErr w:type="spellEnd"/>
      <w:r w:rsidR="005B3C60" w:rsidRPr="005B3C60">
        <w:rPr>
          <w:rFonts w:ascii="Angsana New" w:eastAsia="Times New Roman" w:hAnsi="Angsana New" w:cs="Angsana New"/>
          <w:color w:val="000000"/>
          <w:sz w:val="36"/>
          <w:szCs w:val="36"/>
          <w:shd w:val="clear" w:color="auto" w:fill="FDFDFD"/>
        </w:rPr>
        <w:t xml:space="preserve"> </w:t>
      </w:r>
      <w:proofErr w:type="spellStart"/>
      <w:r w:rsidR="005B3C60" w:rsidRPr="005B3C60">
        <w:rPr>
          <w:rFonts w:ascii="Angsana New" w:eastAsia="Tahoma" w:hAnsi="Angsana New" w:cs="Angsana New"/>
          <w:color w:val="000000"/>
          <w:sz w:val="36"/>
          <w:szCs w:val="36"/>
          <w:shd w:val="clear" w:color="auto" w:fill="FDFDFD"/>
        </w:rPr>
        <w:t>เพื่อให้สามารถนำมาวิเคราะห์ร่วมกันได้</w:t>
      </w:r>
      <w:proofErr w:type="spellEnd"/>
      <w:r w:rsidR="005B3C60" w:rsidRPr="005B3C60">
        <w:rPr>
          <w:rFonts w:ascii="Angsana New" w:eastAsia="Times New Roman" w:hAnsi="Angsana New" w:cs="Angsana New"/>
          <w:color w:val="000000"/>
          <w:sz w:val="36"/>
          <w:szCs w:val="36"/>
          <w:shd w:val="clear" w:color="auto" w:fill="FDFDFD"/>
        </w:rPr>
        <w:t xml:space="preserve"> </w:t>
      </w:r>
      <w:proofErr w:type="spellStart"/>
      <w:r w:rsidR="005B3C60" w:rsidRPr="005B3C60">
        <w:rPr>
          <w:rFonts w:ascii="Angsana New" w:eastAsia="Tahoma" w:hAnsi="Angsana New" w:cs="Angsana New"/>
          <w:color w:val="000000"/>
          <w:sz w:val="36"/>
          <w:szCs w:val="36"/>
          <w:shd w:val="clear" w:color="auto" w:fill="FDFDFD"/>
        </w:rPr>
        <w:t>และตามข้อตกลงในการดำเนินโครงการ</w:t>
      </w:r>
      <w:proofErr w:type="spellEnd"/>
      <w:r w:rsidR="005B3C60" w:rsidRPr="005B3C60">
        <w:rPr>
          <w:rFonts w:ascii="Angsana New" w:eastAsia="Times New Roman" w:hAnsi="Angsana New" w:cs="Angsana New"/>
          <w:color w:val="000000"/>
          <w:sz w:val="36"/>
          <w:szCs w:val="36"/>
          <w:shd w:val="clear" w:color="auto" w:fill="FDFDFD"/>
        </w:rPr>
        <w:t xml:space="preserve"> PISA </w:t>
      </w:r>
      <w:proofErr w:type="spellStart"/>
      <w:r w:rsidR="005B3C60" w:rsidRPr="005B3C60">
        <w:rPr>
          <w:rFonts w:ascii="Angsana New" w:eastAsia="Tahoma" w:hAnsi="Angsana New" w:cs="Angsana New"/>
          <w:color w:val="000000"/>
          <w:sz w:val="36"/>
          <w:szCs w:val="36"/>
          <w:shd w:val="clear" w:color="auto" w:fill="FDFDFD"/>
        </w:rPr>
        <w:t>ของ</w:t>
      </w:r>
      <w:proofErr w:type="spellEnd"/>
      <w:r w:rsidR="005B3C60" w:rsidRPr="005B3C60">
        <w:rPr>
          <w:rFonts w:ascii="Angsana New" w:eastAsia="Times New Roman" w:hAnsi="Angsana New" w:cs="Angsana New"/>
          <w:color w:val="000000"/>
          <w:sz w:val="36"/>
          <w:szCs w:val="36"/>
          <w:shd w:val="clear" w:color="auto" w:fill="FDFDFD"/>
        </w:rPr>
        <w:t xml:space="preserve"> OECD </w:t>
      </w:r>
      <w:proofErr w:type="spellStart"/>
      <w:r w:rsidR="005B3C60" w:rsidRPr="005B3C60">
        <w:rPr>
          <w:rFonts w:ascii="Angsana New" w:eastAsia="Tahoma" w:hAnsi="Angsana New" w:cs="Angsana New"/>
          <w:color w:val="000000"/>
          <w:sz w:val="36"/>
          <w:szCs w:val="36"/>
          <w:shd w:val="clear" w:color="auto" w:fill="FDFDFD"/>
        </w:rPr>
        <w:t>ไม่อนุญาตให้เปิดเผยรายชื่อของโรงเรียนกลุ่มตัวอย่าง</w:t>
      </w:r>
      <w:proofErr w:type="spellEnd"/>
    </w:p>
    <w:p w14:paraId="0BEC5AB9" w14:textId="77777777" w:rsidR="005B3C60" w:rsidRPr="005B3C60" w:rsidRDefault="005B3C60" w:rsidP="005B3C60">
      <w:pPr>
        <w:rPr>
          <w:rFonts w:ascii="Angsana New" w:eastAsia="Tahoma" w:hAnsi="Angsana New" w:cs="Angsana New"/>
          <w:color w:val="000000"/>
          <w:sz w:val="36"/>
          <w:szCs w:val="36"/>
          <w:shd w:val="clear" w:color="auto" w:fill="FDFDFD"/>
          <w:cs/>
          <w:lang w:bidi="th-TH"/>
        </w:rPr>
      </w:pPr>
    </w:p>
    <w:p w14:paraId="05611DF0" w14:textId="77777777" w:rsidR="005B3C60" w:rsidRPr="005B3C60" w:rsidRDefault="005B3C60" w:rsidP="005B3C60">
      <w:pPr>
        <w:rPr>
          <w:rFonts w:ascii="Angsana New" w:eastAsia="Times New Roman" w:hAnsi="Angsana New" w:cs="Angsana New"/>
          <w:sz w:val="36"/>
          <w:szCs w:val="36"/>
          <w:cs/>
          <w:lang w:bidi="th-TH"/>
        </w:rPr>
      </w:pPr>
    </w:p>
    <w:p w14:paraId="79C63289" w14:textId="77777777" w:rsidR="00D52FAF" w:rsidRPr="00D52FAF" w:rsidRDefault="004707E1" w:rsidP="005B3C60">
      <w:pPr>
        <w:rPr>
          <w:rFonts w:ascii="Angsana New" w:eastAsia="Times New Roman" w:hAnsi="Angsana New" w:cs="Angsana New"/>
          <w:sz w:val="36"/>
          <w:szCs w:val="36"/>
          <w:lang w:bidi="th-TH"/>
        </w:rPr>
      </w:pPr>
      <w:r w:rsidRPr="005B3C60">
        <w:rPr>
          <w:rFonts w:ascii="Calibri" w:eastAsia="Calibri" w:hAnsi="Calibri" w:cs="Calibri"/>
          <w:sz w:val="36"/>
          <w:szCs w:val="36"/>
          <w:cs/>
          <w:lang w:bidi="th-TH"/>
        </w:rPr>
        <w:t>→</w:t>
      </w:r>
      <w:r w:rsidR="00D52FAF" w:rsidRPr="005B3C60">
        <w:rPr>
          <w:rFonts w:ascii="Angsana New" w:eastAsia="Times New Roman" w:hAnsi="Angsana New" w:cs="Angsana New"/>
          <w:b/>
          <w:bCs/>
          <w:color w:val="222222"/>
          <w:sz w:val="36"/>
          <w:szCs w:val="36"/>
        </w:rPr>
        <w:t xml:space="preserve">PISA </w:t>
      </w:r>
      <w:proofErr w:type="spellStart"/>
      <w:r w:rsidR="00D52FAF" w:rsidRPr="005B3C60">
        <w:rPr>
          <w:rFonts w:ascii="Angsana New" w:eastAsia="Tahoma" w:hAnsi="Angsana New" w:cs="Angsana New"/>
          <w:b/>
          <w:bCs/>
          <w:color w:val="222222"/>
          <w:sz w:val="36"/>
          <w:szCs w:val="36"/>
        </w:rPr>
        <w:t>ต่างจากการวัดผลแบบอื่นอย่างไร</w:t>
      </w:r>
      <w:proofErr w:type="spellEnd"/>
      <w:r w:rsidR="00D52FAF" w:rsidRPr="005B3C60">
        <w:rPr>
          <w:rFonts w:ascii="Angsana New" w:eastAsia="Times New Roman" w:hAnsi="Angsana New" w:cs="Angsana New"/>
          <w:b/>
          <w:bCs/>
          <w:color w:val="222222"/>
          <w:sz w:val="36"/>
          <w:szCs w:val="36"/>
        </w:rPr>
        <w:t>?</w:t>
      </w:r>
    </w:p>
    <w:p w14:paraId="438DB45F" w14:textId="77777777" w:rsidR="00D52FAF" w:rsidRPr="005B3C60" w:rsidRDefault="00D52FAF" w:rsidP="00D52FAF">
      <w:pPr>
        <w:ind w:firstLine="720"/>
        <w:rPr>
          <w:rFonts w:ascii="Angsana New" w:eastAsia="Tahoma" w:hAnsi="Angsana New" w:cs="Angsana New"/>
          <w:sz w:val="36"/>
          <w:szCs w:val="36"/>
        </w:rPr>
      </w:pPr>
      <w:r w:rsidRPr="005B3C60">
        <w:rPr>
          <w:rFonts w:ascii="Angsana New" w:hAnsi="Angsana New" w:cs="Angsana New"/>
          <w:sz w:val="36"/>
          <w:szCs w:val="36"/>
        </w:rPr>
        <w:t xml:space="preserve">PISA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ถูกออกแบบมาเพื่อทดสอบว่า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นักเรียนสามารถจะนำสิ่งที่ได้เรียนในห้องเรียน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ไปประยุกต์ใช้เพื่อแก้ปัญหาในชีวิต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หรือสถานการณ์จริงได้หรือไม่</w:t>
      </w:r>
      <w:proofErr w:type="spellEnd"/>
    </w:p>
    <w:p w14:paraId="2E4D6B11" w14:textId="77777777" w:rsidR="00D52FAF" w:rsidRPr="005B3C60" w:rsidRDefault="00D52FAF" w:rsidP="00D52FAF">
      <w:pPr>
        <w:ind w:firstLine="720"/>
        <w:rPr>
          <w:rFonts w:ascii="Angsana New" w:eastAsia="Tahoma" w:hAnsi="Angsana New" w:cs="Angsana New"/>
          <w:sz w:val="36"/>
          <w:szCs w:val="36"/>
        </w:rPr>
      </w:pPr>
      <w:r w:rsidRPr="005B3C60">
        <w:rPr>
          <w:rFonts w:ascii="Angsana New" w:hAnsi="Angsana New" w:cs="Angsana New"/>
          <w:sz w:val="36"/>
          <w:szCs w:val="36"/>
        </w:rPr>
        <w:t>PISA 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ไม่สนใจว่านักเรียนจดจำเนื้อหาที่เรียนไปได้มากแค่ไหน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แต่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PISA </w:t>
      </w:r>
      <w:r w:rsidRPr="005B3C60">
        <w:rPr>
          <w:rFonts w:ascii="Angsana New" w:eastAsia="Tahoma" w:hAnsi="Angsana New" w:cs="Angsana New"/>
          <w:sz w:val="36"/>
          <w:szCs w:val="36"/>
        </w:rPr>
        <w:t>เป็นการทดสอบเพื่อที่จะรู้ว่านักเรียนมีทักษะการอ่านดีพอที่จะอ่านหนังสือ</w:t>
      </w:r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หนังสือพิมพ์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เอกสารราชการ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หรือคู่มือสักเล่มหนึ่งเข้าใจหรือไม่</w:t>
      </w:r>
      <w:proofErr w:type="spellEnd"/>
    </w:p>
    <w:p w14:paraId="6B113ABF" w14:textId="77777777" w:rsidR="00D52FAF" w:rsidRDefault="00D52FAF" w:rsidP="00D52FAF">
      <w:pPr>
        <w:ind w:firstLine="720"/>
        <w:rPr>
          <w:rFonts w:ascii="Angsana New" w:eastAsia="Tahoma" w:hAnsi="Angsana New" w:cs="Angsana New"/>
          <w:sz w:val="36"/>
          <w:szCs w:val="36"/>
        </w:rPr>
      </w:pP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นอกจากนั้น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PISA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ไม่ได้มีจุดประสงค์ที่จะวัดผลนักเรียนเป็นรายบุคคล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แต่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PISA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ถูกออกแบบมาเพื่อวัดผลสัมฤทธิ์ในระดับชาติ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โดยการวิเคราะห์และขยาย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(extrapolate)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คะแนนจากกลุ่มตัวอย่าง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คะแนนสอบ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PISA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จะแสดงให้เห็นว่า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แต่ละประเทศจัดการศึกษาแก่เด็กนักเรียนของตนเองได้ดีแค่ไหน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และเมื่อเทียบกับประเทศอื่น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r w:rsidRPr="005B3C60">
        <w:rPr>
          <w:rFonts w:ascii="Angsana New" w:eastAsia="Tahoma" w:hAnsi="Angsana New" w:cs="Angsana New"/>
          <w:sz w:val="36"/>
          <w:szCs w:val="36"/>
        </w:rPr>
        <w:t>ๆ</w:t>
      </w:r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แล้ว</w:t>
      </w:r>
      <w:proofErr w:type="spellEnd"/>
      <w:r w:rsidRPr="005B3C60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5B3C60">
        <w:rPr>
          <w:rFonts w:ascii="Angsana New" w:eastAsia="Tahoma" w:hAnsi="Angsana New" w:cs="Angsana New"/>
          <w:sz w:val="36"/>
          <w:szCs w:val="36"/>
        </w:rPr>
        <w:t>ผลสัมฤทธิ์เป็นอย่างไร</w:t>
      </w:r>
      <w:proofErr w:type="spellEnd"/>
    </w:p>
    <w:p w14:paraId="0F07ADD9" w14:textId="77777777" w:rsidR="00F00A8A" w:rsidRDefault="00F00A8A" w:rsidP="00F00A8A">
      <w:pPr>
        <w:rPr>
          <w:rFonts w:ascii="Angsana New" w:eastAsia="Tahoma" w:hAnsi="Angsana New" w:cs="Angsana New"/>
          <w:sz w:val="36"/>
          <w:szCs w:val="36"/>
        </w:rPr>
      </w:pPr>
    </w:p>
    <w:p w14:paraId="34A50612" w14:textId="77777777" w:rsidR="00F00A8A" w:rsidRPr="005B3C60" w:rsidRDefault="00F00A8A" w:rsidP="00F00A8A">
      <w:pPr>
        <w:rPr>
          <w:rFonts w:ascii="Angsana New" w:hAnsi="Angsana New" w:cs="Angsana New" w:hint="cs"/>
          <w:sz w:val="36"/>
          <w:szCs w:val="36"/>
          <w:cs/>
          <w:lang w:bidi="th-TH"/>
        </w:rPr>
      </w:pPr>
    </w:p>
    <w:p w14:paraId="39E6A8C5" w14:textId="77777777" w:rsidR="00716289" w:rsidRPr="005B3C60" w:rsidRDefault="00716289">
      <w:pPr>
        <w:rPr>
          <w:rFonts w:ascii="Angsana New" w:hAnsi="Angsana New" w:cs="Angsana New"/>
          <w:sz w:val="36"/>
          <w:szCs w:val="36"/>
          <w:lang w:bidi="th-TH"/>
        </w:rPr>
      </w:pPr>
    </w:p>
    <w:sectPr w:rsidR="00716289" w:rsidRPr="005B3C60" w:rsidSect="008F56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4086C"/>
    <w:multiLevelType w:val="hybridMultilevel"/>
    <w:tmpl w:val="8F84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89"/>
    <w:rsid w:val="0024172E"/>
    <w:rsid w:val="004707E1"/>
    <w:rsid w:val="005A6569"/>
    <w:rsid w:val="005B3C60"/>
    <w:rsid w:val="005F3E2A"/>
    <w:rsid w:val="00716289"/>
    <w:rsid w:val="008F56AF"/>
    <w:rsid w:val="00A76D15"/>
    <w:rsid w:val="00B632D8"/>
    <w:rsid w:val="00BC7518"/>
    <w:rsid w:val="00C25AD7"/>
    <w:rsid w:val="00D52FAF"/>
    <w:rsid w:val="00E2005C"/>
    <w:rsid w:val="00F0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CAC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F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52FA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2FAF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52FAF"/>
    <w:rPr>
      <w:b/>
      <w:bCs/>
    </w:rPr>
  </w:style>
  <w:style w:type="paragraph" w:customStyle="1" w:styleId="p1">
    <w:name w:val="p1"/>
    <w:basedOn w:val="Normal"/>
    <w:rsid w:val="00D52FA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52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52FA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52F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355</Words>
  <Characters>2029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2018-12-17T08:48:00Z</dcterms:created>
  <dcterms:modified xsi:type="dcterms:W3CDTF">2018-12-17T12:31:00Z</dcterms:modified>
</cp:coreProperties>
</file>