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Tenancy Agreement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Tenancy Agreement is made on entry date: {{entry_date}} between the Landlord and the Tenant.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Landlord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{{landlord_name}}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{{landlord_address}}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Details:{{email}}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{{name}}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{{tenant_address}}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{{property_address}}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{{rent}}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Tenancy Term: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tenancy will start on {{entry_date}} and will last for a period of {{stay_period}} months.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Payment: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rent will be paid monthly in advance on the {{Total_Rent}} day of each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Deposit: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security deposit of {{deposit_amount}} will be paid by the Tenant before moving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Tenant will be responsible for paying the following utilities: {{utilities}}.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Landlord: ___________________________________ Date: 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Tenant: _____________________________________ Date: 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