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B5ACE">
      <w:pPr>
        <w:jc w:val="center"/>
        <w:rPr>
          <w:rFonts w:hint="eastAsia" w:ascii="方正小标宋简体" w:eastAsia="方正小标宋简体" w:hAnsiTheme="minorHAnsi" w:cstheme="minorBidi"/>
          <w:b/>
          <w:kern w:val="44"/>
          <w:sz w:val="44"/>
          <w:szCs w:val="44"/>
          <w:lang w:val="en-US" w:eastAsia="zh-CN" w:bidi="ar-SA"/>
        </w:rPr>
      </w:pPr>
      <w:r>
        <w:rPr>
          <w:rFonts w:hint="eastAsia" w:ascii="方正小标宋简体" w:eastAsia="方正小标宋简体" w:cstheme="minorBidi"/>
          <w:b/>
          <w:kern w:val="44"/>
          <w:sz w:val="44"/>
          <w:szCs w:val="44"/>
          <w:lang w:val="en-US" w:eastAsia="zh-CN" w:bidi="ar-SA"/>
        </w:rPr>
        <w:t>阳东区餐具消洗厂“双随机”专项检查工作总结</w:t>
      </w:r>
    </w:p>
    <w:p w14:paraId="7C7925CF">
      <w:pPr>
        <w:ind w:firstLine="640" w:firstLineChars="200"/>
        <w:rPr>
          <w:rFonts w:hint="eastAsia" w:ascii="方正仿宋简体" w:hAnsi="宋体" w:eastAsia="方正仿宋简体" w:cs="宋体"/>
          <w:sz w:val="32"/>
          <w:szCs w:val="32"/>
          <w:lang w:eastAsia="zh-CN"/>
        </w:rPr>
      </w:pP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为了贯彻落实食品安全法关于餐饮具管理的规定</w:t>
      </w: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及《餐饮具集中消毒卫生规范》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，提高餐饮具</w:t>
      </w: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卫生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质量和安全水平，保障广大消费者的健康权益，按照双随机检查要求对</w:t>
      </w: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辖区内一家餐饮具厂（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餐露洁餐具配送中心</w:t>
      </w: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）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的卫生状况进行了全面、细致、严格的检查和评估。通过现场</w:t>
      </w: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检查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，</w:t>
      </w: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发现了餐饮具厂暴露出的一些问题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，并针对这些问题提出了整改</w:t>
      </w: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意见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。现将</w:t>
      </w: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餐饮具消毒中心存在的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相关问题进行</w:t>
      </w: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汇总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如下：</w:t>
      </w:r>
    </w:p>
    <w:p w14:paraId="235C567E">
      <w:pPr>
        <w:ind w:firstLine="640" w:firstLineChars="200"/>
        <w:rPr>
          <w:rFonts w:hint="eastAsia" w:ascii="方正仿宋简体" w:hAnsi="宋体" w:eastAsia="方正仿宋简体" w:cs="宋体"/>
          <w:sz w:val="32"/>
          <w:szCs w:val="32"/>
          <w:lang w:eastAsia="zh-CN"/>
        </w:rPr>
      </w:pP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一、存在的问题及整改</w:t>
      </w: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意见</w:t>
      </w:r>
    </w:p>
    <w:p w14:paraId="2E3432E1">
      <w:pPr>
        <w:ind w:firstLine="640" w:firstLineChars="200"/>
        <w:rPr>
          <w:rFonts w:hint="eastAsia" w:ascii="方正仿宋简体" w:hAnsi="宋体" w:eastAsia="方正仿宋简体" w:cs="宋体"/>
          <w:sz w:val="32"/>
          <w:szCs w:val="32"/>
          <w:lang w:eastAsia="zh-CN"/>
        </w:rPr>
      </w:pP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1、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生产区地面、墙面材质需改进，以便于清洁、消毒、防霉变、耐腐蚀；</w:t>
      </w:r>
    </w:p>
    <w:p w14:paraId="761BD15D">
      <w:pPr>
        <w:ind w:firstLine="640" w:firstLineChars="200"/>
        <w:rPr>
          <w:rFonts w:hint="eastAsia" w:ascii="方正仿宋简体" w:hAnsi="宋体" w:eastAsia="方正仿宋简体" w:cs="宋体"/>
          <w:sz w:val="32"/>
          <w:szCs w:val="32"/>
          <w:lang w:eastAsia="zh-CN"/>
        </w:rPr>
      </w:pP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2、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生产区与外界相通的出入口、门、窗、缝隙均要符合防虫、防鼠要求；</w:t>
      </w:r>
    </w:p>
    <w:p w14:paraId="4C91C5CA">
      <w:pPr>
        <w:ind w:firstLine="640" w:firstLineChars="200"/>
        <w:rPr>
          <w:rFonts w:hint="eastAsia" w:ascii="方正仿宋简体" w:hAnsi="宋体" w:eastAsia="方正仿宋简体" w:cs="宋体"/>
          <w:sz w:val="32"/>
          <w:szCs w:val="32"/>
          <w:lang w:eastAsia="zh-CN"/>
        </w:rPr>
      </w:pP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3、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更衣室、预进间需配备衣柜、鞋架；</w:t>
      </w:r>
    </w:p>
    <w:p w14:paraId="49172CBE">
      <w:pPr>
        <w:ind w:firstLine="640" w:firstLineChars="200"/>
        <w:rPr>
          <w:rFonts w:hint="eastAsia" w:ascii="方正仿宋简体" w:hAnsi="宋体" w:eastAsia="方正仿宋简体" w:cs="宋体"/>
          <w:sz w:val="32"/>
          <w:szCs w:val="32"/>
          <w:lang w:eastAsia="zh-CN"/>
        </w:rPr>
      </w:pP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4、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更换检验室冰箱，大小要符合餐具留样要求（留样时间保质时间一致）；</w:t>
      </w:r>
    </w:p>
    <w:p w14:paraId="617CEA3D">
      <w:pPr>
        <w:ind w:firstLine="640" w:firstLineChars="200"/>
        <w:rPr>
          <w:rFonts w:hint="eastAsia" w:ascii="方正仿宋简体" w:hAnsi="宋体" w:eastAsia="方正仿宋简体" w:cs="宋体"/>
          <w:sz w:val="32"/>
          <w:szCs w:val="32"/>
          <w:lang w:eastAsia="zh-CN"/>
        </w:rPr>
      </w:pP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5、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需完善各项管理制度并落实。</w:t>
      </w:r>
    </w:p>
    <w:p w14:paraId="47D5C66E">
      <w:pPr>
        <w:ind w:firstLine="640" w:firstLineChars="200"/>
        <w:rPr>
          <w:rFonts w:hint="eastAsia" w:ascii="方正仿宋简体" w:hAnsi="宋体" w:eastAsia="方正仿宋简体" w:cs="宋体"/>
          <w:sz w:val="32"/>
          <w:szCs w:val="32"/>
          <w:lang w:eastAsia="zh-CN"/>
        </w:rPr>
      </w:pP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针对本次监督检查的</w:t>
      </w: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存在的问题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，我们已要求各餐</w:t>
      </w: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饮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具消毒</w:t>
      </w: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厂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进行整改落实，后续将进行复检，并对整改效果进行评估。</w:t>
      </w:r>
    </w:p>
    <w:p w14:paraId="1F64A1C8">
      <w:pPr>
        <w:ind w:firstLine="640" w:firstLineChars="200"/>
        <w:rPr>
          <w:rFonts w:hint="eastAsia" w:ascii="方正仿宋简体" w:hAnsi="宋体" w:eastAsia="方正仿宋简体" w:cs="宋体"/>
          <w:sz w:val="32"/>
          <w:szCs w:val="32"/>
          <w:lang w:eastAsia="zh-CN"/>
        </w:rPr>
      </w:pP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二、下一步工作方向</w:t>
      </w:r>
      <w:bookmarkStart w:id="0" w:name="_GoBack"/>
      <w:bookmarkEnd w:id="0"/>
    </w:p>
    <w:p w14:paraId="2B6E6426">
      <w:pPr>
        <w:ind w:firstLine="640" w:firstLineChars="200"/>
        <w:rPr>
          <w:rFonts w:hint="default" w:ascii="方正仿宋简体" w:hAnsi="宋体" w:eastAsia="方正仿宋简体" w:cs="宋体"/>
          <w:sz w:val="32"/>
          <w:szCs w:val="32"/>
          <w:lang w:val="en-US" w:eastAsia="zh-CN"/>
        </w:rPr>
      </w:pP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我们将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对以上整改</w:t>
      </w: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意见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跟进，确保各项整改措施得到有效落实；</w:t>
      </w: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继续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加强对餐</w:t>
      </w: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饮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具消毒、消洗和配送中心的日常监督；对餐</w:t>
      </w: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饮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具消毒、消洗和配送中心进行定期评估，以促进其持续改进和提升</w:t>
      </w: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卫生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质量；加强与相关部门的沟通协作，共同推进餐</w:t>
      </w: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饮</w:t>
      </w:r>
      <w:r>
        <w:rPr>
          <w:rFonts w:hint="eastAsia" w:ascii="方正仿宋简体" w:hAnsi="宋体" w:eastAsia="方正仿宋简体" w:cs="宋体"/>
          <w:sz w:val="32"/>
          <w:szCs w:val="32"/>
          <w:lang w:eastAsia="zh-CN"/>
        </w:rPr>
        <w:t>具卫生安全工作，</w:t>
      </w: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>让消费者用上放心的餐饮具。</w:t>
      </w:r>
    </w:p>
    <w:p w14:paraId="23AD140A">
      <w:pPr>
        <w:ind w:firstLine="640" w:firstLineChars="200"/>
        <w:rPr>
          <w:rFonts w:hint="eastAsia" w:ascii="方正仿宋简体" w:hAnsi="宋体" w:eastAsia="方正仿宋简体" w:cs="宋体"/>
          <w:sz w:val="32"/>
          <w:szCs w:val="32"/>
          <w:lang w:eastAsia="zh-CN"/>
        </w:rPr>
      </w:pPr>
    </w:p>
    <w:p w14:paraId="0B5DA3AA">
      <w:pPr>
        <w:ind w:firstLine="640" w:firstLineChars="200"/>
        <w:rPr>
          <w:rFonts w:hint="eastAsia" w:ascii="方正仿宋简体" w:hAnsi="宋体" w:eastAsia="方正仿宋简体" w:cs="宋体"/>
          <w:sz w:val="32"/>
          <w:szCs w:val="32"/>
          <w:lang w:eastAsia="zh-CN"/>
        </w:rPr>
      </w:pPr>
    </w:p>
    <w:p w14:paraId="260E8539">
      <w:pPr>
        <w:ind w:firstLine="640" w:firstLineChars="200"/>
        <w:rPr>
          <w:rFonts w:hint="eastAsia" w:ascii="方正仿宋简体" w:hAnsi="宋体" w:eastAsia="方正仿宋简体" w:cs="宋体"/>
          <w:sz w:val="32"/>
          <w:szCs w:val="32"/>
          <w:lang w:eastAsia="zh-CN"/>
        </w:rPr>
      </w:pPr>
      <w:r>
        <w:rPr>
          <w:rFonts w:hint="eastAsia" w:ascii="方正仿宋简体" w:hAnsi="宋体" w:eastAsia="方正仿宋简体" w:cs="宋体"/>
          <w:sz w:val="32"/>
          <w:szCs w:val="32"/>
          <w:lang w:val="en-US" w:eastAsia="zh-CN"/>
        </w:rPr>
        <w:t xml:space="preserve">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15289D83-6856-46FD-B64D-5D7F62AAA444}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01962603-A742-4C88-A35D-76C26346718B}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A2C1D5CC-BABA-4F51-AEF9-4A4AAC633A2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4Y2QxNzZiY2ExMjYyNWRlYzBmODg1ZmQ0NTczYjcifQ=="/>
  </w:docVars>
  <w:rsids>
    <w:rsidRoot w:val="42CE6961"/>
    <w:rsid w:val="11CE5360"/>
    <w:rsid w:val="19763D5A"/>
    <w:rsid w:val="2E621807"/>
    <w:rsid w:val="42CE6961"/>
    <w:rsid w:val="4460454B"/>
    <w:rsid w:val="45626291"/>
    <w:rsid w:val="4BBB6334"/>
    <w:rsid w:val="55AA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646</Words>
  <Characters>647</Characters>
  <Lines>0</Lines>
  <Paragraphs>0</Paragraphs>
  <TotalTime>147</TotalTime>
  <ScaleCrop>false</ScaleCrop>
  <LinksUpToDate>false</LinksUpToDate>
  <CharactersWithSpaces>669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2023-04-10T00:54:00Z</dcterms:created>
  <dc:creator>阳东卫监</dc:creator>
  <cp:lastModifiedBy>传家宝</cp:lastModifiedBy>
  <cp:lastPrinted>2023-12-05T08:25:00Z</cp:lastPrinted>
  <dcterms:modified xsi:type="dcterms:W3CDTF">2025-12-15T10:22:58Z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A6F9CB96233449D2978E95FE0DD1062C_13</vt:lpwstr>
  </property>
  <property fmtid="{D5CDD505-2E9C-101B-9397-08002B2CF9AE}" pid="4" name="KSOTemplateDocerSaveRecord">
    <vt:lpwstr>eyJoZGlkIjoiMDk4Y2QxNzZiY2ExMjYyNWRlYzBmODg1ZmQ0NTczYjciLCJ1c2VySWQiOiIyNTAyMzg1OTQifQ==</vt:lpwstr>
  </property>
</Properties>
</file>