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F90AA" w14:textId="77777777" w:rsidR="006205A2" w:rsidRDefault="007755E4">
      <w:r>
        <w:rPr>
          <w:rFonts w:hint="eastAsia"/>
        </w:rPr>
        <w:t>无回报A</w:t>
      </w:r>
      <w:r>
        <w:t>RP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当一台主机启动时，会发送免费(无回报</w:t>
      </w:r>
      <w:r>
        <w:t>)ARP</w:t>
      </w:r>
      <w:r>
        <w:rPr>
          <w:rFonts w:hint="eastAsia"/>
        </w:rPr>
        <w:t>，通知网络上其他计算机更新A</w:t>
      </w:r>
      <w:r>
        <w:t>RP</w:t>
      </w:r>
      <w:r>
        <w:rPr>
          <w:rFonts w:hint="eastAsia"/>
        </w:rPr>
        <w:t>表</w:t>
      </w:r>
      <w:r w:rsidR="00550CB7">
        <w:rPr>
          <w:rFonts w:hint="eastAsia"/>
        </w:rPr>
        <w:t>，有三个作用</w:t>
      </w:r>
      <w:r w:rsidR="00550CB7">
        <w:t>,</w:t>
      </w:r>
    </w:p>
    <w:p w14:paraId="4B966A3E" w14:textId="77777777" w:rsidR="006205A2" w:rsidRDefault="00550CB7" w:rsidP="006205A2">
      <w:pPr>
        <w:ind w:firstLine="420"/>
      </w:pPr>
      <w:r>
        <w:t>a.</w:t>
      </w:r>
      <w:r>
        <w:rPr>
          <w:rFonts w:hint="eastAsia"/>
        </w:rPr>
        <w:t>宣告，以广播的形式将数据包发送出去</w:t>
      </w:r>
      <w:r w:rsidR="00891FB8">
        <w:rPr>
          <w:rFonts w:hint="eastAsia"/>
        </w:rPr>
        <w:t>，不需要回应，只是为了告诉其他计算机自己的I</w:t>
      </w:r>
      <w:r w:rsidR="00891FB8">
        <w:t>P</w:t>
      </w:r>
      <w:r w:rsidR="00891FB8">
        <w:rPr>
          <w:rFonts w:hint="eastAsia"/>
        </w:rPr>
        <w:t>地址和M</w:t>
      </w:r>
      <w:r w:rsidR="00891FB8">
        <w:t>AC</w:t>
      </w:r>
      <w:r w:rsidR="00891FB8">
        <w:rPr>
          <w:rFonts w:hint="eastAsia"/>
        </w:rPr>
        <w:t>地址</w:t>
      </w:r>
      <w:r w:rsidR="00AF4C45">
        <w:rPr>
          <w:rFonts w:hint="eastAsia"/>
        </w:rPr>
        <w:t>。</w:t>
      </w:r>
    </w:p>
    <w:p w14:paraId="213F8010" w14:textId="37D60414" w:rsidR="00357303" w:rsidRDefault="0038319F" w:rsidP="006205A2">
      <w:pPr>
        <w:ind w:firstLine="420"/>
      </w:pPr>
      <w:r>
        <w:t>b.</w:t>
      </w:r>
      <w:r>
        <w:rPr>
          <w:rFonts w:hint="eastAsia"/>
        </w:rPr>
        <w:t>检测I</w:t>
      </w:r>
      <w:r>
        <w:t>P</w:t>
      </w:r>
      <w:r>
        <w:rPr>
          <w:rFonts w:hint="eastAsia"/>
        </w:rPr>
        <w:t>地址冲突，当一台主机发送了免费A</w:t>
      </w:r>
      <w:r>
        <w:t>RP</w:t>
      </w:r>
      <w:r>
        <w:rPr>
          <w:rFonts w:hint="eastAsia"/>
        </w:rPr>
        <w:t>请求报文后，如果收到了A</w:t>
      </w:r>
      <w:r>
        <w:t>RP</w:t>
      </w:r>
      <w:r>
        <w:rPr>
          <w:rFonts w:hint="eastAsia"/>
        </w:rPr>
        <w:t>响应报文，则说明网络内已经存在使用该I</w:t>
      </w:r>
      <w:r>
        <w:t>P</w:t>
      </w:r>
      <w:r>
        <w:rPr>
          <w:rFonts w:hint="eastAsia"/>
        </w:rPr>
        <w:t>地址的主机</w:t>
      </w:r>
      <w:r w:rsidR="006205A2">
        <w:rPr>
          <w:rFonts w:hint="eastAsia"/>
        </w:rPr>
        <w:t>。</w:t>
      </w:r>
    </w:p>
    <w:p w14:paraId="28673B46" w14:textId="6EDF4A29" w:rsidR="006205A2" w:rsidRDefault="006205A2" w:rsidP="006205A2">
      <w:pPr>
        <w:ind w:firstLine="420"/>
      </w:pPr>
      <w:r>
        <w:rPr>
          <w:rFonts w:hint="eastAsia"/>
        </w:rPr>
        <w:t>c</w:t>
      </w:r>
      <w:r>
        <w:t>.</w:t>
      </w:r>
      <w:r>
        <w:rPr>
          <w:rFonts w:hint="eastAsia"/>
        </w:rPr>
        <w:t>更新其他主机的A</w:t>
      </w:r>
      <w:r>
        <w:t>RP</w:t>
      </w:r>
      <w:r>
        <w:rPr>
          <w:rFonts w:hint="eastAsia"/>
        </w:rPr>
        <w:t>缓存表</w:t>
      </w:r>
      <w:r w:rsidR="007A7B5E">
        <w:rPr>
          <w:rFonts w:hint="eastAsia"/>
        </w:rPr>
        <w:t xml:space="preserve"> 如果该主机更换了网卡，而其他主机的A</w:t>
      </w:r>
      <w:r w:rsidR="007A7B5E">
        <w:t>RP</w:t>
      </w:r>
      <w:r w:rsidR="007A7B5E">
        <w:rPr>
          <w:rFonts w:hint="eastAsia"/>
        </w:rPr>
        <w:t>缓存表仍然保留着原来的M</w:t>
      </w:r>
      <w:r w:rsidR="007A7B5E">
        <w:t>AC</w:t>
      </w:r>
      <w:r w:rsidR="007A7B5E">
        <w:rPr>
          <w:rFonts w:hint="eastAsia"/>
        </w:rPr>
        <w:t>地址。免费A</w:t>
      </w:r>
      <w:r w:rsidR="007A7B5E">
        <w:t>RP</w:t>
      </w:r>
      <w:r w:rsidR="007A7B5E">
        <w:rPr>
          <w:rFonts w:hint="eastAsia"/>
        </w:rPr>
        <w:t>数据包将更新A</w:t>
      </w:r>
      <w:r w:rsidR="007A7B5E">
        <w:t>RP</w:t>
      </w:r>
      <w:r w:rsidR="007A7B5E">
        <w:rPr>
          <w:rFonts w:hint="eastAsia"/>
        </w:rPr>
        <w:t>缓存表，将原来的M</w:t>
      </w:r>
      <w:r w:rsidR="007A7B5E">
        <w:t>AC</w:t>
      </w:r>
      <w:r w:rsidR="007A7B5E">
        <w:rPr>
          <w:rFonts w:hint="eastAsia"/>
        </w:rPr>
        <w:t>地址替换为新的M</w:t>
      </w:r>
      <w:r w:rsidR="007A7B5E">
        <w:t>AC</w:t>
      </w:r>
      <w:r w:rsidR="007A7B5E">
        <w:rPr>
          <w:rFonts w:hint="eastAsia"/>
        </w:rPr>
        <w:t>地址</w:t>
      </w:r>
    </w:p>
    <w:p w14:paraId="072D024E" w14:textId="767634A3" w:rsidR="007A33AF" w:rsidRPr="009D24AE" w:rsidRDefault="007A33AF" w:rsidP="007A33AF">
      <w:pPr>
        <w:rPr>
          <w:rFonts w:hint="eastAsia"/>
          <w:color w:val="FF0000"/>
        </w:rPr>
      </w:pPr>
      <w:r w:rsidRPr="009D24AE">
        <w:rPr>
          <w:rFonts w:hint="eastAsia"/>
          <w:color w:val="FF0000"/>
        </w:rPr>
        <w:t>和普通的a</w:t>
      </w:r>
      <w:r w:rsidRPr="009D24AE">
        <w:rPr>
          <w:color w:val="FF0000"/>
        </w:rPr>
        <w:t>rp</w:t>
      </w:r>
      <w:r w:rsidRPr="009D24AE">
        <w:rPr>
          <w:rFonts w:hint="eastAsia"/>
          <w:color w:val="FF0000"/>
        </w:rPr>
        <w:t>包的数据相比，不同点就是1处的目标I</w:t>
      </w:r>
      <w:r w:rsidRPr="009D24AE">
        <w:rPr>
          <w:color w:val="FF0000"/>
        </w:rPr>
        <w:t>P</w:t>
      </w:r>
      <w:r w:rsidRPr="009D24AE">
        <w:rPr>
          <w:rFonts w:hint="eastAsia"/>
          <w:color w:val="FF0000"/>
        </w:rPr>
        <w:t>填的是本地网卡的I</w:t>
      </w:r>
      <w:r w:rsidRPr="009D24AE">
        <w:rPr>
          <w:color w:val="FF0000"/>
        </w:rPr>
        <w:t>P</w:t>
      </w:r>
    </w:p>
    <w:p w14:paraId="6D7BFB5E" w14:textId="2A0D6160" w:rsidR="007A33AF" w:rsidRDefault="007A33AF" w:rsidP="007A33AF">
      <w:r w:rsidRPr="007A33AF">
        <w:drawing>
          <wp:inline distT="0" distB="0" distL="0" distR="0" wp14:anchorId="316A78B5" wp14:editId="7B40E25E">
            <wp:extent cx="5274310" cy="2711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D64BC" w14:textId="3FEE575D" w:rsidR="00255DE7" w:rsidRDefault="00255DE7" w:rsidP="007A33AF"/>
    <w:p w14:paraId="55133499" w14:textId="3CF310B6" w:rsidR="00827C9F" w:rsidRDefault="00255DE7" w:rsidP="007A33AF">
      <w:pPr>
        <w:rPr>
          <w:rFonts w:hint="eastAsia"/>
        </w:rPr>
      </w:pPr>
      <w:r>
        <w:rPr>
          <w:rFonts w:hint="eastAsia"/>
        </w:rPr>
        <w:t>实际的包</w:t>
      </w:r>
      <w:r w:rsidR="00827C9F">
        <w:rPr>
          <w:rFonts w:hint="eastAsia"/>
        </w:rPr>
        <w:t>：1表示无回报包，</w:t>
      </w:r>
      <w:r w:rsidR="00827C9F">
        <w:t>2</w:t>
      </w:r>
      <w:r w:rsidR="00827C9F">
        <w:rPr>
          <w:rFonts w:hint="eastAsia"/>
        </w:rPr>
        <w:t>表示宣告，本地和目标的I</w:t>
      </w:r>
      <w:r w:rsidR="00827C9F">
        <w:t>P</w:t>
      </w:r>
      <w:r w:rsidR="00827C9F">
        <w:rPr>
          <w:rFonts w:hint="eastAsia"/>
        </w:rPr>
        <w:t>都是本地I</w:t>
      </w:r>
      <w:r w:rsidR="00827C9F">
        <w:t>P</w:t>
      </w:r>
      <w:r w:rsidR="008865B5">
        <w:rPr>
          <w:rFonts w:hint="eastAsia"/>
        </w:rPr>
        <w:t>，包在同目录</w:t>
      </w:r>
    </w:p>
    <w:p w14:paraId="13347355" w14:textId="6AB70201" w:rsidR="00827C9F" w:rsidRPr="006205A2" w:rsidRDefault="00827C9F" w:rsidP="007A33AF">
      <w:pPr>
        <w:rPr>
          <w:rFonts w:hint="eastAsia"/>
        </w:rPr>
      </w:pPr>
      <w:r w:rsidRPr="00827C9F">
        <w:drawing>
          <wp:inline distT="0" distB="0" distL="0" distR="0" wp14:anchorId="09D4C30C" wp14:editId="52855E1B">
            <wp:extent cx="5274310" cy="31730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7C9F" w:rsidRPr="006205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2C68"/>
    <w:rsid w:val="00167D3F"/>
    <w:rsid w:val="00202C68"/>
    <w:rsid w:val="00255DE7"/>
    <w:rsid w:val="00357303"/>
    <w:rsid w:val="0038319F"/>
    <w:rsid w:val="00492866"/>
    <w:rsid w:val="004F7D32"/>
    <w:rsid w:val="00550CB7"/>
    <w:rsid w:val="005668E3"/>
    <w:rsid w:val="006205A2"/>
    <w:rsid w:val="007755E4"/>
    <w:rsid w:val="007A33AF"/>
    <w:rsid w:val="007A7B5E"/>
    <w:rsid w:val="00827C9F"/>
    <w:rsid w:val="008865B5"/>
    <w:rsid w:val="00891FB8"/>
    <w:rsid w:val="009D24AE"/>
    <w:rsid w:val="00AF4C45"/>
    <w:rsid w:val="00E3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AEFB2"/>
  <w15:chartTrackingRefBased/>
  <w15:docId w15:val="{C8CF6136-FDDE-4E67-A2BF-3C97B2F37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宣</dc:creator>
  <cp:keywords/>
  <dc:description/>
  <cp:lastModifiedBy>王 宣</cp:lastModifiedBy>
  <cp:revision>17</cp:revision>
  <dcterms:created xsi:type="dcterms:W3CDTF">2023-02-26T06:25:00Z</dcterms:created>
  <dcterms:modified xsi:type="dcterms:W3CDTF">2023-02-26T07:08:00Z</dcterms:modified>
</cp:coreProperties>
</file>