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A8266" w14:textId="77777777" w:rsidR="00AE2F6F" w:rsidRPr="00AE2F6F" w:rsidRDefault="00AE2F6F" w:rsidP="00AE2F6F">
      <w:pPr>
        <w:spacing w:after="0" w:line="240" w:lineRule="auto"/>
        <w:rPr>
          <w:rFonts w:ascii="Segoe UI" w:eastAsia="Times New Roman" w:hAnsi="Segoe UI" w:cs="Segoe UI"/>
          <w:color w:val="999999"/>
          <w:sz w:val="18"/>
          <w:szCs w:val="18"/>
        </w:rPr>
      </w:pPr>
      <w:r w:rsidRPr="00AE2F6F">
        <w:rPr>
          <w:rFonts w:ascii="Segoe UI" w:eastAsia="Times New Roman" w:hAnsi="Segoe UI" w:cs="Segoe UI"/>
          <w:color w:val="999999"/>
          <w:sz w:val="18"/>
          <w:szCs w:val="18"/>
        </w:rPr>
        <w:fldChar w:fldCharType="begin"/>
      </w:r>
      <w:r w:rsidRPr="00AE2F6F">
        <w:rPr>
          <w:rFonts w:ascii="Segoe UI" w:eastAsia="Times New Roman" w:hAnsi="Segoe UI" w:cs="Segoe UI"/>
          <w:color w:val="999999"/>
          <w:sz w:val="18"/>
          <w:szCs w:val="18"/>
        </w:rPr>
        <w:instrText xml:space="preserve"> HYPERLINK "https://wiki.ercot.com/pages/viewpage.action?pageId=153095747" \l "page-metadata-end" </w:instrText>
      </w:r>
      <w:r w:rsidRPr="00AE2F6F">
        <w:rPr>
          <w:rFonts w:ascii="Segoe UI" w:eastAsia="Times New Roman" w:hAnsi="Segoe UI" w:cs="Segoe UI"/>
          <w:color w:val="999999"/>
          <w:sz w:val="18"/>
          <w:szCs w:val="18"/>
        </w:rPr>
        <w:fldChar w:fldCharType="separate"/>
      </w:r>
      <w:r w:rsidRPr="00AE2F6F">
        <w:rPr>
          <w:rFonts w:ascii="Segoe UI" w:eastAsia="Times New Roman" w:hAnsi="Segoe UI" w:cs="Segoe UI"/>
          <w:color w:val="0052CC"/>
          <w:sz w:val="18"/>
          <w:szCs w:val="18"/>
          <w:bdr w:val="none" w:sz="0" w:space="0" w:color="auto" w:frame="1"/>
        </w:rPr>
        <w:br/>
      </w:r>
      <w:r w:rsidRPr="00AE2F6F">
        <w:rPr>
          <w:rFonts w:ascii="Segoe UI" w:eastAsia="Times New Roman" w:hAnsi="Segoe UI" w:cs="Segoe UI"/>
          <w:color w:val="0052CC"/>
          <w:sz w:val="18"/>
          <w:szCs w:val="18"/>
          <w:u w:val="single"/>
          <w:bdr w:val="none" w:sz="0" w:space="0" w:color="auto" w:frame="1"/>
        </w:rPr>
        <w:t>Skip to end of metadata</w:t>
      </w:r>
      <w:r w:rsidRPr="00AE2F6F">
        <w:rPr>
          <w:rFonts w:ascii="Segoe UI" w:eastAsia="Times New Roman" w:hAnsi="Segoe UI" w:cs="Segoe UI"/>
          <w:color w:val="999999"/>
          <w:sz w:val="18"/>
          <w:szCs w:val="18"/>
        </w:rPr>
        <w:fldChar w:fldCharType="end"/>
      </w:r>
    </w:p>
    <w:p w14:paraId="3C39624A" w14:textId="77777777" w:rsidR="00AE2F6F" w:rsidRPr="00AE2F6F" w:rsidRDefault="00AE2F6F" w:rsidP="00AE2F6F">
      <w:pPr>
        <w:numPr>
          <w:ilvl w:val="0"/>
          <w:numId w:val="1"/>
        </w:numPr>
        <w:spacing w:after="0" w:line="240" w:lineRule="auto"/>
        <w:ind w:left="0"/>
        <w:rPr>
          <w:rFonts w:ascii="Segoe UI" w:eastAsia="Times New Roman" w:hAnsi="Segoe UI" w:cs="Segoe UI"/>
          <w:color w:val="ABABAB"/>
          <w:sz w:val="18"/>
          <w:szCs w:val="18"/>
        </w:rPr>
      </w:pPr>
      <w:r w:rsidRPr="00AE2F6F">
        <w:rPr>
          <w:rFonts w:ascii="Segoe UI" w:eastAsia="Times New Roman" w:hAnsi="Segoe UI" w:cs="Segoe UI"/>
          <w:color w:val="ABABAB"/>
          <w:sz w:val="18"/>
          <w:szCs w:val="18"/>
        </w:rPr>
        <w:t>Created by </w:t>
      </w:r>
      <w:hyperlink r:id="rId5" w:history="1">
        <w:r w:rsidRPr="00AE2F6F">
          <w:rPr>
            <w:rFonts w:ascii="Segoe UI" w:eastAsia="Times New Roman" w:hAnsi="Segoe UI" w:cs="Segoe UI"/>
            <w:color w:val="5E6C84"/>
            <w:sz w:val="18"/>
            <w:szCs w:val="18"/>
            <w:u w:val="single"/>
          </w:rPr>
          <w:t>Johnson, Brandon</w:t>
        </w:r>
      </w:hyperlink>
      <w:r w:rsidRPr="00AE2F6F">
        <w:rPr>
          <w:rFonts w:ascii="Segoe UI" w:eastAsia="Times New Roman" w:hAnsi="Segoe UI" w:cs="Segoe UI"/>
          <w:color w:val="ABABAB"/>
          <w:sz w:val="18"/>
          <w:szCs w:val="18"/>
        </w:rPr>
        <w:t>, last modified on </w:t>
      </w:r>
      <w:hyperlink r:id="rId6" w:tooltip="Show changes" w:history="1">
        <w:r w:rsidRPr="00AE2F6F">
          <w:rPr>
            <w:rFonts w:ascii="Segoe UI" w:eastAsia="Times New Roman" w:hAnsi="Segoe UI" w:cs="Segoe UI"/>
            <w:color w:val="5E6C84"/>
            <w:sz w:val="18"/>
            <w:szCs w:val="18"/>
            <w:u w:val="single"/>
          </w:rPr>
          <w:t>Jun 16, 2021</w:t>
        </w:r>
      </w:hyperlink>
    </w:p>
    <w:p w14:paraId="007C858E" w14:textId="77777777" w:rsidR="00AE2F6F" w:rsidRPr="00AE2F6F" w:rsidRDefault="00AE2F6F" w:rsidP="00AE2F6F">
      <w:pPr>
        <w:spacing w:after="0" w:line="240" w:lineRule="auto"/>
        <w:rPr>
          <w:rFonts w:ascii="Segoe UI" w:eastAsia="Times New Roman" w:hAnsi="Segoe UI" w:cs="Segoe UI"/>
          <w:color w:val="999999"/>
          <w:sz w:val="18"/>
          <w:szCs w:val="18"/>
        </w:rPr>
      </w:pPr>
      <w:hyperlink r:id="rId7" w:anchor="page-metadata-start" w:history="1">
        <w:r w:rsidRPr="00AE2F6F">
          <w:rPr>
            <w:rFonts w:ascii="Segoe UI" w:eastAsia="Times New Roman" w:hAnsi="Segoe UI" w:cs="Segoe UI"/>
            <w:color w:val="0052CC"/>
            <w:sz w:val="18"/>
            <w:szCs w:val="18"/>
            <w:u w:val="single"/>
            <w:bdr w:val="none" w:sz="0" w:space="0" w:color="auto" w:frame="1"/>
          </w:rPr>
          <w:t>Go to start of metadata</w:t>
        </w:r>
      </w:hyperlink>
    </w:p>
    <w:p w14:paraId="441C55CD" w14:textId="77777777" w:rsidR="00AE2F6F" w:rsidRPr="00AE2F6F" w:rsidRDefault="00AE2F6F" w:rsidP="00AE2F6F">
      <w:pPr>
        <w:spacing w:after="0" w:line="240" w:lineRule="auto"/>
        <w:outlineLvl w:val="0"/>
        <w:rPr>
          <w:rFonts w:ascii="Segoe UI" w:eastAsia="Times New Roman" w:hAnsi="Segoe UI" w:cs="Segoe UI"/>
          <w:color w:val="172B4D"/>
          <w:spacing w:val="-2"/>
          <w:kern w:val="36"/>
          <w:sz w:val="36"/>
          <w:szCs w:val="36"/>
        </w:rPr>
      </w:pPr>
      <w:r w:rsidRPr="00AE2F6F">
        <w:rPr>
          <w:rFonts w:ascii="Segoe UI" w:eastAsia="Times New Roman" w:hAnsi="Segoe UI" w:cs="Segoe UI"/>
          <w:color w:val="172B4D"/>
          <w:spacing w:val="-2"/>
          <w:kern w:val="36"/>
          <w:sz w:val="36"/>
          <w:szCs w:val="36"/>
        </w:rPr>
        <w:t>Purpose</w:t>
      </w:r>
    </w:p>
    <w:p w14:paraId="0E1482AD" w14:textId="77777777" w:rsidR="00AE2F6F" w:rsidRPr="00AE2F6F" w:rsidRDefault="00AE2F6F" w:rsidP="00AE2F6F">
      <w:pPr>
        <w:spacing w:before="150" w:after="0" w:line="240" w:lineRule="auto"/>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This wiki page describes the procedure for deploying or updating a Jenkins instance deployed into a Kubernetes cluster at ERCOT using a Windows/Linux server or desktop.</w:t>
      </w:r>
    </w:p>
    <w:p w14:paraId="43E5E6B0" w14:textId="77777777" w:rsidR="00AE2F6F" w:rsidRPr="00AE2F6F" w:rsidRDefault="00AE2F6F" w:rsidP="00AE2F6F">
      <w:pPr>
        <w:spacing w:before="450" w:after="0" w:line="240" w:lineRule="auto"/>
        <w:outlineLvl w:val="0"/>
        <w:rPr>
          <w:rFonts w:ascii="Segoe UI" w:eastAsia="Times New Roman" w:hAnsi="Segoe UI" w:cs="Segoe UI"/>
          <w:color w:val="172B4D"/>
          <w:spacing w:val="-2"/>
          <w:kern w:val="36"/>
          <w:sz w:val="36"/>
          <w:szCs w:val="36"/>
        </w:rPr>
      </w:pPr>
      <w:r w:rsidRPr="00AE2F6F">
        <w:rPr>
          <w:rFonts w:ascii="Segoe UI" w:eastAsia="Times New Roman" w:hAnsi="Segoe UI" w:cs="Segoe UI"/>
          <w:color w:val="172B4D"/>
          <w:spacing w:val="-2"/>
          <w:kern w:val="36"/>
          <w:sz w:val="36"/>
          <w:szCs w:val="36"/>
        </w:rPr>
        <w:t>Deployments</w:t>
      </w:r>
    </w:p>
    <w:p w14:paraId="65CFBE7C" w14:textId="77777777" w:rsidR="00AE2F6F" w:rsidRPr="00AE2F6F" w:rsidRDefault="00AE2F6F" w:rsidP="00AE2F6F">
      <w:pPr>
        <w:spacing w:before="450" w:after="0" w:line="240" w:lineRule="auto"/>
        <w:outlineLvl w:val="2"/>
        <w:rPr>
          <w:rFonts w:ascii="Segoe UI" w:eastAsia="Times New Roman" w:hAnsi="Segoe UI" w:cs="Segoe UI"/>
          <w:b/>
          <w:bCs/>
          <w:color w:val="172B4D"/>
          <w:spacing w:val="-1"/>
          <w:sz w:val="24"/>
          <w:szCs w:val="24"/>
        </w:rPr>
      </w:pPr>
      <w:r w:rsidRPr="00AE2F6F">
        <w:rPr>
          <w:rFonts w:ascii="Segoe UI" w:eastAsia="Times New Roman" w:hAnsi="Segoe UI" w:cs="Segoe UI"/>
          <w:b/>
          <w:bCs/>
          <w:color w:val="172B4D"/>
          <w:spacing w:val="-1"/>
          <w:sz w:val="24"/>
          <w:szCs w:val="24"/>
        </w:rPr>
        <w:t>Pre-</w:t>
      </w:r>
      <w:proofErr w:type="spellStart"/>
      <w:r w:rsidRPr="00AE2F6F">
        <w:rPr>
          <w:rFonts w:ascii="Segoe UI" w:eastAsia="Times New Roman" w:hAnsi="Segoe UI" w:cs="Segoe UI"/>
          <w:b/>
          <w:bCs/>
          <w:color w:val="172B4D"/>
          <w:spacing w:val="-1"/>
          <w:sz w:val="24"/>
          <w:szCs w:val="24"/>
        </w:rPr>
        <w:t>reqs</w:t>
      </w:r>
      <w:proofErr w:type="spellEnd"/>
    </w:p>
    <w:p w14:paraId="6DCB7F00" w14:textId="77777777" w:rsidR="00AE2F6F" w:rsidRPr="00AE2F6F" w:rsidRDefault="00AE2F6F" w:rsidP="00AE2F6F">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Windows or Linux server or desktop environment.</w:t>
      </w:r>
    </w:p>
    <w:p w14:paraId="32D408AE" w14:textId="77777777" w:rsidR="00AE2F6F" w:rsidRPr="00AE2F6F" w:rsidRDefault="00AE2F6F" w:rsidP="00AE2F6F">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Current versions of the </w:t>
      </w:r>
      <w:hyperlink r:id="rId8" w:tgtFrame="_blank" w:history="1">
        <w:r w:rsidRPr="00AE2F6F">
          <w:rPr>
            <w:rFonts w:ascii="Segoe UI" w:eastAsia="Times New Roman" w:hAnsi="Segoe UI" w:cs="Segoe UI"/>
            <w:color w:val="0052CC"/>
            <w:sz w:val="21"/>
            <w:szCs w:val="21"/>
            <w:u w:val="single"/>
          </w:rPr>
          <w:t>OC</w:t>
        </w:r>
      </w:hyperlink>
      <w:r w:rsidRPr="00AE2F6F">
        <w:rPr>
          <w:rFonts w:ascii="Segoe UI" w:eastAsia="Times New Roman" w:hAnsi="Segoe UI" w:cs="Segoe UI"/>
          <w:color w:val="172B4D"/>
          <w:sz w:val="21"/>
          <w:szCs w:val="21"/>
        </w:rPr>
        <w:t> and </w:t>
      </w:r>
      <w:hyperlink r:id="rId9" w:tgtFrame="_blank" w:history="1">
        <w:r w:rsidRPr="00AE2F6F">
          <w:rPr>
            <w:rFonts w:ascii="Segoe UI" w:eastAsia="Times New Roman" w:hAnsi="Segoe UI" w:cs="Segoe UI"/>
            <w:color w:val="0052CC"/>
            <w:sz w:val="21"/>
            <w:szCs w:val="21"/>
            <w:u w:val="single"/>
          </w:rPr>
          <w:t>Helm </w:t>
        </w:r>
      </w:hyperlink>
      <w:r w:rsidRPr="00AE2F6F">
        <w:rPr>
          <w:rFonts w:ascii="Segoe UI" w:eastAsia="Times New Roman" w:hAnsi="Segoe UI" w:cs="Segoe UI"/>
          <w:color w:val="172B4D"/>
          <w:sz w:val="21"/>
          <w:szCs w:val="21"/>
        </w:rPr>
        <w:t>command line tools available in the environment from Step #1.</w:t>
      </w:r>
    </w:p>
    <w:p w14:paraId="0B5DC16C" w14:textId="77777777" w:rsidR="00AE2F6F" w:rsidRPr="00AE2F6F" w:rsidRDefault="00AE2F6F" w:rsidP="00AE2F6F">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Verify that the package version specified in the RFC has been distributed to the target environment here </w:t>
      </w:r>
      <w:hyperlink r:id="rId10" w:tgtFrame="_blank" w:history="1">
        <w:r w:rsidRPr="00AE2F6F">
          <w:rPr>
            <w:rFonts w:ascii="Segoe UI" w:eastAsia="Times New Roman" w:hAnsi="Segoe UI" w:cs="Segoe UI"/>
            <w:color w:val="0052CC"/>
            <w:sz w:val="21"/>
            <w:szCs w:val="21"/>
            <w:u w:val="single"/>
          </w:rPr>
          <w:t>https://repo.ercot.com/ui/bundles/source/Jenkins-JCasC?type=packages</w:t>
        </w:r>
      </w:hyperlink>
    </w:p>
    <w:p w14:paraId="26D20748" w14:textId="77777777" w:rsidR="00AE2F6F" w:rsidRPr="00AE2F6F" w:rsidRDefault="00AE2F6F" w:rsidP="00AE2F6F">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Helm access to https://&lt;environment</w:t>
      </w:r>
      <w:proofErr w:type="gramStart"/>
      <w:r w:rsidRPr="00AE2F6F">
        <w:rPr>
          <w:rFonts w:ascii="Segoe UI" w:eastAsia="Times New Roman" w:hAnsi="Segoe UI" w:cs="Segoe UI"/>
          <w:color w:val="172B4D"/>
          <w:sz w:val="21"/>
          <w:szCs w:val="21"/>
        </w:rPr>
        <w:t>&gt;.edge.repo.ercot.com</w:t>
      </w:r>
      <w:proofErr w:type="gramEnd"/>
      <w:r w:rsidRPr="00AE2F6F">
        <w:rPr>
          <w:rFonts w:ascii="Segoe UI" w:eastAsia="Times New Roman" w:hAnsi="Segoe UI" w:cs="Segoe UI"/>
          <w:color w:val="172B4D"/>
          <w:sz w:val="21"/>
          <w:szCs w:val="21"/>
        </w:rPr>
        <w:t>/artifactory/helm/</w:t>
      </w:r>
    </w:p>
    <w:p w14:paraId="626E0DBA" w14:textId="77777777" w:rsidR="00AE2F6F" w:rsidRPr="00AE2F6F" w:rsidRDefault="00AE2F6F" w:rsidP="00AE2F6F">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 xml:space="preserve">Access to core configuration </w:t>
      </w:r>
      <w:proofErr w:type="spellStart"/>
      <w:r w:rsidRPr="00AE2F6F">
        <w:rPr>
          <w:rFonts w:ascii="Segoe UI" w:eastAsia="Times New Roman" w:hAnsi="Segoe UI" w:cs="Segoe UI"/>
          <w:color w:val="172B4D"/>
          <w:sz w:val="21"/>
          <w:szCs w:val="21"/>
        </w:rPr>
        <w:t>yaml</w:t>
      </w:r>
      <w:proofErr w:type="spellEnd"/>
      <w:r w:rsidRPr="00AE2F6F">
        <w:rPr>
          <w:rFonts w:ascii="Segoe UI" w:eastAsia="Times New Roman" w:hAnsi="Segoe UI" w:cs="Segoe UI"/>
          <w:color w:val="172B4D"/>
          <w:sz w:val="21"/>
          <w:szCs w:val="21"/>
        </w:rPr>
        <w:t xml:space="preserve"> from the </w:t>
      </w:r>
      <w:proofErr w:type="spellStart"/>
      <w:r w:rsidRPr="00AE2F6F">
        <w:rPr>
          <w:rFonts w:ascii="Segoe UI" w:eastAsia="Times New Roman" w:hAnsi="Segoe UI" w:cs="Segoe UI"/>
          <w:color w:val="172B4D"/>
          <w:sz w:val="21"/>
          <w:szCs w:val="21"/>
        </w:rPr>
        <w:t>jcasc</w:t>
      </w:r>
      <w:proofErr w:type="spellEnd"/>
      <w:r w:rsidRPr="00AE2F6F">
        <w:rPr>
          <w:rFonts w:ascii="Segoe UI" w:eastAsia="Times New Roman" w:hAnsi="Segoe UI" w:cs="Segoe UI"/>
          <w:color w:val="172B4D"/>
          <w:sz w:val="21"/>
          <w:szCs w:val="21"/>
        </w:rPr>
        <w:t xml:space="preserve">-configuration </w:t>
      </w:r>
      <w:proofErr w:type="spellStart"/>
      <w:r w:rsidRPr="00AE2F6F">
        <w:rPr>
          <w:rFonts w:ascii="Segoe UI" w:eastAsia="Times New Roman" w:hAnsi="Segoe UI" w:cs="Segoe UI"/>
          <w:color w:val="172B4D"/>
          <w:sz w:val="21"/>
          <w:szCs w:val="21"/>
        </w:rPr>
        <w:t>git</w:t>
      </w:r>
      <w:proofErr w:type="spellEnd"/>
      <w:r w:rsidRPr="00AE2F6F">
        <w:rPr>
          <w:rFonts w:ascii="Segoe UI" w:eastAsia="Times New Roman" w:hAnsi="Segoe UI" w:cs="Segoe UI"/>
          <w:color w:val="172B4D"/>
          <w:sz w:val="21"/>
          <w:szCs w:val="21"/>
        </w:rPr>
        <w:t xml:space="preserve"> repo. </w:t>
      </w:r>
      <w:hyperlink r:id="rId11" w:tgtFrame="_blank" w:history="1">
        <w:r w:rsidRPr="00AE2F6F">
          <w:rPr>
            <w:rFonts w:ascii="Segoe UI" w:eastAsia="Times New Roman" w:hAnsi="Segoe UI" w:cs="Segoe UI"/>
            <w:color w:val="0052CC"/>
            <w:sz w:val="21"/>
            <w:szCs w:val="21"/>
            <w:u w:val="single"/>
          </w:rPr>
          <w:t>https://stash.ercot.com/projects/JCASC/repos/jcasc-configuration/browse</w:t>
        </w:r>
      </w:hyperlink>
    </w:p>
    <w:p w14:paraId="331177BB" w14:textId="77777777" w:rsidR="00AE2F6F" w:rsidRPr="00AE2F6F" w:rsidRDefault="00AE2F6F" w:rsidP="00AE2F6F">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 xml:space="preserve">Access to instance/group configuration </w:t>
      </w:r>
      <w:proofErr w:type="spellStart"/>
      <w:r w:rsidRPr="00AE2F6F">
        <w:rPr>
          <w:rFonts w:ascii="Segoe UI" w:eastAsia="Times New Roman" w:hAnsi="Segoe UI" w:cs="Segoe UI"/>
          <w:color w:val="172B4D"/>
          <w:sz w:val="21"/>
          <w:szCs w:val="21"/>
        </w:rPr>
        <w:t>yaml</w:t>
      </w:r>
      <w:proofErr w:type="spellEnd"/>
      <w:r w:rsidRPr="00AE2F6F">
        <w:rPr>
          <w:rFonts w:ascii="Segoe UI" w:eastAsia="Times New Roman" w:hAnsi="Segoe UI" w:cs="Segoe UI"/>
          <w:color w:val="172B4D"/>
          <w:sz w:val="21"/>
          <w:szCs w:val="21"/>
        </w:rPr>
        <w:t xml:space="preserve"> from the appropriate group </w:t>
      </w:r>
      <w:proofErr w:type="spellStart"/>
      <w:r w:rsidRPr="00AE2F6F">
        <w:rPr>
          <w:rFonts w:ascii="Segoe UI" w:eastAsia="Times New Roman" w:hAnsi="Segoe UI" w:cs="Segoe UI"/>
          <w:color w:val="172B4D"/>
          <w:sz w:val="21"/>
          <w:szCs w:val="21"/>
        </w:rPr>
        <w:t>git</w:t>
      </w:r>
      <w:proofErr w:type="spellEnd"/>
      <w:r w:rsidRPr="00AE2F6F">
        <w:rPr>
          <w:rFonts w:ascii="Segoe UI" w:eastAsia="Times New Roman" w:hAnsi="Segoe UI" w:cs="Segoe UI"/>
          <w:color w:val="172B4D"/>
          <w:sz w:val="21"/>
          <w:szCs w:val="21"/>
        </w:rPr>
        <w:t xml:space="preserve"> repo. https://stash.ercot.com/projects/</w:t>
      </w:r>
      <w:hyperlink r:id="rId12" w:tgtFrame="_blank" w:history="1">
        <w:r w:rsidRPr="00AE2F6F">
          <w:rPr>
            <w:rFonts w:ascii="Segoe UI" w:eastAsia="Times New Roman" w:hAnsi="Segoe UI" w:cs="Segoe UI"/>
            <w:color w:val="0052CC"/>
            <w:sz w:val="21"/>
            <w:szCs w:val="21"/>
            <w:u w:val="single"/>
          </w:rPr>
          <w:t>JCASC</w:t>
        </w:r>
      </w:hyperlink>
      <w:r w:rsidRPr="00AE2F6F">
        <w:rPr>
          <w:rFonts w:ascii="Segoe UI" w:eastAsia="Times New Roman" w:hAnsi="Segoe UI" w:cs="Segoe UI"/>
          <w:color w:val="172B4D"/>
          <w:sz w:val="21"/>
          <w:szCs w:val="21"/>
        </w:rPr>
        <w:t>/repos/jcasc-configuration-&lt;group-abbreviation&gt;/browse</w:t>
      </w:r>
    </w:p>
    <w:p w14:paraId="402B0EA2" w14:textId="77777777" w:rsidR="00AE2F6F" w:rsidRPr="00AE2F6F" w:rsidRDefault="00AE2F6F" w:rsidP="00AE2F6F">
      <w:pPr>
        <w:spacing w:before="450" w:after="0" w:line="240" w:lineRule="auto"/>
        <w:outlineLvl w:val="2"/>
        <w:rPr>
          <w:rFonts w:ascii="Segoe UI" w:eastAsia="Times New Roman" w:hAnsi="Segoe UI" w:cs="Segoe UI"/>
          <w:b/>
          <w:bCs/>
          <w:color w:val="172B4D"/>
          <w:spacing w:val="-1"/>
          <w:sz w:val="24"/>
          <w:szCs w:val="24"/>
        </w:rPr>
      </w:pPr>
      <w:r w:rsidRPr="00AE2F6F">
        <w:rPr>
          <w:rFonts w:ascii="Segoe UI" w:eastAsia="Times New Roman" w:hAnsi="Segoe UI" w:cs="Segoe UI"/>
          <w:b/>
          <w:bCs/>
          <w:color w:val="172B4D"/>
          <w:spacing w:val="-1"/>
          <w:sz w:val="24"/>
          <w:szCs w:val="24"/>
        </w:rPr>
        <w:t>Instructions</w:t>
      </w:r>
    </w:p>
    <w:p w14:paraId="4EDD448D" w14:textId="77777777" w:rsidR="00AE2F6F" w:rsidRPr="00AE2F6F" w:rsidRDefault="00AE2F6F" w:rsidP="00AE2F6F">
      <w:pPr>
        <w:numPr>
          <w:ilvl w:val="0"/>
          <w:numId w:val="3"/>
        </w:numPr>
        <w:spacing w:after="0"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Add the helm chart repository by running (&lt;environment&gt; = dev, test, prod has no prefix)</w:t>
      </w:r>
    </w:p>
    <w:p w14:paraId="199BBE0D"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t xml:space="preserve">helm repo add </w:t>
      </w:r>
      <w:proofErr w:type="spellStart"/>
      <w:r w:rsidRPr="00AE2F6F">
        <w:rPr>
          <w:rFonts w:ascii="Courier New" w:eastAsia="Times New Roman" w:hAnsi="Courier New" w:cs="Courier New"/>
          <w:color w:val="333333"/>
          <w:sz w:val="20"/>
          <w:szCs w:val="20"/>
        </w:rPr>
        <w:t>ercot</w:t>
      </w:r>
      <w:proofErr w:type="spellEnd"/>
      <w:r w:rsidRPr="00AE2F6F">
        <w:rPr>
          <w:rFonts w:ascii="Courier New" w:eastAsia="Times New Roman" w:hAnsi="Courier New" w:cs="Courier New"/>
          <w:color w:val="333333"/>
          <w:sz w:val="20"/>
          <w:szCs w:val="20"/>
        </w:rPr>
        <w:t>-&lt;environment&gt;-</w:t>
      </w:r>
      <w:proofErr w:type="gramStart"/>
      <w:r w:rsidRPr="00AE2F6F">
        <w:rPr>
          <w:rFonts w:ascii="Courier New" w:eastAsia="Times New Roman" w:hAnsi="Courier New" w:cs="Courier New"/>
          <w:color w:val="333333"/>
          <w:sz w:val="20"/>
          <w:szCs w:val="20"/>
        </w:rPr>
        <w:t>charts  https</w:t>
      </w:r>
      <w:proofErr w:type="gramEnd"/>
      <w:r w:rsidRPr="00AE2F6F">
        <w:rPr>
          <w:rFonts w:ascii="Courier New" w:eastAsia="Times New Roman" w:hAnsi="Courier New" w:cs="Courier New"/>
          <w:color w:val="333333"/>
          <w:sz w:val="20"/>
          <w:szCs w:val="20"/>
        </w:rPr>
        <w:t>://&lt;environment&gt;.edge.repo.ercot.com/artifactory/helm/</w:t>
      </w:r>
    </w:p>
    <w:p w14:paraId="06D6B09F" w14:textId="77777777" w:rsidR="00AE2F6F" w:rsidRPr="00AE2F6F" w:rsidRDefault="00AE2F6F" w:rsidP="00AE2F6F">
      <w:pPr>
        <w:numPr>
          <w:ilvl w:val="0"/>
          <w:numId w:val="3"/>
        </w:numPr>
        <w:spacing w:after="0"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Update your local metadata for the helm charts repository by running </w:t>
      </w:r>
    </w:p>
    <w:p w14:paraId="75428A91"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t>helm repo update</w:t>
      </w:r>
    </w:p>
    <w:p w14:paraId="14CACF78" w14:textId="77777777" w:rsidR="00AE2F6F" w:rsidRPr="00AE2F6F" w:rsidRDefault="00AE2F6F" w:rsidP="00AE2F6F">
      <w:pPr>
        <w:numPr>
          <w:ilvl w:val="0"/>
          <w:numId w:val="3"/>
        </w:numPr>
        <w:spacing w:after="0"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 xml:space="preserve">Confirm that </w:t>
      </w:r>
      <w:proofErr w:type="spellStart"/>
      <w:r w:rsidRPr="00AE2F6F">
        <w:rPr>
          <w:rFonts w:ascii="Segoe UI" w:eastAsia="Times New Roman" w:hAnsi="Segoe UI" w:cs="Segoe UI"/>
          <w:color w:val="172B4D"/>
          <w:sz w:val="21"/>
          <w:szCs w:val="21"/>
        </w:rPr>
        <w:t>jcasc</w:t>
      </w:r>
      <w:proofErr w:type="spellEnd"/>
      <w:r w:rsidRPr="00AE2F6F">
        <w:rPr>
          <w:rFonts w:ascii="Segoe UI" w:eastAsia="Times New Roman" w:hAnsi="Segoe UI" w:cs="Segoe UI"/>
          <w:color w:val="172B4D"/>
          <w:sz w:val="21"/>
          <w:szCs w:val="21"/>
        </w:rPr>
        <w:t xml:space="preserve"> is available and the version number by running</w:t>
      </w:r>
    </w:p>
    <w:p w14:paraId="4385EC8F"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t xml:space="preserve">helm search repo </w:t>
      </w:r>
      <w:proofErr w:type="spellStart"/>
      <w:r w:rsidRPr="00AE2F6F">
        <w:rPr>
          <w:rFonts w:ascii="Courier New" w:eastAsia="Times New Roman" w:hAnsi="Courier New" w:cs="Courier New"/>
          <w:color w:val="333333"/>
          <w:sz w:val="20"/>
          <w:szCs w:val="20"/>
        </w:rPr>
        <w:t>ercot</w:t>
      </w:r>
      <w:proofErr w:type="spellEnd"/>
      <w:r w:rsidRPr="00AE2F6F">
        <w:rPr>
          <w:rFonts w:ascii="Courier New" w:eastAsia="Times New Roman" w:hAnsi="Courier New" w:cs="Courier New"/>
          <w:color w:val="333333"/>
          <w:sz w:val="20"/>
          <w:szCs w:val="20"/>
        </w:rPr>
        <w:t>-&lt;environment&gt;-charts/</w:t>
      </w:r>
      <w:proofErr w:type="spellStart"/>
      <w:r w:rsidRPr="00AE2F6F">
        <w:rPr>
          <w:rFonts w:ascii="Courier New" w:eastAsia="Times New Roman" w:hAnsi="Courier New" w:cs="Courier New"/>
          <w:color w:val="333333"/>
          <w:sz w:val="20"/>
          <w:szCs w:val="20"/>
        </w:rPr>
        <w:t>jcasc</w:t>
      </w:r>
      <w:proofErr w:type="spellEnd"/>
    </w:p>
    <w:p w14:paraId="03D10C1C" w14:textId="77777777" w:rsidR="00AE2F6F" w:rsidRPr="00AE2F6F" w:rsidRDefault="00AE2F6F" w:rsidP="00AE2F6F">
      <w:pPr>
        <w:numPr>
          <w:ilvl w:val="0"/>
          <w:numId w:val="3"/>
        </w:numPr>
        <w:spacing w:after="0"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Login to the target OpenShift cluster by running (&lt;</w:t>
      </w:r>
      <w:proofErr w:type="spellStart"/>
      <w:r w:rsidRPr="00AE2F6F">
        <w:rPr>
          <w:rFonts w:ascii="Segoe UI" w:eastAsia="Times New Roman" w:hAnsi="Segoe UI" w:cs="Segoe UI"/>
          <w:color w:val="172B4D"/>
          <w:sz w:val="21"/>
          <w:szCs w:val="21"/>
        </w:rPr>
        <w:t>clustername</w:t>
      </w:r>
      <w:proofErr w:type="spellEnd"/>
      <w:r w:rsidRPr="00AE2F6F">
        <w:rPr>
          <w:rFonts w:ascii="Segoe UI" w:eastAsia="Times New Roman" w:hAnsi="Segoe UI" w:cs="Segoe UI"/>
          <w:color w:val="172B4D"/>
          <w:sz w:val="21"/>
          <w:szCs w:val="21"/>
        </w:rPr>
        <w:t>&gt; = labk8s, devk8s, testk8s, ptk8s (prod-</w:t>
      </w:r>
      <w:proofErr w:type="spellStart"/>
      <w:r w:rsidRPr="00AE2F6F">
        <w:rPr>
          <w:rFonts w:ascii="Segoe UI" w:eastAsia="Times New Roman" w:hAnsi="Segoe UI" w:cs="Segoe UI"/>
          <w:color w:val="172B4D"/>
          <w:sz w:val="21"/>
          <w:szCs w:val="21"/>
        </w:rPr>
        <w:t>taylor</w:t>
      </w:r>
      <w:proofErr w:type="spellEnd"/>
      <w:r w:rsidRPr="00AE2F6F">
        <w:rPr>
          <w:rFonts w:ascii="Segoe UI" w:eastAsia="Times New Roman" w:hAnsi="Segoe UI" w:cs="Segoe UI"/>
          <w:color w:val="172B4D"/>
          <w:sz w:val="21"/>
          <w:szCs w:val="21"/>
        </w:rPr>
        <w:t>), pbk8s (prod-</w:t>
      </w:r>
      <w:proofErr w:type="spellStart"/>
      <w:r w:rsidRPr="00AE2F6F">
        <w:rPr>
          <w:rFonts w:ascii="Segoe UI" w:eastAsia="Times New Roman" w:hAnsi="Segoe UI" w:cs="Segoe UI"/>
          <w:color w:val="172B4D"/>
          <w:sz w:val="21"/>
          <w:szCs w:val="21"/>
        </w:rPr>
        <w:t>bastrop</w:t>
      </w:r>
      <w:proofErr w:type="spellEnd"/>
      <w:r w:rsidRPr="00AE2F6F">
        <w:rPr>
          <w:rFonts w:ascii="Segoe UI" w:eastAsia="Times New Roman" w:hAnsi="Segoe UI" w:cs="Segoe UI"/>
          <w:color w:val="172B4D"/>
          <w:sz w:val="21"/>
          <w:szCs w:val="21"/>
        </w:rPr>
        <w:t>))</w:t>
      </w:r>
    </w:p>
    <w:p w14:paraId="05CA3FB4"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proofErr w:type="spellStart"/>
      <w:r w:rsidRPr="00AE2F6F">
        <w:rPr>
          <w:rFonts w:ascii="Courier New" w:eastAsia="Times New Roman" w:hAnsi="Courier New" w:cs="Courier New"/>
          <w:color w:val="333333"/>
          <w:sz w:val="20"/>
          <w:szCs w:val="20"/>
        </w:rPr>
        <w:t>oc</w:t>
      </w:r>
      <w:proofErr w:type="spellEnd"/>
      <w:r w:rsidRPr="00AE2F6F">
        <w:rPr>
          <w:rFonts w:ascii="Courier New" w:eastAsia="Times New Roman" w:hAnsi="Courier New" w:cs="Courier New"/>
          <w:color w:val="333333"/>
          <w:sz w:val="20"/>
          <w:szCs w:val="20"/>
        </w:rPr>
        <w:t xml:space="preserve"> login </w:t>
      </w:r>
      <w:proofErr w:type="spellStart"/>
      <w:proofErr w:type="gramStart"/>
      <w:r w:rsidRPr="00AE2F6F">
        <w:rPr>
          <w:rFonts w:ascii="Courier New" w:eastAsia="Times New Roman" w:hAnsi="Courier New" w:cs="Courier New"/>
          <w:color w:val="333333"/>
          <w:sz w:val="20"/>
          <w:szCs w:val="20"/>
        </w:rPr>
        <w:t>api</w:t>
      </w:r>
      <w:proofErr w:type="spellEnd"/>
      <w:r w:rsidRPr="00AE2F6F">
        <w:rPr>
          <w:rFonts w:ascii="Courier New" w:eastAsia="Times New Roman" w:hAnsi="Courier New" w:cs="Courier New"/>
          <w:color w:val="333333"/>
          <w:sz w:val="20"/>
          <w:szCs w:val="20"/>
        </w:rPr>
        <w:t>.&lt;</w:t>
      </w:r>
      <w:proofErr w:type="spellStart"/>
      <w:proofErr w:type="gramEnd"/>
      <w:r w:rsidRPr="00AE2F6F">
        <w:rPr>
          <w:rFonts w:ascii="Courier New" w:eastAsia="Times New Roman" w:hAnsi="Courier New" w:cs="Courier New"/>
          <w:color w:val="333333"/>
          <w:sz w:val="20"/>
          <w:szCs w:val="20"/>
        </w:rPr>
        <w:t>clustername</w:t>
      </w:r>
      <w:proofErr w:type="spellEnd"/>
      <w:r w:rsidRPr="00AE2F6F">
        <w:rPr>
          <w:rFonts w:ascii="Courier New" w:eastAsia="Times New Roman" w:hAnsi="Courier New" w:cs="Courier New"/>
          <w:color w:val="333333"/>
          <w:sz w:val="20"/>
          <w:szCs w:val="20"/>
        </w:rPr>
        <w:t>&gt;.ercot.com:6443</w:t>
      </w:r>
    </w:p>
    <w:p w14:paraId="3AFA9257" w14:textId="77777777" w:rsidR="00AE2F6F" w:rsidRPr="00AE2F6F" w:rsidRDefault="00AE2F6F" w:rsidP="00AE2F6F">
      <w:pPr>
        <w:numPr>
          <w:ilvl w:val="0"/>
          <w:numId w:val="3"/>
        </w:numPr>
        <w:spacing w:after="0"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Clone the core </w:t>
      </w:r>
      <w:proofErr w:type="spellStart"/>
      <w:r w:rsidRPr="00AE2F6F">
        <w:rPr>
          <w:rFonts w:ascii="Segoe UI" w:eastAsia="Times New Roman" w:hAnsi="Segoe UI" w:cs="Segoe UI"/>
          <w:color w:val="172B4D"/>
          <w:sz w:val="21"/>
          <w:szCs w:val="21"/>
        </w:rPr>
        <w:fldChar w:fldCharType="begin"/>
      </w:r>
      <w:r w:rsidRPr="00AE2F6F">
        <w:rPr>
          <w:rFonts w:ascii="Segoe UI" w:eastAsia="Times New Roman" w:hAnsi="Segoe UI" w:cs="Segoe UI"/>
          <w:color w:val="172B4D"/>
          <w:sz w:val="21"/>
          <w:szCs w:val="21"/>
        </w:rPr>
        <w:instrText xml:space="preserve"> HYPERLINK "https://stash.ercot.com/scm/cicd/jcasc-configuration.git" \t "_blank" </w:instrText>
      </w:r>
      <w:r w:rsidRPr="00AE2F6F">
        <w:rPr>
          <w:rFonts w:ascii="Segoe UI" w:eastAsia="Times New Roman" w:hAnsi="Segoe UI" w:cs="Segoe UI"/>
          <w:color w:val="172B4D"/>
          <w:sz w:val="21"/>
          <w:szCs w:val="21"/>
        </w:rPr>
        <w:fldChar w:fldCharType="separate"/>
      </w:r>
      <w:r w:rsidRPr="00AE2F6F">
        <w:rPr>
          <w:rFonts w:ascii="Segoe UI" w:eastAsia="Times New Roman" w:hAnsi="Segoe UI" w:cs="Segoe UI"/>
          <w:color w:val="0052CC"/>
          <w:sz w:val="21"/>
          <w:szCs w:val="21"/>
          <w:u w:val="single"/>
        </w:rPr>
        <w:t>jcasc</w:t>
      </w:r>
      <w:proofErr w:type="spellEnd"/>
      <w:r w:rsidRPr="00AE2F6F">
        <w:rPr>
          <w:rFonts w:ascii="Segoe UI" w:eastAsia="Times New Roman" w:hAnsi="Segoe UI" w:cs="Segoe UI"/>
          <w:color w:val="0052CC"/>
          <w:sz w:val="21"/>
          <w:szCs w:val="21"/>
          <w:u w:val="single"/>
        </w:rPr>
        <w:t>-configuration</w:t>
      </w:r>
      <w:r w:rsidRPr="00AE2F6F">
        <w:rPr>
          <w:rFonts w:ascii="Segoe UI" w:eastAsia="Times New Roman" w:hAnsi="Segoe UI" w:cs="Segoe UI"/>
          <w:color w:val="172B4D"/>
          <w:sz w:val="21"/>
          <w:szCs w:val="21"/>
        </w:rPr>
        <w:fldChar w:fldCharType="end"/>
      </w:r>
      <w:r w:rsidRPr="00AE2F6F">
        <w:rPr>
          <w:rFonts w:ascii="Segoe UI" w:eastAsia="Times New Roman" w:hAnsi="Segoe UI" w:cs="Segoe UI"/>
          <w:color w:val="172B4D"/>
          <w:sz w:val="21"/>
          <w:szCs w:val="21"/>
        </w:rPr>
        <w:t xml:space="preserve"> repository from the JCASC git project in stash into your deployment environment.  (NOTE: You may need to temporarily disable SSL validation in the git client if your system doesn't trust </w:t>
      </w:r>
      <w:proofErr w:type="spellStart"/>
      <w:r w:rsidRPr="00AE2F6F">
        <w:rPr>
          <w:rFonts w:ascii="Segoe UI" w:eastAsia="Times New Roman" w:hAnsi="Segoe UI" w:cs="Segoe UI"/>
          <w:color w:val="172B4D"/>
          <w:sz w:val="21"/>
          <w:szCs w:val="21"/>
        </w:rPr>
        <w:t>Globalsign's</w:t>
      </w:r>
      <w:proofErr w:type="spellEnd"/>
      <w:r w:rsidRPr="00AE2F6F">
        <w:rPr>
          <w:rFonts w:ascii="Segoe UI" w:eastAsia="Times New Roman" w:hAnsi="Segoe UI" w:cs="Segoe UI"/>
          <w:color w:val="172B4D"/>
          <w:sz w:val="21"/>
          <w:szCs w:val="21"/>
        </w:rPr>
        <w:t xml:space="preserve"> intermediate certificate.)</w:t>
      </w:r>
    </w:p>
    <w:p w14:paraId="39CCE50E"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t>git clone https://stash.ercot.com/scm/jcasc/jcasc-configuration.git</w:t>
      </w:r>
    </w:p>
    <w:p w14:paraId="047C0E93" w14:textId="77777777" w:rsidR="00AE2F6F" w:rsidRPr="00AE2F6F" w:rsidRDefault="00AE2F6F" w:rsidP="00AE2F6F">
      <w:pPr>
        <w:numPr>
          <w:ilvl w:val="0"/>
          <w:numId w:val="3"/>
        </w:numPr>
        <w:spacing w:after="0"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Clone the appropriate </w:t>
      </w:r>
      <w:proofErr w:type="spellStart"/>
      <w:r w:rsidRPr="00AE2F6F">
        <w:rPr>
          <w:rFonts w:ascii="Segoe UI" w:eastAsia="Times New Roman" w:hAnsi="Segoe UI" w:cs="Segoe UI"/>
          <w:b/>
          <w:bCs/>
          <w:color w:val="172B4D"/>
          <w:sz w:val="21"/>
          <w:szCs w:val="21"/>
        </w:rPr>
        <w:t>jcasc</w:t>
      </w:r>
      <w:proofErr w:type="spellEnd"/>
      <w:r w:rsidRPr="00AE2F6F">
        <w:rPr>
          <w:rFonts w:ascii="Segoe UI" w:eastAsia="Times New Roman" w:hAnsi="Segoe UI" w:cs="Segoe UI"/>
          <w:b/>
          <w:bCs/>
          <w:color w:val="172B4D"/>
          <w:sz w:val="21"/>
          <w:szCs w:val="21"/>
        </w:rPr>
        <w:t>-configuration-</w:t>
      </w:r>
      <w:r w:rsidRPr="00AE2F6F">
        <w:rPr>
          <w:rFonts w:ascii="Segoe UI" w:eastAsia="Times New Roman" w:hAnsi="Segoe UI" w:cs="Segoe UI"/>
          <w:b/>
          <w:bCs/>
          <w:color w:val="FF0000"/>
          <w:sz w:val="21"/>
          <w:szCs w:val="21"/>
        </w:rPr>
        <w:t>&lt;group-abbreviation&gt;</w:t>
      </w:r>
      <w:r w:rsidRPr="00AE2F6F">
        <w:rPr>
          <w:rFonts w:ascii="Segoe UI" w:eastAsia="Times New Roman" w:hAnsi="Segoe UI" w:cs="Segoe UI"/>
          <w:color w:val="172B4D"/>
          <w:sz w:val="21"/>
          <w:szCs w:val="21"/>
        </w:rPr>
        <w:t xml:space="preserve"> repository from the JCASC git project in stash into your deployment environment. (NOTE: You may need to temporarily disable SSL validation in the git client if your system doesn't trust </w:t>
      </w:r>
      <w:proofErr w:type="spellStart"/>
      <w:r w:rsidRPr="00AE2F6F">
        <w:rPr>
          <w:rFonts w:ascii="Segoe UI" w:eastAsia="Times New Roman" w:hAnsi="Segoe UI" w:cs="Segoe UI"/>
          <w:color w:val="172B4D"/>
          <w:sz w:val="21"/>
          <w:szCs w:val="21"/>
        </w:rPr>
        <w:t>Globalsign's</w:t>
      </w:r>
      <w:proofErr w:type="spellEnd"/>
      <w:r w:rsidRPr="00AE2F6F">
        <w:rPr>
          <w:rFonts w:ascii="Segoe UI" w:eastAsia="Times New Roman" w:hAnsi="Segoe UI" w:cs="Segoe UI"/>
          <w:color w:val="172B4D"/>
          <w:sz w:val="21"/>
          <w:szCs w:val="21"/>
        </w:rPr>
        <w:t xml:space="preserve"> intermediate certificate.)</w:t>
      </w:r>
    </w:p>
    <w:p w14:paraId="2647D1A1"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lastRenderedPageBreak/>
        <w:t>git clone https://stash.ercot.com/scm/jcasc/jcasc-configuration-&lt;group-abbreviation</w:t>
      </w:r>
      <w:proofErr w:type="gramStart"/>
      <w:r w:rsidRPr="00AE2F6F">
        <w:rPr>
          <w:rFonts w:ascii="Courier New" w:eastAsia="Times New Roman" w:hAnsi="Courier New" w:cs="Courier New"/>
          <w:color w:val="333333"/>
          <w:sz w:val="20"/>
          <w:szCs w:val="20"/>
        </w:rPr>
        <w:t>&gt;.git</w:t>
      </w:r>
      <w:proofErr w:type="gramEnd"/>
    </w:p>
    <w:p w14:paraId="2C41D81E" w14:textId="77777777" w:rsidR="00AE2F6F" w:rsidRPr="00AE2F6F" w:rsidRDefault="00AE2F6F" w:rsidP="00AE2F6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z w:val="20"/>
          <w:szCs w:val="20"/>
        </w:rPr>
      </w:pPr>
      <w:r w:rsidRPr="00AE2F6F">
        <w:rPr>
          <w:rFonts w:ascii="Courier New" w:eastAsia="Times New Roman" w:hAnsi="Courier New" w:cs="Courier New"/>
          <w:color w:val="172B4D"/>
          <w:sz w:val="20"/>
          <w:szCs w:val="20"/>
        </w:rPr>
        <w:t xml:space="preserve">Perform a </w:t>
      </w:r>
      <w:proofErr w:type="gramStart"/>
      <w:r w:rsidRPr="00AE2F6F">
        <w:rPr>
          <w:rFonts w:ascii="Courier New" w:eastAsia="Times New Roman" w:hAnsi="Courier New" w:cs="Courier New"/>
          <w:color w:val="172B4D"/>
          <w:sz w:val="20"/>
          <w:szCs w:val="20"/>
        </w:rPr>
        <w:t>dry-run</w:t>
      </w:r>
      <w:proofErr w:type="gramEnd"/>
      <w:r w:rsidRPr="00AE2F6F">
        <w:rPr>
          <w:rFonts w:ascii="Courier New" w:eastAsia="Times New Roman" w:hAnsi="Courier New" w:cs="Courier New"/>
          <w:color w:val="172B4D"/>
          <w:sz w:val="20"/>
          <w:szCs w:val="20"/>
        </w:rPr>
        <w:t xml:space="preserve"> of the deployment to ensure that things render correctly by running. Verify that there are no error messages in the output, if there are any, they are most likely to be at the top of the output.</w:t>
      </w:r>
    </w:p>
    <w:p w14:paraId="750CCD70" w14:textId="77777777" w:rsidR="00AE2F6F" w:rsidRPr="00AE2F6F" w:rsidRDefault="00AE2F6F" w:rsidP="00AE2F6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t xml:space="preserve">helm upgrade </w:t>
      </w:r>
      <w:proofErr w:type="spellStart"/>
      <w:r w:rsidRPr="00AE2F6F">
        <w:rPr>
          <w:rFonts w:ascii="Courier New" w:eastAsia="Times New Roman" w:hAnsi="Courier New" w:cs="Courier New"/>
          <w:color w:val="333333"/>
          <w:sz w:val="20"/>
          <w:szCs w:val="20"/>
        </w:rPr>
        <w:t>jenkins</w:t>
      </w:r>
      <w:proofErr w:type="spellEnd"/>
      <w:r w:rsidRPr="00AE2F6F">
        <w:rPr>
          <w:rFonts w:ascii="Courier New" w:eastAsia="Times New Roman" w:hAnsi="Courier New" w:cs="Courier New"/>
          <w:color w:val="333333"/>
          <w:sz w:val="20"/>
          <w:szCs w:val="20"/>
        </w:rPr>
        <w:t xml:space="preserve">-&lt;group-abbreviation&gt; </w:t>
      </w:r>
      <w:proofErr w:type="spellStart"/>
      <w:r w:rsidRPr="00AE2F6F">
        <w:rPr>
          <w:rFonts w:ascii="Courier New" w:eastAsia="Times New Roman" w:hAnsi="Courier New" w:cs="Courier New"/>
          <w:color w:val="333333"/>
          <w:sz w:val="20"/>
          <w:szCs w:val="20"/>
        </w:rPr>
        <w:t>ercot</w:t>
      </w:r>
      <w:proofErr w:type="spellEnd"/>
      <w:r w:rsidRPr="00AE2F6F">
        <w:rPr>
          <w:rFonts w:ascii="Courier New" w:eastAsia="Times New Roman" w:hAnsi="Courier New" w:cs="Courier New"/>
          <w:color w:val="333333"/>
          <w:sz w:val="20"/>
          <w:szCs w:val="20"/>
        </w:rPr>
        <w:t>-&lt;environment&gt;-charts/</w:t>
      </w:r>
      <w:proofErr w:type="spellStart"/>
      <w:r w:rsidRPr="00AE2F6F">
        <w:rPr>
          <w:rFonts w:ascii="Courier New" w:eastAsia="Times New Roman" w:hAnsi="Courier New" w:cs="Courier New"/>
          <w:color w:val="333333"/>
          <w:sz w:val="20"/>
          <w:szCs w:val="20"/>
        </w:rPr>
        <w:t>jcasc</w:t>
      </w:r>
      <w:proofErr w:type="spellEnd"/>
      <w:r w:rsidRPr="00AE2F6F">
        <w:rPr>
          <w:rFonts w:ascii="Courier New" w:eastAsia="Times New Roman" w:hAnsi="Courier New" w:cs="Courier New"/>
          <w:color w:val="333333"/>
          <w:sz w:val="20"/>
          <w:szCs w:val="20"/>
        </w:rPr>
        <w:t xml:space="preserve"> --install --create-namespace --namespace </w:t>
      </w:r>
      <w:proofErr w:type="spellStart"/>
      <w:r w:rsidRPr="00AE2F6F">
        <w:rPr>
          <w:rFonts w:ascii="Courier New" w:eastAsia="Times New Roman" w:hAnsi="Courier New" w:cs="Courier New"/>
          <w:color w:val="333333"/>
          <w:sz w:val="20"/>
          <w:szCs w:val="20"/>
        </w:rPr>
        <w:t>jenkins</w:t>
      </w:r>
      <w:proofErr w:type="spellEnd"/>
      <w:r w:rsidRPr="00AE2F6F">
        <w:rPr>
          <w:rFonts w:ascii="Courier New" w:eastAsia="Times New Roman" w:hAnsi="Courier New" w:cs="Courier New"/>
          <w:color w:val="333333"/>
          <w:sz w:val="20"/>
          <w:szCs w:val="20"/>
        </w:rPr>
        <w:t>-&lt;group-abbreviation&gt; --values /path/to/configuration-&lt;environment&gt;.</w:t>
      </w:r>
      <w:proofErr w:type="spellStart"/>
      <w:r w:rsidRPr="00AE2F6F">
        <w:rPr>
          <w:rFonts w:ascii="Courier New" w:eastAsia="Times New Roman" w:hAnsi="Courier New" w:cs="Courier New"/>
          <w:color w:val="333333"/>
          <w:sz w:val="20"/>
          <w:szCs w:val="20"/>
        </w:rPr>
        <w:t>yaml</w:t>
      </w:r>
      <w:proofErr w:type="spellEnd"/>
      <w:r w:rsidRPr="00AE2F6F">
        <w:rPr>
          <w:rFonts w:ascii="Courier New" w:eastAsia="Times New Roman" w:hAnsi="Courier New" w:cs="Courier New"/>
          <w:color w:val="333333"/>
          <w:sz w:val="20"/>
          <w:szCs w:val="20"/>
        </w:rPr>
        <w:t xml:space="preserve"> --values /path/to/group/configuration-&lt;environment&gt;.</w:t>
      </w:r>
      <w:proofErr w:type="spellStart"/>
      <w:r w:rsidRPr="00AE2F6F">
        <w:rPr>
          <w:rFonts w:ascii="Courier New" w:eastAsia="Times New Roman" w:hAnsi="Courier New" w:cs="Courier New"/>
          <w:color w:val="333333"/>
          <w:sz w:val="20"/>
          <w:szCs w:val="20"/>
        </w:rPr>
        <w:t>yaml</w:t>
      </w:r>
      <w:proofErr w:type="spellEnd"/>
      <w:r w:rsidRPr="00AE2F6F">
        <w:rPr>
          <w:rFonts w:ascii="Courier New" w:eastAsia="Times New Roman" w:hAnsi="Courier New" w:cs="Courier New"/>
          <w:color w:val="333333"/>
          <w:sz w:val="20"/>
          <w:szCs w:val="20"/>
        </w:rPr>
        <w:t xml:space="preserve"> --namespace </w:t>
      </w:r>
      <w:proofErr w:type="spellStart"/>
      <w:r w:rsidRPr="00AE2F6F">
        <w:rPr>
          <w:rFonts w:ascii="Courier New" w:eastAsia="Times New Roman" w:hAnsi="Courier New" w:cs="Courier New"/>
          <w:color w:val="333333"/>
          <w:sz w:val="20"/>
          <w:szCs w:val="20"/>
        </w:rPr>
        <w:t>jenkins</w:t>
      </w:r>
      <w:proofErr w:type="spellEnd"/>
      <w:r w:rsidRPr="00AE2F6F">
        <w:rPr>
          <w:rFonts w:ascii="Courier New" w:eastAsia="Times New Roman" w:hAnsi="Courier New" w:cs="Courier New"/>
          <w:color w:val="333333"/>
          <w:sz w:val="20"/>
          <w:szCs w:val="20"/>
        </w:rPr>
        <w:t>-&lt;group-abbreviation&gt; --dry-run</w:t>
      </w:r>
    </w:p>
    <w:p w14:paraId="07323A07" w14:textId="77777777" w:rsidR="00AE2F6F" w:rsidRPr="00AE2F6F" w:rsidRDefault="00AE2F6F" w:rsidP="00AE2F6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p>
    <w:p w14:paraId="2CE8C73B" w14:textId="77777777" w:rsidR="00AE2F6F" w:rsidRPr="00AE2F6F" w:rsidRDefault="00AE2F6F" w:rsidP="00AE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AE2F6F">
        <w:rPr>
          <w:rFonts w:ascii="Courier New" w:eastAsia="Times New Roman" w:hAnsi="Courier New" w:cs="Courier New"/>
          <w:color w:val="333333"/>
          <w:sz w:val="20"/>
          <w:szCs w:val="20"/>
        </w:rPr>
        <w:t>CRITICAL NOTE: The ordering of core configuration and instance or group configuration is IMPORTANT. Core configuration must be provided first in the argument list and instance or group configuration must be provided second. If these are provided out of order the resulting configuration may not work as expected.</w:t>
      </w:r>
    </w:p>
    <w:p w14:paraId="792FEE1C" w14:textId="77777777" w:rsidR="00AE2F6F" w:rsidRPr="00AE2F6F" w:rsidRDefault="00AE2F6F" w:rsidP="00AE2F6F">
      <w:pPr>
        <w:numPr>
          <w:ilvl w:val="0"/>
          <w:numId w:val="3"/>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Perform the real deployment by removing the "--dry-run" flag from the previous command and re-running (see above code block). Capture the output from each helm upgrade command as evidence.</w:t>
      </w:r>
    </w:p>
    <w:p w14:paraId="3ECE938B" w14:textId="77777777" w:rsidR="00AE2F6F" w:rsidRPr="00AE2F6F" w:rsidRDefault="00AE2F6F" w:rsidP="00AE2F6F">
      <w:pPr>
        <w:numPr>
          <w:ilvl w:val="0"/>
          <w:numId w:val="3"/>
        </w:numPr>
        <w:spacing w:before="100" w:beforeAutospacing="1" w:after="100" w:afterAutospacing="1" w:line="240" w:lineRule="auto"/>
        <w:ind w:left="0"/>
        <w:rPr>
          <w:rFonts w:ascii="Segoe UI" w:eastAsia="Times New Roman" w:hAnsi="Segoe UI" w:cs="Segoe UI"/>
          <w:color w:val="172B4D"/>
          <w:sz w:val="21"/>
          <w:szCs w:val="21"/>
        </w:rPr>
      </w:pPr>
      <w:r w:rsidRPr="00AE2F6F">
        <w:rPr>
          <w:rFonts w:ascii="Segoe UI" w:eastAsia="Times New Roman" w:hAnsi="Segoe UI" w:cs="Segoe UI"/>
          <w:color w:val="172B4D"/>
          <w:sz w:val="21"/>
          <w:szCs w:val="21"/>
        </w:rPr>
        <w:t>Repeat steps 6-9 for any additional instances being deployed into the same OpenShift cluster.</w:t>
      </w:r>
    </w:p>
    <w:p w14:paraId="63C2686F"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3B33"/>
    <w:multiLevelType w:val="multilevel"/>
    <w:tmpl w:val="C6D0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56AEA"/>
    <w:multiLevelType w:val="multilevel"/>
    <w:tmpl w:val="E36A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162F9"/>
    <w:multiLevelType w:val="multilevel"/>
    <w:tmpl w:val="905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6F"/>
    <w:rsid w:val="00407B5A"/>
    <w:rsid w:val="005C1302"/>
    <w:rsid w:val="00746784"/>
    <w:rsid w:val="00761C96"/>
    <w:rsid w:val="00876D9F"/>
    <w:rsid w:val="00AE2F6F"/>
    <w:rsid w:val="00D9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2F40"/>
  <w15:chartTrackingRefBased/>
  <w15:docId w15:val="{DA22642A-DB62-4A3D-97DE-F0DA928F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692021">
      <w:bodyDiv w:val="1"/>
      <w:marLeft w:val="0"/>
      <w:marRight w:val="0"/>
      <w:marTop w:val="0"/>
      <w:marBottom w:val="0"/>
      <w:divBdr>
        <w:top w:val="none" w:sz="0" w:space="0" w:color="auto"/>
        <w:left w:val="none" w:sz="0" w:space="0" w:color="auto"/>
        <w:bottom w:val="none" w:sz="0" w:space="0" w:color="auto"/>
        <w:right w:val="none" w:sz="0" w:space="0" w:color="auto"/>
      </w:divBdr>
      <w:divsChild>
        <w:div w:id="2103800387">
          <w:marLeft w:val="0"/>
          <w:marRight w:val="0"/>
          <w:marTop w:val="0"/>
          <w:marBottom w:val="0"/>
          <w:divBdr>
            <w:top w:val="none" w:sz="0" w:space="0" w:color="auto"/>
            <w:left w:val="none" w:sz="0" w:space="0" w:color="auto"/>
            <w:bottom w:val="none" w:sz="0" w:space="0" w:color="auto"/>
            <w:right w:val="none" w:sz="0" w:space="0" w:color="auto"/>
          </w:divBdr>
          <w:divsChild>
            <w:div w:id="2020737781">
              <w:marLeft w:val="0"/>
              <w:marRight w:val="0"/>
              <w:marTop w:val="0"/>
              <w:marBottom w:val="0"/>
              <w:divBdr>
                <w:top w:val="none" w:sz="0" w:space="0" w:color="auto"/>
                <w:left w:val="none" w:sz="0" w:space="0" w:color="auto"/>
                <w:bottom w:val="none" w:sz="0" w:space="0" w:color="auto"/>
                <w:right w:val="none" w:sz="0" w:space="0" w:color="auto"/>
              </w:divBdr>
            </w:div>
          </w:divsChild>
        </w:div>
        <w:div w:id="1488594896">
          <w:marLeft w:val="0"/>
          <w:marRight w:val="0"/>
          <w:marTop w:val="0"/>
          <w:marBottom w:val="0"/>
          <w:divBdr>
            <w:top w:val="none" w:sz="0" w:space="0" w:color="auto"/>
            <w:left w:val="none" w:sz="0" w:space="0" w:color="auto"/>
            <w:bottom w:val="none" w:sz="0" w:space="0" w:color="auto"/>
            <w:right w:val="none" w:sz="0" w:space="0" w:color="auto"/>
          </w:divBdr>
          <w:divsChild>
            <w:div w:id="1761288230">
              <w:marLeft w:val="0"/>
              <w:marRight w:val="0"/>
              <w:marTop w:val="0"/>
              <w:marBottom w:val="0"/>
              <w:divBdr>
                <w:top w:val="none" w:sz="0" w:space="0" w:color="auto"/>
                <w:left w:val="none" w:sz="0" w:space="0" w:color="auto"/>
                <w:bottom w:val="none" w:sz="0" w:space="0" w:color="auto"/>
                <w:right w:val="none" w:sz="0" w:space="0" w:color="auto"/>
              </w:divBdr>
              <w:divsChild>
                <w:div w:id="1139759867">
                  <w:marLeft w:val="0"/>
                  <w:marRight w:val="0"/>
                  <w:marTop w:val="150"/>
                  <w:marBottom w:val="150"/>
                  <w:divBdr>
                    <w:top w:val="single" w:sz="6" w:space="0" w:color="DFE1E5"/>
                    <w:left w:val="single" w:sz="6" w:space="0" w:color="DFE1E5"/>
                    <w:bottom w:val="single" w:sz="6" w:space="0" w:color="DFE1E5"/>
                    <w:right w:val="single" w:sz="6" w:space="0" w:color="DFE1E5"/>
                  </w:divBdr>
                  <w:divsChild>
                    <w:div w:id="910772107">
                      <w:marLeft w:val="0"/>
                      <w:marRight w:val="0"/>
                      <w:marTop w:val="0"/>
                      <w:marBottom w:val="0"/>
                      <w:divBdr>
                        <w:top w:val="none" w:sz="0" w:space="0" w:color="auto"/>
                        <w:left w:val="none" w:sz="0" w:space="0" w:color="auto"/>
                        <w:bottom w:val="none" w:sz="0" w:space="0" w:color="auto"/>
                        <w:right w:val="none" w:sz="0" w:space="0" w:color="auto"/>
                      </w:divBdr>
                    </w:div>
                  </w:divsChild>
                </w:div>
                <w:div w:id="1437798095">
                  <w:marLeft w:val="0"/>
                  <w:marRight w:val="0"/>
                  <w:marTop w:val="150"/>
                  <w:marBottom w:val="150"/>
                  <w:divBdr>
                    <w:top w:val="single" w:sz="6" w:space="0" w:color="DFE1E5"/>
                    <w:left w:val="single" w:sz="6" w:space="0" w:color="DFE1E5"/>
                    <w:bottom w:val="single" w:sz="6" w:space="0" w:color="DFE1E5"/>
                    <w:right w:val="single" w:sz="6" w:space="0" w:color="DFE1E5"/>
                  </w:divBdr>
                  <w:divsChild>
                    <w:div w:id="12341326">
                      <w:marLeft w:val="0"/>
                      <w:marRight w:val="0"/>
                      <w:marTop w:val="0"/>
                      <w:marBottom w:val="0"/>
                      <w:divBdr>
                        <w:top w:val="none" w:sz="0" w:space="0" w:color="auto"/>
                        <w:left w:val="none" w:sz="0" w:space="0" w:color="auto"/>
                        <w:bottom w:val="none" w:sz="0" w:space="0" w:color="auto"/>
                        <w:right w:val="none" w:sz="0" w:space="0" w:color="auto"/>
                      </w:divBdr>
                    </w:div>
                  </w:divsChild>
                </w:div>
                <w:div w:id="580144622">
                  <w:marLeft w:val="0"/>
                  <w:marRight w:val="0"/>
                  <w:marTop w:val="150"/>
                  <w:marBottom w:val="150"/>
                  <w:divBdr>
                    <w:top w:val="single" w:sz="6" w:space="0" w:color="DFE1E5"/>
                    <w:left w:val="single" w:sz="6" w:space="0" w:color="DFE1E5"/>
                    <w:bottom w:val="single" w:sz="6" w:space="0" w:color="DFE1E5"/>
                    <w:right w:val="single" w:sz="6" w:space="0" w:color="DFE1E5"/>
                  </w:divBdr>
                  <w:divsChild>
                    <w:div w:id="887304446">
                      <w:marLeft w:val="0"/>
                      <w:marRight w:val="0"/>
                      <w:marTop w:val="0"/>
                      <w:marBottom w:val="0"/>
                      <w:divBdr>
                        <w:top w:val="none" w:sz="0" w:space="0" w:color="auto"/>
                        <w:left w:val="none" w:sz="0" w:space="0" w:color="auto"/>
                        <w:bottom w:val="none" w:sz="0" w:space="0" w:color="auto"/>
                        <w:right w:val="none" w:sz="0" w:space="0" w:color="auto"/>
                      </w:divBdr>
                    </w:div>
                  </w:divsChild>
                </w:div>
                <w:div w:id="560988170">
                  <w:marLeft w:val="0"/>
                  <w:marRight w:val="0"/>
                  <w:marTop w:val="150"/>
                  <w:marBottom w:val="150"/>
                  <w:divBdr>
                    <w:top w:val="single" w:sz="6" w:space="0" w:color="DFE1E5"/>
                    <w:left w:val="single" w:sz="6" w:space="0" w:color="DFE1E5"/>
                    <w:bottom w:val="single" w:sz="6" w:space="0" w:color="DFE1E5"/>
                    <w:right w:val="single" w:sz="6" w:space="0" w:color="DFE1E5"/>
                  </w:divBdr>
                  <w:divsChild>
                    <w:div w:id="1370380108">
                      <w:marLeft w:val="0"/>
                      <w:marRight w:val="0"/>
                      <w:marTop w:val="0"/>
                      <w:marBottom w:val="0"/>
                      <w:divBdr>
                        <w:top w:val="none" w:sz="0" w:space="0" w:color="auto"/>
                        <w:left w:val="none" w:sz="0" w:space="0" w:color="auto"/>
                        <w:bottom w:val="none" w:sz="0" w:space="0" w:color="auto"/>
                        <w:right w:val="none" w:sz="0" w:space="0" w:color="auto"/>
                      </w:divBdr>
                    </w:div>
                  </w:divsChild>
                </w:div>
                <w:div w:id="2134474019">
                  <w:marLeft w:val="0"/>
                  <w:marRight w:val="0"/>
                  <w:marTop w:val="150"/>
                  <w:marBottom w:val="150"/>
                  <w:divBdr>
                    <w:top w:val="single" w:sz="6" w:space="0" w:color="DFE1E5"/>
                    <w:left w:val="single" w:sz="6" w:space="0" w:color="DFE1E5"/>
                    <w:bottom w:val="single" w:sz="6" w:space="0" w:color="DFE1E5"/>
                    <w:right w:val="single" w:sz="6" w:space="0" w:color="DFE1E5"/>
                  </w:divBdr>
                  <w:divsChild>
                    <w:div w:id="2111122985">
                      <w:marLeft w:val="0"/>
                      <w:marRight w:val="0"/>
                      <w:marTop w:val="0"/>
                      <w:marBottom w:val="0"/>
                      <w:divBdr>
                        <w:top w:val="none" w:sz="0" w:space="0" w:color="auto"/>
                        <w:left w:val="none" w:sz="0" w:space="0" w:color="auto"/>
                        <w:bottom w:val="none" w:sz="0" w:space="0" w:color="auto"/>
                        <w:right w:val="none" w:sz="0" w:space="0" w:color="auto"/>
                      </w:divBdr>
                    </w:div>
                  </w:divsChild>
                </w:div>
                <w:div w:id="2106489025">
                  <w:marLeft w:val="0"/>
                  <w:marRight w:val="0"/>
                  <w:marTop w:val="150"/>
                  <w:marBottom w:val="150"/>
                  <w:divBdr>
                    <w:top w:val="single" w:sz="6" w:space="0" w:color="DFE1E5"/>
                    <w:left w:val="single" w:sz="6" w:space="0" w:color="DFE1E5"/>
                    <w:bottom w:val="single" w:sz="6" w:space="0" w:color="DFE1E5"/>
                    <w:right w:val="single" w:sz="6" w:space="0" w:color="DFE1E5"/>
                  </w:divBdr>
                  <w:divsChild>
                    <w:div w:id="1131290960">
                      <w:marLeft w:val="0"/>
                      <w:marRight w:val="0"/>
                      <w:marTop w:val="0"/>
                      <w:marBottom w:val="0"/>
                      <w:divBdr>
                        <w:top w:val="none" w:sz="0" w:space="0" w:color="auto"/>
                        <w:left w:val="none" w:sz="0" w:space="0" w:color="auto"/>
                        <w:bottom w:val="none" w:sz="0" w:space="0" w:color="auto"/>
                        <w:right w:val="none" w:sz="0" w:space="0" w:color="auto"/>
                      </w:divBdr>
                    </w:div>
                  </w:divsChild>
                </w:div>
                <w:div w:id="816190314">
                  <w:marLeft w:val="0"/>
                  <w:marRight w:val="0"/>
                  <w:marTop w:val="150"/>
                  <w:marBottom w:val="150"/>
                  <w:divBdr>
                    <w:top w:val="single" w:sz="6" w:space="0" w:color="DFE1E5"/>
                    <w:left w:val="single" w:sz="6" w:space="0" w:color="DFE1E5"/>
                    <w:bottom w:val="single" w:sz="6" w:space="0" w:color="DFE1E5"/>
                    <w:right w:val="single" w:sz="6" w:space="0" w:color="DFE1E5"/>
                  </w:divBdr>
                  <w:divsChild>
                    <w:div w:id="9641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ercot.com/artifactory/maven-thirdparty/com/redhat/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ercot.com/pages/viewpage.action?pageId=153095747" TargetMode="External"/><Relationship Id="rId12" Type="http://schemas.openxmlformats.org/officeDocument/2006/relationships/hyperlink" Target="https://stash.ercot.com/projects/CICD/repos/jcasc-configuration/brow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rcot.com/pages/diffpagesbyversion.action?pageId=153095747&amp;selectedPageVersions=4&amp;selectedPageVersions=5" TargetMode="External"/><Relationship Id="rId11" Type="http://schemas.openxmlformats.org/officeDocument/2006/relationships/hyperlink" Target="https://stash.ercot.com/projects/CICD/repos/jcasc-configuration/browse" TargetMode="External"/><Relationship Id="rId5" Type="http://schemas.openxmlformats.org/officeDocument/2006/relationships/hyperlink" Target="https://wiki.ercot.com/display/~bjohnson" TargetMode="External"/><Relationship Id="rId10" Type="http://schemas.openxmlformats.org/officeDocument/2006/relationships/hyperlink" Target="https://repo.ercot.com/ui/bundles/source/Jenkins-JCasC?type=packages" TargetMode="External"/><Relationship Id="rId4" Type="http://schemas.openxmlformats.org/officeDocument/2006/relationships/webSettings" Target="webSettings.xml"/><Relationship Id="rId9" Type="http://schemas.openxmlformats.org/officeDocument/2006/relationships/hyperlink" Target="https://repo.ercot.com/artifactory/maven-thirdparty/sh/helm/c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3753</Characters>
  <Application>Microsoft Office Word</Application>
  <DocSecurity>0</DocSecurity>
  <Lines>31</Lines>
  <Paragraphs>8</Paragraphs>
  <ScaleCrop>false</ScaleCrop>
  <Company>ERCOT</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2021-07-23T15:36:00Z</dcterms:created>
  <dcterms:modified xsi:type="dcterms:W3CDTF">2021-07-23T15:37:00Z</dcterms:modified>
</cp:coreProperties>
</file>